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143DC2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08CD20F7" w14:textId="50C4AB8B" w:rsidR="009E215C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 w:rsidR="00C62341"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 w:rsidR="008A6470"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 w:rsidR="008A6470">
        <w:rPr>
          <w:rFonts w:ascii="Verdana" w:hAnsi="Verdana"/>
          <w:b/>
          <w:szCs w:val="32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0F2340" w:rsidRDefault="005B65BD" w:rsidP="005B65BD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115D604B" w14:textId="2B1C509A" w:rsidR="005B65BD" w:rsidRPr="00C178BD" w:rsidRDefault="005B65BD" w:rsidP="005B65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  <w:r w:rsidR="006E310A">
        <w:rPr>
          <w:rFonts w:ascii="Verdana" w:hAnsi="Verdana"/>
          <w:b/>
          <w:sz w:val="28"/>
          <w:szCs w:val="28"/>
        </w:rPr>
        <w:t xml:space="preserve"> a Európskeho fondu regionálneho rozvoja</w:t>
      </w:r>
    </w:p>
    <w:p w14:paraId="4643CC87" w14:textId="77777777" w:rsidR="005B65BD" w:rsidRDefault="005B65BD" w:rsidP="005B65BD">
      <w:pPr>
        <w:jc w:val="center"/>
        <w:rPr>
          <w:rFonts w:ascii="Verdana" w:hAnsi="Verdana"/>
          <w:sz w:val="28"/>
          <w:szCs w:val="28"/>
        </w:rPr>
      </w:pPr>
    </w:p>
    <w:p w14:paraId="23FCA970" w14:textId="77777777" w:rsidR="005B65BD" w:rsidRDefault="005B65BD" w:rsidP="005B65BD">
      <w:pPr>
        <w:jc w:val="center"/>
        <w:rPr>
          <w:rFonts w:ascii="Verdana" w:hAnsi="Verdana"/>
          <w:sz w:val="28"/>
          <w:szCs w:val="28"/>
        </w:rPr>
      </w:pPr>
    </w:p>
    <w:p w14:paraId="08239687" w14:textId="0F9EF396" w:rsidR="0005624A" w:rsidRPr="0005624A" w:rsidRDefault="006E310A" w:rsidP="005B65BD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DA4D25">
        <w:rPr>
          <w:rFonts w:ascii="Verdana" w:hAnsi="Verdana"/>
          <w:b/>
          <w:sz w:val="26"/>
          <w:szCs w:val="26"/>
        </w:rPr>
        <w:t>Ekonomické hodnotenie</w:t>
      </w:r>
      <w:r>
        <w:rPr>
          <w:rFonts w:ascii="Verdana" w:hAnsi="Verdana"/>
          <w:b/>
          <w:sz w:val="26"/>
          <w:szCs w:val="26"/>
        </w:rPr>
        <w:t xml:space="preserve"> pre všetky prioritné osi </w:t>
      </w:r>
      <w:r w:rsidR="005B65BD">
        <w:rPr>
          <w:rFonts w:ascii="Verdana" w:hAnsi="Verdana"/>
          <w:b/>
          <w:sz w:val="26"/>
          <w:szCs w:val="26"/>
        </w:rPr>
        <w:t>v rámci Operačného programu Kvalita životného prostredia v pôsobnosti riadiaceho orgánu pre OP KŽP</w:t>
      </w:r>
      <w:r w:rsidR="0005624A" w:rsidRPr="0005624A">
        <w:rPr>
          <w:rFonts w:ascii="Verdana" w:hAnsi="Verdana"/>
          <w:b/>
          <w:sz w:val="22"/>
          <w:szCs w:val="22"/>
        </w:rPr>
        <w:t xml:space="preserve"> </w:t>
      </w:r>
    </w:p>
    <w:p w14:paraId="67AABA3D" w14:textId="77777777" w:rsidR="003D08B4" w:rsidRDefault="003D08B4" w:rsidP="00E83F23">
      <w:pPr>
        <w:spacing w:after="120"/>
        <w:jc w:val="center"/>
        <w:rPr>
          <w:rFonts w:ascii="Verdana" w:hAnsi="Verdana"/>
          <w:b/>
        </w:rPr>
      </w:pPr>
    </w:p>
    <w:p w14:paraId="06BC1E4E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389C4958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2C5A4BDC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F1D0812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7CB698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19BB1AA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4CB10285" w14:textId="3754E64C" w:rsidR="00F736F5" w:rsidRDefault="00296654" w:rsidP="00F736F5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75351E">
        <w:rPr>
          <w:rFonts w:ascii="Verdana" w:hAnsi="Verdana" w:cs="Arial"/>
          <w:b/>
          <w:sz w:val="22"/>
          <w:szCs w:val="22"/>
        </w:rPr>
        <w:t>Dátum</w:t>
      </w:r>
      <w:r w:rsidRPr="00585210">
        <w:rPr>
          <w:rFonts w:ascii="Verdana" w:hAnsi="Verdana" w:cs="Arial"/>
          <w:b/>
          <w:sz w:val="22"/>
          <w:szCs w:val="22"/>
        </w:rPr>
        <w:t xml:space="preserve">: </w:t>
      </w:r>
      <w:r w:rsidR="004500EF">
        <w:rPr>
          <w:rFonts w:ascii="Verdana" w:hAnsi="Verdana" w:cs="Arial"/>
          <w:b/>
          <w:sz w:val="22"/>
          <w:szCs w:val="22"/>
        </w:rPr>
        <w:t>10</w:t>
      </w:r>
      <w:r w:rsidRPr="00110A56">
        <w:rPr>
          <w:rFonts w:ascii="Verdana" w:hAnsi="Verdana" w:cs="Arial"/>
          <w:b/>
          <w:sz w:val="22"/>
          <w:szCs w:val="22"/>
        </w:rPr>
        <w:t>.</w:t>
      </w:r>
      <w:r w:rsidR="00C36430" w:rsidRPr="00110A56">
        <w:rPr>
          <w:rFonts w:ascii="Verdana" w:hAnsi="Verdana" w:cs="Arial"/>
          <w:b/>
          <w:sz w:val="22"/>
          <w:szCs w:val="22"/>
        </w:rPr>
        <w:t xml:space="preserve"> </w:t>
      </w:r>
      <w:r w:rsidR="006D6483" w:rsidRPr="00110A56">
        <w:rPr>
          <w:rFonts w:ascii="Verdana" w:hAnsi="Verdana" w:cs="Arial"/>
          <w:b/>
          <w:sz w:val="22"/>
          <w:szCs w:val="22"/>
        </w:rPr>
        <w:t>05</w:t>
      </w:r>
      <w:r w:rsidRPr="00110A56">
        <w:rPr>
          <w:rFonts w:ascii="Verdana" w:hAnsi="Verdana" w:cs="Arial"/>
          <w:b/>
          <w:sz w:val="22"/>
          <w:szCs w:val="22"/>
        </w:rPr>
        <w:t>.</w:t>
      </w:r>
      <w:r w:rsidR="00C36430" w:rsidRPr="00110A56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10A56">
        <w:rPr>
          <w:rFonts w:ascii="Verdana" w:hAnsi="Verdana" w:cs="Arial"/>
          <w:b/>
          <w:sz w:val="22"/>
          <w:szCs w:val="22"/>
        </w:rPr>
        <w:t>201</w:t>
      </w:r>
      <w:r w:rsidR="009423F5" w:rsidRPr="00110A56">
        <w:rPr>
          <w:rFonts w:ascii="Verdana" w:hAnsi="Verdana" w:cs="Arial"/>
          <w:b/>
          <w:sz w:val="22"/>
          <w:szCs w:val="22"/>
        </w:rPr>
        <w:t>8</w:t>
      </w:r>
    </w:p>
    <w:p w14:paraId="17112280" w14:textId="0D82FF71" w:rsidR="006D6483" w:rsidRDefault="006D6483" w:rsidP="006D648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5699BCC9" w14:textId="4DE2F656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4A4301E9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6E310A" w:rsidRPr="006E310A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odborných hodnotiteľov pre ekonomické hodnotenie žiadostí o nenávratný finančný príspevok pre všetky prioritné osi Operačného programu </w:t>
      </w:r>
      <w:r w:rsidR="00503A30">
        <w:rPr>
          <w:rFonts w:ascii="Arial" w:hAnsi="Arial" w:cs="Arial"/>
          <w:b/>
          <w:bCs/>
          <w:color w:val="006482"/>
          <w:kern w:val="36"/>
          <w:sz w:val="28"/>
          <w:szCs w:val="28"/>
        </w:rPr>
        <w:t>Kvalita ž</w:t>
      </w:r>
      <w:r w:rsidR="006E310A" w:rsidRPr="006E310A">
        <w:rPr>
          <w:rFonts w:ascii="Arial" w:hAnsi="Arial" w:cs="Arial"/>
          <w:b/>
          <w:bCs/>
          <w:color w:val="006482"/>
          <w:kern w:val="36"/>
          <w:sz w:val="28"/>
          <w:szCs w:val="28"/>
        </w:rPr>
        <w:t>ivotné</w:t>
      </w:r>
      <w:r w:rsidR="00503A30">
        <w:rPr>
          <w:rFonts w:ascii="Arial" w:hAnsi="Arial" w:cs="Arial"/>
          <w:b/>
          <w:bCs/>
          <w:color w:val="006482"/>
          <w:kern w:val="36"/>
          <w:sz w:val="28"/>
          <w:szCs w:val="28"/>
        </w:rPr>
        <w:t>ho prostredia</w:t>
      </w:r>
      <w:r w:rsidR="006E310A" w:rsidRPr="006E310A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 programovom období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D105A9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105A9">
        <w:t>vysokoškolské vzdelanie min. II. stupňa</w:t>
      </w:r>
      <w:r w:rsidR="00EC2DFA" w:rsidRPr="00D105A9">
        <w:t xml:space="preserve">, </w:t>
      </w:r>
    </w:p>
    <w:p w14:paraId="4C84275F" w14:textId="246FE78D" w:rsidR="006D6483" w:rsidRPr="00BB4A50" w:rsidRDefault="006D6483" w:rsidP="006D6483">
      <w:pPr>
        <w:numPr>
          <w:ilvl w:val="0"/>
          <w:numId w:val="5"/>
        </w:numPr>
        <w:jc w:val="both"/>
      </w:pPr>
      <w:r w:rsidRPr="00BB4A50">
        <w:t xml:space="preserve">5 ročná prax v oblasti </w:t>
      </w:r>
      <w:r w:rsidR="007B07A7">
        <w:t>posudzovania</w:t>
      </w:r>
      <w:r w:rsidRPr="00BB4A50">
        <w:t xml:space="preserve"> finančných analýz žiadostí o nenávratný finančný príspevok, resp. odborná skúsenosť s tvorbou finančných analýz s vyčíslovaním výšky investičných a prevádzkových nákladov a výnosov investičných projektov (</w:t>
      </w:r>
      <w:r w:rsidR="007B07A7">
        <w:t xml:space="preserve">5 ročná prax sa uplatňuje </w:t>
      </w:r>
      <w:r w:rsidRPr="00BB4A50">
        <w:t xml:space="preserve">pre hodnotenie </w:t>
      </w:r>
      <w:proofErr w:type="spellStart"/>
      <w:r w:rsidRPr="00BB4A50">
        <w:t>ŽoNFP</w:t>
      </w:r>
      <w:proofErr w:type="spellEnd"/>
      <w:r w:rsidRPr="00BB4A50">
        <w:t xml:space="preserve"> s výškou nenávratného finančného príspevku do 5 miliónov EUR) alebo</w:t>
      </w:r>
    </w:p>
    <w:p w14:paraId="310D15BF" w14:textId="107EAE9D" w:rsidR="001E1E95" w:rsidRDefault="006D6483" w:rsidP="006D6483">
      <w:pPr>
        <w:numPr>
          <w:ilvl w:val="0"/>
          <w:numId w:val="5"/>
        </w:numPr>
        <w:jc w:val="both"/>
      </w:pPr>
      <w:r w:rsidRPr="00BB4A50">
        <w:t xml:space="preserve">10 ročná prax v oblasti </w:t>
      </w:r>
      <w:r w:rsidR="007B07A7">
        <w:t>posudzovania</w:t>
      </w:r>
      <w:r w:rsidRPr="00BB4A50">
        <w:t xml:space="preserve"> finančných analýz žiadostí o nenávratný finančný príspevok, resp. odborná skúsenosť s tvorbou finančných analýz s vyčíslovaním výšky investičných a prevádzkových nákladov a výnosov investičných projektov (</w:t>
      </w:r>
      <w:r w:rsidR="007B07A7">
        <w:t xml:space="preserve">10 ročná prax sa uplatňuje </w:t>
      </w:r>
      <w:r w:rsidRPr="00BB4A50">
        <w:t>pre</w:t>
      </w:r>
      <w:r w:rsidRPr="002B029A">
        <w:t xml:space="preserve"> hodnotenie </w:t>
      </w:r>
      <w:proofErr w:type="spellStart"/>
      <w:r w:rsidRPr="002B029A">
        <w:t>ŽoNFP</w:t>
      </w:r>
      <w:proofErr w:type="spellEnd"/>
      <w:r w:rsidRPr="002B029A">
        <w:t xml:space="preserve"> s výškou nená</w:t>
      </w:r>
      <w:r>
        <w:t>vratného finančného príspevku nad</w:t>
      </w:r>
      <w:r w:rsidRPr="002B029A">
        <w:t xml:space="preserve"> 5 miliónov E</w:t>
      </w:r>
      <w:r>
        <w:t>UR),</w:t>
      </w:r>
    </w:p>
    <w:p w14:paraId="7D6CD5BF" w14:textId="6F94D4B3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</w:t>
      </w:r>
      <w:r w:rsidR="006D6483">
        <w:t>a strategických dokumentov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7095663" w14:textId="77777777" w:rsidR="00D105A9" w:rsidRPr="00396E3A" w:rsidRDefault="00D105A9" w:rsidP="00D105A9">
      <w:pPr>
        <w:numPr>
          <w:ilvl w:val="0"/>
          <w:numId w:val="3"/>
        </w:numPr>
        <w:jc w:val="both"/>
      </w:pPr>
      <w:r w:rsidRPr="00396E3A">
        <w:t>schopnosti a osobnostné vlastnosti:</w:t>
      </w:r>
    </w:p>
    <w:p w14:paraId="4C43F30D" w14:textId="77777777" w:rsidR="00D105A9" w:rsidRPr="00396E3A" w:rsidRDefault="00D105A9" w:rsidP="00D105A9">
      <w:pPr>
        <w:pStyle w:val="Odsekzoznamu"/>
        <w:numPr>
          <w:ilvl w:val="1"/>
          <w:numId w:val="3"/>
        </w:numPr>
        <w:jc w:val="both"/>
      </w:pP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Pr="00396E3A">
        <w:t xml:space="preserve">, </w:t>
      </w:r>
    </w:p>
    <w:p w14:paraId="65D00BEB" w14:textId="79661A2C" w:rsidR="00D105A9" w:rsidRPr="00396E3A" w:rsidRDefault="00D105A9" w:rsidP="00D105A9">
      <w:pPr>
        <w:pStyle w:val="Odsekzoznamu"/>
        <w:numPr>
          <w:ilvl w:val="1"/>
          <w:numId w:val="3"/>
        </w:numPr>
        <w:jc w:val="both"/>
      </w:pPr>
      <w:r w:rsidRPr="00396E3A">
        <w:t>ovládanie práce s PC,</w:t>
      </w:r>
      <w:r>
        <w:t xml:space="preserve"> 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3E17107F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931856">
        <w:t>ekonomickú</w:t>
      </w:r>
      <w:r w:rsidR="00D105A9">
        <w:t xml:space="preserve"> stránku projektu, ako aj vyhodnotiť hospodárnosť a efektívnosť výdavkov projektu,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36254394" w14:textId="77777777" w:rsidR="009423F5" w:rsidRDefault="009423F5" w:rsidP="00C60482">
      <w:pPr>
        <w:pStyle w:val="Nadpis1"/>
        <w:rPr>
          <w:sz w:val="28"/>
          <w:szCs w:val="28"/>
        </w:rPr>
      </w:pPr>
    </w:p>
    <w:p w14:paraId="4E9E5E4E" w14:textId="77777777" w:rsidR="009423F5" w:rsidRDefault="009423F5" w:rsidP="00C60482">
      <w:pPr>
        <w:pStyle w:val="Nadpis1"/>
        <w:rPr>
          <w:sz w:val="28"/>
          <w:szCs w:val="28"/>
        </w:rPr>
      </w:pPr>
    </w:p>
    <w:p w14:paraId="29966A70" w14:textId="2348F585" w:rsidR="00F707EB" w:rsidRPr="00CD2FA7" w:rsidRDefault="009423F5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lastRenderedPageBreak/>
        <w:t>Spôsob overenia n</w:t>
      </w:r>
      <w:r w:rsidRPr="00CD2FA7">
        <w:rPr>
          <w:sz w:val="28"/>
          <w:szCs w:val="28"/>
        </w:rPr>
        <w:t xml:space="preserve">áležitosti k výberu uchádzača </w:t>
      </w:r>
      <w:r>
        <w:rPr>
          <w:sz w:val="28"/>
          <w:szCs w:val="28"/>
        </w:rPr>
        <w:t>na</w:t>
      </w:r>
      <w:r w:rsidRPr="00CD2FA7">
        <w:rPr>
          <w:sz w:val="28"/>
          <w:szCs w:val="28"/>
        </w:rPr>
        <w:t xml:space="preserve"> pozíci</w:t>
      </w:r>
      <w:r>
        <w:rPr>
          <w:sz w:val="28"/>
          <w:szCs w:val="28"/>
        </w:rPr>
        <w:t>u</w:t>
      </w:r>
      <w:r w:rsidRPr="00CD2FA7">
        <w:rPr>
          <w:sz w:val="28"/>
          <w:szCs w:val="28"/>
        </w:rPr>
        <w:t xml:space="preserve"> odborného hodnotiteľa:</w:t>
      </w:r>
    </w:p>
    <w:p w14:paraId="0A7E1A0A" w14:textId="433F3CD7" w:rsidR="007B1633" w:rsidRPr="003C6315" w:rsidRDefault="009423F5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Žiadosť o zaradenie do zoznamu odborných hodnotiteľov (Príloha č. 1 výzvy na výber odborných hodnotiteľov žiadostí o nenávratný finančný príspevok).</w:t>
      </w:r>
    </w:p>
    <w:p w14:paraId="22B9B2D3" w14:textId="7A1654AD" w:rsidR="007B1633" w:rsidRDefault="009423F5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v časti životopisu „Referencie“ získanú prax v oblasti súvisiacej s predmetom odborného hodnotenia spolu s uvedením počtu rokov, počas ktorých na danej pozícii pôsobil, pričom je potrebné uviesť oblasť praxe výberom z číselníka SK NACE. </w:t>
      </w:r>
      <w:r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Súčasne uchádzač predloží referencie vydané osobou, ktorá potvrdí údaje o získaných referenciách.</w:t>
      </w:r>
      <w:r w:rsidR="009240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6C7A6376" w14:textId="153ECBDD" w:rsidR="008006EC" w:rsidRPr="00F2098A" w:rsidRDefault="009423F5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Vyhlásenie o spracovaní osobných údajov</w:t>
      </w:r>
      <w:r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 výzvy na výber odborných hodnotiteľov žiadostí o nenávratný finančný príspevok).</w:t>
      </w:r>
    </w:p>
    <w:p w14:paraId="490DFD2D" w14:textId="1B3E2EAC" w:rsidR="007B1633" w:rsidRPr="00F2098A" w:rsidRDefault="009423F5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7A3AD1C8" w:rsidR="00802EA7" w:rsidRDefault="009423F5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 w:rsidR="009240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3D8ED3BA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  <w:r w:rsidR="009423F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079565B6" w14:textId="77777777" w:rsidR="009423F5" w:rsidRDefault="009423F5" w:rsidP="009423F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Čestné vyhlásenie 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096BABB8" w14:textId="77777777" w:rsidR="009423F5" w:rsidRDefault="009423F5" w:rsidP="009423F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02A778F4" w14:textId="3BB0C446" w:rsidR="009423F5" w:rsidRDefault="009423F5" w:rsidP="009423F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6DD7EA93" w14:textId="77777777" w:rsidR="009423F5" w:rsidRDefault="009423F5" w:rsidP="009423F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0F4F039E" w:rsidR="00A71DE5" w:rsidRPr="00730C3A" w:rsidRDefault="009423F5" w:rsidP="009423F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1B488A4" w14:textId="77777777" w:rsidR="009423F5" w:rsidRPr="00730C3A" w:rsidRDefault="009423F5" w:rsidP="009423F5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383FD1C" w14:textId="65EAE17B" w:rsidR="00A71DE5" w:rsidRPr="00927F5C" w:rsidRDefault="009423F5" w:rsidP="009423F5">
      <w:pPr>
        <w:pStyle w:val="Nadpis1"/>
        <w:numPr>
          <w:ilvl w:val="1"/>
          <w:numId w:val="8"/>
        </w:numPr>
        <w:spacing w:before="0" w:before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076684FA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Default="00F707EB" w:rsidP="00F707EB">
      <w:pPr>
        <w:jc w:val="both"/>
      </w:pPr>
    </w:p>
    <w:p w14:paraId="48AD238A" w14:textId="6C8A183B" w:rsidR="009423F5" w:rsidRDefault="009423F5" w:rsidP="00F707EB">
      <w:pPr>
        <w:jc w:val="both"/>
        <w:rPr>
          <w:color w:val="000000"/>
        </w:rPr>
      </w:pPr>
      <w:r>
        <w:rPr>
          <w:color w:val="000000"/>
        </w:rPr>
        <w:t xml:space="preserve">Celková suma za zhodnotenie jednej žiadosti o nenávratný finančný príspevok je </w:t>
      </w:r>
      <w:r w:rsidR="006D6483">
        <w:rPr>
          <w:b/>
          <w:color w:val="000000"/>
        </w:rPr>
        <w:t>1</w:t>
      </w:r>
      <w:r w:rsidRPr="002D1552">
        <w:rPr>
          <w:b/>
          <w:color w:val="000000"/>
        </w:rPr>
        <w:t>00,00 EUR</w:t>
      </w:r>
      <w:r>
        <w:rPr>
          <w:color w:val="000000"/>
        </w:rPr>
        <w:t>.</w:t>
      </w:r>
    </w:p>
    <w:p w14:paraId="72BE3928" w14:textId="77777777" w:rsidR="009423F5" w:rsidRPr="00273509" w:rsidRDefault="009423F5" w:rsidP="00F707EB">
      <w:pPr>
        <w:jc w:val="both"/>
      </w:pPr>
    </w:p>
    <w:p w14:paraId="531CA156" w14:textId="45E98704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4500EF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  <w:bookmarkStart w:id="0" w:name="_GoBack"/>
      <w:bookmarkEnd w:id="0"/>
      <w:r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9423F5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15093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423F5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110A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10A56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lastRenderedPageBreak/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63DC3C7F" w14:textId="2DE692F5" w:rsidR="00B15093" w:rsidRPr="004A4DB8" w:rsidRDefault="004500EF" w:rsidP="00B15093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p w14:paraId="22A334CA" w14:textId="77777777" w:rsidR="00C04E5A" w:rsidRPr="001D70DB" w:rsidRDefault="00C04E5A" w:rsidP="001D70DB">
      <w:pPr>
        <w:pStyle w:val="Aaoeeu"/>
        <w:widowControl/>
        <w:rPr>
          <w:lang w:val="sk-SK"/>
        </w:rPr>
      </w:pPr>
    </w:p>
    <w:sectPr w:rsidR="00C04E5A" w:rsidRPr="001D70DB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7B3D"/>
    <w:rsid w:val="00023077"/>
    <w:rsid w:val="0004234C"/>
    <w:rsid w:val="00054857"/>
    <w:rsid w:val="0005624A"/>
    <w:rsid w:val="00056B57"/>
    <w:rsid w:val="000631E8"/>
    <w:rsid w:val="00071215"/>
    <w:rsid w:val="0007226F"/>
    <w:rsid w:val="00083F41"/>
    <w:rsid w:val="00086193"/>
    <w:rsid w:val="0009315C"/>
    <w:rsid w:val="000970B9"/>
    <w:rsid w:val="000C32E7"/>
    <w:rsid w:val="000C6BE0"/>
    <w:rsid w:val="000E2D59"/>
    <w:rsid w:val="000E3785"/>
    <w:rsid w:val="000E4311"/>
    <w:rsid w:val="000F5068"/>
    <w:rsid w:val="000F62BB"/>
    <w:rsid w:val="00100D06"/>
    <w:rsid w:val="00110A56"/>
    <w:rsid w:val="00126F62"/>
    <w:rsid w:val="0012713F"/>
    <w:rsid w:val="00137ED7"/>
    <w:rsid w:val="00142DA4"/>
    <w:rsid w:val="001507BC"/>
    <w:rsid w:val="001527BA"/>
    <w:rsid w:val="00153338"/>
    <w:rsid w:val="00156787"/>
    <w:rsid w:val="00167CC5"/>
    <w:rsid w:val="0017114C"/>
    <w:rsid w:val="00174E2C"/>
    <w:rsid w:val="00187125"/>
    <w:rsid w:val="0019604B"/>
    <w:rsid w:val="00197B41"/>
    <w:rsid w:val="001A51C2"/>
    <w:rsid w:val="001B2805"/>
    <w:rsid w:val="001B4CCC"/>
    <w:rsid w:val="001D5A28"/>
    <w:rsid w:val="001D70DB"/>
    <w:rsid w:val="001E038E"/>
    <w:rsid w:val="001E1E95"/>
    <w:rsid w:val="001F16A7"/>
    <w:rsid w:val="001F3A60"/>
    <w:rsid w:val="00203731"/>
    <w:rsid w:val="00213B09"/>
    <w:rsid w:val="00222252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199F"/>
    <w:rsid w:val="002B3681"/>
    <w:rsid w:val="002B6800"/>
    <w:rsid w:val="002C05ED"/>
    <w:rsid w:val="002C0C65"/>
    <w:rsid w:val="002C2596"/>
    <w:rsid w:val="002D338F"/>
    <w:rsid w:val="002D3457"/>
    <w:rsid w:val="002D7ECE"/>
    <w:rsid w:val="002F25EC"/>
    <w:rsid w:val="0030394B"/>
    <w:rsid w:val="003046C2"/>
    <w:rsid w:val="003048C3"/>
    <w:rsid w:val="00306CD5"/>
    <w:rsid w:val="00310A76"/>
    <w:rsid w:val="00313804"/>
    <w:rsid w:val="003311C0"/>
    <w:rsid w:val="00331730"/>
    <w:rsid w:val="0033329D"/>
    <w:rsid w:val="00334AFF"/>
    <w:rsid w:val="0034113D"/>
    <w:rsid w:val="00360F61"/>
    <w:rsid w:val="00362B3F"/>
    <w:rsid w:val="00364B8A"/>
    <w:rsid w:val="0036552A"/>
    <w:rsid w:val="003668C4"/>
    <w:rsid w:val="00371E60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00EF"/>
    <w:rsid w:val="0045263F"/>
    <w:rsid w:val="00460807"/>
    <w:rsid w:val="00481AB1"/>
    <w:rsid w:val="00482C59"/>
    <w:rsid w:val="00484345"/>
    <w:rsid w:val="0049268C"/>
    <w:rsid w:val="0049433F"/>
    <w:rsid w:val="004A10F8"/>
    <w:rsid w:val="004A7B1F"/>
    <w:rsid w:val="004B0FCB"/>
    <w:rsid w:val="004B1277"/>
    <w:rsid w:val="004C1E38"/>
    <w:rsid w:val="004D1983"/>
    <w:rsid w:val="004D2A53"/>
    <w:rsid w:val="004D6111"/>
    <w:rsid w:val="004E10C9"/>
    <w:rsid w:val="004E2D0A"/>
    <w:rsid w:val="004E40F6"/>
    <w:rsid w:val="005012B5"/>
    <w:rsid w:val="005014D4"/>
    <w:rsid w:val="00501E92"/>
    <w:rsid w:val="00503A30"/>
    <w:rsid w:val="00504D6B"/>
    <w:rsid w:val="00506746"/>
    <w:rsid w:val="0051065A"/>
    <w:rsid w:val="00515F7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D25EF"/>
    <w:rsid w:val="005D3575"/>
    <w:rsid w:val="005E4DDA"/>
    <w:rsid w:val="005F2F5C"/>
    <w:rsid w:val="00600569"/>
    <w:rsid w:val="00606577"/>
    <w:rsid w:val="00647A2E"/>
    <w:rsid w:val="00650B52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D6483"/>
    <w:rsid w:val="006E17A4"/>
    <w:rsid w:val="006E17BA"/>
    <w:rsid w:val="006E310A"/>
    <w:rsid w:val="006E7EE0"/>
    <w:rsid w:val="006F1D1A"/>
    <w:rsid w:val="007011D5"/>
    <w:rsid w:val="007029F5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6548"/>
    <w:rsid w:val="007664F7"/>
    <w:rsid w:val="007668EF"/>
    <w:rsid w:val="00774FF8"/>
    <w:rsid w:val="00775B1A"/>
    <w:rsid w:val="007770A1"/>
    <w:rsid w:val="00780E31"/>
    <w:rsid w:val="00783BF8"/>
    <w:rsid w:val="00787553"/>
    <w:rsid w:val="00795064"/>
    <w:rsid w:val="007961C0"/>
    <w:rsid w:val="007A0EB1"/>
    <w:rsid w:val="007A3A4B"/>
    <w:rsid w:val="007B07A7"/>
    <w:rsid w:val="007B1633"/>
    <w:rsid w:val="007C1380"/>
    <w:rsid w:val="007C693D"/>
    <w:rsid w:val="007C764B"/>
    <w:rsid w:val="007D02D9"/>
    <w:rsid w:val="007D4335"/>
    <w:rsid w:val="007D5FB6"/>
    <w:rsid w:val="007E421B"/>
    <w:rsid w:val="007E54B6"/>
    <w:rsid w:val="007E7C63"/>
    <w:rsid w:val="007F01F6"/>
    <w:rsid w:val="007F39FC"/>
    <w:rsid w:val="008006EC"/>
    <w:rsid w:val="00802EA7"/>
    <w:rsid w:val="008075E8"/>
    <w:rsid w:val="00815A31"/>
    <w:rsid w:val="008215D9"/>
    <w:rsid w:val="00822641"/>
    <w:rsid w:val="00831494"/>
    <w:rsid w:val="0083290F"/>
    <w:rsid w:val="00841C96"/>
    <w:rsid w:val="00844006"/>
    <w:rsid w:val="00845CD4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73B7"/>
    <w:rsid w:val="008B2480"/>
    <w:rsid w:val="008C2937"/>
    <w:rsid w:val="008C555D"/>
    <w:rsid w:val="008D6CD6"/>
    <w:rsid w:val="008E5A63"/>
    <w:rsid w:val="008E5AB3"/>
    <w:rsid w:val="008F311A"/>
    <w:rsid w:val="008F6979"/>
    <w:rsid w:val="008F7F52"/>
    <w:rsid w:val="00901DC6"/>
    <w:rsid w:val="009038C8"/>
    <w:rsid w:val="0091279D"/>
    <w:rsid w:val="00915481"/>
    <w:rsid w:val="00924029"/>
    <w:rsid w:val="00927654"/>
    <w:rsid w:val="00927F5C"/>
    <w:rsid w:val="00931856"/>
    <w:rsid w:val="009423F5"/>
    <w:rsid w:val="00953004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E0569"/>
    <w:rsid w:val="009E0A84"/>
    <w:rsid w:val="009E215C"/>
    <w:rsid w:val="009E3C0F"/>
    <w:rsid w:val="009F06F9"/>
    <w:rsid w:val="00A01781"/>
    <w:rsid w:val="00A10487"/>
    <w:rsid w:val="00A16AEF"/>
    <w:rsid w:val="00A27776"/>
    <w:rsid w:val="00A3152D"/>
    <w:rsid w:val="00A31C08"/>
    <w:rsid w:val="00A420E5"/>
    <w:rsid w:val="00A462C5"/>
    <w:rsid w:val="00A543D6"/>
    <w:rsid w:val="00A60E58"/>
    <w:rsid w:val="00A71CDF"/>
    <w:rsid w:val="00A71DE5"/>
    <w:rsid w:val="00A85563"/>
    <w:rsid w:val="00A8556B"/>
    <w:rsid w:val="00A934E1"/>
    <w:rsid w:val="00AA5E4A"/>
    <w:rsid w:val="00AB0A3A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41694"/>
    <w:rsid w:val="00B41EE7"/>
    <w:rsid w:val="00B424C6"/>
    <w:rsid w:val="00B42C72"/>
    <w:rsid w:val="00B438B4"/>
    <w:rsid w:val="00B55DD1"/>
    <w:rsid w:val="00B56DD7"/>
    <w:rsid w:val="00B670B8"/>
    <w:rsid w:val="00B73932"/>
    <w:rsid w:val="00B9231D"/>
    <w:rsid w:val="00B973A9"/>
    <w:rsid w:val="00BA23D3"/>
    <w:rsid w:val="00BA6950"/>
    <w:rsid w:val="00BB2820"/>
    <w:rsid w:val="00BB4A50"/>
    <w:rsid w:val="00BC6BCC"/>
    <w:rsid w:val="00BD3A85"/>
    <w:rsid w:val="00BF2295"/>
    <w:rsid w:val="00BF2ACE"/>
    <w:rsid w:val="00BF363A"/>
    <w:rsid w:val="00BF435A"/>
    <w:rsid w:val="00BF52B0"/>
    <w:rsid w:val="00C04263"/>
    <w:rsid w:val="00C04E5A"/>
    <w:rsid w:val="00C222CD"/>
    <w:rsid w:val="00C2429F"/>
    <w:rsid w:val="00C30779"/>
    <w:rsid w:val="00C3312B"/>
    <w:rsid w:val="00C3576C"/>
    <w:rsid w:val="00C35B04"/>
    <w:rsid w:val="00C36430"/>
    <w:rsid w:val="00C44B9F"/>
    <w:rsid w:val="00C5138E"/>
    <w:rsid w:val="00C53766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F2D52"/>
    <w:rsid w:val="00D00AF9"/>
    <w:rsid w:val="00D048C8"/>
    <w:rsid w:val="00D105A9"/>
    <w:rsid w:val="00D20855"/>
    <w:rsid w:val="00D30073"/>
    <w:rsid w:val="00D32AC4"/>
    <w:rsid w:val="00D334CF"/>
    <w:rsid w:val="00D338D6"/>
    <w:rsid w:val="00D41E2B"/>
    <w:rsid w:val="00D464E2"/>
    <w:rsid w:val="00D5269C"/>
    <w:rsid w:val="00D761EB"/>
    <w:rsid w:val="00DA5D38"/>
    <w:rsid w:val="00DD694F"/>
    <w:rsid w:val="00DE2766"/>
    <w:rsid w:val="00DE5243"/>
    <w:rsid w:val="00DF0AC4"/>
    <w:rsid w:val="00DF3933"/>
    <w:rsid w:val="00DF4B31"/>
    <w:rsid w:val="00DF733C"/>
    <w:rsid w:val="00E01F38"/>
    <w:rsid w:val="00E049BC"/>
    <w:rsid w:val="00E21D9F"/>
    <w:rsid w:val="00E2213C"/>
    <w:rsid w:val="00E229B4"/>
    <w:rsid w:val="00E2335E"/>
    <w:rsid w:val="00E25A04"/>
    <w:rsid w:val="00E30329"/>
    <w:rsid w:val="00E44761"/>
    <w:rsid w:val="00E508B5"/>
    <w:rsid w:val="00E50BF5"/>
    <w:rsid w:val="00E53392"/>
    <w:rsid w:val="00E56A72"/>
    <w:rsid w:val="00E616DF"/>
    <w:rsid w:val="00E71584"/>
    <w:rsid w:val="00E810C5"/>
    <w:rsid w:val="00E83F23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37B1"/>
    <w:rsid w:val="00F353F5"/>
    <w:rsid w:val="00F40C2B"/>
    <w:rsid w:val="00F43606"/>
    <w:rsid w:val="00F505DF"/>
    <w:rsid w:val="00F50722"/>
    <w:rsid w:val="00F65ACA"/>
    <w:rsid w:val="00F707EB"/>
    <w:rsid w:val="00F73363"/>
    <w:rsid w:val="00F736F5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F952-1E89-456A-BEB4-54E5170F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6803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Lakanda Marek</cp:lastModifiedBy>
  <cp:revision>4</cp:revision>
  <cp:lastPrinted>2018-05-07T11:43:00Z</cp:lastPrinted>
  <dcterms:created xsi:type="dcterms:W3CDTF">2018-05-07T11:48:00Z</dcterms:created>
  <dcterms:modified xsi:type="dcterms:W3CDTF">2018-05-07T12:47:00Z</dcterms:modified>
</cp:coreProperties>
</file>