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5F676" w14:textId="47895C0E" w:rsidR="009D221E" w:rsidRPr="003A50CE" w:rsidRDefault="0036756B" w:rsidP="00025383">
      <w:pPr>
        <w:spacing w:before="130" w:after="130" w:line="240" w:lineRule="auto"/>
        <w:jc w:val="both"/>
        <w:rPr>
          <w:rFonts w:ascii="Arial Narrow" w:hAnsi="Arial Narrow" w:cs="Times New Roman"/>
          <w:sz w:val="40"/>
          <w:szCs w:val="40"/>
        </w:rPr>
      </w:pPr>
      <w:bookmarkStart w:id="0" w:name="_GoBack"/>
      <w:bookmarkEnd w:id="0"/>
      <w:r w:rsidRPr="00B11D84">
        <w:rPr>
          <w:rFonts w:ascii="Arial Narrow" w:hAnsi="Arial Narrow" w:cs="Times New Roman"/>
          <w:sz w:val="40"/>
          <w:szCs w:val="40"/>
        </w:rPr>
        <w:t>O</w:t>
      </w:r>
      <w:r w:rsidR="00025383" w:rsidRPr="00B11D84">
        <w:rPr>
          <w:rFonts w:ascii="Arial Narrow" w:hAnsi="Arial Narrow" w:cs="Times New Roman"/>
          <w:sz w:val="40"/>
          <w:szCs w:val="40"/>
        </w:rPr>
        <w:t>snova textovej časti finančnej analýzy</w:t>
      </w:r>
    </w:p>
    <w:p w14:paraId="779FC7D3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Stručný popis projektu</w:t>
      </w:r>
    </w:p>
    <w:p w14:paraId="779FC7D4" w14:textId="2D1CD074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 xml:space="preserve">Informácie v tejto časti by mali byť uvádzané stručne (podrobné informácie </w:t>
      </w:r>
      <w:r w:rsidR="00D4464D" w:rsidRPr="00B11D84">
        <w:rPr>
          <w:rFonts w:ascii="Arial Narrow" w:hAnsi="Arial Narrow" w:cs="Times New Roman"/>
        </w:rPr>
        <w:t xml:space="preserve">žiadateľ uvedie </w:t>
      </w:r>
      <w:r w:rsidRPr="00B11D84">
        <w:rPr>
          <w:rFonts w:ascii="Arial Narrow" w:hAnsi="Arial Narrow" w:cs="Times New Roman"/>
        </w:rPr>
        <w:t>v ďalších častiach), so zameraním na ekonomickú stránku projektu a s cieľom umožniť rýchlu orientáciu vo finančnej analýze.</w:t>
      </w:r>
    </w:p>
    <w:p w14:paraId="779FC7D5" w14:textId="73CB4263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:</w:t>
      </w:r>
    </w:p>
    <w:p w14:paraId="779FC7D6" w14:textId="09984CBC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o je predmetom projektu</w:t>
      </w:r>
      <w:r w:rsidR="009D221E" w:rsidRPr="00B11D84">
        <w:rPr>
          <w:rFonts w:ascii="Arial Narrow" w:hAnsi="Arial Narrow" w:cs="Times New Roman"/>
        </w:rPr>
        <w:t>;</w:t>
      </w:r>
    </w:p>
    <w:p w14:paraId="779FC7D7" w14:textId="34F2E1F1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o bude výstupom projektu (popis produkcie a kto ju bude odoberať)</w:t>
      </w:r>
      <w:r w:rsidR="009D221E" w:rsidRPr="00B11D84">
        <w:rPr>
          <w:rFonts w:ascii="Arial Narrow" w:hAnsi="Arial Narrow" w:cs="Times New Roman"/>
        </w:rPr>
        <w:t>;</w:t>
      </w:r>
    </w:p>
    <w:p w14:paraId="779FC7D8" w14:textId="4575B4D4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i ide o realizáciu projektu v rámci existujúcej infraštruktúry (ak áno</w:t>
      </w:r>
      <w:r w:rsidR="00D4464D" w:rsidRPr="00B11D84">
        <w:rPr>
          <w:rFonts w:ascii="Arial Narrow" w:hAnsi="Arial Narrow" w:cs="Times New Roman"/>
        </w:rPr>
        <w:t>,</w:t>
      </w:r>
      <w:r w:rsidR="00025383" w:rsidRPr="00B11D84">
        <w:rPr>
          <w:rFonts w:ascii="Arial Narrow" w:hAnsi="Arial Narrow" w:cs="Times New Roman"/>
        </w:rPr>
        <w:t xml:space="preserve"> </w:t>
      </w:r>
      <w:r w:rsidR="00D4464D" w:rsidRPr="00B11D84">
        <w:rPr>
          <w:rFonts w:ascii="Arial Narrow" w:hAnsi="Arial Narrow" w:cs="Times New Roman"/>
        </w:rPr>
        <w:t xml:space="preserve">žiadateľ uvedie </w:t>
      </w:r>
      <w:r w:rsidR="00025383" w:rsidRPr="00B11D84">
        <w:rPr>
          <w:rFonts w:ascii="Arial Narrow" w:hAnsi="Arial Narrow" w:cs="Times New Roman"/>
        </w:rPr>
        <w:t>ako projekt súvisí s existujúcou infraštruktúrou)</w:t>
      </w:r>
      <w:r w:rsidR="009D221E" w:rsidRPr="00B11D84">
        <w:rPr>
          <w:rFonts w:ascii="Arial Narrow" w:hAnsi="Arial Narrow" w:cs="Times New Roman"/>
        </w:rPr>
        <w:t>;</w:t>
      </w:r>
    </w:p>
    <w:p w14:paraId="779FC7D9" w14:textId="64D2D3BF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i je do projektu zapojený i ďalší subjekt</w:t>
      </w:r>
      <w:r w:rsidR="009D221E" w:rsidRPr="00B11D84">
        <w:rPr>
          <w:rFonts w:ascii="Arial Narrow" w:hAnsi="Arial Narrow" w:cs="Times New Roman"/>
        </w:rPr>
        <w:t>;</w:t>
      </w:r>
    </w:p>
    <w:p w14:paraId="779FC7DA" w14:textId="533133BB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>rečo je potrebné projekt realizovať (len pokiaľ sú dôvody ekonomického charakteru) a čo sa stane</w:t>
      </w:r>
      <w:r w:rsidR="00D4464D" w:rsidRPr="00B11D84">
        <w:rPr>
          <w:rFonts w:ascii="Arial Narrow" w:hAnsi="Arial Narrow" w:cs="Times New Roman"/>
        </w:rPr>
        <w:t>,</w:t>
      </w:r>
      <w:r w:rsidR="00025383" w:rsidRPr="00B11D84">
        <w:rPr>
          <w:rFonts w:ascii="Arial Narrow" w:hAnsi="Arial Narrow" w:cs="Times New Roman"/>
        </w:rPr>
        <w:t xml:space="preserve"> ak by sa projekt nezrealizoval (</w:t>
      </w:r>
      <w:r w:rsidR="00D4464D" w:rsidRPr="00B11D84">
        <w:rPr>
          <w:rFonts w:ascii="Arial Narrow" w:hAnsi="Arial Narrow" w:cs="Times New Roman"/>
        </w:rPr>
        <w:t xml:space="preserve">žiadateľ opäť uvedie </w:t>
      </w:r>
      <w:r w:rsidR="00025383" w:rsidRPr="00B11D84">
        <w:rPr>
          <w:rFonts w:ascii="Arial Narrow" w:hAnsi="Arial Narrow" w:cs="Times New Roman"/>
        </w:rPr>
        <w:t>len finančné a ekonomické dopady)</w:t>
      </w:r>
      <w:r w:rsidR="009D221E" w:rsidRPr="00B11D84">
        <w:rPr>
          <w:rFonts w:ascii="Arial Narrow" w:hAnsi="Arial Narrow" w:cs="Times New Roman"/>
        </w:rPr>
        <w:t>;</w:t>
      </w:r>
    </w:p>
    <w:p w14:paraId="047D416E" w14:textId="51AB590B" w:rsidR="003A50CE" w:rsidRPr="003A50CE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bola vypracovaná štúdia uskutočniteľnosti, </w:t>
      </w:r>
      <w:r w:rsidR="009D221E" w:rsidRPr="00B11D84">
        <w:rPr>
          <w:rFonts w:ascii="Arial Narrow" w:hAnsi="Arial Narrow" w:cs="Times New Roman"/>
        </w:rPr>
        <w:t>môžu sa</w:t>
      </w:r>
      <w:r w:rsidR="00025383" w:rsidRPr="00B11D84">
        <w:rPr>
          <w:rFonts w:ascii="Arial Narrow" w:hAnsi="Arial Narrow" w:cs="Times New Roman"/>
        </w:rPr>
        <w:t xml:space="preserve"> veľmi stručne popísať jednotlivé analyzované varianty a výsledok štúdie.</w:t>
      </w:r>
    </w:p>
    <w:p w14:paraId="779FC7DD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časového horizontu finančnej analýzy</w:t>
      </w:r>
    </w:p>
    <w:p w14:paraId="779FC7DE" w14:textId="55C5E673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:</w:t>
      </w:r>
    </w:p>
    <w:p w14:paraId="779FC7DF" w14:textId="014F5C4F" w:rsidR="00025383" w:rsidRPr="00B11D84" w:rsidRDefault="007C68F8" w:rsidP="00025383">
      <w:pPr>
        <w:pStyle w:val="Odsekzoznamu"/>
        <w:numPr>
          <w:ilvl w:val="0"/>
          <w:numId w:val="3"/>
        </w:numPr>
        <w:tabs>
          <w:tab w:val="clear" w:pos="340"/>
        </w:tabs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>ko dlho potrvá príprava a výstavba projektu</w:t>
      </w:r>
      <w:r w:rsidR="009D221E" w:rsidRPr="00B11D84">
        <w:rPr>
          <w:rFonts w:ascii="Arial Narrow" w:hAnsi="Arial Narrow" w:cs="Times New Roman"/>
        </w:rPr>
        <w:t>;</w:t>
      </w:r>
    </w:p>
    <w:p w14:paraId="5443C6D1" w14:textId="35C9216D" w:rsidR="003A50CE" w:rsidRPr="003A50CE" w:rsidRDefault="007C68F8" w:rsidP="00025383">
      <w:pPr>
        <w:pStyle w:val="Odsekzoznamu"/>
        <w:numPr>
          <w:ilvl w:val="0"/>
          <w:numId w:val="3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d</w:t>
      </w:r>
      <w:r w:rsidR="00025383" w:rsidRPr="00B11D84">
        <w:rPr>
          <w:rFonts w:ascii="Arial Narrow" w:hAnsi="Arial Narrow" w:cs="Times New Roman"/>
        </w:rPr>
        <w:t>ĺžk</w:t>
      </w:r>
      <w:r w:rsidR="00D4464D"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 </w:t>
      </w:r>
      <w:r w:rsidR="00F9103F" w:rsidRPr="00B11D84">
        <w:rPr>
          <w:rFonts w:ascii="Arial Narrow" w:hAnsi="Arial Narrow" w:cs="Times New Roman"/>
        </w:rPr>
        <w:t>referenčného obdobia</w:t>
      </w:r>
      <w:r w:rsidR="00025383" w:rsidRPr="00B11D84">
        <w:rPr>
          <w:rFonts w:ascii="Arial Narrow" w:hAnsi="Arial Narrow" w:cs="Times New Roman"/>
        </w:rPr>
        <w:t xml:space="preserve"> (</w:t>
      </w:r>
      <w:r w:rsidR="00E15746" w:rsidRPr="00B11D84">
        <w:rPr>
          <w:rFonts w:ascii="Arial Narrow" w:hAnsi="Arial Narrow" w:cs="Times New Roman"/>
        </w:rPr>
        <w:t>v zmysle príloh</w:t>
      </w:r>
      <w:r w:rsidR="00F9103F" w:rsidRPr="00B11D84">
        <w:rPr>
          <w:rFonts w:ascii="Arial Narrow" w:hAnsi="Arial Narrow" w:cs="Times New Roman"/>
        </w:rPr>
        <w:t>y</w:t>
      </w:r>
      <w:r w:rsidR="00E15746" w:rsidRPr="00B11D84">
        <w:rPr>
          <w:rFonts w:ascii="Arial Narrow" w:hAnsi="Arial Narrow" w:cs="Times New Roman"/>
        </w:rPr>
        <w:t xml:space="preserve"> č. </w:t>
      </w:r>
      <w:r w:rsidR="00ED7EDD" w:rsidRPr="00B11D84">
        <w:rPr>
          <w:rFonts w:ascii="Arial Narrow" w:hAnsi="Arial Narrow" w:cs="Times New Roman"/>
        </w:rPr>
        <w:t>1</w:t>
      </w:r>
      <w:r w:rsidR="00E15746" w:rsidRPr="00B11D84">
        <w:rPr>
          <w:rFonts w:ascii="Arial Narrow" w:hAnsi="Arial Narrow" w:cs="Times New Roman"/>
        </w:rPr>
        <w:t xml:space="preserve"> Metodiky</w:t>
      </w:r>
      <w:r w:rsidR="00025383" w:rsidRPr="00B11D84">
        <w:rPr>
          <w:rFonts w:ascii="Arial Narrow" w:hAnsi="Arial Narrow" w:cs="Times New Roman"/>
        </w:rPr>
        <w:t>)</w:t>
      </w:r>
      <w:r w:rsidR="009D221E" w:rsidRPr="00B11D84">
        <w:rPr>
          <w:rFonts w:ascii="Arial Narrow" w:hAnsi="Arial Narrow" w:cs="Times New Roman"/>
        </w:rPr>
        <w:t>;</w:t>
      </w:r>
    </w:p>
    <w:p w14:paraId="779FC7E3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Investičné výdavky</w:t>
      </w:r>
    </w:p>
    <w:p w14:paraId="779FC7E5" w14:textId="2D5ACD8D" w:rsidR="00025383" w:rsidRPr="00B11D84" w:rsidRDefault="007C68F8" w:rsidP="00025383">
      <w:pPr>
        <w:pStyle w:val="Odsekzoznamu"/>
        <w:numPr>
          <w:ilvl w:val="0"/>
          <w:numId w:val="4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</w:t>
      </w:r>
      <w:r w:rsidR="009D221E" w:rsidRPr="00B11D84">
        <w:rPr>
          <w:rFonts w:ascii="Arial Narrow" w:hAnsi="Arial Narrow" w:cs="Times New Roman"/>
        </w:rPr>
        <w:t>vedie sa</w:t>
      </w:r>
      <w:r w:rsidR="00025383" w:rsidRPr="00B11D84">
        <w:rPr>
          <w:rFonts w:ascii="Arial Narrow" w:hAnsi="Arial Narrow" w:cs="Times New Roman"/>
        </w:rPr>
        <w:t xml:space="preserve"> zaradenie jednotlivých položiek investičných výdavkov do odpisových skupín (na účely výpočtu odpisov)</w:t>
      </w:r>
      <w:r w:rsidR="009D221E" w:rsidRPr="00B11D84">
        <w:rPr>
          <w:rFonts w:ascii="Arial Narrow" w:hAnsi="Arial Narrow" w:cs="Times New Roman"/>
        </w:rPr>
        <w:t>;</w:t>
      </w:r>
    </w:p>
    <w:p w14:paraId="472F200F" w14:textId="3E1243CA" w:rsidR="003A50CE" w:rsidRPr="003A50CE" w:rsidRDefault="007C68F8" w:rsidP="00025383">
      <w:pPr>
        <w:pStyle w:val="Odsekzoznamu"/>
        <w:numPr>
          <w:ilvl w:val="0"/>
          <w:numId w:val="4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 xml:space="preserve">okiaľ je v priebehu prevádzky potrebná obnova zariadenia s kratšou životnosťou, </w:t>
      </w:r>
      <w:r w:rsidR="009D221E"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, o aké zariadenie sa jedná a ako boli určené výdavky na jeho obnovu a ako budú financované.</w:t>
      </w:r>
    </w:p>
    <w:p w14:paraId="779FC7EC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Príjmy z prevádzky</w:t>
      </w:r>
    </w:p>
    <w:p w14:paraId="779FC7ED" w14:textId="3B622FAC" w:rsidR="00025383" w:rsidRPr="00B11D84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 xml:space="preserve">odrobne a detailne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>, ako boli určené jednotlivé položky príjmov z prevádzky (najmä to, ako boli stanovené vstupné údaje do kalkulácií v tabuľkovej časti)</w:t>
      </w:r>
      <w:r w:rsidR="009D221E" w:rsidRPr="00B11D84">
        <w:rPr>
          <w:rFonts w:ascii="Arial Narrow" w:hAnsi="Arial Narrow" w:cs="Times New Roman"/>
        </w:rPr>
        <w:t>;</w:t>
      </w:r>
    </w:p>
    <w:p w14:paraId="779FC7EE" w14:textId="62FB99B1" w:rsidR="00025383" w:rsidRPr="00B11D84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sa jedná o realizáciu projektu v rámci existujúcej infraštruktúry, podrobne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 xml:space="preserve"> ako boli stanovené celkové príjmy z prevádzky infraštruktúry a ako boli rozdelené medzi existujúcu a novú infraštruktúru</w:t>
      </w:r>
      <w:r w:rsidR="009D221E" w:rsidRPr="00B11D84">
        <w:rPr>
          <w:rFonts w:ascii="Arial Narrow" w:hAnsi="Arial Narrow" w:cs="Times New Roman"/>
        </w:rPr>
        <w:t>;</w:t>
      </w:r>
    </w:p>
    <w:p w14:paraId="75EDBB02" w14:textId="7B23C496" w:rsidR="003A50CE" w:rsidRPr="003A50CE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bude do projektu zapojený i ďalší subjekt, podrobne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 xml:space="preserve"> spôsob stanovenia príjmov ďalšieho subjektu zapojeného do projektu a</w:t>
      </w:r>
      <w:r w:rsidR="00F9103F" w:rsidRPr="00B11D84">
        <w:rPr>
          <w:rFonts w:ascii="Arial Narrow" w:hAnsi="Arial Narrow" w:cs="Times New Roman"/>
        </w:rPr>
        <w:t> určia sa</w:t>
      </w:r>
      <w:r w:rsidR="00025383" w:rsidRPr="00B11D84">
        <w:rPr>
          <w:rFonts w:ascii="Arial Narrow" w:hAnsi="Arial Narrow" w:cs="Times New Roman"/>
        </w:rPr>
        <w:t xml:space="preserve"> konsolidované prevádzkové príjmy projektu.</w:t>
      </w:r>
    </w:p>
    <w:p w14:paraId="480C14A1" w14:textId="77777777" w:rsidR="0045472C" w:rsidRPr="00400779" w:rsidRDefault="0045472C" w:rsidP="0045472C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Úspory</w:t>
      </w:r>
      <w:r w:rsidRPr="00400779">
        <w:rPr>
          <w:rFonts w:ascii="Arial Narrow" w:hAnsi="Arial Narrow" w:cs="Times New Roman"/>
          <w:b/>
        </w:rPr>
        <w:t xml:space="preserve"> z prevádzky</w:t>
      </w:r>
    </w:p>
    <w:p w14:paraId="12804D17" w14:textId="52C14826" w:rsidR="0045472C" w:rsidRDefault="0045472C" w:rsidP="0045472C">
      <w:pPr>
        <w:pStyle w:val="Zkladntext"/>
        <w:spacing w:after="0"/>
        <w:jc w:val="both"/>
        <w:rPr>
          <w:rFonts w:ascii="Arial Narrow" w:hAnsi="Arial Narrow" w:cs="Times New Roman"/>
        </w:rPr>
      </w:pPr>
      <w:r>
        <w:rPr>
          <w:rFonts w:ascii="Arial Narrow" w:hAnsi="Arial Narrow"/>
          <w:lang w:eastAsia="en-GB"/>
        </w:rPr>
        <w:t>Ú</w:t>
      </w:r>
      <w:r w:rsidRPr="00EF7E49">
        <w:rPr>
          <w:rFonts w:ascii="Arial Narrow" w:hAnsi="Arial Narrow"/>
          <w:lang w:eastAsia="en-GB"/>
        </w:rPr>
        <w:t>spory prevád</w:t>
      </w:r>
      <w:r>
        <w:rPr>
          <w:rFonts w:ascii="Arial Narrow" w:hAnsi="Arial Narrow"/>
          <w:lang w:eastAsia="en-GB"/>
        </w:rPr>
        <w:t>zkových nákladov, ktoré vzniknú/vznikli v súvislosti s realizáciou projektu</w:t>
      </w:r>
      <w:r w:rsidRPr="00EF7E49">
        <w:rPr>
          <w:rFonts w:ascii="Arial Narrow" w:hAnsi="Arial Narrow"/>
          <w:lang w:eastAsia="en-GB"/>
        </w:rPr>
        <w:t>, sa považujú za čistý príjem, ak nie sú kompenzované rovnocenným znížením prevádzkových dotácií</w:t>
      </w:r>
      <w:r>
        <w:rPr>
          <w:rFonts w:ascii="Arial Narrow" w:hAnsi="Arial Narrow"/>
          <w:lang w:eastAsia="en-GB"/>
        </w:rPr>
        <w:t xml:space="preserve">, </w:t>
      </w:r>
      <w:r>
        <w:rPr>
          <w:rFonts w:ascii="Arial Narrow" w:hAnsi="Arial Narrow" w:cs="Times New Roman"/>
        </w:rPr>
        <w:t>ktoré doteraz žiadateľ vynakladal na prevádzku infraštruktúry.</w:t>
      </w:r>
    </w:p>
    <w:p w14:paraId="5F1A34B5" w14:textId="77777777" w:rsidR="0045472C" w:rsidRDefault="0045472C" w:rsidP="0045472C">
      <w:pPr>
        <w:pStyle w:val="Zkladntext"/>
        <w:spacing w:after="0"/>
        <w:jc w:val="both"/>
        <w:rPr>
          <w:rFonts w:ascii="Arial Narrow" w:hAnsi="Arial Narrow" w:cs="Times New Roman"/>
        </w:rPr>
      </w:pPr>
    </w:p>
    <w:p w14:paraId="0B64FD4B" w14:textId="77777777" w:rsidR="0045472C" w:rsidRDefault="0045472C" w:rsidP="0045472C">
      <w:pPr>
        <w:pStyle w:val="Zkladntext"/>
        <w:jc w:val="both"/>
        <w:rPr>
          <w:rFonts w:ascii="Arial Narrow" w:hAnsi="Arial Narrow"/>
          <w:lang w:eastAsia="en-GB"/>
        </w:rPr>
      </w:pPr>
      <w:r>
        <w:rPr>
          <w:rFonts w:ascii="Arial Narrow" w:hAnsi="Arial Narrow"/>
          <w:lang w:eastAsia="en-GB"/>
        </w:rPr>
        <w:t xml:space="preserve">V prípade, ak realizáciou projektu dôjde k zníženiu prevádzkových výdavkov, žiadateľ podrobne a detailne popíše: </w:t>
      </w:r>
    </w:p>
    <w:p w14:paraId="3C55CB30" w14:textId="77777777" w:rsidR="0045472C" w:rsidRPr="00400779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ako boli určené jednotlivé položky, ktoré sú/budú predmetom generovania úspor prevádzky (napr. výdavky na vykurovanie, elektrinu a pod.)</w:t>
      </w:r>
      <w:r>
        <w:rPr>
          <w:rFonts w:ascii="Arial Narrow" w:hAnsi="Arial Narrow" w:cs="Times New Roman"/>
          <w:lang w:val="en-US"/>
        </w:rPr>
        <w:t>;</w:t>
      </w:r>
    </w:p>
    <w:p w14:paraId="4260B8F8" w14:textId="2DAC851F" w:rsidR="0045472C" w:rsidRPr="00400779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400779">
        <w:rPr>
          <w:rFonts w:ascii="Arial Narrow" w:hAnsi="Arial Narrow" w:cs="Times New Roman"/>
        </w:rPr>
        <w:t>ako boli stanovené jednotlivé vstupné údaje do kalkulácií v tabuľkovej časti (určenie objemu úspory a</w:t>
      </w:r>
      <w:r>
        <w:rPr>
          <w:rFonts w:ascii="Arial Narrow" w:hAnsi="Arial Narrow" w:cs="Times New Roman"/>
        </w:rPr>
        <w:t> </w:t>
      </w:r>
      <w:r w:rsidRPr="00400779">
        <w:rPr>
          <w:rFonts w:ascii="Arial Narrow" w:hAnsi="Arial Narrow" w:cs="Times New Roman"/>
        </w:rPr>
        <w:t xml:space="preserve">jednotkových nákladov úspory </w:t>
      </w:r>
      <w:r>
        <w:rPr>
          <w:rFonts w:ascii="Arial Narrow" w:hAnsi="Arial Narrow" w:cs="Times New Roman"/>
        </w:rPr>
        <w:t>(</w:t>
      </w:r>
      <w:r w:rsidRPr="00400779">
        <w:rPr>
          <w:rFonts w:ascii="Arial Narrow" w:hAnsi="Arial Narrow" w:cs="Times New Roman"/>
        </w:rPr>
        <w:t>napr. počet usporených kW</w:t>
      </w:r>
      <w:r>
        <w:rPr>
          <w:rFonts w:ascii="Arial Narrow" w:hAnsi="Arial Narrow" w:cs="Times New Roman"/>
        </w:rPr>
        <w:t>/</w:t>
      </w:r>
      <w:r w:rsidRPr="00400779">
        <w:rPr>
          <w:rFonts w:ascii="Arial Narrow" w:hAnsi="Arial Narrow" w:cs="Times New Roman"/>
        </w:rPr>
        <w:t>h a</w:t>
      </w:r>
      <w:r>
        <w:rPr>
          <w:rFonts w:ascii="Arial Narrow" w:hAnsi="Arial Narrow" w:cs="Times New Roman"/>
        </w:rPr>
        <w:t> </w:t>
      </w:r>
      <w:r w:rsidRPr="00400779">
        <w:rPr>
          <w:rFonts w:ascii="Arial Narrow" w:hAnsi="Arial Narrow" w:cs="Times New Roman"/>
        </w:rPr>
        <w:t>cena</w:t>
      </w:r>
      <w:r>
        <w:rPr>
          <w:rFonts w:ascii="Arial Narrow" w:hAnsi="Arial Narrow" w:cs="Times New Roman"/>
        </w:rPr>
        <w:t xml:space="preserve"> doteraz platená</w:t>
      </w:r>
      <w:r w:rsidRPr="00400779">
        <w:rPr>
          <w:rFonts w:ascii="Arial Narrow" w:hAnsi="Arial Narrow" w:cs="Times New Roman"/>
        </w:rPr>
        <w:t xml:space="preserve"> za spotrebu 1 kW</w:t>
      </w:r>
      <w:r>
        <w:rPr>
          <w:rFonts w:ascii="Arial Narrow" w:hAnsi="Arial Narrow" w:cs="Times New Roman"/>
        </w:rPr>
        <w:t>/</w:t>
      </w:r>
      <w:r w:rsidRPr="00400779">
        <w:rPr>
          <w:rFonts w:ascii="Arial Narrow" w:hAnsi="Arial Narrow" w:cs="Times New Roman"/>
        </w:rPr>
        <w:t>h)</w:t>
      </w:r>
      <w:r>
        <w:rPr>
          <w:rFonts w:ascii="Arial Narrow" w:hAnsi="Arial Narrow" w:cs="Times New Roman"/>
          <w:lang w:val="en-US"/>
        </w:rPr>
        <w:t>;</w:t>
      </w:r>
    </w:p>
    <w:p w14:paraId="13A4D558" w14:textId="77777777" w:rsidR="0045472C" w:rsidRPr="00400779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či bude kompenzovať úsporu prevádzkových nákladov generovaných znížením prevádzkových dotácií</w:t>
      </w:r>
      <w:r>
        <w:rPr>
          <w:rFonts w:ascii="Arial Narrow" w:hAnsi="Arial Narrow" w:cs="Times New Roman"/>
          <w:lang w:val="en-US"/>
        </w:rPr>
        <w:t>;</w:t>
      </w:r>
    </w:p>
    <w:p w14:paraId="25BA399F" w14:textId="0913C3AC" w:rsidR="0045472C" w:rsidRPr="0045472C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400779">
        <w:rPr>
          <w:rFonts w:ascii="Arial Narrow" w:hAnsi="Arial Narrow" w:cs="Times New Roman"/>
        </w:rPr>
        <w:lastRenderedPageBreak/>
        <w:t xml:space="preserve">ak bude </w:t>
      </w:r>
      <w:r w:rsidRPr="000D32AB">
        <w:rPr>
          <w:rFonts w:ascii="Arial Narrow" w:hAnsi="Arial Narrow" w:cs="Times New Roman"/>
        </w:rPr>
        <w:t>kompenzova</w:t>
      </w:r>
      <w:r>
        <w:rPr>
          <w:rFonts w:ascii="Arial Narrow" w:hAnsi="Arial Narrow" w:cs="Times New Roman"/>
        </w:rPr>
        <w:t>ť úsporu prevádzkových nákladov, uvedie žiadateľ pri každej položke, ktorá je predmetom generovania úspor prevádzkových výdavkov, v akej miere (v percentuálnom vyjadrení) bude kompenzovať danú položku prostredníctvom zníženia prevádzkových dotácií</w:t>
      </w:r>
      <w:r>
        <w:rPr>
          <w:rFonts w:ascii="Arial Narrow" w:hAnsi="Arial Narrow" w:cs="Times New Roman"/>
          <w:lang w:val="en-US"/>
        </w:rPr>
        <w:t>.</w:t>
      </w:r>
    </w:p>
    <w:p w14:paraId="779FC7F1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Výdavky na prevádzku</w:t>
      </w:r>
    </w:p>
    <w:p w14:paraId="779FC7F2" w14:textId="369650DF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Obsah tejto časti bude rovnaký ako v predchádzajúcej časti Príjmy z prevádzky. Pozornosť je potrebné venovať hlavne detailnému popisu kalkulácie výdavkov na prevádzku, aby bolo pri hodnotení projektu mo</w:t>
      </w:r>
      <w:r w:rsidR="009D221E" w:rsidRPr="00B11D84">
        <w:rPr>
          <w:rFonts w:ascii="Arial Narrow" w:hAnsi="Arial Narrow" w:cs="Times New Roman"/>
        </w:rPr>
        <w:t>žné overiť všetky výpočty, ako aj</w:t>
      </w:r>
      <w:r w:rsidRPr="00B11D84">
        <w:rPr>
          <w:rFonts w:ascii="Arial Narrow" w:hAnsi="Arial Narrow" w:cs="Times New Roman"/>
        </w:rPr>
        <w:t xml:space="preserve"> spôsob stanovenia vstupných údajov do týchto výpočtov.</w:t>
      </w:r>
    </w:p>
    <w:p w14:paraId="779FC7F3" w14:textId="77777777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  <w:u w:val="single"/>
        </w:rPr>
      </w:pPr>
      <w:r w:rsidRPr="00B11D84">
        <w:rPr>
          <w:rFonts w:ascii="Arial Narrow" w:hAnsi="Arial Narrow" w:cs="Times New Roman"/>
          <w:u w:val="single"/>
        </w:rPr>
        <w:t>Upozornenie:</w:t>
      </w:r>
    </w:p>
    <w:p w14:paraId="779FC7F4" w14:textId="77777777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Pokiaľ ide o realizáciu projektu v rámci existujúcej infraštruktúry, v tejto časti je potrebné uviesť, ako boli vypočítané prevádzkové výdavky, na základe ktorých sa vykonalo rozdelenie celkových príjmov z prevádzky medzi starú a novú infraštruktúru.</w:t>
      </w:r>
    </w:p>
    <w:p w14:paraId="779FC7F6" w14:textId="56466171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zostatkovej hodnoty</w:t>
      </w:r>
      <w:r w:rsidR="0045472C">
        <w:rPr>
          <w:rFonts w:ascii="Arial Narrow" w:hAnsi="Arial Narrow" w:cs="Times New Roman"/>
          <w:b/>
        </w:rPr>
        <w:t xml:space="preserve"> investície</w:t>
      </w:r>
    </w:p>
    <w:p w14:paraId="779FC7F7" w14:textId="230FD787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Je potrebné uviesť</w:t>
      </w:r>
      <w:r w:rsidR="00025383" w:rsidRPr="00B11D84">
        <w:rPr>
          <w:rFonts w:ascii="Arial Narrow" w:hAnsi="Arial Narrow" w:cs="Times New Roman"/>
        </w:rPr>
        <w:t xml:space="preserve"> najmä:</w:t>
      </w:r>
    </w:p>
    <w:p w14:paraId="779FC7F8" w14:textId="63FE553E" w:rsidR="00025383" w:rsidRDefault="003B55AF" w:rsidP="00025383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projektovú (ekonomickú) životnosť investície ako celku (v prípade, ak projekt obsahuje viacero obstarávaných zariadení – aktív/majetku s rôznou projektovanou životnosťou, ako projektované životnosť </w:t>
      </w:r>
      <w:r w:rsidR="00AD7DD7">
        <w:rPr>
          <w:rFonts w:ascii="Arial Narrow" w:hAnsi="Arial Narrow" w:cs="Times New Roman"/>
        </w:rPr>
        <w:t xml:space="preserve">sa určí </w:t>
      </w:r>
      <w:r>
        <w:rPr>
          <w:rFonts w:ascii="Arial Narrow" w:hAnsi="Arial Narrow" w:cs="Times New Roman"/>
        </w:rPr>
        <w:t>životno</w:t>
      </w:r>
      <w:r w:rsidR="00AD7DD7">
        <w:rPr>
          <w:rFonts w:ascii="Arial Narrow" w:hAnsi="Arial Narrow" w:cs="Times New Roman"/>
        </w:rPr>
        <w:t>sť toho majetku, ktorá je najdl</w:t>
      </w:r>
      <w:r>
        <w:rPr>
          <w:rFonts w:ascii="Arial Narrow" w:hAnsi="Arial Narrow" w:cs="Times New Roman"/>
        </w:rPr>
        <w:t>h</w:t>
      </w:r>
      <w:r w:rsidR="00AD7DD7">
        <w:rPr>
          <w:rFonts w:ascii="Arial Narrow" w:hAnsi="Arial Narrow" w:cs="Times New Roman"/>
        </w:rPr>
        <w:t>š</w:t>
      </w:r>
      <w:r>
        <w:rPr>
          <w:rFonts w:ascii="Arial Narrow" w:hAnsi="Arial Narrow" w:cs="Times New Roman"/>
        </w:rPr>
        <w:t>ia)</w:t>
      </w:r>
      <w:r>
        <w:rPr>
          <w:rStyle w:val="Odkaznapoznmkupodiarou"/>
          <w:rFonts w:ascii="Arial Narrow" w:hAnsi="Arial Narrow" w:cs="Times New Roman"/>
        </w:rPr>
        <w:footnoteReference w:id="1"/>
      </w:r>
      <w:r w:rsidR="009D221E" w:rsidRPr="00B11D84">
        <w:rPr>
          <w:rFonts w:ascii="Arial Narrow" w:hAnsi="Arial Narrow" w:cs="Times New Roman"/>
        </w:rPr>
        <w:t>;</w:t>
      </w:r>
    </w:p>
    <w:p w14:paraId="7DB060B6" w14:textId="3CCF0443" w:rsidR="00AD7DD7" w:rsidRDefault="00AD7DD7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E07EB8">
        <w:rPr>
          <w:rFonts w:ascii="Arial Narrow" w:hAnsi="Arial Narrow" w:cs="Times New Roman"/>
        </w:rPr>
        <w:t>projektovanú (eko</w:t>
      </w:r>
      <w:r>
        <w:rPr>
          <w:rFonts w:ascii="Arial Narrow" w:hAnsi="Arial Narrow" w:cs="Times New Roman"/>
        </w:rPr>
        <w:t xml:space="preserve">nomickú) životnosť jednotlivých zariadení s </w:t>
      </w:r>
      <w:r w:rsidRPr="00E07EB8">
        <w:rPr>
          <w:rFonts w:ascii="Arial Narrow" w:hAnsi="Arial Narrow" w:cs="Times New Roman"/>
        </w:rPr>
        <w:t>kratšou dobou životnosti než je celková projektovaná životnosť investície</w:t>
      </w:r>
      <w:r w:rsidRPr="00400779">
        <w:rPr>
          <w:rFonts w:ascii="Arial Narrow" w:hAnsi="Arial Narrow" w:cs="Times New Roman"/>
        </w:rPr>
        <w:t>;</w:t>
      </w:r>
    </w:p>
    <w:p w14:paraId="727B33E1" w14:textId="77777777" w:rsidR="00AD7DD7" w:rsidRPr="00400779" w:rsidRDefault="00AD7DD7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informáciu o plánovanom vykonaní obnovovacích investícií jednotlivých zariadení s kratšou dobou životnosti</w:t>
      </w:r>
      <w:r>
        <w:rPr>
          <w:rFonts w:ascii="Arial Narrow" w:hAnsi="Arial Narrow" w:cs="Times New Roman"/>
          <w:lang w:val="en-US"/>
        </w:rPr>
        <w:t>;</w:t>
      </w:r>
    </w:p>
    <w:p w14:paraId="7B82320D" w14:textId="79A62681" w:rsidR="00AD7DD7" w:rsidRPr="00400779" w:rsidRDefault="004365CF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informáciu, </w:t>
      </w:r>
      <w:r w:rsidR="00AD7DD7" w:rsidRPr="00400779">
        <w:rPr>
          <w:rFonts w:ascii="Arial Narrow" w:hAnsi="Arial Narrow" w:cs="Times New Roman"/>
        </w:rPr>
        <w:t>či projektovaná</w:t>
      </w:r>
      <w:r w:rsidR="00AD7DD7">
        <w:rPr>
          <w:rFonts w:ascii="Arial Narrow" w:hAnsi="Arial Narrow" w:cs="Times New Roman"/>
        </w:rPr>
        <w:t xml:space="preserve"> (ekonomická)</w:t>
      </w:r>
      <w:r w:rsidR="00AD7DD7" w:rsidRPr="00400779">
        <w:rPr>
          <w:rFonts w:ascii="Arial Narrow" w:hAnsi="Arial Narrow" w:cs="Times New Roman"/>
        </w:rPr>
        <w:t xml:space="preserve"> životnosť investície</w:t>
      </w:r>
      <w:r w:rsidR="00AD7DD7">
        <w:rPr>
          <w:rFonts w:ascii="Arial Narrow" w:hAnsi="Arial Narrow" w:cs="Times New Roman"/>
        </w:rPr>
        <w:t>, resp. jej niektorých zariadení s</w:t>
      </w:r>
      <w:r w:rsidR="001D5620">
        <w:rPr>
          <w:rFonts w:ascii="Arial Narrow" w:hAnsi="Arial Narrow" w:cs="Times New Roman"/>
        </w:rPr>
        <w:t> </w:t>
      </w:r>
      <w:r w:rsidR="00AD7DD7">
        <w:rPr>
          <w:rFonts w:ascii="Arial Narrow" w:hAnsi="Arial Narrow" w:cs="Times New Roman"/>
        </w:rPr>
        <w:t>kratšou</w:t>
      </w:r>
      <w:r w:rsidR="001D5620">
        <w:rPr>
          <w:rFonts w:ascii="Arial Narrow" w:hAnsi="Arial Narrow" w:cs="Times New Roman"/>
        </w:rPr>
        <w:t xml:space="preserve"> </w:t>
      </w:r>
      <w:r w:rsidR="00AD7DD7">
        <w:rPr>
          <w:rFonts w:ascii="Arial Narrow" w:hAnsi="Arial Narrow" w:cs="Times New Roman"/>
        </w:rPr>
        <w:t>životnosťou (ak b</w:t>
      </w:r>
      <w:r w:rsidR="001D5620">
        <w:rPr>
          <w:rFonts w:ascii="Arial Narrow" w:hAnsi="Arial Narrow" w:cs="Times New Roman"/>
        </w:rPr>
        <w:t>udú</w:t>
      </w:r>
      <w:r w:rsidR="00AD7DD7">
        <w:rPr>
          <w:rFonts w:ascii="Arial Narrow" w:hAnsi="Arial Narrow" w:cs="Times New Roman"/>
        </w:rPr>
        <w:t xml:space="preserve"> obnovené počas referenčného obdobia)</w:t>
      </w:r>
      <w:r w:rsidR="00AD7DD7" w:rsidRPr="00400779">
        <w:rPr>
          <w:rFonts w:ascii="Arial Narrow" w:hAnsi="Arial Narrow" w:cs="Times New Roman"/>
        </w:rPr>
        <w:t xml:space="preserve"> prevýši referenčné obdobie</w:t>
      </w:r>
      <w:r w:rsidR="00AD7DD7">
        <w:rPr>
          <w:rFonts w:ascii="Arial Narrow" w:hAnsi="Arial Narrow" w:cs="Times New Roman"/>
          <w:lang w:val="en-US"/>
        </w:rPr>
        <w:t>;</w:t>
      </w:r>
    </w:p>
    <w:p w14:paraId="4CC70B8B" w14:textId="3E13EA35" w:rsidR="00AD7DD7" w:rsidRPr="00400779" w:rsidRDefault="00AD7DD7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400779">
        <w:rPr>
          <w:rFonts w:ascii="Arial Narrow" w:hAnsi="Arial Narrow" w:cs="Times New Roman"/>
        </w:rPr>
        <w:t>ak projektovaná (ekonomická) životnosť investície</w:t>
      </w:r>
      <w:r>
        <w:rPr>
          <w:rFonts w:ascii="Arial Narrow" w:hAnsi="Arial Narrow" w:cs="Times New Roman"/>
        </w:rPr>
        <w:t>, resp. jej niektorých zariadení s kratšou životnosťou (ak b</w:t>
      </w:r>
      <w:r w:rsidR="00261038">
        <w:rPr>
          <w:rFonts w:ascii="Arial Narrow" w:hAnsi="Arial Narrow" w:cs="Times New Roman"/>
        </w:rPr>
        <w:t>udú</w:t>
      </w:r>
      <w:r>
        <w:rPr>
          <w:rFonts w:ascii="Arial Narrow" w:hAnsi="Arial Narrow" w:cs="Times New Roman"/>
        </w:rPr>
        <w:t xml:space="preserve"> obnovené počas referenčného obdobia)</w:t>
      </w:r>
      <w:r w:rsidRPr="004A4F71">
        <w:rPr>
          <w:rFonts w:ascii="Arial Narrow" w:hAnsi="Arial Narrow" w:cs="Times New Roman"/>
        </w:rPr>
        <w:t xml:space="preserve"> </w:t>
      </w:r>
      <w:r w:rsidRPr="00400779">
        <w:rPr>
          <w:rFonts w:ascii="Arial Narrow" w:hAnsi="Arial Narrow" w:cs="Times New Roman"/>
        </w:rPr>
        <w:t>prevýši referenčné obdobie, uv</w:t>
      </w:r>
      <w:r w:rsidR="004365CF">
        <w:rPr>
          <w:rFonts w:ascii="Arial Narrow" w:hAnsi="Arial Narrow" w:cs="Times New Roman"/>
        </w:rPr>
        <w:t>iesť</w:t>
      </w:r>
      <w:r w:rsidRPr="00371A8B">
        <w:rPr>
          <w:rFonts w:ascii="Arial Narrow" w:hAnsi="Arial Narrow" w:cs="Times New Roman"/>
        </w:rPr>
        <w:t xml:space="preserve"> spôsob</w:t>
      </w:r>
      <w:r w:rsidRPr="00400779">
        <w:rPr>
          <w:rFonts w:ascii="Arial Narrow" w:hAnsi="Arial Narrow" w:cs="Times New Roman"/>
        </w:rPr>
        <w:t xml:space="preserve"> výpočtu zostatkovej hodnoty investície;</w:t>
      </w:r>
    </w:p>
    <w:p w14:paraId="6923EC63" w14:textId="6C2E64A5" w:rsidR="00AD7DD7" w:rsidRPr="00B11D84" w:rsidRDefault="00261038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zostatkovú hodnotu</w:t>
      </w:r>
      <w:r w:rsidR="00AD7DD7" w:rsidRPr="00E07EB8">
        <w:rPr>
          <w:rFonts w:ascii="Arial Narrow" w:hAnsi="Arial Narrow" w:cs="Times New Roman"/>
        </w:rPr>
        <w:t xml:space="preserve"> investície</w:t>
      </w:r>
      <w:r>
        <w:rPr>
          <w:rFonts w:ascii="Arial Narrow" w:hAnsi="Arial Narrow" w:cs="Times New Roman"/>
        </w:rPr>
        <w:t xml:space="preserve"> určenú</w:t>
      </w:r>
      <w:r w:rsidR="00AD7DD7" w:rsidRPr="00E07EB8">
        <w:rPr>
          <w:rFonts w:ascii="Arial Narrow" w:hAnsi="Arial Narrow" w:cs="Times New Roman"/>
        </w:rPr>
        <w:t xml:space="preserve"> </w:t>
      </w:r>
      <w:r w:rsidR="00AD7DD7" w:rsidRPr="00400779">
        <w:rPr>
          <w:rFonts w:ascii="Arial Narrow" w:hAnsi="Arial Narrow" w:cs="Times New Roman"/>
        </w:rPr>
        <w:t>na základe odhadu čistých príjmov, ktoré by mala investícia produkovať počas obdobia presahujúceho referenčné obdobie až do ukončenia jej projektovanej</w:t>
      </w:r>
      <w:r w:rsidR="00AD7DD7">
        <w:rPr>
          <w:rFonts w:ascii="Arial Narrow" w:hAnsi="Arial Narrow" w:cs="Times New Roman"/>
        </w:rPr>
        <w:t xml:space="preserve"> (ekonomickej)</w:t>
      </w:r>
      <w:r w:rsidR="00AD7DD7" w:rsidRPr="00400779">
        <w:rPr>
          <w:rFonts w:ascii="Arial Narrow" w:hAnsi="Arial Narrow" w:cs="Times New Roman"/>
        </w:rPr>
        <w:t xml:space="preserve"> životnosti</w:t>
      </w:r>
      <w:r w:rsidR="00AD7DD7">
        <w:rPr>
          <w:rFonts w:ascii="Arial Narrow" w:hAnsi="Arial Narrow" w:cs="Times New Roman"/>
        </w:rPr>
        <w:t>.</w:t>
      </w:r>
    </w:p>
    <w:p w14:paraId="1748ACC4" w14:textId="2D8AE8EF" w:rsidR="00130AD1" w:rsidRPr="00130AD1" w:rsidRDefault="00130AD1" w:rsidP="00130AD1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130AD1">
        <w:rPr>
          <w:rFonts w:ascii="Arial Narrow" w:hAnsi="Arial Narrow" w:cs="Times New Roman"/>
          <w:b/>
        </w:rPr>
        <w:t>Zabezpeč</w:t>
      </w:r>
      <w:r>
        <w:rPr>
          <w:rFonts w:ascii="Arial Narrow" w:hAnsi="Arial Narrow" w:cs="Times New Roman"/>
          <w:b/>
        </w:rPr>
        <w:t>enie spolufinancovania projektu</w:t>
      </w:r>
      <w:r w:rsidR="00843B99">
        <w:rPr>
          <w:rFonts w:ascii="Arial Narrow" w:hAnsi="Arial Narrow" w:cs="Times New Roman"/>
          <w:b/>
        </w:rPr>
        <w:t xml:space="preserve"> a finančné zabezpečenie udržateľnosti projektu</w:t>
      </w:r>
    </w:p>
    <w:p w14:paraId="5A18890F" w14:textId="77777777" w:rsidR="00130AD1" w:rsidRPr="00130AD1" w:rsidRDefault="00130AD1" w:rsidP="00130AD1">
      <w:pPr>
        <w:pStyle w:val="Odsekzoznamu"/>
        <w:numPr>
          <w:ilvl w:val="0"/>
          <w:numId w:val="8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130AD1">
        <w:rPr>
          <w:rFonts w:ascii="Arial Narrow" w:hAnsi="Arial Narrow" w:cs="Times New Roman"/>
        </w:rPr>
        <w:t>uvedie sa, z akých zdrojov bude zabezpečené spolufinancovanie projektu;</w:t>
      </w:r>
    </w:p>
    <w:p w14:paraId="7A4EE494" w14:textId="77777777" w:rsidR="00130AD1" w:rsidRPr="00130AD1" w:rsidRDefault="00130AD1" w:rsidP="00130AD1">
      <w:pPr>
        <w:pStyle w:val="Odsekzoznamu"/>
        <w:numPr>
          <w:ilvl w:val="0"/>
          <w:numId w:val="8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130AD1">
        <w:rPr>
          <w:rFonts w:ascii="Arial Narrow" w:hAnsi="Arial Narrow" w:cs="Times New Roman"/>
        </w:rPr>
        <w:t>v prípade, ak sa bude čerpať na zabezpečenie spolufinancovania úver, uvedú sa podmienky, za ktorých bude úver poskytnutý;</w:t>
      </w:r>
    </w:p>
    <w:p w14:paraId="779FC800" w14:textId="018B03A3" w:rsidR="005D0F01" w:rsidRPr="00130AD1" w:rsidRDefault="00130AD1" w:rsidP="00B11D84">
      <w:pPr>
        <w:pStyle w:val="Odsekzoznamu"/>
        <w:numPr>
          <w:ilvl w:val="0"/>
          <w:numId w:val="8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130AD1">
        <w:rPr>
          <w:rFonts w:ascii="Arial Narrow" w:hAnsi="Arial Narrow" w:cs="Times New Roman"/>
        </w:rPr>
        <w:t>ak bude projekt v ni</w:t>
      </w:r>
      <w:r>
        <w:rPr>
          <w:rFonts w:ascii="Arial Narrow" w:hAnsi="Arial Narrow" w:cs="Times New Roman"/>
        </w:rPr>
        <w:t xml:space="preserve">ektorom roku vykazovať záporné </w:t>
      </w:r>
      <w:r w:rsidRPr="00130AD1">
        <w:rPr>
          <w:rFonts w:ascii="Arial Narrow" w:hAnsi="Arial Narrow" w:cs="Times New Roman"/>
        </w:rPr>
        <w:t xml:space="preserve">kumulované peňažné toky, podrobne sa uvedie, z akých zdrojov budú získané chýbajúce finančné prostriedky na </w:t>
      </w:r>
      <w:r>
        <w:rPr>
          <w:rFonts w:ascii="Arial Narrow" w:hAnsi="Arial Narrow" w:cs="Times New Roman"/>
        </w:rPr>
        <w:t>zabezpečenie prevádzky projektu.</w:t>
      </w:r>
    </w:p>
    <w:sectPr w:rsidR="005D0F01" w:rsidRPr="00130AD1" w:rsidSect="003A50CE">
      <w:headerReference w:type="default" r:id="rId11"/>
      <w:footerReference w:type="default" r:id="rId12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B3056" w14:textId="77777777" w:rsidR="007A018C" w:rsidRDefault="007A018C" w:rsidP="00025383">
      <w:pPr>
        <w:spacing w:after="0" w:line="240" w:lineRule="auto"/>
      </w:pPr>
      <w:r>
        <w:separator/>
      </w:r>
    </w:p>
  </w:endnote>
  <w:endnote w:type="continuationSeparator" w:id="0">
    <w:p w14:paraId="6A9CAD95" w14:textId="77777777" w:rsidR="007A018C" w:rsidRDefault="007A018C" w:rsidP="0002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6318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523845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779FC806" w14:textId="77777777" w:rsidR="00025383" w:rsidRPr="00025383" w:rsidRDefault="00025383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PAGE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69201C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1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  <w:r w:rsidRPr="003A50CE">
              <w:rPr>
                <w:rFonts w:ascii="Arial Narrow" w:hAnsi="Arial Narrow" w:cs="Times New Roman"/>
                <w:sz w:val="18"/>
                <w:szCs w:val="18"/>
              </w:rPr>
              <w:t>/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NUMPAGES 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69201C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2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9FC807" w14:textId="77777777" w:rsidR="00025383" w:rsidRDefault="000253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0E0BF" w14:textId="77777777" w:rsidR="007A018C" w:rsidRDefault="007A018C" w:rsidP="00025383">
      <w:pPr>
        <w:spacing w:after="0" w:line="240" w:lineRule="auto"/>
      </w:pPr>
      <w:r>
        <w:separator/>
      </w:r>
    </w:p>
  </w:footnote>
  <w:footnote w:type="continuationSeparator" w:id="0">
    <w:p w14:paraId="296F8555" w14:textId="77777777" w:rsidR="007A018C" w:rsidRDefault="007A018C" w:rsidP="00025383">
      <w:pPr>
        <w:spacing w:after="0" w:line="240" w:lineRule="auto"/>
      </w:pPr>
      <w:r>
        <w:continuationSeparator/>
      </w:r>
    </w:p>
  </w:footnote>
  <w:footnote w:id="1">
    <w:p w14:paraId="7773188A" w14:textId="041363B3" w:rsidR="003B55AF" w:rsidRPr="004365CF" w:rsidRDefault="003B55AF">
      <w:pPr>
        <w:pStyle w:val="Textpoznmkypodiarou"/>
        <w:rPr>
          <w:rFonts w:ascii="Arial Narrow" w:hAnsi="Arial Narrow"/>
        </w:rPr>
      </w:pPr>
      <w:r w:rsidRPr="004365CF">
        <w:rPr>
          <w:rStyle w:val="Odkaznapoznmkupodiarou"/>
          <w:rFonts w:ascii="Arial Narrow" w:hAnsi="Arial Narrow"/>
        </w:rPr>
        <w:footnoteRef/>
      </w:r>
      <w:r w:rsidRPr="004365CF">
        <w:rPr>
          <w:rFonts w:ascii="Arial Narrow" w:hAnsi="Arial Narrow"/>
        </w:rPr>
        <w:t xml:space="preserve"> Projektované (ekonomická) životnosť investície ako celku nesmie byť kratšia než je referenčné obdobie.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FC805" w14:textId="1B39FBA3" w:rsidR="00025383" w:rsidRPr="003A50CE" w:rsidRDefault="00CC4454" w:rsidP="00B40C7B">
    <w:pPr>
      <w:pStyle w:val="Hlavika"/>
      <w:jc w:val="right"/>
      <w:rPr>
        <w:rFonts w:ascii="Arial Narrow" w:hAnsi="Arial Narrow" w:cs="Times New Roman"/>
        <w:sz w:val="18"/>
        <w:szCs w:val="18"/>
      </w:rPr>
    </w:pPr>
    <w:r w:rsidRPr="003A50CE">
      <w:rPr>
        <w:rFonts w:ascii="Arial Narrow" w:hAnsi="Arial Narrow" w:cs="Times New Roman"/>
        <w:sz w:val="18"/>
        <w:szCs w:val="18"/>
      </w:rPr>
      <w:t>Príloha č. 3a</w:t>
    </w:r>
    <w:r w:rsidR="00025383" w:rsidRPr="003A50CE">
      <w:rPr>
        <w:rFonts w:ascii="Arial Narrow" w:hAnsi="Arial Narrow" w:cs="Times New Roman"/>
        <w:sz w:val="18"/>
        <w:szCs w:val="18"/>
      </w:rPr>
      <w:t xml:space="preserve"> </w:t>
    </w:r>
    <w:r w:rsidR="00867AD9" w:rsidRPr="003A50CE">
      <w:rPr>
        <w:rFonts w:ascii="Arial Narrow" w:hAnsi="Arial Narrow" w:cs="Times New Roman"/>
        <w:sz w:val="18"/>
        <w:szCs w:val="18"/>
      </w:rPr>
      <w:t xml:space="preserve">Metodiky pre </w:t>
    </w:r>
    <w:r w:rsidR="00B40C7B" w:rsidRPr="003A50CE">
      <w:rPr>
        <w:rFonts w:ascii="Arial Narrow" w:hAnsi="Arial Narrow" w:cs="Times New Roman"/>
        <w:sz w:val="18"/>
        <w:szCs w:val="18"/>
      </w:rPr>
      <w:t>vypracovanie</w:t>
    </w:r>
    <w:r w:rsidR="00867AD9" w:rsidRPr="003A50CE">
      <w:rPr>
        <w:rFonts w:ascii="Arial Narrow" w:hAnsi="Arial Narrow" w:cs="Times New Roman"/>
        <w:sz w:val="18"/>
        <w:szCs w:val="18"/>
      </w:rPr>
      <w:t xml:space="preserve"> finančnej analýzy projektu</w:t>
    </w:r>
  </w:p>
  <w:p w14:paraId="1A7757DC" w14:textId="61EE911D" w:rsidR="00B40C7B" w:rsidRPr="003A50CE" w:rsidRDefault="00B40C7B" w:rsidP="00B40C7B">
    <w:pPr>
      <w:pStyle w:val="Hlavika"/>
      <w:jc w:val="right"/>
      <w:rPr>
        <w:rFonts w:ascii="Arial Narrow" w:hAnsi="Arial Narrow"/>
        <w:sz w:val="18"/>
        <w:szCs w:val="18"/>
      </w:rPr>
    </w:pPr>
    <w:r w:rsidRPr="003A50CE">
      <w:rPr>
        <w:rFonts w:ascii="Arial Narrow" w:hAnsi="Arial Narrow" w:cs="Times New Roman"/>
        <w:sz w:val="18"/>
        <w:szCs w:val="18"/>
      </w:rPr>
      <w:t>Osnova textovej časti finančnej analýzy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CD29562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 w15:restartNumberingAfterBreak="0">
    <w:nsid w:val="08526A77"/>
    <w:multiLevelType w:val="singleLevel"/>
    <w:tmpl w:val="19AAD65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 w15:restartNumberingAfterBreak="0">
    <w:nsid w:val="2A86220E"/>
    <w:multiLevelType w:val="singleLevel"/>
    <w:tmpl w:val="4454DC5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" w15:restartNumberingAfterBreak="0">
    <w:nsid w:val="334C38DD"/>
    <w:multiLevelType w:val="singleLevel"/>
    <w:tmpl w:val="4822AF5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 w15:restartNumberingAfterBreak="0">
    <w:nsid w:val="35C158BE"/>
    <w:multiLevelType w:val="singleLevel"/>
    <w:tmpl w:val="905A30C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51980323"/>
    <w:multiLevelType w:val="hybridMultilevel"/>
    <w:tmpl w:val="F24E1AD4"/>
    <w:lvl w:ilvl="0" w:tplc="FA8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275EB"/>
    <w:multiLevelType w:val="singleLevel"/>
    <w:tmpl w:val="E59E61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779903B6"/>
    <w:multiLevelType w:val="singleLevel"/>
    <w:tmpl w:val="40A4280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83"/>
    <w:rsid w:val="00025383"/>
    <w:rsid w:val="001172FB"/>
    <w:rsid w:val="00130AD1"/>
    <w:rsid w:val="0017210E"/>
    <w:rsid w:val="00172E73"/>
    <w:rsid w:val="001A54D4"/>
    <w:rsid w:val="001B2C84"/>
    <w:rsid w:val="001C38AE"/>
    <w:rsid w:val="001D5620"/>
    <w:rsid w:val="00261038"/>
    <w:rsid w:val="0036756B"/>
    <w:rsid w:val="003A50CE"/>
    <w:rsid w:val="003B55AF"/>
    <w:rsid w:val="003D7AAA"/>
    <w:rsid w:val="00424665"/>
    <w:rsid w:val="004365CF"/>
    <w:rsid w:val="0045472C"/>
    <w:rsid w:val="0050606E"/>
    <w:rsid w:val="005D0F01"/>
    <w:rsid w:val="006358D2"/>
    <w:rsid w:val="0064592E"/>
    <w:rsid w:val="0069201C"/>
    <w:rsid w:val="006B2BEF"/>
    <w:rsid w:val="007237EB"/>
    <w:rsid w:val="00734ABA"/>
    <w:rsid w:val="007A018C"/>
    <w:rsid w:val="007C68F8"/>
    <w:rsid w:val="00800215"/>
    <w:rsid w:val="00826968"/>
    <w:rsid w:val="00843B99"/>
    <w:rsid w:val="00851EF3"/>
    <w:rsid w:val="00867AD9"/>
    <w:rsid w:val="00946ED8"/>
    <w:rsid w:val="009D221E"/>
    <w:rsid w:val="009D7EA5"/>
    <w:rsid w:val="00A2684E"/>
    <w:rsid w:val="00A641FC"/>
    <w:rsid w:val="00A95FFB"/>
    <w:rsid w:val="00AD7DD7"/>
    <w:rsid w:val="00AE1FDF"/>
    <w:rsid w:val="00B11D84"/>
    <w:rsid w:val="00B40C7B"/>
    <w:rsid w:val="00B7301A"/>
    <w:rsid w:val="00BD416E"/>
    <w:rsid w:val="00CC4454"/>
    <w:rsid w:val="00CF2CE3"/>
    <w:rsid w:val="00D06C58"/>
    <w:rsid w:val="00D4464D"/>
    <w:rsid w:val="00D73251"/>
    <w:rsid w:val="00DA320C"/>
    <w:rsid w:val="00E15746"/>
    <w:rsid w:val="00ED7EDD"/>
    <w:rsid w:val="00F3148B"/>
    <w:rsid w:val="00F9103F"/>
    <w:rsid w:val="00FA1BFA"/>
    <w:rsid w:val="00FC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C7D1"/>
  <w15:chartTrackingRefBased/>
  <w15:docId w15:val="{D1340783-8348-4240-BC3D-D215AD6D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basedOn w:val="Normlny"/>
    <w:uiPriority w:val="34"/>
    <w:qFormat/>
    <w:rsid w:val="000253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44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64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732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32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32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32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325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B55A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B55A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B55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42AF7-E075-4232-8F87-E72B713A5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F39B7-2C63-4859-AFDA-BA7F568F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811661E-15B5-4A1C-B9CE-E3DB47CF3A6D}">
  <ds:schemaRefs>
    <ds:schemaRef ds:uri="http://schemas.microsoft.com/office/2006/metadata/properties"/>
    <ds:schemaRef ds:uri="1ba465e8-2946-4cb6-b317-0e62b33ddd93"/>
    <ds:schemaRef ds:uri="http://schemas.microsoft.com/sharepoint/v3"/>
    <ds:schemaRef ds:uri="http://schemas.microsoft.com/sharepoint/v3/fields"/>
    <ds:schemaRef ds:uri="7afcb3f0-33a4-47ec-afe9-c7cff22655b8"/>
  </ds:schemaRefs>
</ds:datastoreItem>
</file>

<file path=customXml/itemProps4.xml><?xml version="1.0" encoding="utf-8"?>
<ds:datastoreItem xmlns:ds="http://schemas.openxmlformats.org/officeDocument/2006/customXml" ds:itemID="{36698146-0A06-4C0C-A973-7A9501BC6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MŽP SR</dc:creator>
  <cp:keywords/>
  <dc:description/>
  <cp:lastModifiedBy>MŽP SR</cp:lastModifiedBy>
  <cp:revision>3</cp:revision>
  <dcterms:created xsi:type="dcterms:W3CDTF">2016-03-01T10:52:00Z</dcterms:created>
  <dcterms:modified xsi:type="dcterms:W3CDTF">2016-03-01T10:52:00Z</dcterms:modified>
</cp:coreProperties>
</file>