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45C9B5" w14:textId="7D255E3A" w:rsidR="00E34A93" w:rsidRPr="00670AC5" w:rsidRDefault="00B11E7C" w:rsidP="00B05D50">
      <w:pPr>
        <w:jc w:val="center"/>
        <w:rPr>
          <w:rFonts w:ascii="Arial Narrow" w:hAnsi="Arial Narrow"/>
          <w:b/>
        </w:rPr>
      </w:pPr>
      <w:r>
        <w:rPr>
          <w:noProof/>
        </w:rPr>
        <w:drawing>
          <wp:inline distT="0" distB="0" distL="0" distR="0" wp14:anchorId="1D9CD3AE" wp14:editId="24717063">
            <wp:extent cx="5619750" cy="476250"/>
            <wp:effectExtent l="0" t="0" r="0" b="0"/>
            <wp:docPr id="1" name="Obrázok 1" descr="lg1"/>
            <wp:cNvGraphicFramePr/>
            <a:graphic xmlns:a="http://schemas.openxmlformats.org/drawingml/2006/main">
              <a:graphicData uri="http://schemas.openxmlformats.org/drawingml/2006/picture">
                <pic:pic xmlns:pic="http://schemas.openxmlformats.org/drawingml/2006/picture">
                  <pic:nvPicPr>
                    <pic:cNvPr id="1" name="Obrázok 1" descr="lg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p w14:paraId="0F57CC9E" w14:textId="77777777" w:rsidR="00E34A93" w:rsidRPr="00670AC5" w:rsidRDefault="00E34A93" w:rsidP="00E34A93">
      <w:pPr>
        <w:jc w:val="center"/>
        <w:rPr>
          <w:rFonts w:ascii="Arial Narrow" w:hAnsi="Arial Narrow"/>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E34A93" w:rsidRPr="00670AC5" w14:paraId="02415BC9" w14:textId="77777777" w:rsidTr="001314D5">
        <w:trPr>
          <w:gridAfter w:val="1"/>
          <w:wAfter w:w="254" w:type="dxa"/>
          <w:cantSplit/>
          <w:jc w:val="center"/>
        </w:trPr>
        <w:tc>
          <w:tcPr>
            <w:tcW w:w="8492" w:type="dxa"/>
            <w:gridSpan w:val="2"/>
          </w:tcPr>
          <w:p w14:paraId="36519527" w14:textId="77777777" w:rsidR="00B637B7" w:rsidRPr="00670AC5" w:rsidRDefault="00B637B7">
            <w:pPr>
              <w:rPr>
                <w:rFonts w:ascii="Arial Narrow" w:hAnsi="Arial Narrow"/>
              </w:rPr>
            </w:pPr>
          </w:p>
          <w:tbl>
            <w:tblPr>
              <w:tblpPr w:leftFromText="187" w:rightFromText="187" w:horzAnchor="margin" w:tblpXSpec="center" w:tblpY="2881"/>
              <w:tblW w:w="8199" w:type="dxa"/>
              <w:tblBorders>
                <w:left w:val="single" w:sz="18" w:space="0" w:color="808080"/>
              </w:tblBorders>
              <w:tblLayout w:type="fixed"/>
              <w:tblLook w:val="04A0" w:firstRow="1" w:lastRow="0" w:firstColumn="1" w:lastColumn="0" w:noHBand="0" w:noVBand="1"/>
            </w:tblPr>
            <w:tblGrid>
              <w:gridCol w:w="8199"/>
            </w:tblGrid>
            <w:tr w:rsidR="00B637B7" w:rsidRPr="00670AC5" w14:paraId="413EFD53" w14:textId="77777777" w:rsidTr="004E4ADF">
              <w:trPr>
                <w:trHeight w:val="570"/>
              </w:trPr>
              <w:tc>
                <w:tcPr>
                  <w:tcW w:w="8199" w:type="dxa"/>
                </w:tcPr>
                <w:p w14:paraId="72D3C524" w14:textId="77777777" w:rsidR="00B637B7" w:rsidRPr="00670AC5" w:rsidRDefault="00B637B7" w:rsidP="001314D5">
                  <w:pPr>
                    <w:pStyle w:val="Bezriadkovania"/>
                    <w:rPr>
                      <w:rFonts w:ascii="Arial Narrow" w:hAnsi="Arial Narrow" w:cs="Arial"/>
                      <w:b/>
                      <w:caps/>
                      <w:color w:val="808080"/>
                      <w:sz w:val="38"/>
                      <w:szCs w:val="38"/>
                      <w:lang w:val="sk-SK"/>
                    </w:rPr>
                  </w:pPr>
                </w:p>
              </w:tc>
            </w:tr>
            <w:tr w:rsidR="00E34A93" w:rsidRPr="00670AC5" w14:paraId="592DBC5E" w14:textId="77777777" w:rsidTr="004E4ADF">
              <w:trPr>
                <w:trHeight w:val="1459"/>
              </w:trPr>
              <w:tc>
                <w:tcPr>
                  <w:tcW w:w="8199" w:type="dxa"/>
                </w:tcPr>
                <w:p w14:paraId="28892DC0" w14:textId="77777777" w:rsidR="00E34A93" w:rsidRPr="00BF6AD7" w:rsidRDefault="00E34A93" w:rsidP="001314D5">
                  <w:pPr>
                    <w:pStyle w:val="Bezriadkovania"/>
                    <w:rPr>
                      <w:rFonts w:ascii="Arial Narrow" w:hAnsi="Arial Narrow" w:cs="Arial"/>
                      <w:b/>
                      <w:caps/>
                      <w:color w:val="808080"/>
                      <w:sz w:val="38"/>
                      <w:szCs w:val="38"/>
                      <w:lang w:val="sk-SK"/>
                    </w:rPr>
                  </w:pPr>
                  <w:r w:rsidRPr="00BF6AD7">
                    <w:rPr>
                      <w:rFonts w:ascii="Arial Narrow" w:hAnsi="Arial Narrow" w:cs="Arial"/>
                      <w:b/>
                      <w:caps/>
                      <w:color w:val="808080"/>
                      <w:sz w:val="38"/>
                      <w:szCs w:val="38"/>
                      <w:lang w:val="sk-SK"/>
                    </w:rPr>
                    <w:t>príručka pre žiadateľa</w:t>
                  </w:r>
                </w:p>
                <w:p w14:paraId="31ACD500" w14:textId="77777777" w:rsidR="00E34A93" w:rsidRPr="00BF6AD7" w:rsidRDefault="00E34A93" w:rsidP="001314D5">
                  <w:pPr>
                    <w:pStyle w:val="Bezriadkovania"/>
                    <w:rPr>
                      <w:rFonts w:ascii="Arial Narrow" w:hAnsi="Arial Narrow" w:cs="Arial"/>
                      <w:b/>
                      <w:caps/>
                      <w:color w:val="808080"/>
                      <w:sz w:val="38"/>
                      <w:szCs w:val="38"/>
                      <w:lang w:val="sk-SK"/>
                    </w:rPr>
                  </w:pPr>
                  <w:r w:rsidRPr="00BF6AD7">
                    <w:rPr>
                      <w:rFonts w:ascii="Arial Narrow" w:hAnsi="Arial Narrow" w:cs="Arial"/>
                      <w:b/>
                      <w:caps/>
                      <w:color w:val="808080"/>
                      <w:sz w:val="38"/>
                      <w:szCs w:val="38"/>
                      <w:lang w:val="sk-SK"/>
                    </w:rPr>
                    <w:t>o nenávratný finančný</w:t>
                  </w:r>
                  <w:r w:rsidR="00246F38" w:rsidRPr="00BF6AD7">
                    <w:rPr>
                      <w:rFonts w:ascii="Arial Narrow" w:hAnsi="Arial Narrow" w:cs="Arial"/>
                      <w:b/>
                      <w:caps/>
                      <w:color w:val="808080"/>
                      <w:sz w:val="38"/>
                      <w:szCs w:val="38"/>
                      <w:lang w:val="sk-SK"/>
                    </w:rPr>
                    <w:t xml:space="preserve"> </w:t>
                  </w:r>
                  <w:r w:rsidRPr="00BF6AD7">
                    <w:rPr>
                      <w:rFonts w:ascii="Arial Narrow" w:hAnsi="Arial Narrow" w:cs="Arial"/>
                      <w:b/>
                      <w:caps/>
                      <w:color w:val="808080"/>
                      <w:sz w:val="38"/>
                      <w:szCs w:val="38"/>
                      <w:lang w:val="sk-SK"/>
                    </w:rPr>
                    <w:t xml:space="preserve">príspevok </w:t>
                  </w:r>
                </w:p>
                <w:p w14:paraId="42AC3B32" w14:textId="77777777" w:rsidR="004E4ADF" w:rsidRDefault="00E34A93" w:rsidP="004E4ADF">
                  <w:pPr>
                    <w:pStyle w:val="Bezriadkovania"/>
                    <w:ind w:right="-108"/>
                    <w:rPr>
                      <w:ins w:id="0" w:author="Autor"/>
                      <w:rFonts w:ascii="Arial Narrow" w:hAnsi="Arial Narrow" w:cs="Arial"/>
                      <w:color w:val="808080"/>
                      <w:sz w:val="38"/>
                      <w:szCs w:val="38"/>
                      <w:lang w:val="sk-SK" w:eastAsia="sk-SK"/>
                    </w:rPr>
                  </w:pPr>
                  <w:r w:rsidRPr="00BF6AD7">
                    <w:rPr>
                      <w:rFonts w:ascii="Arial Narrow" w:hAnsi="Arial Narrow" w:cs="Arial"/>
                      <w:color w:val="808080"/>
                      <w:sz w:val="38"/>
                      <w:szCs w:val="38"/>
                      <w:lang w:val="sk-SK"/>
                    </w:rPr>
                    <w:t xml:space="preserve">v rámci </w:t>
                  </w:r>
                  <w:r w:rsidR="006426A8">
                    <w:rPr>
                      <w:rFonts w:ascii="Arial Narrow" w:hAnsi="Arial Narrow" w:cs="Arial"/>
                      <w:color w:val="808080"/>
                      <w:sz w:val="38"/>
                      <w:szCs w:val="38"/>
                      <w:lang w:val="sk-SK"/>
                    </w:rPr>
                    <w:t>1</w:t>
                  </w:r>
                  <w:r w:rsidR="009661AF">
                    <w:rPr>
                      <w:rFonts w:ascii="Arial Narrow" w:hAnsi="Arial Narrow" w:cs="Arial"/>
                      <w:color w:val="808080"/>
                      <w:sz w:val="38"/>
                      <w:szCs w:val="38"/>
                      <w:lang w:val="sk-SK"/>
                    </w:rPr>
                    <w:t>8</w:t>
                  </w:r>
                  <w:r w:rsidRPr="00BF6AD7">
                    <w:rPr>
                      <w:rFonts w:ascii="Arial Narrow" w:hAnsi="Arial Narrow" w:cs="Arial"/>
                      <w:color w:val="808080"/>
                      <w:sz w:val="38"/>
                      <w:szCs w:val="38"/>
                      <w:lang w:val="sk-SK"/>
                    </w:rPr>
                    <w:t>.</w:t>
                  </w:r>
                  <w:r w:rsidR="00670AC5" w:rsidRPr="00BF6AD7">
                    <w:rPr>
                      <w:rFonts w:ascii="Arial Narrow" w:hAnsi="Arial Narrow" w:cs="Arial"/>
                      <w:color w:val="808080"/>
                      <w:sz w:val="38"/>
                      <w:szCs w:val="38"/>
                      <w:lang w:val="sk-SK"/>
                    </w:rPr>
                    <w:t xml:space="preserve"> </w:t>
                  </w:r>
                  <w:r w:rsidRPr="00BF6AD7">
                    <w:rPr>
                      <w:rFonts w:ascii="Arial Narrow" w:hAnsi="Arial Narrow" w:cs="Arial"/>
                      <w:color w:val="808080"/>
                      <w:sz w:val="38"/>
                      <w:szCs w:val="38"/>
                      <w:lang w:val="sk-SK"/>
                    </w:rPr>
                    <w:t>výzvy na predkladanie</w:t>
                  </w:r>
                  <w:r w:rsidR="00600134" w:rsidRPr="00BF6AD7">
                    <w:rPr>
                      <w:rFonts w:ascii="Arial Narrow" w:hAnsi="Arial Narrow" w:cs="Arial"/>
                      <w:color w:val="808080"/>
                      <w:sz w:val="38"/>
                      <w:szCs w:val="38"/>
                      <w:lang w:val="sk-SK"/>
                    </w:rPr>
                    <w:t xml:space="preserve"> žiadostí o</w:t>
                  </w:r>
                  <w:r w:rsidR="007F10D5" w:rsidRPr="00BF6AD7">
                    <w:rPr>
                      <w:rFonts w:ascii="Arial Narrow" w:hAnsi="Arial Narrow" w:cs="Arial"/>
                      <w:color w:val="808080"/>
                      <w:sz w:val="38"/>
                      <w:szCs w:val="38"/>
                      <w:lang w:val="sk-SK"/>
                    </w:rPr>
                    <w:t xml:space="preserve"> poskytnutie </w:t>
                  </w:r>
                  <w:r w:rsidR="00600134" w:rsidRPr="00C95C78">
                    <w:rPr>
                      <w:rFonts w:ascii="Arial Narrow" w:hAnsi="Arial Narrow" w:cs="Arial"/>
                      <w:color w:val="808080"/>
                      <w:sz w:val="38"/>
                      <w:szCs w:val="38"/>
                      <w:lang w:val="sk-SK"/>
                    </w:rPr>
                    <w:t>NFP s kódom</w:t>
                  </w:r>
                  <w:r w:rsidR="00851AEA" w:rsidRPr="00350F09">
                    <w:rPr>
                      <w:rFonts w:ascii="Arial Narrow" w:hAnsi="Arial Narrow" w:cs="Arial"/>
                      <w:color w:val="808080"/>
                      <w:sz w:val="38"/>
                      <w:szCs w:val="38"/>
                      <w:lang w:val="sk-SK"/>
                    </w:rPr>
                    <w:t xml:space="preserve"> </w:t>
                  </w:r>
                  <w:r w:rsidR="001B2942" w:rsidRPr="00350F09">
                    <w:rPr>
                      <w:rFonts w:ascii="Arial Narrow" w:hAnsi="Arial Narrow" w:cs="Arial"/>
                      <w:color w:val="808080"/>
                      <w:sz w:val="38"/>
                      <w:szCs w:val="38"/>
                      <w:lang w:val="sk-SK"/>
                    </w:rPr>
                    <w:t>OPKZP-PO</w:t>
                  </w:r>
                  <w:r w:rsidR="003852F7">
                    <w:rPr>
                      <w:rFonts w:ascii="Arial Narrow" w:hAnsi="Arial Narrow" w:cs="Arial"/>
                      <w:color w:val="808080"/>
                      <w:sz w:val="38"/>
                      <w:szCs w:val="38"/>
                      <w:lang w:val="sk-SK"/>
                    </w:rPr>
                    <w:t>2</w:t>
                  </w:r>
                  <w:r w:rsidR="001B2942" w:rsidRPr="00350F09">
                    <w:rPr>
                      <w:rFonts w:ascii="Arial Narrow" w:hAnsi="Arial Narrow" w:cs="Arial"/>
                      <w:color w:val="808080"/>
                      <w:sz w:val="38"/>
                      <w:szCs w:val="38"/>
                      <w:lang w:val="sk-SK"/>
                    </w:rPr>
                    <w:t>-</w:t>
                  </w:r>
                  <w:r w:rsidR="000D3029" w:rsidRPr="00350F09">
                    <w:rPr>
                      <w:rFonts w:ascii="Arial Narrow" w:hAnsi="Arial Narrow" w:cs="Arial"/>
                      <w:color w:val="808080"/>
                      <w:sz w:val="38"/>
                      <w:szCs w:val="38"/>
                      <w:lang w:val="sk-SK"/>
                    </w:rPr>
                    <w:t>SC</w:t>
                  </w:r>
                  <w:r w:rsidR="00647AD9">
                    <w:rPr>
                      <w:rFonts w:ascii="Arial Narrow" w:hAnsi="Arial Narrow" w:cs="Arial"/>
                      <w:color w:val="808080"/>
                      <w:sz w:val="38"/>
                      <w:szCs w:val="38"/>
                      <w:lang w:val="sk-SK"/>
                    </w:rPr>
                    <w:t>2</w:t>
                  </w:r>
                  <w:r w:rsidR="006F03D5" w:rsidRPr="00BF6AD7">
                    <w:rPr>
                      <w:rFonts w:ascii="Arial Narrow" w:hAnsi="Arial Narrow" w:cs="Arial"/>
                      <w:color w:val="808080"/>
                      <w:sz w:val="38"/>
                      <w:szCs w:val="38"/>
                      <w:lang w:val="sk-SK"/>
                    </w:rPr>
                    <w:t>1</w:t>
                  </w:r>
                  <w:r w:rsidR="000D3029" w:rsidRPr="00BF6AD7">
                    <w:rPr>
                      <w:rFonts w:ascii="Arial Narrow" w:hAnsi="Arial Narrow" w:cs="Arial"/>
                      <w:color w:val="808080"/>
                      <w:sz w:val="38"/>
                      <w:szCs w:val="38"/>
                      <w:lang w:val="sk-SK"/>
                    </w:rPr>
                    <w:t>1</w:t>
                  </w:r>
                  <w:r w:rsidR="001B2942" w:rsidRPr="00BF6AD7">
                    <w:rPr>
                      <w:rFonts w:ascii="Arial Narrow" w:hAnsi="Arial Narrow" w:cs="Arial"/>
                      <w:color w:val="808080"/>
                      <w:sz w:val="38"/>
                      <w:szCs w:val="38"/>
                      <w:lang w:val="sk-SK"/>
                    </w:rPr>
                    <w:t>-201</w:t>
                  </w:r>
                  <w:r w:rsidR="006426A8">
                    <w:rPr>
                      <w:rFonts w:ascii="Arial Narrow" w:hAnsi="Arial Narrow" w:cs="Arial"/>
                      <w:color w:val="808080"/>
                      <w:sz w:val="38"/>
                      <w:szCs w:val="38"/>
                      <w:lang w:val="sk-SK"/>
                    </w:rPr>
                    <w:t>7</w:t>
                  </w:r>
                  <w:r w:rsidR="001B2942" w:rsidRPr="00BF6AD7">
                    <w:rPr>
                      <w:rFonts w:ascii="Arial Narrow" w:hAnsi="Arial Narrow" w:cs="Arial"/>
                      <w:color w:val="808080"/>
                      <w:sz w:val="38"/>
                      <w:szCs w:val="38"/>
                      <w:lang w:val="sk-SK"/>
                    </w:rPr>
                    <w:t>-</w:t>
                  </w:r>
                  <w:r w:rsidR="006426A8">
                    <w:rPr>
                      <w:rFonts w:ascii="Arial Narrow" w:hAnsi="Arial Narrow" w:cs="Arial"/>
                      <w:color w:val="808080"/>
                      <w:sz w:val="38"/>
                      <w:szCs w:val="38"/>
                      <w:lang w:val="sk-SK"/>
                    </w:rPr>
                    <w:t>1</w:t>
                  </w:r>
                  <w:r w:rsidR="009661AF">
                    <w:rPr>
                      <w:rFonts w:ascii="Arial Narrow" w:hAnsi="Arial Narrow" w:cs="Arial"/>
                      <w:color w:val="808080"/>
                      <w:sz w:val="38"/>
                      <w:szCs w:val="38"/>
                      <w:lang w:val="sk-SK"/>
                    </w:rPr>
                    <w:t>8</w:t>
                  </w:r>
                </w:p>
                <w:p w14:paraId="4E7427F5" w14:textId="7E414C66" w:rsidR="00E34A93" w:rsidRPr="00670AC5" w:rsidRDefault="00CC18F3" w:rsidP="004E4ADF">
                  <w:pPr>
                    <w:pStyle w:val="Bezriadkovania"/>
                    <w:ind w:right="-108"/>
                    <w:rPr>
                      <w:rFonts w:ascii="Arial Narrow" w:hAnsi="Arial Narrow" w:cs="Arial"/>
                      <w:color w:val="808080"/>
                      <w:sz w:val="40"/>
                      <w:szCs w:val="40"/>
                    </w:rPr>
                  </w:pPr>
                  <w:r w:rsidRPr="00CC18F3">
                    <w:rPr>
                      <w:rFonts w:ascii="Arial Narrow" w:hAnsi="Arial Narrow" w:cs="Arial"/>
                      <w:color w:val="808080"/>
                      <w:sz w:val="38"/>
                      <w:szCs w:val="38"/>
                      <w:lang w:val="sk-SK"/>
                    </w:rPr>
                    <w:t xml:space="preserve">v znení Usmernenia č. </w:t>
                  </w:r>
                  <w:ins w:id="1" w:author="Autor">
                    <w:r w:rsidR="004E4ADF">
                      <w:rPr>
                        <w:rFonts w:ascii="Arial Narrow" w:hAnsi="Arial Narrow" w:cs="Arial"/>
                        <w:color w:val="808080"/>
                        <w:sz w:val="38"/>
                        <w:szCs w:val="38"/>
                        <w:lang w:val="sk-SK"/>
                      </w:rPr>
                      <w:t>3</w:t>
                    </w:r>
                  </w:ins>
                  <w:del w:id="2" w:author="Autor">
                    <w:r w:rsidRPr="00CC18F3" w:rsidDel="004E4ADF">
                      <w:rPr>
                        <w:rFonts w:ascii="Arial Narrow" w:hAnsi="Arial Narrow" w:cs="Arial"/>
                        <w:color w:val="808080"/>
                        <w:sz w:val="38"/>
                        <w:szCs w:val="38"/>
                        <w:lang w:val="sk-SK"/>
                      </w:rPr>
                      <w:delText>2</w:delText>
                    </w:r>
                  </w:del>
                </w:p>
              </w:tc>
            </w:tr>
            <w:tr w:rsidR="00E34A93" w:rsidRPr="00670AC5" w14:paraId="008066B5" w14:textId="77777777" w:rsidTr="004E4ADF">
              <w:trPr>
                <w:trHeight w:val="129"/>
              </w:trPr>
              <w:tc>
                <w:tcPr>
                  <w:tcW w:w="8199" w:type="dxa"/>
                  <w:tcMar>
                    <w:top w:w="216" w:type="dxa"/>
                    <w:left w:w="115" w:type="dxa"/>
                    <w:bottom w:w="216" w:type="dxa"/>
                    <w:right w:w="115" w:type="dxa"/>
                  </w:tcMar>
                </w:tcPr>
                <w:p w14:paraId="4AA03E3C" w14:textId="77777777" w:rsidR="00E34A93" w:rsidRPr="00670AC5" w:rsidRDefault="00E34A93" w:rsidP="001314D5">
                  <w:pPr>
                    <w:pStyle w:val="Bezriadkovania"/>
                    <w:jc w:val="both"/>
                    <w:rPr>
                      <w:rFonts w:ascii="Arial Narrow" w:hAnsi="Arial Narrow" w:cs="Arial"/>
                      <w:color w:val="808080"/>
                      <w:sz w:val="40"/>
                      <w:szCs w:val="40"/>
                    </w:rPr>
                  </w:pPr>
                </w:p>
              </w:tc>
            </w:tr>
          </w:tbl>
          <w:p w14:paraId="58F0D83D" w14:textId="77777777" w:rsidR="00E34A93" w:rsidRPr="00670AC5" w:rsidRDefault="00E34A93" w:rsidP="001314D5">
            <w:pPr>
              <w:pStyle w:val="zcompanyname"/>
              <w:tabs>
                <w:tab w:val="right" w:pos="4251"/>
              </w:tabs>
              <w:jc w:val="left"/>
              <w:rPr>
                <w:rFonts w:ascii="Arial Narrow" w:hAnsi="Arial Narrow"/>
              </w:rPr>
            </w:pPr>
          </w:p>
          <w:p w14:paraId="2AA475A1" w14:textId="77777777" w:rsidR="00E34A93" w:rsidRPr="00670AC5" w:rsidRDefault="00E34A93" w:rsidP="001314D5">
            <w:pPr>
              <w:pStyle w:val="zcompanyname"/>
              <w:jc w:val="left"/>
              <w:rPr>
                <w:rFonts w:ascii="Arial Narrow" w:hAnsi="Arial Narrow"/>
              </w:rPr>
            </w:pPr>
          </w:p>
        </w:tc>
      </w:tr>
      <w:tr w:rsidR="00E34A93" w:rsidRPr="00670AC5" w14:paraId="412B41DC" w14:textId="77777777" w:rsidTr="001314D5">
        <w:trPr>
          <w:gridBefore w:val="1"/>
          <w:wBefore w:w="1884" w:type="dxa"/>
          <w:cantSplit/>
          <w:jc w:val="center"/>
        </w:trPr>
        <w:tc>
          <w:tcPr>
            <w:tcW w:w="6862" w:type="dxa"/>
            <w:gridSpan w:val="2"/>
          </w:tcPr>
          <w:p w14:paraId="206AEDA3" w14:textId="77777777" w:rsidR="00E34A93" w:rsidRPr="00670AC5" w:rsidRDefault="00E34A93" w:rsidP="001314D5">
            <w:pPr>
              <w:autoSpaceDE w:val="0"/>
              <w:autoSpaceDN w:val="0"/>
              <w:rPr>
                <w:rFonts w:ascii="Arial Narrow" w:hAnsi="Arial Narrow"/>
              </w:rPr>
            </w:pPr>
          </w:p>
        </w:tc>
      </w:tr>
      <w:tr w:rsidR="00E34A93" w:rsidRPr="00670AC5" w14:paraId="61D91439" w14:textId="77777777" w:rsidTr="001314D5">
        <w:trPr>
          <w:gridBefore w:val="1"/>
          <w:wBefore w:w="1884" w:type="dxa"/>
          <w:cantSplit/>
          <w:jc w:val="center"/>
        </w:trPr>
        <w:tc>
          <w:tcPr>
            <w:tcW w:w="6862" w:type="dxa"/>
            <w:gridSpan w:val="2"/>
          </w:tcPr>
          <w:p w14:paraId="338A75E1" w14:textId="77777777" w:rsidR="00E34A93" w:rsidRPr="00670AC5" w:rsidRDefault="00E34A93" w:rsidP="001314D5">
            <w:pPr>
              <w:pStyle w:val="zreportsubtitle"/>
              <w:rPr>
                <w:rFonts w:ascii="Arial Narrow" w:hAnsi="Arial Narrow"/>
              </w:rPr>
            </w:pPr>
          </w:p>
        </w:tc>
      </w:tr>
    </w:tbl>
    <w:p w14:paraId="5FE9C697" w14:textId="77777777" w:rsidR="00E34A93" w:rsidRPr="00670AC5" w:rsidRDefault="00E34A93" w:rsidP="00E34A93">
      <w:pPr>
        <w:rPr>
          <w:rFonts w:ascii="Arial Narrow" w:hAnsi="Arial Narrow"/>
          <w:szCs w:val="22"/>
        </w:rPr>
      </w:pPr>
    </w:p>
    <w:p w14:paraId="267480AC" w14:textId="77777777" w:rsidR="00E34A93" w:rsidRPr="00670AC5" w:rsidRDefault="00E34A93" w:rsidP="00E34A93">
      <w:pPr>
        <w:rPr>
          <w:rFonts w:ascii="Arial Narrow" w:hAnsi="Arial Narrow"/>
          <w:szCs w:val="22"/>
        </w:rPr>
      </w:pPr>
    </w:p>
    <w:tbl>
      <w:tblPr>
        <w:tblpPr w:leftFromText="187" w:rightFromText="187" w:vertAnchor="page" w:horzAnchor="margin" w:tblpXSpec="center" w:tblpY="12911"/>
        <w:tblW w:w="4243" w:type="pct"/>
        <w:tblLook w:val="04A0" w:firstRow="1" w:lastRow="0" w:firstColumn="1" w:lastColumn="0" w:noHBand="0" w:noVBand="1"/>
      </w:tblPr>
      <w:tblGrid>
        <w:gridCol w:w="7894"/>
      </w:tblGrid>
      <w:tr w:rsidR="00396341" w:rsidRPr="00670AC5" w14:paraId="43CA9C19" w14:textId="77777777" w:rsidTr="00396341">
        <w:tc>
          <w:tcPr>
            <w:tcW w:w="7698" w:type="dxa"/>
            <w:tcMar>
              <w:top w:w="216" w:type="dxa"/>
              <w:left w:w="115" w:type="dxa"/>
              <w:bottom w:w="216" w:type="dxa"/>
              <w:right w:w="115" w:type="dxa"/>
            </w:tcMar>
          </w:tcPr>
          <w:p w14:paraId="5E791CF3" w14:textId="77777777" w:rsidR="00396341" w:rsidRPr="00670AC5" w:rsidRDefault="00396341" w:rsidP="00396341">
            <w:pPr>
              <w:pStyle w:val="Bezriadkovania"/>
              <w:spacing w:before="120" w:after="120"/>
              <w:jc w:val="center"/>
              <w:rPr>
                <w:rFonts w:ascii="Arial Narrow" w:hAnsi="Arial Narrow" w:cs="Arial"/>
                <w:b/>
                <w:color w:val="808080"/>
                <w:sz w:val="24"/>
                <w:szCs w:val="24"/>
                <w:lang w:val="sk-SK"/>
              </w:rPr>
            </w:pPr>
            <w:r w:rsidRPr="00670AC5">
              <w:rPr>
                <w:rFonts w:ascii="Arial Narrow" w:hAnsi="Arial Narrow" w:cs="Arial"/>
                <w:b/>
                <w:color w:val="808080"/>
                <w:sz w:val="24"/>
                <w:szCs w:val="24"/>
                <w:lang w:val="sk-SK"/>
              </w:rPr>
              <w:t>Ministerstvo životného prostredia Slovenskej republiky</w:t>
            </w:r>
          </w:p>
          <w:p w14:paraId="675887A4" w14:textId="77777777" w:rsidR="00396341" w:rsidRPr="00670AC5" w:rsidRDefault="00396341" w:rsidP="00396341">
            <w:pPr>
              <w:pStyle w:val="Bezriadkovania"/>
              <w:spacing w:before="120" w:after="120"/>
              <w:jc w:val="center"/>
              <w:rPr>
                <w:rFonts w:ascii="Arial Narrow" w:hAnsi="Arial Narrow" w:cs="Arial"/>
                <w:b/>
                <w:color w:val="808080"/>
                <w:sz w:val="24"/>
                <w:szCs w:val="24"/>
                <w:lang w:val="sk-SK"/>
              </w:rPr>
            </w:pPr>
            <w:r w:rsidRPr="00670AC5">
              <w:rPr>
                <w:rFonts w:ascii="Arial Narrow" w:hAnsi="Arial Narrow" w:cs="Arial"/>
                <w:b/>
                <w:color w:val="808080"/>
                <w:sz w:val="24"/>
                <w:szCs w:val="24"/>
                <w:lang w:val="sk-SK"/>
              </w:rPr>
              <w:t xml:space="preserve"> Riadiaci orgán pre Operačný program Kvalita životného prostredia</w:t>
            </w:r>
          </w:p>
          <w:p w14:paraId="4A5897F6" w14:textId="67D4D735" w:rsidR="00396341" w:rsidRPr="00670AC5" w:rsidRDefault="00396341" w:rsidP="00CC18F3">
            <w:pPr>
              <w:pStyle w:val="Bezriadkovania"/>
              <w:spacing w:before="120" w:after="120"/>
              <w:jc w:val="center"/>
              <w:rPr>
                <w:rFonts w:ascii="Arial Narrow" w:hAnsi="Arial Narrow" w:cs="Arial"/>
                <w:color w:val="808080"/>
                <w:sz w:val="24"/>
                <w:szCs w:val="24"/>
              </w:rPr>
            </w:pPr>
            <w:r w:rsidRPr="00670AC5">
              <w:rPr>
                <w:rFonts w:ascii="Arial Narrow" w:hAnsi="Arial Narrow" w:cs="Arial"/>
                <w:b/>
                <w:color w:val="808080"/>
                <w:sz w:val="24"/>
                <w:szCs w:val="24"/>
                <w:lang w:val="sk-SK"/>
              </w:rPr>
              <w:br/>
            </w:r>
          </w:p>
        </w:tc>
      </w:tr>
    </w:tbl>
    <w:p w14:paraId="4ED33BDB" w14:textId="77777777" w:rsidR="00E34A93" w:rsidRPr="00670AC5" w:rsidRDefault="00E34A93" w:rsidP="00E34A93">
      <w:pPr>
        <w:rPr>
          <w:rFonts w:ascii="Arial Narrow" w:hAnsi="Arial Narrow"/>
          <w:szCs w:val="22"/>
        </w:rPr>
      </w:pPr>
    </w:p>
    <w:p w14:paraId="18AC130F" w14:textId="77777777" w:rsidR="00DB74EB" w:rsidRPr="00670AC5" w:rsidRDefault="00DB74EB" w:rsidP="00DB74EB">
      <w:pPr>
        <w:jc w:val="center"/>
        <w:rPr>
          <w:rFonts w:ascii="Arial Narrow" w:hAnsi="Arial Narrow"/>
        </w:rPr>
      </w:pPr>
    </w:p>
    <w:p w14:paraId="1C63D967" w14:textId="77777777" w:rsidR="00DB74EB" w:rsidRPr="00670AC5" w:rsidRDefault="00DB74EB" w:rsidP="00DB74EB">
      <w:pPr>
        <w:pStyle w:val="Default"/>
        <w:jc w:val="center"/>
        <w:rPr>
          <w:rFonts w:ascii="Arial Narrow" w:hAnsi="Arial Narrow" w:cs="Times New Roman"/>
          <w:b/>
          <w:bCs/>
          <w:sz w:val="22"/>
          <w:szCs w:val="22"/>
        </w:rPr>
      </w:pPr>
    </w:p>
    <w:p w14:paraId="3D980BAD" w14:textId="77777777" w:rsidR="00DB74EB" w:rsidRPr="00670AC5" w:rsidRDefault="00DB74EB" w:rsidP="00DB74EB">
      <w:pPr>
        <w:rPr>
          <w:rFonts w:ascii="Arial Narrow" w:hAnsi="Arial Narrow"/>
        </w:rPr>
      </w:pPr>
    </w:p>
    <w:p w14:paraId="0D04BBBA" w14:textId="77777777" w:rsidR="00B931B2" w:rsidRPr="00670AC5" w:rsidRDefault="00B931B2" w:rsidP="005A6602">
      <w:pPr>
        <w:spacing w:line="240" w:lineRule="auto"/>
        <w:jc w:val="center"/>
        <w:rPr>
          <w:rFonts w:ascii="Arial Narrow" w:hAnsi="Arial Narrow"/>
          <w:color w:val="000000"/>
        </w:rPr>
      </w:pPr>
    </w:p>
    <w:p w14:paraId="09A273D0" w14:textId="77777777" w:rsidR="00DB74EB" w:rsidRPr="00670AC5" w:rsidRDefault="00DB74EB" w:rsidP="005A6602">
      <w:pPr>
        <w:spacing w:line="240" w:lineRule="auto"/>
        <w:jc w:val="center"/>
        <w:rPr>
          <w:rFonts w:ascii="Arial Narrow" w:hAnsi="Arial Narrow"/>
          <w:color w:val="000000"/>
        </w:rPr>
      </w:pPr>
    </w:p>
    <w:p w14:paraId="3841B09B" w14:textId="77777777" w:rsidR="00DB74EB" w:rsidRPr="00670AC5" w:rsidRDefault="00DB74EB" w:rsidP="005A6602">
      <w:pPr>
        <w:spacing w:line="240" w:lineRule="auto"/>
        <w:jc w:val="center"/>
        <w:rPr>
          <w:rFonts w:ascii="Arial Narrow" w:hAnsi="Arial Narrow"/>
          <w:color w:val="000000"/>
        </w:rPr>
      </w:pPr>
    </w:p>
    <w:p w14:paraId="4B20ED12" w14:textId="77777777" w:rsidR="00DB74EB" w:rsidRPr="00670AC5" w:rsidRDefault="00DB74EB" w:rsidP="005A6602">
      <w:pPr>
        <w:spacing w:line="240" w:lineRule="auto"/>
        <w:jc w:val="center"/>
        <w:rPr>
          <w:rFonts w:ascii="Arial Narrow" w:hAnsi="Arial Narrow"/>
          <w:color w:val="000000"/>
        </w:rPr>
      </w:pPr>
    </w:p>
    <w:p w14:paraId="49339F4F" w14:textId="77777777" w:rsidR="00DB74EB" w:rsidRPr="00670AC5" w:rsidRDefault="00DB74EB" w:rsidP="005A6602">
      <w:pPr>
        <w:spacing w:line="240" w:lineRule="auto"/>
        <w:jc w:val="center"/>
        <w:rPr>
          <w:rFonts w:ascii="Arial Narrow" w:hAnsi="Arial Narrow"/>
          <w:color w:val="000000"/>
        </w:rPr>
      </w:pPr>
    </w:p>
    <w:p w14:paraId="5C737662" w14:textId="77777777" w:rsidR="00492A5B" w:rsidRPr="00670AC5" w:rsidRDefault="00492A5B" w:rsidP="005A6602">
      <w:pPr>
        <w:spacing w:line="240" w:lineRule="auto"/>
        <w:jc w:val="center"/>
        <w:rPr>
          <w:rFonts w:ascii="Arial Narrow" w:hAnsi="Arial Narrow"/>
          <w:b/>
          <w:sz w:val="32"/>
          <w:szCs w:val="32"/>
        </w:rPr>
      </w:pPr>
    </w:p>
    <w:p w14:paraId="549181E4" w14:textId="77777777" w:rsidR="00492A5B" w:rsidRPr="00670AC5" w:rsidRDefault="00492A5B" w:rsidP="005A6602">
      <w:pPr>
        <w:spacing w:line="240" w:lineRule="auto"/>
        <w:jc w:val="center"/>
        <w:rPr>
          <w:rFonts w:ascii="Arial Narrow" w:hAnsi="Arial Narrow"/>
          <w:b/>
          <w:sz w:val="32"/>
          <w:szCs w:val="32"/>
        </w:rPr>
      </w:pPr>
    </w:p>
    <w:p w14:paraId="6D30DE11" w14:textId="77777777" w:rsidR="00DB74EB" w:rsidRPr="00670AC5" w:rsidRDefault="00DB74EB" w:rsidP="005A6602">
      <w:pPr>
        <w:spacing w:line="240" w:lineRule="auto"/>
        <w:jc w:val="center"/>
        <w:rPr>
          <w:rFonts w:ascii="Arial Narrow" w:hAnsi="Arial Narrow"/>
          <w:b/>
          <w:sz w:val="32"/>
          <w:szCs w:val="32"/>
        </w:rPr>
      </w:pPr>
    </w:p>
    <w:p w14:paraId="06C43501" w14:textId="30FBBDA0" w:rsidR="00CF1E72" w:rsidRDefault="00CF1E72" w:rsidP="005A6602">
      <w:pPr>
        <w:spacing w:line="240" w:lineRule="auto"/>
        <w:jc w:val="center"/>
        <w:rPr>
          <w:rFonts w:ascii="Arial Narrow" w:hAnsi="Arial Narrow"/>
          <w:b/>
          <w:sz w:val="32"/>
          <w:szCs w:val="32"/>
        </w:rPr>
      </w:pPr>
    </w:p>
    <w:p w14:paraId="44A678EB" w14:textId="77777777" w:rsidR="00DB74EB" w:rsidRPr="00921AB0" w:rsidRDefault="00DB74EB" w:rsidP="00921AB0">
      <w:pPr>
        <w:rPr>
          <w:rFonts w:ascii="Arial Narrow" w:hAnsi="Arial Narrow"/>
          <w:sz w:val="32"/>
          <w:szCs w:val="32"/>
        </w:rPr>
      </w:pPr>
    </w:p>
    <w:sdt>
      <w:sdtPr>
        <w:rPr>
          <w:rFonts w:ascii="Arial Narrow" w:hAnsi="Arial Narrow"/>
          <w:b w:val="0"/>
          <w:bCs w:val="0"/>
          <w:color w:val="auto"/>
          <w:sz w:val="24"/>
          <w:szCs w:val="24"/>
          <w:lang w:eastAsia="sk-SK"/>
        </w:rPr>
        <w:id w:val="379217361"/>
        <w:docPartObj>
          <w:docPartGallery w:val="Table of Contents"/>
          <w:docPartUnique/>
        </w:docPartObj>
      </w:sdtPr>
      <w:sdtEndPr/>
      <w:sdtContent>
        <w:p w14:paraId="30322089" w14:textId="77777777" w:rsidR="00917F69" w:rsidRPr="00670AC5" w:rsidRDefault="00917F69" w:rsidP="00660726">
          <w:pPr>
            <w:pStyle w:val="Hlavikaobsahu"/>
            <w:spacing w:before="120" w:after="360"/>
            <w:rPr>
              <w:rFonts w:ascii="Arial Narrow" w:hAnsi="Arial Narrow"/>
            </w:rPr>
          </w:pPr>
          <w:r w:rsidRPr="00670AC5">
            <w:rPr>
              <w:rFonts w:ascii="Arial Narrow" w:hAnsi="Arial Narrow"/>
              <w:sz w:val="32"/>
            </w:rPr>
            <w:t>Obsah</w:t>
          </w:r>
        </w:p>
        <w:p w14:paraId="1B0FD15E" w14:textId="77777777" w:rsidR="008D60FF" w:rsidRDefault="00917F69">
          <w:pPr>
            <w:pStyle w:val="Obsah1"/>
            <w:rPr>
              <w:ins w:id="3" w:author="Autor"/>
              <w:rFonts w:asciiTheme="minorHAnsi" w:eastAsiaTheme="minorEastAsia" w:hAnsiTheme="minorHAnsi" w:cstheme="minorBidi"/>
              <w:b w:val="0"/>
              <w:bCs w:val="0"/>
              <w:lang w:eastAsia="sk-SK"/>
            </w:rPr>
          </w:pPr>
          <w:r w:rsidRPr="00670AC5">
            <w:fldChar w:fldCharType="begin"/>
          </w:r>
          <w:r w:rsidRPr="00670AC5">
            <w:instrText xml:space="preserve"> TOC \o "1-3" \h \z \u </w:instrText>
          </w:r>
          <w:r w:rsidRPr="00670AC5">
            <w:fldChar w:fldCharType="separate"/>
          </w:r>
          <w:ins w:id="4" w:author="Autor">
            <w:r w:rsidR="008D60FF" w:rsidRPr="002B68A0">
              <w:rPr>
                <w:rStyle w:val="Hypertextovprepojenie"/>
              </w:rPr>
              <w:fldChar w:fldCharType="begin"/>
            </w:r>
            <w:r w:rsidR="008D60FF" w:rsidRPr="002B68A0">
              <w:rPr>
                <w:rStyle w:val="Hypertextovprepojenie"/>
              </w:rPr>
              <w:instrText xml:space="preserve"> </w:instrText>
            </w:r>
            <w:r w:rsidR="008D60FF">
              <w:instrText>HYPERLINK \l "_Toc517334400"</w:instrText>
            </w:r>
            <w:r w:rsidR="008D60FF" w:rsidRPr="002B68A0">
              <w:rPr>
                <w:rStyle w:val="Hypertextovprepojenie"/>
              </w:rPr>
              <w:instrText xml:space="preserve"> </w:instrText>
            </w:r>
            <w:r w:rsidR="008D60FF" w:rsidRPr="002B68A0">
              <w:rPr>
                <w:rStyle w:val="Hypertextovprepojenie"/>
              </w:rPr>
              <w:fldChar w:fldCharType="separate"/>
            </w:r>
            <w:r w:rsidR="008D60FF" w:rsidRPr="002B68A0">
              <w:rPr>
                <w:rStyle w:val="Hypertextovprepojenie"/>
              </w:rPr>
              <w:t>1.</w:t>
            </w:r>
            <w:r w:rsidR="008D60FF">
              <w:rPr>
                <w:rFonts w:asciiTheme="minorHAnsi" w:eastAsiaTheme="minorEastAsia" w:hAnsiTheme="minorHAnsi" w:cstheme="minorBidi"/>
                <w:b w:val="0"/>
                <w:bCs w:val="0"/>
                <w:lang w:eastAsia="sk-SK"/>
              </w:rPr>
              <w:tab/>
            </w:r>
            <w:r w:rsidR="008D60FF" w:rsidRPr="002B68A0">
              <w:rPr>
                <w:rStyle w:val="Hypertextovprepojenie"/>
              </w:rPr>
              <w:t>Všeobecné informácie</w:t>
            </w:r>
            <w:r w:rsidR="008D60FF">
              <w:rPr>
                <w:webHidden/>
              </w:rPr>
              <w:tab/>
            </w:r>
            <w:r w:rsidR="008D60FF">
              <w:rPr>
                <w:webHidden/>
              </w:rPr>
              <w:fldChar w:fldCharType="begin"/>
            </w:r>
            <w:r w:rsidR="008D60FF">
              <w:rPr>
                <w:webHidden/>
              </w:rPr>
              <w:instrText xml:space="preserve"> PAGEREF _Toc517334400 \h </w:instrText>
            </w:r>
          </w:ins>
          <w:r w:rsidR="008D60FF">
            <w:rPr>
              <w:webHidden/>
            </w:rPr>
          </w:r>
          <w:r w:rsidR="008D60FF">
            <w:rPr>
              <w:webHidden/>
            </w:rPr>
            <w:fldChar w:fldCharType="separate"/>
          </w:r>
          <w:ins w:id="5" w:author="Autor">
            <w:r w:rsidR="00BC4C21">
              <w:rPr>
                <w:webHidden/>
              </w:rPr>
              <w:t>3</w:t>
            </w:r>
            <w:del w:id="6" w:author="Autor">
              <w:r w:rsidR="001475E3" w:rsidDel="00BC4C21">
                <w:rPr>
                  <w:webHidden/>
                </w:rPr>
                <w:delText>4</w:delText>
              </w:r>
              <w:r w:rsidR="008D60FF" w:rsidDel="00BC4C21">
                <w:rPr>
                  <w:webHidden/>
                </w:rPr>
                <w:delText>3</w:delText>
              </w:r>
            </w:del>
            <w:r w:rsidR="008D60FF">
              <w:rPr>
                <w:webHidden/>
              </w:rPr>
              <w:fldChar w:fldCharType="end"/>
            </w:r>
            <w:r w:rsidR="008D60FF" w:rsidRPr="002B68A0">
              <w:rPr>
                <w:rStyle w:val="Hypertextovprepojenie"/>
              </w:rPr>
              <w:fldChar w:fldCharType="end"/>
            </w:r>
          </w:ins>
        </w:p>
        <w:p w14:paraId="48DFD1BF" w14:textId="77777777" w:rsidR="008D60FF" w:rsidRDefault="008D60FF" w:rsidP="001475E3">
          <w:pPr>
            <w:pStyle w:val="Obsah2"/>
            <w:rPr>
              <w:ins w:id="7" w:author="Autor"/>
              <w:rFonts w:asciiTheme="minorHAnsi" w:eastAsiaTheme="minorEastAsia" w:hAnsiTheme="minorHAnsi" w:cstheme="minorBidi"/>
              <w:lang w:eastAsia="sk-SK"/>
            </w:rPr>
          </w:pPr>
          <w:ins w:id="8" w:author="Autor">
            <w:r w:rsidRPr="002B68A0">
              <w:rPr>
                <w:rStyle w:val="Hypertextovprepojenie"/>
              </w:rPr>
              <w:fldChar w:fldCharType="begin"/>
            </w:r>
            <w:r w:rsidRPr="002B68A0">
              <w:rPr>
                <w:rStyle w:val="Hypertextovprepojenie"/>
              </w:rPr>
              <w:instrText xml:space="preserve"> </w:instrText>
            </w:r>
            <w:r>
              <w:instrText>HYPERLINK \l "_Toc517334401"</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1.1.</w:t>
            </w:r>
            <w:r>
              <w:rPr>
                <w:rFonts w:asciiTheme="minorHAnsi" w:eastAsiaTheme="minorEastAsia" w:hAnsiTheme="minorHAnsi" w:cstheme="minorBidi"/>
                <w:lang w:eastAsia="sk-SK"/>
              </w:rPr>
              <w:tab/>
            </w:r>
            <w:r w:rsidRPr="002B68A0">
              <w:rPr>
                <w:rStyle w:val="Hypertextovprepojenie"/>
              </w:rPr>
              <w:t>Cieľ Príručky</w:t>
            </w:r>
            <w:r>
              <w:rPr>
                <w:webHidden/>
              </w:rPr>
              <w:tab/>
            </w:r>
            <w:r>
              <w:rPr>
                <w:webHidden/>
              </w:rPr>
              <w:fldChar w:fldCharType="begin"/>
            </w:r>
            <w:r>
              <w:rPr>
                <w:webHidden/>
              </w:rPr>
              <w:instrText xml:space="preserve"> PAGEREF _Toc517334401 \h </w:instrText>
            </w:r>
          </w:ins>
          <w:r>
            <w:rPr>
              <w:webHidden/>
            </w:rPr>
          </w:r>
          <w:r>
            <w:rPr>
              <w:webHidden/>
            </w:rPr>
            <w:fldChar w:fldCharType="separate"/>
          </w:r>
          <w:ins w:id="9" w:author="Autor">
            <w:r w:rsidR="00BC4C21">
              <w:rPr>
                <w:webHidden/>
              </w:rPr>
              <w:t>3</w:t>
            </w:r>
            <w:del w:id="10" w:author="Autor">
              <w:r w:rsidR="001475E3" w:rsidDel="00BC4C21">
                <w:rPr>
                  <w:webHidden/>
                </w:rPr>
                <w:delText>4</w:delText>
              </w:r>
              <w:r w:rsidDel="00BC4C21">
                <w:rPr>
                  <w:webHidden/>
                </w:rPr>
                <w:delText>3</w:delText>
              </w:r>
            </w:del>
            <w:r>
              <w:rPr>
                <w:webHidden/>
              </w:rPr>
              <w:fldChar w:fldCharType="end"/>
            </w:r>
            <w:r w:rsidRPr="002B68A0">
              <w:rPr>
                <w:rStyle w:val="Hypertextovprepojenie"/>
              </w:rPr>
              <w:fldChar w:fldCharType="end"/>
            </w:r>
          </w:ins>
        </w:p>
        <w:p w14:paraId="4D7E7AFB" w14:textId="77777777" w:rsidR="008D60FF" w:rsidRDefault="008D60FF" w:rsidP="001475E3">
          <w:pPr>
            <w:pStyle w:val="Obsah2"/>
            <w:rPr>
              <w:ins w:id="11" w:author="Autor"/>
              <w:rFonts w:asciiTheme="minorHAnsi" w:eastAsiaTheme="minorEastAsia" w:hAnsiTheme="minorHAnsi" w:cstheme="minorBidi"/>
              <w:lang w:eastAsia="sk-SK"/>
            </w:rPr>
          </w:pPr>
          <w:ins w:id="12" w:author="Autor">
            <w:r w:rsidRPr="002B68A0">
              <w:rPr>
                <w:rStyle w:val="Hypertextovprepojenie"/>
              </w:rPr>
              <w:fldChar w:fldCharType="begin"/>
            </w:r>
            <w:r w:rsidRPr="002B68A0">
              <w:rPr>
                <w:rStyle w:val="Hypertextovprepojenie"/>
              </w:rPr>
              <w:instrText xml:space="preserve"> </w:instrText>
            </w:r>
            <w:r>
              <w:instrText>HYPERLINK \l "_Toc517334402"</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1.2.</w:t>
            </w:r>
            <w:r>
              <w:rPr>
                <w:rFonts w:asciiTheme="minorHAnsi" w:eastAsiaTheme="minorEastAsia" w:hAnsiTheme="minorHAnsi" w:cstheme="minorBidi"/>
                <w:lang w:eastAsia="sk-SK"/>
              </w:rPr>
              <w:tab/>
            </w:r>
            <w:r w:rsidRPr="002B68A0">
              <w:rPr>
                <w:rStyle w:val="Hypertextovprepojenie"/>
              </w:rPr>
              <w:t>Definície pojmov a použité skratky a pojmy</w:t>
            </w:r>
            <w:r>
              <w:rPr>
                <w:webHidden/>
              </w:rPr>
              <w:tab/>
            </w:r>
            <w:r>
              <w:rPr>
                <w:webHidden/>
              </w:rPr>
              <w:fldChar w:fldCharType="begin"/>
            </w:r>
            <w:r>
              <w:rPr>
                <w:webHidden/>
              </w:rPr>
              <w:instrText xml:space="preserve"> PAGEREF _Toc517334402 \h </w:instrText>
            </w:r>
          </w:ins>
          <w:r>
            <w:rPr>
              <w:webHidden/>
            </w:rPr>
          </w:r>
          <w:r>
            <w:rPr>
              <w:webHidden/>
            </w:rPr>
            <w:fldChar w:fldCharType="separate"/>
          </w:r>
          <w:ins w:id="13" w:author="Autor">
            <w:r w:rsidR="00BC4C21">
              <w:rPr>
                <w:webHidden/>
              </w:rPr>
              <w:t>4</w:t>
            </w:r>
            <w:del w:id="14" w:author="Autor">
              <w:r w:rsidR="001475E3" w:rsidDel="00BC4C21">
                <w:rPr>
                  <w:webHidden/>
                </w:rPr>
                <w:delText>5</w:delText>
              </w:r>
              <w:r w:rsidDel="00BC4C21">
                <w:rPr>
                  <w:webHidden/>
                </w:rPr>
                <w:delText>4</w:delText>
              </w:r>
            </w:del>
            <w:r>
              <w:rPr>
                <w:webHidden/>
              </w:rPr>
              <w:fldChar w:fldCharType="end"/>
            </w:r>
            <w:r w:rsidRPr="002B68A0">
              <w:rPr>
                <w:rStyle w:val="Hypertextovprepojenie"/>
              </w:rPr>
              <w:fldChar w:fldCharType="end"/>
            </w:r>
          </w:ins>
        </w:p>
        <w:p w14:paraId="0840CCEC" w14:textId="77777777" w:rsidR="008D60FF" w:rsidRDefault="008D60FF" w:rsidP="001475E3">
          <w:pPr>
            <w:pStyle w:val="Obsah2"/>
            <w:rPr>
              <w:ins w:id="15" w:author="Autor"/>
              <w:rFonts w:asciiTheme="minorHAnsi" w:eastAsiaTheme="minorEastAsia" w:hAnsiTheme="minorHAnsi" w:cstheme="minorBidi"/>
              <w:lang w:eastAsia="sk-SK"/>
            </w:rPr>
          </w:pPr>
          <w:ins w:id="16" w:author="Autor">
            <w:r w:rsidRPr="002B68A0">
              <w:rPr>
                <w:rStyle w:val="Hypertextovprepojenie"/>
              </w:rPr>
              <w:fldChar w:fldCharType="begin"/>
            </w:r>
            <w:r w:rsidRPr="002B68A0">
              <w:rPr>
                <w:rStyle w:val="Hypertextovprepojenie"/>
              </w:rPr>
              <w:instrText xml:space="preserve"> </w:instrText>
            </w:r>
            <w:r>
              <w:instrText>HYPERLINK \l "_Toc517334403"</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1.3.</w:t>
            </w:r>
            <w:r>
              <w:rPr>
                <w:rFonts w:asciiTheme="minorHAnsi" w:eastAsiaTheme="minorEastAsia" w:hAnsiTheme="minorHAnsi" w:cstheme="minorBidi"/>
                <w:lang w:eastAsia="sk-SK"/>
              </w:rPr>
              <w:tab/>
            </w:r>
            <w:r w:rsidRPr="002B68A0">
              <w:rPr>
                <w:rStyle w:val="Hypertextovprepojenie"/>
              </w:rPr>
              <w:t>Platnosť a účinnosť príručky pre žiadateľa</w:t>
            </w:r>
            <w:r>
              <w:rPr>
                <w:webHidden/>
              </w:rPr>
              <w:tab/>
            </w:r>
            <w:r>
              <w:rPr>
                <w:webHidden/>
              </w:rPr>
              <w:fldChar w:fldCharType="begin"/>
            </w:r>
            <w:r>
              <w:rPr>
                <w:webHidden/>
              </w:rPr>
              <w:instrText xml:space="preserve"> PAGEREF _Toc517334403 \h </w:instrText>
            </w:r>
          </w:ins>
          <w:r>
            <w:rPr>
              <w:webHidden/>
            </w:rPr>
          </w:r>
          <w:r>
            <w:rPr>
              <w:webHidden/>
            </w:rPr>
            <w:fldChar w:fldCharType="separate"/>
          </w:r>
          <w:ins w:id="17" w:author="Autor">
            <w:r w:rsidR="00BC4C21">
              <w:rPr>
                <w:webHidden/>
              </w:rPr>
              <w:t>8</w:t>
            </w:r>
            <w:del w:id="18" w:author="Autor">
              <w:r w:rsidR="001475E3" w:rsidDel="00BC4C21">
                <w:rPr>
                  <w:webHidden/>
                </w:rPr>
                <w:delText>9</w:delText>
              </w:r>
              <w:r w:rsidDel="00BC4C21">
                <w:rPr>
                  <w:webHidden/>
                </w:rPr>
                <w:delText>7</w:delText>
              </w:r>
            </w:del>
            <w:r>
              <w:rPr>
                <w:webHidden/>
              </w:rPr>
              <w:fldChar w:fldCharType="end"/>
            </w:r>
            <w:r w:rsidRPr="002B68A0">
              <w:rPr>
                <w:rStyle w:val="Hypertextovprepojenie"/>
              </w:rPr>
              <w:fldChar w:fldCharType="end"/>
            </w:r>
          </w:ins>
        </w:p>
        <w:p w14:paraId="39023621" w14:textId="77777777" w:rsidR="008D60FF" w:rsidRDefault="008D60FF">
          <w:pPr>
            <w:pStyle w:val="Obsah1"/>
            <w:rPr>
              <w:ins w:id="19" w:author="Autor"/>
              <w:rFonts w:asciiTheme="minorHAnsi" w:eastAsiaTheme="minorEastAsia" w:hAnsiTheme="minorHAnsi" w:cstheme="minorBidi"/>
              <w:b w:val="0"/>
              <w:bCs w:val="0"/>
              <w:lang w:eastAsia="sk-SK"/>
            </w:rPr>
          </w:pPr>
          <w:ins w:id="20" w:author="Autor">
            <w:r w:rsidRPr="002B68A0">
              <w:rPr>
                <w:rStyle w:val="Hypertextovprepojenie"/>
              </w:rPr>
              <w:fldChar w:fldCharType="begin"/>
            </w:r>
            <w:r w:rsidRPr="002B68A0">
              <w:rPr>
                <w:rStyle w:val="Hypertextovprepojenie"/>
              </w:rPr>
              <w:instrText xml:space="preserve"> </w:instrText>
            </w:r>
            <w:r>
              <w:instrText>HYPERLINK \l "_Toc517334404"</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2.</w:t>
            </w:r>
            <w:r>
              <w:rPr>
                <w:rFonts w:asciiTheme="minorHAnsi" w:eastAsiaTheme="minorEastAsia" w:hAnsiTheme="minorHAnsi" w:cstheme="minorBidi"/>
                <w:b w:val="0"/>
                <w:bCs w:val="0"/>
                <w:lang w:eastAsia="sk-SK"/>
              </w:rPr>
              <w:tab/>
            </w:r>
            <w:r w:rsidRPr="002B68A0">
              <w:rPr>
                <w:rStyle w:val="Hypertextovprepojenie"/>
              </w:rPr>
              <w:t>Vypracovanie a predloženie ŽoNFP</w:t>
            </w:r>
            <w:r>
              <w:rPr>
                <w:webHidden/>
              </w:rPr>
              <w:tab/>
            </w:r>
            <w:r>
              <w:rPr>
                <w:webHidden/>
              </w:rPr>
              <w:fldChar w:fldCharType="begin"/>
            </w:r>
            <w:r>
              <w:rPr>
                <w:webHidden/>
              </w:rPr>
              <w:instrText xml:space="preserve"> PAGEREF _Toc517334404 \h </w:instrText>
            </w:r>
          </w:ins>
          <w:r>
            <w:rPr>
              <w:webHidden/>
            </w:rPr>
          </w:r>
          <w:r>
            <w:rPr>
              <w:webHidden/>
            </w:rPr>
            <w:fldChar w:fldCharType="separate"/>
          </w:r>
          <w:ins w:id="21" w:author="Autor">
            <w:r w:rsidR="00BC4C21">
              <w:rPr>
                <w:webHidden/>
              </w:rPr>
              <w:t>9</w:t>
            </w:r>
            <w:del w:id="22" w:author="Autor">
              <w:r w:rsidR="001475E3" w:rsidDel="00BC4C21">
                <w:rPr>
                  <w:webHidden/>
                </w:rPr>
                <w:delText>10</w:delText>
              </w:r>
              <w:r w:rsidDel="00BC4C21">
                <w:rPr>
                  <w:webHidden/>
                </w:rPr>
                <w:delText>8</w:delText>
              </w:r>
            </w:del>
            <w:r>
              <w:rPr>
                <w:webHidden/>
              </w:rPr>
              <w:fldChar w:fldCharType="end"/>
            </w:r>
            <w:r w:rsidRPr="002B68A0">
              <w:rPr>
                <w:rStyle w:val="Hypertextovprepojenie"/>
              </w:rPr>
              <w:fldChar w:fldCharType="end"/>
            </w:r>
          </w:ins>
        </w:p>
        <w:p w14:paraId="24E352E7" w14:textId="77777777" w:rsidR="008D60FF" w:rsidRDefault="008D60FF" w:rsidP="001475E3">
          <w:pPr>
            <w:pStyle w:val="Obsah2"/>
            <w:rPr>
              <w:ins w:id="23" w:author="Autor"/>
              <w:rFonts w:asciiTheme="minorHAnsi" w:eastAsiaTheme="minorEastAsia" w:hAnsiTheme="minorHAnsi" w:cstheme="minorBidi"/>
              <w:lang w:eastAsia="sk-SK"/>
            </w:rPr>
          </w:pPr>
          <w:ins w:id="24" w:author="Autor">
            <w:r w:rsidRPr="002B68A0">
              <w:rPr>
                <w:rStyle w:val="Hypertextovprepojenie"/>
              </w:rPr>
              <w:fldChar w:fldCharType="begin"/>
            </w:r>
            <w:r w:rsidRPr="002B68A0">
              <w:rPr>
                <w:rStyle w:val="Hypertextovprepojenie"/>
              </w:rPr>
              <w:instrText xml:space="preserve"> </w:instrText>
            </w:r>
            <w:r>
              <w:instrText>HYPERLINK \l "_Toc517334405"</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2.1.</w:t>
            </w:r>
            <w:r>
              <w:rPr>
                <w:rFonts w:asciiTheme="minorHAnsi" w:eastAsiaTheme="minorEastAsia" w:hAnsiTheme="minorHAnsi" w:cstheme="minorBidi"/>
                <w:lang w:eastAsia="sk-SK"/>
              </w:rPr>
              <w:tab/>
            </w:r>
            <w:r w:rsidRPr="002B68A0">
              <w:rPr>
                <w:rStyle w:val="Hypertextovprepojenie"/>
              </w:rPr>
              <w:t>Prístup do ITMS2014+ a e-schránky</w:t>
            </w:r>
            <w:r>
              <w:rPr>
                <w:webHidden/>
              </w:rPr>
              <w:tab/>
            </w:r>
            <w:r>
              <w:rPr>
                <w:webHidden/>
              </w:rPr>
              <w:fldChar w:fldCharType="begin"/>
            </w:r>
            <w:r>
              <w:rPr>
                <w:webHidden/>
              </w:rPr>
              <w:instrText xml:space="preserve"> PAGEREF _Toc517334405 \h </w:instrText>
            </w:r>
          </w:ins>
          <w:r>
            <w:rPr>
              <w:webHidden/>
            </w:rPr>
          </w:r>
          <w:r>
            <w:rPr>
              <w:webHidden/>
            </w:rPr>
            <w:fldChar w:fldCharType="separate"/>
          </w:r>
          <w:ins w:id="25" w:author="Autor">
            <w:r w:rsidR="00BC4C21">
              <w:rPr>
                <w:webHidden/>
              </w:rPr>
              <w:t>9</w:t>
            </w:r>
            <w:del w:id="26" w:author="Autor">
              <w:r w:rsidR="001475E3" w:rsidDel="00BC4C21">
                <w:rPr>
                  <w:webHidden/>
                </w:rPr>
                <w:delText>10</w:delText>
              </w:r>
              <w:r w:rsidDel="00BC4C21">
                <w:rPr>
                  <w:webHidden/>
                </w:rPr>
                <w:delText>8</w:delText>
              </w:r>
            </w:del>
            <w:r>
              <w:rPr>
                <w:webHidden/>
              </w:rPr>
              <w:fldChar w:fldCharType="end"/>
            </w:r>
            <w:r w:rsidRPr="002B68A0">
              <w:rPr>
                <w:rStyle w:val="Hypertextovprepojenie"/>
              </w:rPr>
              <w:fldChar w:fldCharType="end"/>
            </w:r>
          </w:ins>
        </w:p>
        <w:p w14:paraId="3FF02343" w14:textId="77777777" w:rsidR="008D60FF" w:rsidRDefault="008D60FF" w:rsidP="001475E3">
          <w:pPr>
            <w:pStyle w:val="Obsah2"/>
            <w:rPr>
              <w:ins w:id="27" w:author="Autor"/>
              <w:rFonts w:asciiTheme="minorHAnsi" w:eastAsiaTheme="minorEastAsia" w:hAnsiTheme="minorHAnsi" w:cstheme="minorBidi"/>
              <w:lang w:eastAsia="sk-SK"/>
            </w:rPr>
          </w:pPr>
          <w:ins w:id="28" w:author="Autor">
            <w:r w:rsidRPr="002B68A0">
              <w:rPr>
                <w:rStyle w:val="Hypertextovprepojenie"/>
              </w:rPr>
              <w:fldChar w:fldCharType="begin"/>
            </w:r>
            <w:r w:rsidRPr="002B68A0">
              <w:rPr>
                <w:rStyle w:val="Hypertextovprepojenie"/>
              </w:rPr>
              <w:instrText xml:space="preserve"> </w:instrText>
            </w:r>
            <w:r>
              <w:instrText>HYPERLINK \l "_Toc517334406"</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2.2.</w:t>
            </w:r>
            <w:r>
              <w:rPr>
                <w:rFonts w:asciiTheme="minorHAnsi" w:eastAsiaTheme="minorEastAsia" w:hAnsiTheme="minorHAnsi" w:cstheme="minorBidi"/>
                <w:lang w:eastAsia="sk-SK"/>
              </w:rPr>
              <w:tab/>
            </w:r>
            <w:r w:rsidRPr="002B68A0">
              <w:rPr>
                <w:rStyle w:val="Hypertextovprepojenie"/>
              </w:rPr>
              <w:t>Vypracovanie a predloženie dokumentácie ŽoNFP</w:t>
            </w:r>
            <w:r>
              <w:rPr>
                <w:webHidden/>
              </w:rPr>
              <w:tab/>
            </w:r>
            <w:r>
              <w:rPr>
                <w:webHidden/>
              </w:rPr>
              <w:fldChar w:fldCharType="begin"/>
            </w:r>
            <w:r>
              <w:rPr>
                <w:webHidden/>
              </w:rPr>
              <w:instrText xml:space="preserve"> PAGEREF _Toc517334406 \h </w:instrText>
            </w:r>
          </w:ins>
          <w:r>
            <w:rPr>
              <w:webHidden/>
            </w:rPr>
          </w:r>
          <w:r>
            <w:rPr>
              <w:webHidden/>
            </w:rPr>
            <w:fldChar w:fldCharType="separate"/>
          </w:r>
          <w:ins w:id="29" w:author="Autor">
            <w:r w:rsidR="00BC4C21">
              <w:rPr>
                <w:webHidden/>
              </w:rPr>
              <w:t>10</w:t>
            </w:r>
            <w:del w:id="30" w:author="Autor">
              <w:r w:rsidR="001475E3" w:rsidDel="00BC4C21">
                <w:rPr>
                  <w:webHidden/>
                </w:rPr>
                <w:delText>11</w:delText>
              </w:r>
              <w:r w:rsidDel="00BC4C21">
                <w:rPr>
                  <w:webHidden/>
                </w:rPr>
                <w:delText>9</w:delText>
              </w:r>
            </w:del>
            <w:r>
              <w:rPr>
                <w:webHidden/>
              </w:rPr>
              <w:fldChar w:fldCharType="end"/>
            </w:r>
            <w:r w:rsidRPr="002B68A0">
              <w:rPr>
                <w:rStyle w:val="Hypertextovprepojenie"/>
              </w:rPr>
              <w:fldChar w:fldCharType="end"/>
            </w:r>
          </w:ins>
        </w:p>
        <w:p w14:paraId="7A8595C8" w14:textId="77777777" w:rsidR="008D60FF" w:rsidRDefault="008D60FF" w:rsidP="001475E3">
          <w:pPr>
            <w:pStyle w:val="Obsah2"/>
            <w:rPr>
              <w:ins w:id="31" w:author="Autor"/>
              <w:rFonts w:asciiTheme="minorHAnsi" w:eastAsiaTheme="minorEastAsia" w:hAnsiTheme="minorHAnsi" w:cstheme="minorBidi"/>
              <w:lang w:eastAsia="sk-SK"/>
            </w:rPr>
          </w:pPr>
          <w:ins w:id="32" w:author="Autor">
            <w:r w:rsidRPr="002B68A0">
              <w:rPr>
                <w:rStyle w:val="Hypertextovprepojenie"/>
              </w:rPr>
              <w:fldChar w:fldCharType="begin"/>
            </w:r>
            <w:r w:rsidRPr="002B68A0">
              <w:rPr>
                <w:rStyle w:val="Hypertextovprepojenie"/>
              </w:rPr>
              <w:instrText xml:space="preserve"> </w:instrText>
            </w:r>
            <w:r>
              <w:instrText>HYPERLINK \l "_Toc517334407"</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2.3.</w:t>
            </w:r>
            <w:r>
              <w:rPr>
                <w:rFonts w:asciiTheme="minorHAnsi" w:eastAsiaTheme="minorEastAsia" w:hAnsiTheme="minorHAnsi" w:cstheme="minorBidi"/>
                <w:lang w:eastAsia="sk-SK"/>
              </w:rPr>
              <w:tab/>
            </w:r>
            <w:r w:rsidRPr="002B68A0">
              <w:rPr>
                <w:rStyle w:val="Hypertextovprepojenie"/>
              </w:rPr>
              <w:t>Podmienky predloženia ŽoNFP</w:t>
            </w:r>
            <w:r>
              <w:rPr>
                <w:webHidden/>
              </w:rPr>
              <w:tab/>
            </w:r>
            <w:r>
              <w:rPr>
                <w:webHidden/>
              </w:rPr>
              <w:fldChar w:fldCharType="begin"/>
            </w:r>
            <w:r>
              <w:rPr>
                <w:webHidden/>
              </w:rPr>
              <w:instrText xml:space="preserve"> PAGEREF _Toc517334407 \h </w:instrText>
            </w:r>
          </w:ins>
          <w:r>
            <w:rPr>
              <w:webHidden/>
            </w:rPr>
          </w:r>
          <w:r>
            <w:rPr>
              <w:webHidden/>
            </w:rPr>
            <w:fldChar w:fldCharType="separate"/>
          </w:r>
          <w:ins w:id="33" w:author="Autor">
            <w:r w:rsidR="00BC4C21">
              <w:rPr>
                <w:webHidden/>
              </w:rPr>
              <w:t>12</w:t>
            </w:r>
            <w:del w:id="34" w:author="Autor">
              <w:r w:rsidR="001475E3" w:rsidDel="00BC4C21">
                <w:rPr>
                  <w:webHidden/>
                </w:rPr>
                <w:delText>13</w:delText>
              </w:r>
              <w:r w:rsidDel="00BC4C21">
                <w:rPr>
                  <w:webHidden/>
                </w:rPr>
                <w:delText>11</w:delText>
              </w:r>
            </w:del>
            <w:r>
              <w:rPr>
                <w:webHidden/>
              </w:rPr>
              <w:fldChar w:fldCharType="end"/>
            </w:r>
            <w:r w:rsidRPr="002B68A0">
              <w:rPr>
                <w:rStyle w:val="Hypertextovprepojenie"/>
              </w:rPr>
              <w:fldChar w:fldCharType="end"/>
            </w:r>
          </w:ins>
        </w:p>
        <w:p w14:paraId="71D00EB1" w14:textId="77777777" w:rsidR="008D60FF" w:rsidRDefault="008D60FF">
          <w:pPr>
            <w:pStyle w:val="Obsah1"/>
            <w:rPr>
              <w:ins w:id="35" w:author="Autor"/>
              <w:rFonts w:asciiTheme="minorHAnsi" w:eastAsiaTheme="minorEastAsia" w:hAnsiTheme="minorHAnsi" w:cstheme="minorBidi"/>
              <w:b w:val="0"/>
              <w:bCs w:val="0"/>
              <w:lang w:eastAsia="sk-SK"/>
            </w:rPr>
          </w:pPr>
          <w:ins w:id="36" w:author="Autor">
            <w:r w:rsidRPr="002B68A0">
              <w:rPr>
                <w:rStyle w:val="Hypertextovprepojenie"/>
              </w:rPr>
              <w:fldChar w:fldCharType="begin"/>
            </w:r>
            <w:r w:rsidRPr="002B68A0">
              <w:rPr>
                <w:rStyle w:val="Hypertextovprepojenie"/>
              </w:rPr>
              <w:instrText xml:space="preserve"> </w:instrText>
            </w:r>
            <w:r>
              <w:instrText>HYPERLINK \l "_Toc517334408"</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3.</w:t>
            </w:r>
            <w:r>
              <w:rPr>
                <w:rFonts w:asciiTheme="minorHAnsi" w:eastAsiaTheme="minorEastAsia" w:hAnsiTheme="minorHAnsi" w:cstheme="minorBidi"/>
                <w:b w:val="0"/>
                <w:bCs w:val="0"/>
                <w:lang w:eastAsia="sk-SK"/>
              </w:rPr>
              <w:tab/>
            </w:r>
            <w:r w:rsidRPr="002B68A0">
              <w:rPr>
                <w:rStyle w:val="Hypertextovprepojenie"/>
              </w:rPr>
              <w:t>Podmienky poskytnutia príspevku</w:t>
            </w:r>
            <w:r>
              <w:rPr>
                <w:webHidden/>
              </w:rPr>
              <w:tab/>
            </w:r>
            <w:r>
              <w:rPr>
                <w:webHidden/>
              </w:rPr>
              <w:fldChar w:fldCharType="begin"/>
            </w:r>
            <w:r>
              <w:rPr>
                <w:webHidden/>
              </w:rPr>
              <w:instrText xml:space="preserve"> PAGEREF _Toc517334408 \h </w:instrText>
            </w:r>
          </w:ins>
          <w:r>
            <w:rPr>
              <w:webHidden/>
            </w:rPr>
          </w:r>
          <w:r>
            <w:rPr>
              <w:webHidden/>
            </w:rPr>
            <w:fldChar w:fldCharType="separate"/>
          </w:r>
          <w:ins w:id="37" w:author="Autor">
            <w:r w:rsidR="00BC4C21">
              <w:rPr>
                <w:webHidden/>
              </w:rPr>
              <w:t>15</w:t>
            </w:r>
            <w:del w:id="38" w:author="Autor">
              <w:r w:rsidR="001475E3" w:rsidDel="00BC4C21">
                <w:rPr>
                  <w:webHidden/>
                </w:rPr>
                <w:delText>16</w:delText>
              </w:r>
              <w:r w:rsidDel="00BC4C21">
                <w:rPr>
                  <w:webHidden/>
                </w:rPr>
                <w:delText>13</w:delText>
              </w:r>
            </w:del>
            <w:r>
              <w:rPr>
                <w:webHidden/>
              </w:rPr>
              <w:fldChar w:fldCharType="end"/>
            </w:r>
            <w:r w:rsidRPr="002B68A0">
              <w:rPr>
                <w:rStyle w:val="Hypertextovprepojenie"/>
              </w:rPr>
              <w:fldChar w:fldCharType="end"/>
            </w:r>
          </w:ins>
        </w:p>
        <w:p w14:paraId="55D09203" w14:textId="77777777" w:rsidR="008D60FF" w:rsidRDefault="008D60FF" w:rsidP="001475E3">
          <w:pPr>
            <w:pStyle w:val="Obsah2"/>
            <w:rPr>
              <w:ins w:id="39" w:author="Autor"/>
              <w:rFonts w:asciiTheme="minorHAnsi" w:eastAsiaTheme="minorEastAsia" w:hAnsiTheme="minorHAnsi" w:cstheme="minorBidi"/>
              <w:lang w:eastAsia="sk-SK"/>
            </w:rPr>
          </w:pPr>
          <w:ins w:id="40" w:author="Autor">
            <w:r w:rsidRPr="002B68A0">
              <w:rPr>
                <w:rStyle w:val="Hypertextovprepojenie"/>
              </w:rPr>
              <w:fldChar w:fldCharType="begin"/>
            </w:r>
            <w:r w:rsidRPr="002B68A0">
              <w:rPr>
                <w:rStyle w:val="Hypertextovprepojenie"/>
              </w:rPr>
              <w:instrText xml:space="preserve"> </w:instrText>
            </w:r>
            <w:r>
              <w:instrText>HYPERLINK \l "_Toc517334409"</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3.1.</w:t>
            </w:r>
            <w:r>
              <w:rPr>
                <w:rFonts w:asciiTheme="minorHAnsi" w:eastAsiaTheme="minorEastAsia" w:hAnsiTheme="minorHAnsi" w:cstheme="minorBidi"/>
                <w:lang w:eastAsia="sk-SK"/>
              </w:rPr>
              <w:tab/>
            </w:r>
            <w:r w:rsidRPr="002B68A0">
              <w:rPr>
                <w:rStyle w:val="Hypertextovprepojenie"/>
              </w:rPr>
              <w:t>Špecifikácia povinných príloh formulára ŽoNFP</w:t>
            </w:r>
            <w:r>
              <w:rPr>
                <w:webHidden/>
              </w:rPr>
              <w:tab/>
            </w:r>
            <w:r>
              <w:rPr>
                <w:webHidden/>
              </w:rPr>
              <w:fldChar w:fldCharType="begin"/>
            </w:r>
            <w:r>
              <w:rPr>
                <w:webHidden/>
              </w:rPr>
              <w:instrText xml:space="preserve"> PAGEREF _Toc517334409 \h </w:instrText>
            </w:r>
          </w:ins>
          <w:r>
            <w:rPr>
              <w:webHidden/>
            </w:rPr>
          </w:r>
          <w:r>
            <w:rPr>
              <w:webHidden/>
            </w:rPr>
            <w:fldChar w:fldCharType="separate"/>
          </w:r>
          <w:ins w:id="41" w:author="Autor">
            <w:r w:rsidR="00BC4C21">
              <w:rPr>
                <w:webHidden/>
              </w:rPr>
              <w:t>43</w:t>
            </w:r>
            <w:del w:id="42" w:author="Autor">
              <w:r w:rsidR="001475E3" w:rsidDel="00BC4C21">
                <w:rPr>
                  <w:webHidden/>
                </w:rPr>
                <w:delText>43</w:delText>
              </w:r>
              <w:r w:rsidDel="00BC4C21">
                <w:rPr>
                  <w:webHidden/>
                </w:rPr>
                <w:delText>38</w:delText>
              </w:r>
            </w:del>
            <w:r>
              <w:rPr>
                <w:webHidden/>
              </w:rPr>
              <w:fldChar w:fldCharType="end"/>
            </w:r>
            <w:r w:rsidRPr="002B68A0">
              <w:rPr>
                <w:rStyle w:val="Hypertextovprepojenie"/>
              </w:rPr>
              <w:fldChar w:fldCharType="end"/>
            </w:r>
          </w:ins>
        </w:p>
        <w:p w14:paraId="3D7E64B7" w14:textId="77777777" w:rsidR="008D60FF" w:rsidRDefault="008D60FF">
          <w:pPr>
            <w:pStyle w:val="Obsah1"/>
            <w:rPr>
              <w:ins w:id="43" w:author="Autor"/>
              <w:rFonts w:asciiTheme="minorHAnsi" w:eastAsiaTheme="minorEastAsia" w:hAnsiTheme="minorHAnsi" w:cstheme="minorBidi"/>
              <w:b w:val="0"/>
              <w:bCs w:val="0"/>
              <w:lang w:eastAsia="sk-SK"/>
            </w:rPr>
          </w:pPr>
          <w:ins w:id="44" w:author="Autor">
            <w:r w:rsidRPr="002B68A0">
              <w:rPr>
                <w:rStyle w:val="Hypertextovprepojenie"/>
              </w:rPr>
              <w:fldChar w:fldCharType="begin"/>
            </w:r>
            <w:r w:rsidRPr="002B68A0">
              <w:rPr>
                <w:rStyle w:val="Hypertextovprepojenie"/>
              </w:rPr>
              <w:instrText xml:space="preserve"> </w:instrText>
            </w:r>
            <w:r>
              <w:instrText>HYPERLINK \l "_Toc517334410"</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w:t>
            </w:r>
            <w:r>
              <w:rPr>
                <w:rFonts w:asciiTheme="minorHAnsi" w:eastAsiaTheme="minorEastAsia" w:hAnsiTheme="minorHAnsi" w:cstheme="minorBidi"/>
                <w:b w:val="0"/>
                <w:bCs w:val="0"/>
                <w:lang w:eastAsia="sk-SK"/>
              </w:rPr>
              <w:tab/>
            </w:r>
            <w:r w:rsidRPr="002B68A0">
              <w:rPr>
                <w:rStyle w:val="Hypertextovprepojenie"/>
              </w:rPr>
              <w:t>Schvaľovanie ŽoNFP</w:t>
            </w:r>
            <w:r>
              <w:rPr>
                <w:webHidden/>
              </w:rPr>
              <w:tab/>
            </w:r>
            <w:r>
              <w:rPr>
                <w:webHidden/>
              </w:rPr>
              <w:fldChar w:fldCharType="begin"/>
            </w:r>
            <w:r>
              <w:rPr>
                <w:webHidden/>
              </w:rPr>
              <w:instrText xml:space="preserve"> PAGEREF _Toc517334410 \h </w:instrText>
            </w:r>
          </w:ins>
          <w:r>
            <w:rPr>
              <w:webHidden/>
            </w:rPr>
          </w:r>
          <w:r>
            <w:rPr>
              <w:webHidden/>
            </w:rPr>
            <w:fldChar w:fldCharType="separate"/>
          </w:r>
          <w:ins w:id="45" w:author="Autor">
            <w:r w:rsidR="00BC4C21">
              <w:rPr>
                <w:webHidden/>
              </w:rPr>
              <w:t>57</w:t>
            </w:r>
            <w:del w:id="46" w:author="Autor">
              <w:r w:rsidR="001475E3" w:rsidDel="00BC4C21">
                <w:rPr>
                  <w:webHidden/>
                </w:rPr>
                <w:delText>57</w:delText>
              </w:r>
              <w:r w:rsidDel="00BC4C21">
                <w:rPr>
                  <w:webHidden/>
                </w:rPr>
                <w:delText>52</w:delText>
              </w:r>
            </w:del>
            <w:r>
              <w:rPr>
                <w:webHidden/>
              </w:rPr>
              <w:fldChar w:fldCharType="end"/>
            </w:r>
            <w:r w:rsidRPr="002B68A0">
              <w:rPr>
                <w:rStyle w:val="Hypertextovprepojenie"/>
              </w:rPr>
              <w:fldChar w:fldCharType="end"/>
            </w:r>
          </w:ins>
        </w:p>
        <w:p w14:paraId="34EAA256" w14:textId="77777777" w:rsidR="008D60FF" w:rsidRDefault="008D60FF" w:rsidP="001475E3">
          <w:pPr>
            <w:pStyle w:val="Obsah2"/>
            <w:rPr>
              <w:ins w:id="47" w:author="Autor"/>
              <w:rFonts w:asciiTheme="minorHAnsi" w:eastAsiaTheme="minorEastAsia" w:hAnsiTheme="minorHAnsi" w:cstheme="minorBidi"/>
              <w:lang w:eastAsia="sk-SK"/>
            </w:rPr>
          </w:pPr>
          <w:ins w:id="48" w:author="Autor">
            <w:r w:rsidRPr="002B68A0">
              <w:rPr>
                <w:rStyle w:val="Hypertextovprepojenie"/>
              </w:rPr>
              <w:fldChar w:fldCharType="begin"/>
            </w:r>
            <w:r w:rsidRPr="002B68A0">
              <w:rPr>
                <w:rStyle w:val="Hypertextovprepojenie"/>
              </w:rPr>
              <w:instrText xml:space="preserve"> </w:instrText>
            </w:r>
            <w:r>
              <w:instrText>HYPERLINK \l "_Toc517334411"</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4.1.</w:t>
            </w:r>
            <w:r>
              <w:rPr>
                <w:rFonts w:asciiTheme="minorHAnsi" w:eastAsiaTheme="minorEastAsia" w:hAnsiTheme="minorHAnsi" w:cstheme="minorBidi"/>
                <w:lang w:eastAsia="sk-SK"/>
              </w:rPr>
              <w:tab/>
            </w:r>
            <w:r w:rsidRPr="002B68A0">
              <w:rPr>
                <w:rStyle w:val="Hypertextovprepojenie"/>
              </w:rPr>
              <w:t>Administratívne overenie</w:t>
            </w:r>
            <w:r>
              <w:rPr>
                <w:webHidden/>
              </w:rPr>
              <w:tab/>
            </w:r>
            <w:r>
              <w:rPr>
                <w:webHidden/>
              </w:rPr>
              <w:fldChar w:fldCharType="begin"/>
            </w:r>
            <w:r>
              <w:rPr>
                <w:webHidden/>
              </w:rPr>
              <w:instrText xml:space="preserve"> PAGEREF _Toc517334411 \h </w:instrText>
            </w:r>
          </w:ins>
          <w:r>
            <w:rPr>
              <w:webHidden/>
            </w:rPr>
          </w:r>
          <w:r>
            <w:rPr>
              <w:webHidden/>
            </w:rPr>
            <w:fldChar w:fldCharType="separate"/>
          </w:r>
          <w:ins w:id="49" w:author="Autor">
            <w:r w:rsidR="00BC4C21">
              <w:rPr>
                <w:webHidden/>
              </w:rPr>
              <w:t>60</w:t>
            </w:r>
            <w:del w:id="50" w:author="Autor">
              <w:r w:rsidR="001475E3" w:rsidDel="00BC4C21">
                <w:rPr>
                  <w:webHidden/>
                </w:rPr>
                <w:delText>60</w:delText>
              </w:r>
              <w:r w:rsidDel="00BC4C21">
                <w:rPr>
                  <w:webHidden/>
                </w:rPr>
                <w:delText>55</w:delText>
              </w:r>
            </w:del>
            <w:r>
              <w:rPr>
                <w:webHidden/>
              </w:rPr>
              <w:fldChar w:fldCharType="end"/>
            </w:r>
            <w:r w:rsidRPr="002B68A0">
              <w:rPr>
                <w:rStyle w:val="Hypertextovprepojenie"/>
              </w:rPr>
              <w:fldChar w:fldCharType="end"/>
            </w:r>
          </w:ins>
        </w:p>
        <w:p w14:paraId="28629FA0" w14:textId="77777777" w:rsidR="008D60FF" w:rsidRDefault="008D60FF">
          <w:pPr>
            <w:pStyle w:val="Obsah3"/>
            <w:rPr>
              <w:ins w:id="51" w:author="Autor"/>
              <w:rFonts w:asciiTheme="minorHAnsi" w:eastAsiaTheme="minorEastAsia" w:hAnsiTheme="minorHAnsi" w:cstheme="minorBidi"/>
              <w:szCs w:val="22"/>
            </w:rPr>
          </w:pPr>
          <w:ins w:id="52" w:author="Autor">
            <w:r w:rsidRPr="002B68A0">
              <w:rPr>
                <w:rStyle w:val="Hypertextovprepojenie"/>
              </w:rPr>
              <w:fldChar w:fldCharType="begin"/>
            </w:r>
            <w:r w:rsidRPr="002B68A0">
              <w:rPr>
                <w:rStyle w:val="Hypertextovprepojenie"/>
              </w:rPr>
              <w:instrText xml:space="preserve"> </w:instrText>
            </w:r>
            <w:r>
              <w:instrText>HYPERLINK \l "_Toc517334412"</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4.1.1.</w:t>
            </w:r>
            <w:r>
              <w:rPr>
                <w:rFonts w:asciiTheme="minorHAnsi" w:eastAsiaTheme="minorEastAsia" w:hAnsiTheme="minorHAnsi" w:cstheme="minorBidi"/>
                <w:szCs w:val="22"/>
              </w:rPr>
              <w:tab/>
            </w:r>
            <w:r w:rsidRPr="002B68A0">
              <w:rPr>
                <w:rStyle w:val="Hypertextovprepojenie"/>
              </w:rPr>
              <w:t>Overenie splnenia podmienok doručenia ŽoNFP</w:t>
            </w:r>
            <w:r>
              <w:rPr>
                <w:webHidden/>
              </w:rPr>
              <w:tab/>
            </w:r>
            <w:r>
              <w:rPr>
                <w:webHidden/>
              </w:rPr>
              <w:fldChar w:fldCharType="begin"/>
            </w:r>
            <w:r>
              <w:rPr>
                <w:webHidden/>
              </w:rPr>
              <w:instrText xml:space="preserve"> PAGEREF _Toc517334412 \h </w:instrText>
            </w:r>
          </w:ins>
          <w:r>
            <w:rPr>
              <w:webHidden/>
            </w:rPr>
          </w:r>
          <w:r>
            <w:rPr>
              <w:webHidden/>
            </w:rPr>
            <w:fldChar w:fldCharType="separate"/>
          </w:r>
          <w:ins w:id="53" w:author="Autor">
            <w:r w:rsidR="00BC4C21">
              <w:rPr>
                <w:webHidden/>
              </w:rPr>
              <w:t>60</w:t>
            </w:r>
            <w:del w:id="54" w:author="Autor">
              <w:r w:rsidR="001475E3" w:rsidDel="00BC4C21">
                <w:rPr>
                  <w:webHidden/>
                </w:rPr>
                <w:delText>60</w:delText>
              </w:r>
              <w:r w:rsidDel="00BC4C21">
                <w:rPr>
                  <w:webHidden/>
                </w:rPr>
                <w:delText>55</w:delText>
              </w:r>
            </w:del>
            <w:r>
              <w:rPr>
                <w:webHidden/>
              </w:rPr>
              <w:fldChar w:fldCharType="end"/>
            </w:r>
            <w:r w:rsidRPr="002B68A0">
              <w:rPr>
                <w:rStyle w:val="Hypertextovprepojenie"/>
              </w:rPr>
              <w:fldChar w:fldCharType="end"/>
            </w:r>
          </w:ins>
        </w:p>
        <w:p w14:paraId="6A92838E" w14:textId="77777777" w:rsidR="008D60FF" w:rsidRDefault="008D60FF">
          <w:pPr>
            <w:pStyle w:val="Obsah3"/>
            <w:rPr>
              <w:ins w:id="55" w:author="Autor"/>
              <w:rFonts w:asciiTheme="minorHAnsi" w:eastAsiaTheme="minorEastAsia" w:hAnsiTheme="minorHAnsi" w:cstheme="minorBidi"/>
              <w:szCs w:val="22"/>
            </w:rPr>
          </w:pPr>
          <w:ins w:id="56" w:author="Autor">
            <w:r w:rsidRPr="002B68A0">
              <w:rPr>
                <w:rStyle w:val="Hypertextovprepojenie"/>
              </w:rPr>
              <w:fldChar w:fldCharType="begin"/>
            </w:r>
            <w:r w:rsidRPr="002B68A0">
              <w:rPr>
                <w:rStyle w:val="Hypertextovprepojenie"/>
              </w:rPr>
              <w:instrText xml:space="preserve"> </w:instrText>
            </w:r>
            <w:r>
              <w:instrText>HYPERLINK \l "_Toc517334413"</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4.1.2.</w:t>
            </w:r>
            <w:r>
              <w:rPr>
                <w:rFonts w:asciiTheme="minorHAnsi" w:eastAsiaTheme="minorEastAsia" w:hAnsiTheme="minorHAnsi" w:cstheme="minorBidi"/>
                <w:szCs w:val="22"/>
              </w:rPr>
              <w:tab/>
            </w:r>
            <w:r w:rsidRPr="002B68A0">
              <w:rPr>
                <w:rStyle w:val="Hypertextovprepojenie"/>
              </w:rPr>
              <w:t>Administratívne overenie podmienok poskytnutia príspevku</w:t>
            </w:r>
            <w:r>
              <w:rPr>
                <w:webHidden/>
              </w:rPr>
              <w:tab/>
            </w:r>
            <w:r>
              <w:rPr>
                <w:webHidden/>
              </w:rPr>
              <w:fldChar w:fldCharType="begin"/>
            </w:r>
            <w:r>
              <w:rPr>
                <w:webHidden/>
              </w:rPr>
              <w:instrText xml:space="preserve"> PAGEREF _Toc517334413 \h </w:instrText>
            </w:r>
          </w:ins>
          <w:r>
            <w:rPr>
              <w:webHidden/>
            </w:rPr>
          </w:r>
          <w:r>
            <w:rPr>
              <w:webHidden/>
            </w:rPr>
            <w:fldChar w:fldCharType="separate"/>
          </w:r>
          <w:ins w:id="57" w:author="Autor">
            <w:r w:rsidR="00BC4C21">
              <w:rPr>
                <w:webHidden/>
              </w:rPr>
              <w:t>61</w:t>
            </w:r>
            <w:del w:id="58" w:author="Autor">
              <w:r w:rsidR="001475E3" w:rsidDel="00BC4C21">
                <w:rPr>
                  <w:webHidden/>
                </w:rPr>
                <w:delText>61</w:delText>
              </w:r>
              <w:r w:rsidDel="00BC4C21">
                <w:rPr>
                  <w:webHidden/>
                </w:rPr>
                <w:delText>56</w:delText>
              </w:r>
            </w:del>
            <w:r>
              <w:rPr>
                <w:webHidden/>
              </w:rPr>
              <w:fldChar w:fldCharType="end"/>
            </w:r>
            <w:r w:rsidRPr="002B68A0">
              <w:rPr>
                <w:rStyle w:val="Hypertextovprepojenie"/>
              </w:rPr>
              <w:fldChar w:fldCharType="end"/>
            </w:r>
          </w:ins>
        </w:p>
        <w:p w14:paraId="11CDD4E7" w14:textId="77777777" w:rsidR="008D60FF" w:rsidRDefault="008D60FF" w:rsidP="001475E3">
          <w:pPr>
            <w:pStyle w:val="Obsah2"/>
            <w:rPr>
              <w:ins w:id="59" w:author="Autor"/>
              <w:rFonts w:asciiTheme="minorHAnsi" w:eastAsiaTheme="minorEastAsia" w:hAnsiTheme="minorHAnsi" w:cstheme="minorBidi"/>
              <w:lang w:eastAsia="sk-SK"/>
            </w:rPr>
          </w:pPr>
          <w:ins w:id="60" w:author="Autor">
            <w:r w:rsidRPr="002B68A0">
              <w:rPr>
                <w:rStyle w:val="Hypertextovprepojenie"/>
              </w:rPr>
              <w:fldChar w:fldCharType="begin"/>
            </w:r>
            <w:r w:rsidRPr="002B68A0">
              <w:rPr>
                <w:rStyle w:val="Hypertextovprepojenie"/>
              </w:rPr>
              <w:instrText xml:space="preserve"> </w:instrText>
            </w:r>
            <w:r>
              <w:instrText>HYPERLINK \l "_Toc517334414"</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4.2.</w:t>
            </w:r>
            <w:r>
              <w:rPr>
                <w:rFonts w:asciiTheme="minorHAnsi" w:eastAsiaTheme="minorEastAsia" w:hAnsiTheme="minorHAnsi" w:cstheme="minorBidi"/>
                <w:lang w:eastAsia="sk-SK"/>
              </w:rPr>
              <w:tab/>
            </w:r>
            <w:r w:rsidRPr="002B68A0">
              <w:rPr>
                <w:rStyle w:val="Hypertextovprepojenie"/>
              </w:rPr>
              <w:t>Odborné hodnotenie a výber ŽoNFP</w:t>
            </w:r>
            <w:r>
              <w:rPr>
                <w:webHidden/>
              </w:rPr>
              <w:tab/>
            </w:r>
            <w:r>
              <w:rPr>
                <w:webHidden/>
              </w:rPr>
              <w:fldChar w:fldCharType="begin"/>
            </w:r>
            <w:r>
              <w:rPr>
                <w:webHidden/>
              </w:rPr>
              <w:instrText xml:space="preserve"> PAGEREF _Toc517334414 \h </w:instrText>
            </w:r>
          </w:ins>
          <w:r>
            <w:rPr>
              <w:webHidden/>
            </w:rPr>
          </w:r>
          <w:r>
            <w:rPr>
              <w:webHidden/>
            </w:rPr>
            <w:fldChar w:fldCharType="separate"/>
          </w:r>
          <w:ins w:id="61" w:author="Autor">
            <w:r w:rsidR="00BC4C21">
              <w:rPr>
                <w:webHidden/>
              </w:rPr>
              <w:t>62</w:t>
            </w:r>
            <w:del w:id="62" w:author="Autor">
              <w:r w:rsidR="001475E3" w:rsidDel="00BC4C21">
                <w:rPr>
                  <w:webHidden/>
                </w:rPr>
                <w:delText>62</w:delText>
              </w:r>
              <w:r w:rsidDel="00BC4C21">
                <w:rPr>
                  <w:webHidden/>
                </w:rPr>
                <w:delText>57</w:delText>
              </w:r>
            </w:del>
            <w:r>
              <w:rPr>
                <w:webHidden/>
              </w:rPr>
              <w:fldChar w:fldCharType="end"/>
            </w:r>
            <w:r w:rsidRPr="002B68A0">
              <w:rPr>
                <w:rStyle w:val="Hypertextovprepojenie"/>
              </w:rPr>
              <w:fldChar w:fldCharType="end"/>
            </w:r>
          </w:ins>
        </w:p>
        <w:p w14:paraId="206D4E21" w14:textId="77777777" w:rsidR="008D60FF" w:rsidRDefault="008D60FF">
          <w:pPr>
            <w:pStyle w:val="Obsah3"/>
            <w:rPr>
              <w:ins w:id="63" w:author="Autor"/>
              <w:rFonts w:asciiTheme="minorHAnsi" w:eastAsiaTheme="minorEastAsia" w:hAnsiTheme="minorHAnsi" w:cstheme="minorBidi"/>
              <w:szCs w:val="22"/>
            </w:rPr>
          </w:pPr>
          <w:ins w:id="64" w:author="Autor">
            <w:r w:rsidRPr="002B68A0">
              <w:rPr>
                <w:rStyle w:val="Hypertextovprepojenie"/>
              </w:rPr>
              <w:fldChar w:fldCharType="begin"/>
            </w:r>
            <w:r w:rsidRPr="002B68A0">
              <w:rPr>
                <w:rStyle w:val="Hypertextovprepojenie"/>
              </w:rPr>
              <w:instrText xml:space="preserve"> </w:instrText>
            </w:r>
            <w:r>
              <w:instrText>HYPERLINK \l "_Toc517334415"</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4.2.1.</w:t>
            </w:r>
            <w:r>
              <w:rPr>
                <w:rFonts w:asciiTheme="minorHAnsi" w:eastAsiaTheme="minorEastAsia" w:hAnsiTheme="minorHAnsi" w:cstheme="minorBidi"/>
                <w:szCs w:val="22"/>
              </w:rPr>
              <w:tab/>
            </w:r>
            <w:r w:rsidRPr="002B68A0">
              <w:rPr>
                <w:rStyle w:val="Hypertextovprepojenie"/>
              </w:rPr>
              <w:t>Odborné hodnotenie ŽoNFP</w:t>
            </w:r>
            <w:r>
              <w:rPr>
                <w:webHidden/>
              </w:rPr>
              <w:tab/>
            </w:r>
            <w:r>
              <w:rPr>
                <w:webHidden/>
              </w:rPr>
              <w:fldChar w:fldCharType="begin"/>
            </w:r>
            <w:r>
              <w:rPr>
                <w:webHidden/>
              </w:rPr>
              <w:instrText xml:space="preserve"> PAGEREF _Toc517334415 \h </w:instrText>
            </w:r>
          </w:ins>
          <w:r>
            <w:rPr>
              <w:webHidden/>
            </w:rPr>
          </w:r>
          <w:r>
            <w:rPr>
              <w:webHidden/>
            </w:rPr>
            <w:fldChar w:fldCharType="separate"/>
          </w:r>
          <w:ins w:id="65" w:author="Autor">
            <w:r w:rsidR="00BC4C21">
              <w:rPr>
                <w:webHidden/>
              </w:rPr>
              <w:t>62</w:t>
            </w:r>
            <w:del w:id="66" w:author="Autor">
              <w:r w:rsidR="001475E3" w:rsidDel="00BC4C21">
                <w:rPr>
                  <w:webHidden/>
                </w:rPr>
                <w:delText>62</w:delText>
              </w:r>
              <w:r w:rsidDel="00BC4C21">
                <w:rPr>
                  <w:webHidden/>
                </w:rPr>
                <w:delText>57</w:delText>
              </w:r>
            </w:del>
            <w:r>
              <w:rPr>
                <w:webHidden/>
              </w:rPr>
              <w:fldChar w:fldCharType="end"/>
            </w:r>
            <w:r w:rsidRPr="002B68A0">
              <w:rPr>
                <w:rStyle w:val="Hypertextovprepojenie"/>
              </w:rPr>
              <w:fldChar w:fldCharType="end"/>
            </w:r>
          </w:ins>
        </w:p>
        <w:p w14:paraId="1C5B01E9" w14:textId="77777777" w:rsidR="008D60FF" w:rsidRDefault="008D60FF">
          <w:pPr>
            <w:pStyle w:val="Obsah3"/>
            <w:rPr>
              <w:ins w:id="67" w:author="Autor"/>
              <w:rFonts w:asciiTheme="minorHAnsi" w:eastAsiaTheme="minorEastAsia" w:hAnsiTheme="minorHAnsi" w:cstheme="minorBidi"/>
              <w:szCs w:val="22"/>
            </w:rPr>
          </w:pPr>
          <w:ins w:id="68" w:author="Autor">
            <w:r w:rsidRPr="002B68A0">
              <w:rPr>
                <w:rStyle w:val="Hypertextovprepojenie"/>
              </w:rPr>
              <w:fldChar w:fldCharType="begin"/>
            </w:r>
            <w:r w:rsidRPr="002B68A0">
              <w:rPr>
                <w:rStyle w:val="Hypertextovprepojenie"/>
              </w:rPr>
              <w:instrText xml:space="preserve"> </w:instrText>
            </w:r>
            <w:r>
              <w:instrText>HYPERLINK \l "_Toc517334416"</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4.2.2.</w:t>
            </w:r>
            <w:r>
              <w:rPr>
                <w:rFonts w:asciiTheme="minorHAnsi" w:eastAsiaTheme="minorEastAsia" w:hAnsiTheme="minorHAnsi" w:cstheme="minorBidi"/>
                <w:szCs w:val="22"/>
              </w:rPr>
              <w:tab/>
            </w:r>
            <w:r w:rsidRPr="002B68A0">
              <w:rPr>
                <w:rStyle w:val="Hypertextovprepojenie"/>
              </w:rPr>
              <w:t>Výber ŽoNFP</w:t>
            </w:r>
            <w:r>
              <w:rPr>
                <w:webHidden/>
              </w:rPr>
              <w:tab/>
            </w:r>
            <w:r>
              <w:rPr>
                <w:webHidden/>
              </w:rPr>
              <w:fldChar w:fldCharType="begin"/>
            </w:r>
            <w:r>
              <w:rPr>
                <w:webHidden/>
              </w:rPr>
              <w:instrText xml:space="preserve"> PAGEREF _Toc517334416 \h </w:instrText>
            </w:r>
          </w:ins>
          <w:r>
            <w:rPr>
              <w:webHidden/>
            </w:rPr>
          </w:r>
          <w:r>
            <w:rPr>
              <w:webHidden/>
            </w:rPr>
            <w:fldChar w:fldCharType="separate"/>
          </w:r>
          <w:ins w:id="69" w:author="Autor">
            <w:r w:rsidR="00BC4C21">
              <w:rPr>
                <w:webHidden/>
              </w:rPr>
              <w:t>63</w:t>
            </w:r>
            <w:del w:id="70" w:author="Autor">
              <w:r w:rsidR="001475E3" w:rsidDel="00BC4C21">
                <w:rPr>
                  <w:webHidden/>
                </w:rPr>
                <w:delText>63</w:delText>
              </w:r>
              <w:r w:rsidDel="00BC4C21">
                <w:rPr>
                  <w:webHidden/>
                </w:rPr>
                <w:delText>58</w:delText>
              </w:r>
            </w:del>
            <w:r>
              <w:rPr>
                <w:webHidden/>
              </w:rPr>
              <w:fldChar w:fldCharType="end"/>
            </w:r>
            <w:r w:rsidRPr="002B68A0">
              <w:rPr>
                <w:rStyle w:val="Hypertextovprepojenie"/>
              </w:rPr>
              <w:fldChar w:fldCharType="end"/>
            </w:r>
          </w:ins>
        </w:p>
        <w:p w14:paraId="6A650AC7" w14:textId="77777777" w:rsidR="008D60FF" w:rsidRDefault="008D60FF">
          <w:pPr>
            <w:pStyle w:val="Obsah3"/>
            <w:rPr>
              <w:ins w:id="71" w:author="Autor"/>
              <w:rFonts w:asciiTheme="minorHAnsi" w:eastAsiaTheme="minorEastAsia" w:hAnsiTheme="minorHAnsi" w:cstheme="minorBidi"/>
              <w:szCs w:val="22"/>
            </w:rPr>
          </w:pPr>
          <w:ins w:id="72" w:author="Autor">
            <w:r w:rsidRPr="002B68A0">
              <w:rPr>
                <w:rStyle w:val="Hypertextovprepojenie"/>
              </w:rPr>
              <w:fldChar w:fldCharType="begin"/>
            </w:r>
            <w:r w:rsidRPr="002B68A0">
              <w:rPr>
                <w:rStyle w:val="Hypertextovprepojenie"/>
              </w:rPr>
              <w:instrText xml:space="preserve"> </w:instrText>
            </w:r>
            <w:r>
              <w:instrText>HYPERLINK \l "_Toc517334417"</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4.2.3.</w:t>
            </w:r>
            <w:r>
              <w:rPr>
                <w:rFonts w:asciiTheme="minorHAnsi" w:eastAsiaTheme="minorEastAsia" w:hAnsiTheme="minorHAnsi" w:cstheme="minorBidi"/>
                <w:szCs w:val="22"/>
              </w:rPr>
              <w:tab/>
            </w:r>
            <w:r w:rsidRPr="002B68A0">
              <w:rPr>
                <w:rStyle w:val="Hypertextovprepojenie"/>
              </w:rPr>
              <w:t>Vydávanie rozhodnutí</w:t>
            </w:r>
            <w:r>
              <w:rPr>
                <w:webHidden/>
              </w:rPr>
              <w:tab/>
            </w:r>
            <w:r>
              <w:rPr>
                <w:webHidden/>
              </w:rPr>
              <w:fldChar w:fldCharType="begin"/>
            </w:r>
            <w:r>
              <w:rPr>
                <w:webHidden/>
              </w:rPr>
              <w:instrText xml:space="preserve"> PAGEREF _Toc517334417 \h </w:instrText>
            </w:r>
          </w:ins>
          <w:r>
            <w:rPr>
              <w:webHidden/>
            </w:rPr>
          </w:r>
          <w:r>
            <w:rPr>
              <w:webHidden/>
            </w:rPr>
            <w:fldChar w:fldCharType="separate"/>
          </w:r>
          <w:ins w:id="73" w:author="Autor">
            <w:r w:rsidR="00BC4C21">
              <w:rPr>
                <w:webHidden/>
              </w:rPr>
              <w:t>64</w:t>
            </w:r>
            <w:del w:id="74" w:author="Autor">
              <w:r w:rsidR="001475E3" w:rsidDel="00BC4C21">
                <w:rPr>
                  <w:webHidden/>
                </w:rPr>
                <w:delText>64</w:delText>
              </w:r>
              <w:r w:rsidDel="00BC4C21">
                <w:rPr>
                  <w:webHidden/>
                </w:rPr>
                <w:delText>59</w:delText>
              </w:r>
            </w:del>
            <w:r>
              <w:rPr>
                <w:webHidden/>
              </w:rPr>
              <w:fldChar w:fldCharType="end"/>
            </w:r>
            <w:r w:rsidRPr="002B68A0">
              <w:rPr>
                <w:rStyle w:val="Hypertextovprepojenie"/>
              </w:rPr>
              <w:fldChar w:fldCharType="end"/>
            </w:r>
          </w:ins>
        </w:p>
        <w:p w14:paraId="415B6AE8" w14:textId="77777777" w:rsidR="008D60FF" w:rsidRDefault="008D60FF" w:rsidP="001475E3">
          <w:pPr>
            <w:pStyle w:val="Obsah2"/>
            <w:rPr>
              <w:ins w:id="75" w:author="Autor"/>
              <w:rFonts w:asciiTheme="minorHAnsi" w:eastAsiaTheme="minorEastAsia" w:hAnsiTheme="minorHAnsi" w:cstheme="minorBidi"/>
              <w:lang w:eastAsia="sk-SK"/>
            </w:rPr>
          </w:pPr>
          <w:ins w:id="76" w:author="Autor">
            <w:r w:rsidRPr="002B68A0">
              <w:rPr>
                <w:rStyle w:val="Hypertextovprepojenie"/>
              </w:rPr>
              <w:fldChar w:fldCharType="begin"/>
            </w:r>
            <w:r w:rsidRPr="002B68A0">
              <w:rPr>
                <w:rStyle w:val="Hypertextovprepojenie"/>
              </w:rPr>
              <w:instrText xml:space="preserve"> </w:instrText>
            </w:r>
            <w:r>
              <w:instrText>HYPERLINK \l "_Toc517334418"</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4.3.</w:t>
            </w:r>
            <w:r>
              <w:rPr>
                <w:rFonts w:asciiTheme="minorHAnsi" w:eastAsiaTheme="minorEastAsia" w:hAnsiTheme="minorHAnsi" w:cstheme="minorBidi"/>
                <w:lang w:eastAsia="sk-SK"/>
              </w:rPr>
              <w:tab/>
            </w:r>
            <w:r w:rsidRPr="002B68A0">
              <w:rPr>
                <w:rStyle w:val="Hypertextovprepojenie"/>
              </w:rPr>
              <w:t>Overenie podmienok poskytnutia príspevku na mieste</w:t>
            </w:r>
            <w:r>
              <w:rPr>
                <w:webHidden/>
              </w:rPr>
              <w:tab/>
            </w:r>
            <w:r>
              <w:rPr>
                <w:webHidden/>
              </w:rPr>
              <w:fldChar w:fldCharType="begin"/>
            </w:r>
            <w:r>
              <w:rPr>
                <w:webHidden/>
              </w:rPr>
              <w:instrText xml:space="preserve"> PAGEREF _Toc517334418 \h </w:instrText>
            </w:r>
          </w:ins>
          <w:r>
            <w:rPr>
              <w:webHidden/>
            </w:rPr>
          </w:r>
          <w:r>
            <w:rPr>
              <w:webHidden/>
            </w:rPr>
            <w:fldChar w:fldCharType="separate"/>
          </w:r>
          <w:ins w:id="77" w:author="Autor">
            <w:r w:rsidR="00BC4C21">
              <w:rPr>
                <w:webHidden/>
              </w:rPr>
              <w:t>65</w:t>
            </w:r>
            <w:del w:id="78" w:author="Autor">
              <w:r w:rsidR="001475E3" w:rsidDel="00BC4C21">
                <w:rPr>
                  <w:webHidden/>
                </w:rPr>
                <w:delText>65</w:delText>
              </w:r>
              <w:r w:rsidDel="00BC4C21">
                <w:rPr>
                  <w:webHidden/>
                </w:rPr>
                <w:delText>60</w:delText>
              </w:r>
            </w:del>
            <w:r>
              <w:rPr>
                <w:webHidden/>
              </w:rPr>
              <w:fldChar w:fldCharType="end"/>
            </w:r>
            <w:r w:rsidRPr="002B68A0">
              <w:rPr>
                <w:rStyle w:val="Hypertextovprepojenie"/>
              </w:rPr>
              <w:fldChar w:fldCharType="end"/>
            </w:r>
          </w:ins>
        </w:p>
        <w:p w14:paraId="6B210E5C" w14:textId="77777777" w:rsidR="008D60FF" w:rsidRDefault="008D60FF" w:rsidP="001475E3">
          <w:pPr>
            <w:pStyle w:val="Obsah2"/>
            <w:rPr>
              <w:ins w:id="79" w:author="Autor"/>
              <w:rFonts w:asciiTheme="minorHAnsi" w:eastAsiaTheme="minorEastAsia" w:hAnsiTheme="minorHAnsi" w:cstheme="minorBidi"/>
              <w:lang w:eastAsia="sk-SK"/>
            </w:rPr>
          </w:pPr>
          <w:ins w:id="80" w:author="Autor">
            <w:r w:rsidRPr="002B68A0">
              <w:rPr>
                <w:rStyle w:val="Hypertextovprepojenie"/>
              </w:rPr>
              <w:fldChar w:fldCharType="begin"/>
            </w:r>
            <w:r w:rsidRPr="002B68A0">
              <w:rPr>
                <w:rStyle w:val="Hypertextovprepojenie"/>
              </w:rPr>
              <w:instrText xml:space="preserve"> </w:instrText>
            </w:r>
            <w:r>
              <w:instrText>HYPERLINK \l "_Toc517334419"</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4.4.</w:t>
            </w:r>
            <w:r>
              <w:rPr>
                <w:rFonts w:asciiTheme="minorHAnsi" w:eastAsiaTheme="minorEastAsia" w:hAnsiTheme="minorHAnsi" w:cstheme="minorBidi"/>
                <w:lang w:eastAsia="sk-SK"/>
              </w:rPr>
              <w:tab/>
            </w:r>
            <w:r w:rsidRPr="002B68A0">
              <w:rPr>
                <w:rStyle w:val="Hypertextovprepojenie"/>
              </w:rPr>
              <w:t>Opravné prostriedky a sťažnosti</w:t>
            </w:r>
            <w:r>
              <w:rPr>
                <w:webHidden/>
              </w:rPr>
              <w:tab/>
            </w:r>
            <w:r>
              <w:rPr>
                <w:webHidden/>
              </w:rPr>
              <w:fldChar w:fldCharType="begin"/>
            </w:r>
            <w:r>
              <w:rPr>
                <w:webHidden/>
              </w:rPr>
              <w:instrText xml:space="preserve"> PAGEREF _Toc517334419 \h </w:instrText>
            </w:r>
          </w:ins>
          <w:r>
            <w:rPr>
              <w:webHidden/>
            </w:rPr>
          </w:r>
          <w:r>
            <w:rPr>
              <w:webHidden/>
            </w:rPr>
            <w:fldChar w:fldCharType="separate"/>
          </w:r>
          <w:ins w:id="81" w:author="Autor">
            <w:r w:rsidR="00BC4C21">
              <w:rPr>
                <w:webHidden/>
              </w:rPr>
              <w:t>65</w:t>
            </w:r>
            <w:del w:id="82" w:author="Autor">
              <w:r w:rsidR="001475E3" w:rsidDel="00BC4C21">
                <w:rPr>
                  <w:webHidden/>
                </w:rPr>
                <w:delText>65</w:delText>
              </w:r>
              <w:r w:rsidDel="00BC4C21">
                <w:rPr>
                  <w:webHidden/>
                </w:rPr>
                <w:delText>60</w:delText>
              </w:r>
            </w:del>
            <w:r>
              <w:rPr>
                <w:webHidden/>
              </w:rPr>
              <w:fldChar w:fldCharType="end"/>
            </w:r>
            <w:r w:rsidRPr="002B68A0">
              <w:rPr>
                <w:rStyle w:val="Hypertextovprepojenie"/>
              </w:rPr>
              <w:fldChar w:fldCharType="end"/>
            </w:r>
          </w:ins>
        </w:p>
        <w:p w14:paraId="6E30D595" w14:textId="77777777" w:rsidR="008D60FF" w:rsidRDefault="008D60FF">
          <w:pPr>
            <w:pStyle w:val="Obsah3"/>
            <w:rPr>
              <w:ins w:id="83" w:author="Autor"/>
              <w:rFonts w:asciiTheme="minorHAnsi" w:eastAsiaTheme="minorEastAsia" w:hAnsiTheme="minorHAnsi" w:cstheme="minorBidi"/>
              <w:szCs w:val="22"/>
            </w:rPr>
          </w:pPr>
          <w:ins w:id="84" w:author="Autor">
            <w:r w:rsidRPr="002B68A0">
              <w:rPr>
                <w:rStyle w:val="Hypertextovprepojenie"/>
              </w:rPr>
              <w:fldChar w:fldCharType="begin"/>
            </w:r>
            <w:r w:rsidRPr="002B68A0">
              <w:rPr>
                <w:rStyle w:val="Hypertextovprepojenie"/>
              </w:rPr>
              <w:instrText xml:space="preserve"> </w:instrText>
            </w:r>
            <w:r>
              <w:instrText>HYPERLINK \l "_Toc517334420"</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4.4.1.</w:t>
            </w:r>
            <w:r>
              <w:rPr>
                <w:rFonts w:asciiTheme="minorHAnsi" w:eastAsiaTheme="minorEastAsia" w:hAnsiTheme="minorHAnsi" w:cstheme="minorBidi"/>
                <w:szCs w:val="22"/>
              </w:rPr>
              <w:tab/>
            </w:r>
            <w:r w:rsidRPr="002B68A0">
              <w:rPr>
                <w:rStyle w:val="Hypertextovprepojenie"/>
              </w:rPr>
              <w:t>Odvolanie (riadny opravný prostriedok)</w:t>
            </w:r>
            <w:r>
              <w:rPr>
                <w:webHidden/>
              </w:rPr>
              <w:tab/>
            </w:r>
            <w:r>
              <w:rPr>
                <w:webHidden/>
              </w:rPr>
              <w:fldChar w:fldCharType="begin"/>
            </w:r>
            <w:r>
              <w:rPr>
                <w:webHidden/>
              </w:rPr>
              <w:instrText xml:space="preserve"> PAGEREF _Toc517334420 \h </w:instrText>
            </w:r>
          </w:ins>
          <w:r>
            <w:rPr>
              <w:webHidden/>
            </w:rPr>
          </w:r>
          <w:r>
            <w:rPr>
              <w:webHidden/>
            </w:rPr>
            <w:fldChar w:fldCharType="separate"/>
          </w:r>
          <w:ins w:id="85" w:author="Autor">
            <w:r w:rsidR="00BC4C21">
              <w:rPr>
                <w:webHidden/>
              </w:rPr>
              <w:t>65</w:t>
            </w:r>
            <w:del w:id="86" w:author="Autor">
              <w:r w:rsidR="001475E3" w:rsidDel="00BC4C21">
                <w:rPr>
                  <w:webHidden/>
                </w:rPr>
                <w:delText>65</w:delText>
              </w:r>
              <w:r w:rsidDel="00BC4C21">
                <w:rPr>
                  <w:webHidden/>
                </w:rPr>
                <w:delText>60</w:delText>
              </w:r>
            </w:del>
            <w:r>
              <w:rPr>
                <w:webHidden/>
              </w:rPr>
              <w:fldChar w:fldCharType="end"/>
            </w:r>
            <w:r w:rsidRPr="002B68A0">
              <w:rPr>
                <w:rStyle w:val="Hypertextovprepojenie"/>
              </w:rPr>
              <w:fldChar w:fldCharType="end"/>
            </w:r>
          </w:ins>
        </w:p>
        <w:p w14:paraId="627EA033" w14:textId="77777777" w:rsidR="008D60FF" w:rsidRDefault="008D60FF">
          <w:pPr>
            <w:pStyle w:val="Obsah3"/>
            <w:rPr>
              <w:ins w:id="87" w:author="Autor"/>
              <w:rFonts w:asciiTheme="minorHAnsi" w:eastAsiaTheme="minorEastAsia" w:hAnsiTheme="minorHAnsi" w:cstheme="minorBidi"/>
              <w:szCs w:val="22"/>
            </w:rPr>
          </w:pPr>
          <w:ins w:id="88" w:author="Autor">
            <w:r w:rsidRPr="002B68A0">
              <w:rPr>
                <w:rStyle w:val="Hypertextovprepojenie"/>
              </w:rPr>
              <w:fldChar w:fldCharType="begin"/>
            </w:r>
            <w:r w:rsidRPr="002B68A0">
              <w:rPr>
                <w:rStyle w:val="Hypertextovprepojenie"/>
              </w:rPr>
              <w:instrText xml:space="preserve"> </w:instrText>
            </w:r>
            <w:r>
              <w:instrText>HYPERLINK \l "_Toc517334421"</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4.4.2.</w:t>
            </w:r>
            <w:r>
              <w:rPr>
                <w:rFonts w:asciiTheme="minorHAnsi" w:eastAsiaTheme="minorEastAsia" w:hAnsiTheme="minorHAnsi" w:cstheme="minorBidi"/>
                <w:szCs w:val="22"/>
              </w:rPr>
              <w:tab/>
            </w:r>
            <w:r w:rsidRPr="002B68A0">
              <w:rPr>
                <w:rStyle w:val="Hypertextovprepojenie"/>
              </w:rPr>
              <w:t>Preskúmanie rozhodnutia mimo odvolacieho konania (mimoriadny opravný prostriedok)</w:t>
            </w:r>
            <w:r>
              <w:rPr>
                <w:webHidden/>
              </w:rPr>
              <w:tab/>
            </w:r>
            <w:r>
              <w:rPr>
                <w:webHidden/>
              </w:rPr>
              <w:fldChar w:fldCharType="begin"/>
            </w:r>
            <w:r>
              <w:rPr>
                <w:webHidden/>
              </w:rPr>
              <w:instrText xml:space="preserve"> PAGEREF _Toc517334421 \h </w:instrText>
            </w:r>
          </w:ins>
          <w:r>
            <w:rPr>
              <w:webHidden/>
            </w:rPr>
          </w:r>
          <w:r>
            <w:rPr>
              <w:webHidden/>
            </w:rPr>
            <w:fldChar w:fldCharType="separate"/>
          </w:r>
          <w:ins w:id="89" w:author="Autor">
            <w:r w:rsidR="00BC4C21">
              <w:rPr>
                <w:webHidden/>
              </w:rPr>
              <w:t>67</w:t>
            </w:r>
            <w:del w:id="90" w:author="Autor">
              <w:r w:rsidR="001475E3" w:rsidDel="00BC4C21">
                <w:rPr>
                  <w:webHidden/>
                </w:rPr>
                <w:delText>67</w:delText>
              </w:r>
              <w:r w:rsidDel="00BC4C21">
                <w:rPr>
                  <w:webHidden/>
                </w:rPr>
                <w:delText>62</w:delText>
              </w:r>
            </w:del>
            <w:r>
              <w:rPr>
                <w:webHidden/>
              </w:rPr>
              <w:fldChar w:fldCharType="end"/>
            </w:r>
            <w:r w:rsidRPr="002B68A0">
              <w:rPr>
                <w:rStyle w:val="Hypertextovprepojenie"/>
              </w:rPr>
              <w:fldChar w:fldCharType="end"/>
            </w:r>
          </w:ins>
        </w:p>
        <w:p w14:paraId="2ED4B419" w14:textId="77777777" w:rsidR="008D60FF" w:rsidRDefault="008D60FF">
          <w:pPr>
            <w:pStyle w:val="Obsah3"/>
            <w:rPr>
              <w:ins w:id="91" w:author="Autor"/>
              <w:rFonts w:asciiTheme="minorHAnsi" w:eastAsiaTheme="minorEastAsia" w:hAnsiTheme="minorHAnsi" w:cstheme="minorBidi"/>
              <w:szCs w:val="22"/>
            </w:rPr>
          </w:pPr>
          <w:ins w:id="92" w:author="Autor">
            <w:r w:rsidRPr="002B68A0">
              <w:rPr>
                <w:rStyle w:val="Hypertextovprepojenie"/>
              </w:rPr>
              <w:fldChar w:fldCharType="begin"/>
            </w:r>
            <w:r w:rsidRPr="002B68A0">
              <w:rPr>
                <w:rStyle w:val="Hypertextovprepojenie"/>
              </w:rPr>
              <w:instrText xml:space="preserve"> </w:instrText>
            </w:r>
            <w:r>
              <w:instrText>HYPERLINK \l "_Toc517334422"</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4.4.3.</w:t>
            </w:r>
            <w:r>
              <w:rPr>
                <w:rFonts w:asciiTheme="minorHAnsi" w:eastAsiaTheme="minorEastAsia" w:hAnsiTheme="minorHAnsi" w:cstheme="minorBidi"/>
                <w:szCs w:val="22"/>
              </w:rPr>
              <w:tab/>
            </w:r>
            <w:r w:rsidRPr="002B68A0">
              <w:rPr>
                <w:rStyle w:val="Hypertextovprepojenie"/>
              </w:rPr>
              <w:t>Oprava rozhodnutia</w:t>
            </w:r>
            <w:r>
              <w:rPr>
                <w:webHidden/>
              </w:rPr>
              <w:tab/>
            </w:r>
            <w:r>
              <w:rPr>
                <w:webHidden/>
              </w:rPr>
              <w:fldChar w:fldCharType="begin"/>
            </w:r>
            <w:r>
              <w:rPr>
                <w:webHidden/>
              </w:rPr>
              <w:instrText xml:space="preserve"> PAGEREF _Toc517334422 \h </w:instrText>
            </w:r>
          </w:ins>
          <w:r>
            <w:rPr>
              <w:webHidden/>
            </w:rPr>
          </w:r>
          <w:r>
            <w:rPr>
              <w:webHidden/>
            </w:rPr>
            <w:fldChar w:fldCharType="separate"/>
          </w:r>
          <w:ins w:id="93" w:author="Autor">
            <w:r w:rsidR="00BC4C21">
              <w:rPr>
                <w:webHidden/>
              </w:rPr>
              <w:t>68</w:t>
            </w:r>
            <w:del w:id="94" w:author="Autor">
              <w:r w:rsidR="001475E3" w:rsidDel="00BC4C21">
                <w:rPr>
                  <w:webHidden/>
                </w:rPr>
                <w:delText>68</w:delText>
              </w:r>
              <w:r w:rsidDel="00BC4C21">
                <w:rPr>
                  <w:webHidden/>
                </w:rPr>
                <w:delText>63</w:delText>
              </w:r>
            </w:del>
            <w:r>
              <w:rPr>
                <w:webHidden/>
              </w:rPr>
              <w:fldChar w:fldCharType="end"/>
            </w:r>
            <w:r w:rsidRPr="002B68A0">
              <w:rPr>
                <w:rStyle w:val="Hypertextovprepojenie"/>
              </w:rPr>
              <w:fldChar w:fldCharType="end"/>
            </w:r>
          </w:ins>
        </w:p>
        <w:p w14:paraId="310DE851" w14:textId="77777777" w:rsidR="008D60FF" w:rsidRDefault="008D60FF">
          <w:pPr>
            <w:pStyle w:val="Obsah3"/>
            <w:rPr>
              <w:ins w:id="95" w:author="Autor"/>
              <w:rFonts w:asciiTheme="minorHAnsi" w:eastAsiaTheme="minorEastAsia" w:hAnsiTheme="minorHAnsi" w:cstheme="minorBidi"/>
              <w:szCs w:val="22"/>
            </w:rPr>
          </w:pPr>
          <w:ins w:id="96" w:author="Autor">
            <w:r w:rsidRPr="002B68A0">
              <w:rPr>
                <w:rStyle w:val="Hypertextovprepojenie"/>
              </w:rPr>
              <w:fldChar w:fldCharType="begin"/>
            </w:r>
            <w:r w:rsidRPr="002B68A0">
              <w:rPr>
                <w:rStyle w:val="Hypertextovprepojenie"/>
              </w:rPr>
              <w:instrText xml:space="preserve"> </w:instrText>
            </w:r>
            <w:r>
              <w:instrText>HYPERLINK \l "_Toc517334423"</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4.4.4.</w:t>
            </w:r>
            <w:r>
              <w:rPr>
                <w:rFonts w:asciiTheme="minorHAnsi" w:eastAsiaTheme="minorEastAsia" w:hAnsiTheme="minorHAnsi" w:cstheme="minorBidi"/>
                <w:szCs w:val="22"/>
              </w:rPr>
              <w:tab/>
            </w:r>
            <w:r w:rsidRPr="002B68A0">
              <w:rPr>
                <w:rStyle w:val="Hypertextovprepojenie"/>
              </w:rPr>
              <w:t>Sťažnosti</w:t>
            </w:r>
            <w:r>
              <w:rPr>
                <w:webHidden/>
              </w:rPr>
              <w:tab/>
            </w:r>
            <w:r>
              <w:rPr>
                <w:webHidden/>
              </w:rPr>
              <w:fldChar w:fldCharType="begin"/>
            </w:r>
            <w:r>
              <w:rPr>
                <w:webHidden/>
              </w:rPr>
              <w:instrText xml:space="preserve"> PAGEREF _Toc517334423 \h </w:instrText>
            </w:r>
          </w:ins>
          <w:r>
            <w:rPr>
              <w:webHidden/>
            </w:rPr>
          </w:r>
          <w:r>
            <w:rPr>
              <w:webHidden/>
            </w:rPr>
            <w:fldChar w:fldCharType="separate"/>
          </w:r>
          <w:ins w:id="97" w:author="Autor">
            <w:r w:rsidR="00BC4C21">
              <w:rPr>
                <w:webHidden/>
              </w:rPr>
              <w:t>68</w:t>
            </w:r>
            <w:del w:id="98" w:author="Autor">
              <w:r w:rsidR="001475E3" w:rsidDel="00BC4C21">
                <w:rPr>
                  <w:webHidden/>
                </w:rPr>
                <w:delText>68</w:delText>
              </w:r>
              <w:r w:rsidDel="00BC4C21">
                <w:rPr>
                  <w:webHidden/>
                </w:rPr>
                <w:delText>63</w:delText>
              </w:r>
            </w:del>
            <w:r>
              <w:rPr>
                <w:webHidden/>
              </w:rPr>
              <w:fldChar w:fldCharType="end"/>
            </w:r>
            <w:r w:rsidRPr="002B68A0">
              <w:rPr>
                <w:rStyle w:val="Hypertextovprepojenie"/>
              </w:rPr>
              <w:fldChar w:fldCharType="end"/>
            </w:r>
          </w:ins>
        </w:p>
        <w:p w14:paraId="7D963EF8" w14:textId="77777777" w:rsidR="008D60FF" w:rsidRDefault="008D60FF">
          <w:pPr>
            <w:pStyle w:val="Obsah1"/>
            <w:rPr>
              <w:ins w:id="99" w:author="Autor"/>
              <w:rFonts w:asciiTheme="minorHAnsi" w:eastAsiaTheme="minorEastAsia" w:hAnsiTheme="minorHAnsi" w:cstheme="minorBidi"/>
              <w:b w:val="0"/>
              <w:bCs w:val="0"/>
              <w:lang w:eastAsia="sk-SK"/>
            </w:rPr>
          </w:pPr>
          <w:ins w:id="100" w:author="Autor">
            <w:r w:rsidRPr="002B68A0">
              <w:rPr>
                <w:rStyle w:val="Hypertextovprepojenie"/>
              </w:rPr>
              <w:fldChar w:fldCharType="begin"/>
            </w:r>
            <w:r w:rsidRPr="002B68A0">
              <w:rPr>
                <w:rStyle w:val="Hypertextovprepojenie"/>
              </w:rPr>
              <w:instrText xml:space="preserve"> </w:instrText>
            </w:r>
            <w:r>
              <w:instrText>HYPERLINK \l "_Toc517334424"</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5.</w:t>
            </w:r>
            <w:r>
              <w:rPr>
                <w:rFonts w:asciiTheme="minorHAnsi" w:eastAsiaTheme="minorEastAsia" w:hAnsiTheme="minorHAnsi" w:cstheme="minorBidi"/>
                <w:b w:val="0"/>
                <w:bCs w:val="0"/>
                <w:lang w:eastAsia="sk-SK"/>
              </w:rPr>
              <w:tab/>
            </w:r>
            <w:r w:rsidRPr="002B68A0">
              <w:rPr>
                <w:rStyle w:val="Hypertextovprepojenie"/>
              </w:rPr>
              <w:t>Uzavretie zmluvy o  NFP</w:t>
            </w:r>
            <w:r>
              <w:rPr>
                <w:webHidden/>
              </w:rPr>
              <w:tab/>
            </w:r>
            <w:r>
              <w:rPr>
                <w:webHidden/>
              </w:rPr>
              <w:fldChar w:fldCharType="begin"/>
            </w:r>
            <w:r>
              <w:rPr>
                <w:webHidden/>
              </w:rPr>
              <w:instrText xml:space="preserve"> PAGEREF _Toc517334424 \h </w:instrText>
            </w:r>
          </w:ins>
          <w:r>
            <w:rPr>
              <w:webHidden/>
            </w:rPr>
          </w:r>
          <w:r>
            <w:rPr>
              <w:webHidden/>
            </w:rPr>
            <w:fldChar w:fldCharType="separate"/>
          </w:r>
          <w:ins w:id="101" w:author="Autor">
            <w:r w:rsidR="00BC4C21">
              <w:rPr>
                <w:webHidden/>
              </w:rPr>
              <w:t>70</w:t>
            </w:r>
            <w:del w:id="102" w:author="Autor">
              <w:r w:rsidR="001475E3" w:rsidDel="00BC4C21">
                <w:rPr>
                  <w:webHidden/>
                </w:rPr>
                <w:delText>70</w:delText>
              </w:r>
              <w:r w:rsidDel="00BC4C21">
                <w:rPr>
                  <w:webHidden/>
                </w:rPr>
                <w:delText>65</w:delText>
              </w:r>
            </w:del>
            <w:r>
              <w:rPr>
                <w:webHidden/>
              </w:rPr>
              <w:fldChar w:fldCharType="end"/>
            </w:r>
            <w:r w:rsidRPr="002B68A0">
              <w:rPr>
                <w:rStyle w:val="Hypertextovprepojenie"/>
              </w:rPr>
              <w:fldChar w:fldCharType="end"/>
            </w:r>
          </w:ins>
        </w:p>
        <w:p w14:paraId="07FA9E3E" w14:textId="77777777" w:rsidR="008D60FF" w:rsidRDefault="008D60FF">
          <w:pPr>
            <w:pStyle w:val="Obsah1"/>
            <w:rPr>
              <w:ins w:id="103" w:author="Autor"/>
              <w:rFonts w:asciiTheme="minorHAnsi" w:eastAsiaTheme="minorEastAsia" w:hAnsiTheme="minorHAnsi" w:cstheme="minorBidi"/>
              <w:b w:val="0"/>
              <w:bCs w:val="0"/>
              <w:lang w:eastAsia="sk-SK"/>
            </w:rPr>
          </w:pPr>
          <w:ins w:id="104" w:author="Autor">
            <w:r w:rsidRPr="002B68A0">
              <w:rPr>
                <w:rStyle w:val="Hypertextovprepojenie"/>
              </w:rPr>
              <w:fldChar w:fldCharType="begin"/>
            </w:r>
            <w:r w:rsidRPr="002B68A0">
              <w:rPr>
                <w:rStyle w:val="Hypertextovprepojenie"/>
              </w:rPr>
              <w:instrText xml:space="preserve"> </w:instrText>
            </w:r>
            <w:r>
              <w:instrText>HYPERLINK \l "_Toc517334425"</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6.</w:t>
            </w:r>
            <w:r>
              <w:rPr>
                <w:rFonts w:asciiTheme="minorHAnsi" w:eastAsiaTheme="minorEastAsia" w:hAnsiTheme="minorHAnsi" w:cstheme="minorBidi"/>
                <w:b w:val="0"/>
                <w:bCs w:val="0"/>
                <w:lang w:eastAsia="sk-SK"/>
              </w:rPr>
              <w:tab/>
            </w:r>
            <w:r w:rsidRPr="002B68A0">
              <w:rPr>
                <w:rStyle w:val="Hypertextovprepojenie"/>
              </w:rPr>
              <w:t>Komunikácia so žiadateľom</w:t>
            </w:r>
            <w:r>
              <w:rPr>
                <w:webHidden/>
              </w:rPr>
              <w:tab/>
            </w:r>
            <w:r>
              <w:rPr>
                <w:webHidden/>
              </w:rPr>
              <w:fldChar w:fldCharType="begin"/>
            </w:r>
            <w:r>
              <w:rPr>
                <w:webHidden/>
              </w:rPr>
              <w:instrText xml:space="preserve"> PAGEREF _Toc517334425 \h </w:instrText>
            </w:r>
          </w:ins>
          <w:r>
            <w:rPr>
              <w:webHidden/>
            </w:rPr>
          </w:r>
          <w:r>
            <w:rPr>
              <w:webHidden/>
            </w:rPr>
            <w:fldChar w:fldCharType="separate"/>
          </w:r>
          <w:ins w:id="105" w:author="Autor">
            <w:r w:rsidR="00BC4C21">
              <w:rPr>
                <w:webHidden/>
              </w:rPr>
              <w:t>72</w:t>
            </w:r>
            <w:del w:id="106" w:author="Autor">
              <w:r w:rsidR="001475E3" w:rsidDel="00BC4C21">
                <w:rPr>
                  <w:webHidden/>
                </w:rPr>
                <w:delText>72</w:delText>
              </w:r>
              <w:r w:rsidDel="00BC4C21">
                <w:rPr>
                  <w:webHidden/>
                </w:rPr>
                <w:delText>67</w:delText>
              </w:r>
            </w:del>
            <w:r>
              <w:rPr>
                <w:webHidden/>
              </w:rPr>
              <w:fldChar w:fldCharType="end"/>
            </w:r>
            <w:r w:rsidRPr="002B68A0">
              <w:rPr>
                <w:rStyle w:val="Hypertextovprepojenie"/>
              </w:rPr>
              <w:fldChar w:fldCharType="end"/>
            </w:r>
          </w:ins>
        </w:p>
        <w:p w14:paraId="3495649A" w14:textId="77777777" w:rsidR="008D60FF" w:rsidRDefault="008D60FF" w:rsidP="001475E3">
          <w:pPr>
            <w:pStyle w:val="Obsah2"/>
            <w:rPr>
              <w:ins w:id="107" w:author="Autor"/>
              <w:rFonts w:asciiTheme="minorHAnsi" w:eastAsiaTheme="minorEastAsia" w:hAnsiTheme="minorHAnsi" w:cstheme="minorBidi"/>
              <w:lang w:eastAsia="sk-SK"/>
            </w:rPr>
          </w:pPr>
          <w:ins w:id="108" w:author="Autor">
            <w:r w:rsidRPr="002B68A0">
              <w:rPr>
                <w:rStyle w:val="Hypertextovprepojenie"/>
              </w:rPr>
              <w:fldChar w:fldCharType="begin"/>
            </w:r>
            <w:r w:rsidRPr="002B68A0">
              <w:rPr>
                <w:rStyle w:val="Hypertextovprepojenie"/>
              </w:rPr>
              <w:instrText xml:space="preserve"> </w:instrText>
            </w:r>
            <w:r>
              <w:instrText>HYPERLINK \l "_Toc517334426"</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6.1.</w:t>
            </w:r>
            <w:r>
              <w:rPr>
                <w:rFonts w:asciiTheme="minorHAnsi" w:eastAsiaTheme="minorEastAsia" w:hAnsiTheme="minorHAnsi" w:cstheme="minorBidi"/>
                <w:lang w:eastAsia="sk-SK"/>
              </w:rPr>
              <w:tab/>
            </w:r>
            <w:r w:rsidRPr="002B68A0">
              <w:rPr>
                <w:rStyle w:val="Hypertextovprepojenie"/>
              </w:rPr>
              <w:t>Zverejňovanie výsledkov schvaľovania ŽoNFP</w:t>
            </w:r>
            <w:r>
              <w:rPr>
                <w:webHidden/>
              </w:rPr>
              <w:tab/>
            </w:r>
            <w:r>
              <w:rPr>
                <w:webHidden/>
              </w:rPr>
              <w:fldChar w:fldCharType="begin"/>
            </w:r>
            <w:r>
              <w:rPr>
                <w:webHidden/>
              </w:rPr>
              <w:instrText xml:space="preserve"> PAGEREF _Toc517334426 \h </w:instrText>
            </w:r>
          </w:ins>
          <w:r>
            <w:rPr>
              <w:webHidden/>
            </w:rPr>
          </w:r>
          <w:r>
            <w:rPr>
              <w:webHidden/>
            </w:rPr>
            <w:fldChar w:fldCharType="separate"/>
          </w:r>
          <w:ins w:id="109" w:author="Autor">
            <w:r w:rsidR="00BC4C21">
              <w:rPr>
                <w:webHidden/>
              </w:rPr>
              <w:t>72</w:t>
            </w:r>
            <w:del w:id="110" w:author="Autor">
              <w:r w:rsidR="001475E3" w:rsidDel="00BC4C21">
                <w:rPr>
                  <w:webHidden/>
                </w:rPr>
                <w:delText>72</w:delText>
              </w:r>
              <w:r w:rsidDel="00BC4C21">
                <w:rPr>
                  <w:webHidden/>
                </w:rPr>
                <w:delText>67</w:delText>
              </w:r>
            </w:del>
            <w:r>
              <w:rPr>
                <w:webHidden/>
              </w:rPr>
              <w:fldChar w:fldCharType="end"/>
            </w:r>
            <w:r w:rsidRPr="002B68A0">
              <w:rPr>
                <w:rStyle w:val="Hypertextovprepojenie"/>
              </w:rPr>
              <w:fldChar w:fldCharType="end"/>
            </w:r>
          </w:ins>
        </w:p>
        <w:p w14:paraId="624124A3" w14:textId="77777777" w:rsidR="008D60FF" w:rsidRDefault="008D60FF" w:rsidP="001475E3">
          <w:pPr>
            <w:pStyle w:val="Obsah2"/>
            <w:rPr>
              <w:ins w:id="111" w:author="Autor"/>
              <w:rFonts w:asciiTheme="minorHAnsi" w:eastAsiaTheme="minorEastAsia" w:hAnsiTheme="minorHAnsi" w:cstheme="minorBidi"/>
              <w:lang w:eastAsia="sk-SK"/>
            </w:rPr>
          </w:pPr>
          <w:ins w:id="112" w:author="Autor">
            <w:r w:rsidRPr="002B68A0">
              <w:rPr>
                <w:rStyle w:val="Hypertextovprepojenie"/>
              </w:rPr>
              <w:fldChar w:fldCharType="begin"/>
            </w:r>
            <w:r w:rsidRPr="002B68A0">
              <w:rPr>
                <w:rStyle w:val="Hypertextovprepojenie"/>
              </w:rPr>
              <w:instrText xml:space="preserve"> </w:instrText>
            </w:r>
            <w:r>
              <w:instrText>HYPERLINK \l "_Toc517334427"</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6.2.</w:t>
            </w:r>
            <w:r>
              <w:rPr>
                <w:rFonts w:asciiTheme="minorHAnsi" w:eastAsiaTheme="minorEastAsia" w:hAnsiTheme="minorHAnsi" w:cstheme="minorBidi"/>
                <w:lang w:eastAsia="sk-SK"/>
              </w:rPr>
              <w:tab/>
            </w:r>
            <w:r w:rsidRPr="002B68A0">
              <w:rPr>
                <w:rStyle w:val="Hypertextovprepojenie"/>
              </w:rPr>
              <w:t>Poskytovanie informácií</w:t>
            </w:r>
            <w:r>
              <w:rPr>
                <w:webHidden/>
              </w:rPr>
              <w:tab/>
            </w:r>
            <w:r>
              <w:rPr>
                <w:webHidden/>
              </w:rPr>
              <w:fldChar w:fldCharType="begin"/>
            </w:r>
            <w:r>
              <w:rPr>
                <w:webHidden/>
              </w:rPr>
              <w:instrText xml:space="preserve"> PAGEREF _Toc517334427 \h </w:instrText>
            </w:r>
          </w:ins>
          <w:r>
            <w:rPr>
              <w:webHidden/>
            </w:rPr>
          </w:r>
          <w:r>
            <w:rPr>
              <w:webHidden/>
            </w:rPr>
            <w:fldChar w:fldCharType="separate"/>
          </w:r>
          <w:ins w:id="113" w:author="Autor">
            <w:r w:rsidR="00BC4C21">
              <w:rPr>
                <w:webHidden/>
              </w:rPr>
              <w:t>72</w:t>
            </w:r>
            <w:del w:id="114" w:author="Autor">
              <w:r w:rsidR="001475E3" w:rsidDel="00BC4C21">
                <w:rPr>
                  <w:webHidden/>
                </w:rPr>
                <w:delText>72</w:delText>
              </w:r>
              <w:r w:rsidDel="00BC4C21">
                <w:rPr>
                  <w:webHidden/>
                </w:rPr>
                <w:delText>67</w:delText>
              </w:r>
            </w:del>
            <w:r>
              <w:rPr>
                <w:webHidden/>
              </w:rPr>
              <w:fldChar w:fldCharType="end"/>
            </w:r>
            <w:r w:rsidRPr="002B68A0">
              <w:rPr>
                <w:rStyle w:val="Hypertextovprepojenie"/>
              </w:rPr>
              <w:fldChar w:fldCharType="end"/>
            </w:r>
          </w:ins>
        </w:p>
        <w:p w14:paraId="78275FFF" w14:textId="77777777" w:rsidR="008D60FF" w:rsidRDefault="008D60FF">
          <w:pPr>
            <w:pStyle w:val="Obsah1"/>
            <w:rPr>
              <w:ins w:id="115" w:author="Autor"/>
              <w:rFonts w:asciiTheme="minorHAnsi" w:eastAsiaTheme="minorEastAsia" w:hAnsiTheme="minorHAnsi" w:cstheme="minorBidi"/>
              <w:b w:val="0"/>
              <w:bCs w:val="0"/>
              <w:lang w:eastAsia="sk-SK"/>
            </w:rPr>
          </w:pPr>
          <w:ins w:id="116" w:author="Autor">
            <w:r w:rsidRPr="002B68A0">
              <w:rPr>
                <w:rStyle w:val="Hypertextovprepojenie"/>
              </w:rPr>
              <w:fldChar w:fldCharType="begin"/>
            </w:r>
            <w:r w:rsidRPr="002B68A0">
              <w:rPr>
                <w:rStyle w:val="Hypertextovprepojenie"/>
              </w:rPr>
              <w:instrText xml:space="preserve"> </w:instrText>
            </w:r>
            <w:r>
              <w:instrText>HYPERLINK \l "_Toc517334428"</w:instrText>
            </w:r>
            <w:r w:rsidRPr="002B68A0">
              <w:rPr>
                <w:rStyle w:val="Hypertextovprepojenie"/>
              </w:rPr>
              <w:instrText xml:space="preserve"> </w:instrText>
            </w:r>
            <w:r w:rsidRPr="002B68A0">
              <w:rPr>
                <w:rStyle w:val="Hypertextovprepojenie"/>
              </w:rPr>
              <w:fldChar w:fldCharType="separate"/>
            </w:r>
            <w:r w:rsidRPr="002B68A0">
              <w:rPr>
                <w:rStyle w:val="Hypertextovprepojenie"/>
              </w:rPr>
              <w:t>7.</w:t>
            </w:r>
            <w:r>
              <w:rPr>
                <w:rFonts w:asciiTheme="minorHAnsi" w:eastAsiaTheme="minorEastAsia" w:hAnsiTheme="minorHAnsi" w:cstheme="minorBidi"/>
                <w:b w:val="0"/>
                <w:bCs w:val="0"/>
                <w:lang w:eastAsia="sk-SK"/>
              </w:rPr>
              <w:tab/>
            </w:r>
            <w:r w:rsidRPr="002B68A0">
              <w:rPr>
                <w:rStyle w:val="Hypertextovprepojenie"/>
              </w:rPr>
              <w:t>Prílohy</w:t>
            </w:r>
            <w:r>
              <w:rPr>
                <w:webHidden/>
              </w:rPr>
              <w:tab/>
            </w:r>
            <w:r>
              <w:rPr>
                <w:webHidden/>
              </w:rPr>
              <w:fldChar w:fldCharType="begin"/>
            </w:r>
            <w:r>
              <w:rPr>
                <w:webHidden/>
              </w:rPr>
              <w:instrText xml:space="preserve"> PAGEREF _Toc517334428 \h </w:instrText>
            </w:r>
          </w:ins>
          <w:r>
            <w:rPr>
              <w:webHidden/>
            </w:rPr>
          </w:r>
          <w:r>
            <w:rPr>
              <w:webHidden/>
            </w:rPr>
            <w:fldChar w:fldCharType="separate"/>
          </w:r>
          <w:ins w:id="117" w:author="Autor">
            <w:r w:rsidR="00BC4C21">
              <w:rPr>
                <w:webHidden/>
              </w:rPr>
              <w:t>73</w:t>
            </w:r>
            <w:del w:id="118" w:author="Autor">
              <w:r w:rsidR="001475E3" w:rsidDel="00BC4C21">
                <w:rPr>
                  <w:webHidden/>
                </w:rPr>
                <w:delText>73</w:delText>
              </w:r>
              <w:r w:rsidDel="00BC4C21">
                <w:rPr>
                  <w:webHidden/>
                </w:rPr>
                <w:delText>68</w:delText>
              </w:r>
            </w:del>
            <w:r>
              <w:rPr>
                <w:webHidden/>
              </w:rPr>
              <w:fldChar w:fldCharType="end"/>
            </w:r>
            <w:r w:rsidRPr="002B68A0">
              <w:rPr>
                <w:rStyle w:val="Hypertextovprepojenie"/>
              </w:rPr>
              <w:fldChar w:fldCharType="end"/>
            </w:r>
          </w:ins>
        </w:p>
        <w:p w14:paraId="025B365F" w14:textId="10C5C920" w:rsidR="00917F69" w:rsidRPr="00670AC5" w:rsidRDefault="00917F69">
          <w:pPr>
            <w:rPr>
              <w:rFonts w:ascii="Arial Narrow" w:hAnsi="Arial Narrow"/>
            </w:rPr>
          </w:pPr>
          <w:r w:rsidRPr="00670AC5">
            <w:rPr>
              <w:rFonts w:ascii="Arial Narrow" w:hAnsi="Arial Narrow"/>
              <w:b/>
              <w:bCs/>
            </w:rPr>
            <w:fldChar w:fldCharType="end"/>
          </w:r>
        </w:p>
      </w:sdtContent>
    </w:sdt>
    <w:p w14:paraId="00418EF7" w14:textId="77777777" w:rsidR="00660726" w:rsidRPr="00670AC5" w:rsidRDefault="00660726" w:rsidP="00660726">
      <w:pPr>
        <w:pStyle w:val="Obsah3"/>
        <w:sectPr w:rsidR="00660726" w:rsidRPr="00670AC5" w:rsidSect="00510B2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6E1652E7" w14:textId="77777777" w:rsidR="00304E31" w:rsidRPr="00670AC5" w:rsidRDefault="00304E31"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19" w:name="_Toc423630266"/>
      <w:bookmarkStart w:id="120" w:name="_Toc517334400"/>
      <w:bookmarkStart w:id="121" w:name="_Toc356566726"/>
      <w:r w:rsidRPr="00670AC5">
        <w:rPr>
          <w:rFonts w:ascii="Arial Narrow" w:hAnsi="Arial Narrow"/>
          <w:b/>
          <w:color w:val="365F91" w:themeColor="accent1" w:themeShade="BF"/>
          <w:sz w:val="36"/>
          <w:szCs w:val="36"/>
        </w:rPr>
        <w:lastRenderedPageBreak/>
        <w:t>V</w:t>
      </w:r>
      <w:r w:rsidR="00EA0177" w:rsidRPr="00670AC5">
        <w:rPr>
          <w:rFonts w:ascii="Arial Narrow" w:hAnsi="Arial Narrow"/>
          <w:b/>
          <w:color w:val="365F91" w:themeColor="accent1" w:themeShade="BF"/>
          <w:sz w:val="36"/>
          <w:szCs w:val="36"/>
        </w:rPr>
        <w:t>šeobecné informácie</w:t>
      </w:r>
      <w:bookmarkEnd w:id="119"/>
      <w:bookmarkEnd w:id="120"/>
    </w:p>
    <w:p w14:paraId="69774918" w14:textId="77777777" w:rsidR="00B931B2" w:rsidRPr="00670AC5" w:rsidRDefault="00304E31"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22" w:name="_Toc423631772"/>
      <w:bookmarkStart w:id="123" w:name="_Toc423630267"/>
      <w:bookmarkStart w:id="124" w:name="_Toc517334401"/>
      <w:bookmarkEnd w:id="122"/>
      <w:r w:rsidRPr="00670AC5">
        <w:rPr>
          <w:rFonts w:ascii="Arial Narrow" w:hAnsi="Arial Narrow"/>
          <w:color w:val="365F91" w:themeColor="accent1" w:themeShade="BF"/>
          <w:sz w:val="32"/>
          <w:szCs w:val="32"/>
        </w:rPr>
        <w:t>C</w:t>
      </w:r>
      <w:r w:rsidR="00B931B2" w:rsidRPr="00670AC5">
        <w:rPr>
          <w:rFonts w:ascii="Arial Narrow" w:hAnsi="Arial Narrow"/>
          <w:color w:val="365F91" w:themeColor="accent1" w:themeShade="BF"/>
          <w:sz w:val="32"/>
          <w:szCs w:val="32"/>
        </w:rPr>
        <w:t xml:space="preserve">ieľ </w:t>
      </w:r>
      <w:r w:rsidR="00D228F5" w:rsidRPr="00670AC5">
        <w:rPr>
          <w:rFonts w:ascii="Arial Narrow" w:hAnsi="Arial Narrow"/>
          <w:color w:val="365F91" w:themeColor="accent1" w:themeShade="BF"/>
          <w:sz w:val="32"/>
          <w:szCs w:val="32"/>
        </w:rPr>
        <w:t>P</w:t>
      </w:r>
      <w:r w:rsidR="00B931B2" w:rsidRPr="00670AC5">
        <w:rPr>
          <w:rFonts w:ascii="Arial Narrow" w:hAnsi="Arial Narrow"/>
          <w:color w:val="365F91" w:themeColor="accent1" w:themeShade="BF"/>
          <w:sz w:val="32"/>
          <w:szCs w:val="32"/>
        </w:rPr>
        <w:t>ríručky</w:t>
      </w:r>
      <w:bookmarkEnd w:id="121"/>
      <w:bookmarkEnd w:id="123"/>
      <w:bookmarkEnd w:id="124"/>
    </w:p>
    <w:p w14:paraId="203BFE01" w14:textId="7D2084D8" w:rsidR="008D14CE" w:rsidRPr="00670AC5" w:rsidRDefault="00B931B2" w:rsidP="00247FAD">
      <w:pPr>
        <w:spacing w:before="120" w:after="120" w:line="240" w:lineRule="auto"/>
        <w:rPr>
          <w:rFonts w:ascii="Arial Narrow" w:hAnsi="Arial Narrow"/>
          <w:sz w:val="22"/>
          <w:szCs w:val="22"/>
        </w:rPr>
      </w:pPr>
      <w:r w:rsidRPr="00BF6AD7">
        <w:rPr>
          <w:rFonts w:ascii="Arial Narrow" w:hAnsi="Arial Narrow"/>
          <w:sz w:val="22"/>
          <w:szCs w:val="22"/>
        </w:rPr>
        <w:t xml:space="preserve">Príručka pre žiadateľa </w:t>
      </w:r>
      <w:del w:id="125" w:author="Autor">
        <w:r w:rsidRPr="00BF6AD7" w:rsidDel="004E4ADF">
          <w:rPr>
            <w:rFonts w:ascii="Arial Narrow" w:hAnsi="Arial Narrow"/>
            <w:sz w:val="22"/>
            <w:szCs w:val="22"/>
          </w:rPr>
          <w:delText>o nenávratný finančný príspevok z</w:delText>
        </w:r>
        <w:r w:rsidR="00830DF9" w:rsidRPr="00350F09" w:rsidDel="004E4ADF">
          <w:rPr>
            <w:rFonts w:ascii="Arial Narrow" w:hAnsi="Arial Narrow"/>
            <w:sz w:val="22"/>
            <w:szCs w:val="22"/>
          </w:rPr>
          <w:delText> Operačného programu Kvalita životného prostredia</w:delText>
        </w:r>
        <w:r w:rsidR="00145E52" w:rsidRPr="00350F09" w:rsidDel="004E4ADF">
          <w:rPr>
            <w:rFonts w:ascii="Arial Narrow" w:hAnsi="Arial Narrow"/>
            <w:sz w:val="22"/>
            <w:szCs w:val="22"/>
          </w:rPr>
          <w:delText xml:space="preserve"> </w:delText>
        </w:r>
        <w:r w:rsidR="008629D8" w:rsidRPr="00350F09" w:rsidDel="004E4ADF">
          <w:rPr>
            <w:rFonts w:ascii="Arial Narrow" w:hAnsi="Arial Narrow"/>
            <w:sz w:val="22"/>
            <w:szCs w:val="22"/>
          </w:rPr>
          <w:delText>v rámci výzv</w:delText>
        </w:r>
        <w:r w:rsidR="008629D8" w:rsidRPr="00E60FB1" w:rsidDel="004E4ADF">
          <w:rPr>
            <w:rFonts w:ascii="Arial Narrow" w:hAnsi="Arial Narrow"/>
            <w:sz w:val="22"/>
            <w:szCs w:val="22"/>
          </w:rPr>
          <w:delText>y na predkladanie žiadostí o</w:delText>
        </w:r>
        <w:r w:rsidR="007F10D5" w:rsidRPr="00E60FB1" w:rsidDel="004E4ADF">
          <w:rPr>
            <w:rFonts w:ascii="Arial Narrow" w:hAnsi="Arial Narrow"/>
            <w:sz w:val="22"/>
            <w:szCs w:val="22"/>
          </w:rPr>
          <w:delText xml:space="preserve"> poskytnutie </w:delText>
        </w:r>
        <w:r w:rsidR="008629D8" w:rsidRPr="00E60FB1" w:rsidDel="004E4ADF">
          <w:rPr>
            <w:rFonts w:ascii="Arial Narrow" w:hAnsi="Arial Narrow"/>
            <w:sz w:val="22"/>
            <w:szCs w:val="22"/>
          </w:rPr>
          <w:delText xml:space="preserve">NFP s kódom </w:delText>
        </w:r>
        <w:r w:rsidR="006426A8" w:rsidDel="004E4ADF">
          <w:rPr>
            <w:rFonts w:ascii="Arial Narrow" w:hAnsi="Arial Narrow"/>
            <w:sz w:val="22"/>
            <w:szCs w:val="22"/>
          </w:rPr>
          <w:delText>OPKZP-PO2-SC211-2017-1</w:delText>
        </w:r>
        <w:r w:rsidR="009661AF" w:rsidDel="004E4ADF">
          <w:rPr>
            <w:rFonts w:ascii="Arial Narrow" w:hAnsi="Arial Narrow"/>
            <w:sz w:val="22"/>
            <w:szCs w:val="22"/>
          </w:rPr>
          <w:delText>8</w:delText>
        </w:r>
        <w:r w:rsidR="00806E2A" w:rsidRPr="00E60FB1" w:rsidDel="004E4ADF">
          <w:rPr>
            <w:rFonts w:ascii="Arial Narrow" w:hAnsi="Arial Narrow"/>
            <w:sz w:val="22"/>
            <w:szCs w:val="22"/>
          </w:rPr>
          <w:delText xml:space="preserve"> (ďalej len „príručka pre</w:delText>
        </w:r>
        <w:r w:rsidR="00EE2A76" w:rsidRPr="00E60FB1" w:rsidDel="004E4ADF">
          <w:rPr>
            <w:rFonts w:ascii="Arial Narrow" w:hAnsi="Arial Narrow"/>
            <w:sz w:val="22"/>
            <w:szCs w:val="22"/>
          </w:rPr>
          <w:delText> </w:delText>
        </w:r>
        <w:r w:rsidR="00806E2A" w:rsidRPr="00E60FB1" w:rsidDel="004E4ADF">
          <w:rPr>
            <w:rFonts w:ascii="Arial Narrow" w:hAnsi="Arial Narrow"/>
            <w:sz w:val="22"/>
            <w:szCs w:val="22"/>
          </w:rPr>
          <w:delText>žiadateľa“)</w:delText>
        </w:r>
        <w:r w:rsidRPr="00E60FB1" w:rsidDel="004E4ADF">
          <w:rPr>
            <w:rFonts w:ascii="Arial Narrow" w:hAnsi="Arial Narrow"/>
            <w:sz w:val="22"/>
            <w:szCs w:val="22"/>
          </w:rPr>
          <w:delText xml:space="preserve">, </w:delText>
        </w:r>
      </w:del>
      <w:r w:rsidRPr="00E60FB1">
        <w:rPr>
          <w:rFonts w:ascii="Arial Narrow" w:hAnsi="Arial Narrow"/>
          <w:sz w:val="22"/>
          <w:szCs w:val="22"/>
        </w:rPr>
        <w:t xml:space="preserve">je </w:t>
      </w:r>
      <w:r w:rsidR="00A60E3F" w:rsidRPr="00E60FB1">
        <w:rPr>
          <w:rFonts w:ascii="Arial Narrow" w:hAnsi="Arial Narrow"/>
          <w:sz w:val="22"/>
          <w:szCs w:val="22"/>
        </w:rPr>
        <w:t xml:space="preserve">záväzným </w:t>
      </w:r>
      <w:r w:rsidR="00D10F57" w:rsidRPr="00E60FB1">
        <w:rPr>
          <w:rFonts w:ascii="Arial Narrow" w:hAnsi="Arial Narrow"/>
          <w:sz w:val="22"/>
          <w:szCs w:val="22"/>
        </w:rPr>
        <w:t xml:space="preserve">riadiacim </w:t>
      </w:r>
      <w:r w:rsidR="00A60E3F" w:rsidRPr="00E60FB1">
        <w:rPr>
          <w:rFonts w:ascii="Arial Narrow" w:hAnsi="Arial Narrow"/>
          <w:sz w:val="22"/>
          <w:szCs w:val="22"/>
        </w:rPr>
        <w:t>dokumentom</w:t>
      </w:r>
      <w:r w:rsidR="00E12658" w:rsidRPr="00E60FB1">
        <w:rPr>
          <w:rFonts w:ascii="Arial Narrow" w:hAnsi="Arial Narrow"/>
          <w:sz w:val="22"/>
          <w:szCs w:val="22"/>
        </w:rPr>
        <w:t>,</w:t>
      </w:r>
      <w:r w:rsidR="007525FC" w:rsidRPr="00E60FB1">
        <w:rPr>
          <w:rFonts w:ascii="Arial Narrow" w:hAnsi="Arial Narrow"/>
          <w:sz w:val="22"/>
          <w:szCs w:val="22"/>
        </w:rPr>
        <w:t xml:space="preserve"> </w:t>
      </w:r>
      <w:r w:rsidR="00E12658" w:rsidRPr="00E60FB1">
        <w:rPr>
          <w:rFonts w:ascii="Arial Narrow" w:hAnsi="Arial Narrow"/>
          <w:sz w:val="22"/>
          <w:szCs w:val="22"/>
        </w:rPr>
        <w:t xml:space="preserve">ktorý </w:t>
      </w:r>
      <w:r w:rsidR="002D7C39" w:rsidRPr="00E60FB1">
        <w:rPr>
          <w:rFonts w:ascii="Arial Narrow" w:hAnsi="Arial Narrow"/>
          <w:sz w:val="22"/>
          <w:szCs w:val="22"/>
        </w:rPr>
        <w:t>predstavuje pre žiadateľa hlavný podporný nástroj pre</w:t>
      </w:r>
      <w:r w:rsidR="00EE2A76" w:rsidRPr="00E60FB1">
        <w:rPr>
          <w:rFonts w:ascii="Arial Narrow" w:hAnsi="Arial Narrow"/>
          <w:sz w:val="22"/>
          <w:szCs w:val="22"/>
        </w:rPr>
        <w:t> </w:t>
      </w:r>
      <w:r w:rsidR="002D7C39" w:rsidRPr="00E60FB1">
        <w:rPr>
          <w:rFonts w:ascii="Arial Narrow" w:hAnsi="Arial Narrow"/>
          <w:sz w:val="22"/>
          <w:szCs w:val="22"/>
        </w:rPr>
        <w:t xml:space="preserve">prípravu, vypracovanie a predloženie </w:t>
      </w:r>
      <w:del w:id="126" w:author="Autor">
        <w:r w:rsidR="002D7C39" w:rsidRPr="00E60FB1" w:rsidDel="004E4ADF">
          <w:rPr>
            <w:rFonts w:ascii="Arial Narrow" w:hAnsi="Arial Narrow"/>
            <w:sz w:val="22"/>
            <w:szCs w:val="22"/>
          </w:rPr>
          <w:delText>žiadosti</w:delText>
        </w:r>
        <w:r w:rsidR="007F10D5" w:rsidRPr="00E60FB1" w:rsidDel="004E4ADF">
          <w:rPr>
            <w:rFonts w:ascii="Arial Narrow" w:hAnsi="Arial Narrow"/>
            <w:sz w:val="22"/>
            <w:szCs w:val="22"/>
          </w:rPr>
          <w:delText xml:space="preserve"> o poskytnutie nenávratného finančného príspevku (ďalej aj </w:delText>
        </w:r>
        <w:r w:rsidR="00E60FB1" w:rsidDel="004E4ADF">
          <w:rPr>
            <w:rFonts w:ascii="Arial Narrow" w:hAnsi="Arial Narrow"/>
            <w:sz w:val="22"/>
            <w:szCs w:val="22"/>
          </w:rPr>
          <w:delText>„</w:delText>
        </w:r>
        <w:r w:rsidR="007F10D5" w:rsidRPr="00E60FB1" w:rsidDel="004E4ADF">
          <w:rPr>
            <w:rFonts w:ascii="Arial Narrow" w:hAnsi="Arial Narrow"/>
            <w:sz w:val="22"/>
            <w:szCs w:val="22"/>
          </w:rPr>
          <w:delText xml:space="preserve">žiadosť o NFP“ alebo </w:delText>
        </w:r>
        <w:r w:rsidR="00E60FB1" w:rsidDel="004E4ADF">
          <w:rPr>
            <w:rFonts w:ascii="Arial Narrow" w:hAnsi="Arial Narrow"/>
            <w:sz w:val="22"/>
            <w:szCs w:val="22"/>
          </w:rPr>
          <w:delText>„</w:delText>
        </w:r>
      </w:del>
      <w:r w:rsidR="007F10D5" w:rsidRPr="00E60FB1">
        <w:rPr>
          <w:rFonts w:ascii="Arial Narrow" w:hAnsi="Arial Narrow"/>
          <w:sz w:val="22"/>
          <w:szCs w:val="22"/>
        </w:rPr>
        <w:t>ŽoNFP</w:t>
      </w:r>
      <w:del w:id="127" w:author="Autor">
        <w:r w:rsidR="007F10D5" w:rsidRPr="00E60FB1" w:rsidDel="004E4ADF">
          <w:rPr>
            <w:rFonts w:ascii="Arial Narrow" w:hAnsi="Arial Narrow"/>
            <w:sz w:val="22"/>
            <w:szCs w:val="22"/>
          </w:rPr>
          <w:delText>“</w:delText>
        </w:r>
        <w:r w:rsidR="00670AC5" w:rsidRPr="00E60FB1" w:rsidDel="004E4ADF">
          <w:rPr>
            <w:rFonts w:ascii="Arial Narrow" w:hAnsi="Arial Narrow"/>
            <w:sz w:val="22"/>
            <w:szCs w:val="22"/>
          </w:rPr>
          <w:delText>)</w:delText>
        </w:r>
      </w:del>
      <w:r w:rsidR="002D7C39" w:rsidRPr="00E60FB1">
        <w:rPr>
          <w:rFonts w:ascii="Arial Narrow" w:hAnsi="Arial Narrow"/>
          <w:sz w:val="22"/>
          <w:szCs w:val="22"/>
        </w:rPr>
        <w:t xml:space="preserve"> </w:t>
      </w:r>
      <w:r w:rsidR="004F0F24" w:rsidRPr="00E60FB1">
        <w:rPr>
          <w:rFonts w:ascii="Arial Narrow" w:hAnsi="Arial Narrow"/>
          <w:sz w:val="22"/>
          <w:szCs w:val="22"/>
        </w:rPr>
        <w:t>a spoľahlivú orientáciu v prostredí podmienok a pravidiel poskytovania p</w:t>
      </w:r>
      <w:r w:rsidR="00E25AA0" w:rsidRPr="00E60FB1">
        <w:rPr>
          <w:rFonts w:ascii="Arial Narrow" w:hAnsi="Arial Narrow"/>
          <w:sz w:val="22"/>
          <w:szCs w:val="22"/>
        </w:rPr>
        <w:t>ríspevku</w:t>
      </w:r>
      <w:r w:rsidR="004F0F24" w:rsidRPr="00E60FB1">
        <w:rPr>
          <w:rFonts w:ascii="Arial Narrow" w:hAnsi="Arial Narrow"/>
          <w:sz w:val="22"/>
          <w:szCs w:val="22"/>
        </w:rPr>
        <w:t xml:space="preserve"> </w:t>
      </w:r>
      <w:r w:rsidR="00E12658" w:rsidRPr="00E60FB1">
        <w:rPr>
          <w:rFonts w:ascii="Arial Narrow" w:hAnsi="Arial Narrow"/>
          <w:sz w:val="22"/>
          <w:szCs w:val="22"/>
        </w:rPr>
        <w:t>stanovených výzvou</w:t>
      </w:r>
      <w:del w:id="128" w:author="Autor">
        <w:r w:rsidR="00E12658" w:rsidRPr="00E60FB1" w:rsidDel="004E4ADF">
          <w:rPr>
            <w:rFonts w:ascii="Arial Narrow" w:hAnsi="Arial Narrow"/>
            <w:sz w:val="22"/>
            <w:szCs w:val="22"/>
          </w:rPr>
          <w:delText xml:space="preserve"> na predkladanie žiadostí o</w:delText>
        </w:r>
        <w:r w:rsidR="00C007C2" w:rsidDel="004E4ADF">
          <w:rPr>
            <w:rFonts w:ascii="Arial Narrow" w:hAnsi="Arial Narrow"/>
            <w:sz w:val="22"/>
            <w:szCs w:val="22"/>
          </w:rPr>
          <w:delText> </w:delText>
        </w:r>
        <w:r w:rsidR="00E12658" w:rsidRPr="00E60FB1" w:rsidDel="004E4ADF">
          <w:rPr>
            <w:rFonts w:ascii="Arial Narrow" w:hAnsi="Arial Narrow"/>
            <w:sz w:val="22"/>
            <w:szCs w:val="22"/>
          </w:rPr>
          <w:delText xml:space="preserve">NFP s kódom </w:delText>
        </w:r>
        <w:r w:rsidR="006426A8" w:rsidDel="004E4ADF">
          <w:rPr>
            <w:rFonts w:ascii="Arial Narrow" w:hAnsi="Arial Narrow"/>
            <w:sz w:val="22"/>
            <w:szCs w:val="22"/>
          </w:rPr>
          <w:delText>OPKZP-PO2-SC211-2017-1</w:delText>
        </w:r>
        <w:r w:rsidR="009661AF" w:rsidDel="004E4ADF">
          <w:rPr>
            <w:rFonts w:ascii="Arial Narrow" w:hAnsi="Arial Narrow"/>
            <w:sz w:val="22"/>
            <w:szCs w:val="22"/>
          </w:rPr>
          <w:delText>8</w:delText>
        </w:r>
        <w:r w:rsidR="00710244" w:rsidDel="004E4ADF">
          <w:rPr>
            <w:rFonts w:ascii="Arial Narrow" w:hAnsi="Arial Narrow"/>
            <w:sz w:val="22"/>
            <w:szCs w:val="22"/>
          </w:rPr>
          <w:delText xml:space="preserve"> (ďalej len „výzva“)</w:delText>
        </w:r>
      </w:del>
      <w:r w:rsidR="00710244" w:rsidRPr="00B42FE3">
        <w:rPr>
          <w:rFonts w:ascii="Arial Narrow" w:hAnsi="Arial Narrow"/>
          <w:sz w:val="22"/>
          <w:szCs w:val="22"/>
        </w:rPr>
        <w:t>.</w:t>
      </w:r>
    </w:p>
    <w:p w14:paraId="388C2F80" w14:textId="1E7260CA" w:rsidR="00DC2536" w:rsidRPr="00670AC5" w:rsidRDefault="007525FC" w:rsidP="00B62208">
      <w:pPr>
        <w:spacing w:before="120" w:after="120" w:line="240" w:lineRule="auto"/>
        <w:rPr>
          <w:rFonts w:ascii="Arial Narrow" w:hAnsi="Arial Narrow"/>
          <w:sz w:val="22"/>
          <w:szCs w:val="22"/>
        </w:rPr>
      </w:pPr>
      <w:r w:rsidRPr="00670AC5">
        <w:rPr>
          <w:rFonts w:ascii="Arial Narrow" w:hAnsi="Arial Narrow"/>
          <w:sz w:val="22"/>
          <w:szCs w:val="22"/>
        </w:rPr>
        <w:t xml:space="preserve">Cieľom </w:t>
      </w:r>
      <w:r w:rsidR="00145E52" w:rsidRPr="00670AC5">
        <w:rPr>
          <w:rFonts w:ascii="Arial Narrow" w:hAnsi="Arial Narrow"/>
          <w:sz w:val="22"/>
          <w:szCs w:val="22"/>
        </w:rPr>
        <w:t xml:space="preserve">príručky pre žiadateľa </w:t>
      </w:r>
      <w:r w:rsidR="00A60E3F" w:rsidRPr="00670AC5">
        <w:rPr>
          <w:rFonts w:ascii="Arial Narrow" w:hAnsi="Arial Narrow"/>
          <w:sz w:val="22"/>
          <w:szCs w:val="22"/>
        </w:rPr>
        <w:t xml:space="preserve">je </w:t>
      </w:r>
      <w:r w:rsidR="00B931B2" w:rsidRPr="00670AC5">
        <w:rPr>
          <w:rFonts w:ascii="Arial Narrow" w:hAnsi="Arial Narrow"/>
          <w:sz w:val="22"/>
          <w:szCs w:val="22"/>
        </w:rPr>
        <w:t xml:space="preserve">poskytnúť žiadateľom </w:t>
      </w:r>
      <w:r w:rsidR="00A60E3F" w:rsidRPr="00670AC5">
        <w:rPr>
          <w:rFonts w:ascii="Arial Narrow" w:hAnsi="Arial Narrow"/>
          <w:sz w:val="22"/>
          <w:szCs w:val="22"/>
        </w:rPr>
        <w:t>informácie o</w:t>
      </w:r>
      <w:r w:rsidR="0038327F" w:rsidRPr="00670AC5">
        <w:rPr>
          <w:rFonts w:ascii="Arial Narrow" w:hAnsi="Arial Narrow"/>
          <w:sz w:val="22"/>
          <w:szCs w:val="22"/>
        </w:rPr>
        <w:t> </w:t>
      </w:r>
      <w:r w:rsidR="00A60E3F" w:rsidRPr="00670AC5">
        <w:rPr>
          <w:rFonts w:ascii="Arial Narrow" w:hAnsi="Arial Narrow"/>
          <w:sz w:val="22"/>
          <w:szCs w:val="22"/>
        </w:rPr>
        <w:t>podmienkach</w:t>
      </w:r>
      <w:r w:rsidR="0038327F" w:rsidRPr="00670AC5">
        <w:rPr>
          <w:rFonts w:ascii="Arial Narrow" w:hAnsi="Arial Narrow"/>
          <w:sz w:val="22"/>
          <w:szCs w:val="22"/>
        </w:rPr>
        <w:t xml:space="preserve"> poskytnutia príspevku</w:t>
      </w:r>
      <w:r w:rsidR="007535CE" w:rsidRPr="00670AC5">
        <w:rPr>
          <w:rFonts w:ascii="Arial Narrow" w:hAnsi="Arial Narrow"/>
          <w:sz w:val="22"/>
          <w:szCs w:val="22"/>
        </w:rPr>
        <w:t>, ktoré musí žiadateľ splniť</w:t>
      </w:r>
      <w:r w:rsidR="00D10F57" w:rsidRPr="00670AC5">
        <w:rPr>
          <w:rFonts w:ascii="Arial Narrow" w:hAnsi="Arial Narrow"/>
          <w:sz w:val="22"/>
          <w:szCs w:val="22"/>
        </w:rPr>
        <w:t>,</w:t>
      </w:r>
      <w:r w:rsidR="007535CE" w:rsidRPr="00670AC5">
        <w:rPr>
          <w:rFonts w:ascii="Arial Narrow" w:hAnsi="Arial Narrow"/>
          <w:sz w:val="22"/>
          <w:szCs w:val="22"/>
        </w:rPr>
        <w:t xml:space="preserve"> aby mu mohol byť poskytnut</w:t>
      </w:r>
      <w:r w:rsidR="00D10F57" w:rsidRPr="00670AC5">
        <w:rPr>
          <w:rFonts w:ascii="Arial Narrow" w:hAnsi="Arial Narrow"/>
          <w:sz w:val="22"/>
          <w:szCs w:val="22"/>
        </w:rPr>
        <w:t>ý</w:t>
      </w:r>
      <w:r w:rsidR="007535CE" w:rsidRPr="00670AC5">
        <w:rPr>
          <w:rFonts w:ascii="Arial Narrow" w:hAnsi="Arial Narrow"/>
          <w:sz w:val="22"/>
          <w:szCs w:val="22"/>
        </w:rPr>
        <w:t xml:space="preserve"> NFP</w:t>
      </w:r>
      <w:r w:rsidR="00667D85" w:rsidRPr="00670AC5">
        <w:rPr>
          <w:rFonts w:ascii="Arial Narrow" w:hAnsi="Arial Narrow"/>
          <w:sz w:val="22"/>
          <w:szCs w:val="22"/>
        </w:rPr>
        <w:t>. Súčasťou tejto príručky pre žiadateľa sú informácie</w:t>
      </w:r>
      <w:r w:rsidR="0038327F" w:rsidRPr="00670AC5">
        <w:rPr>
          <w:rFonts w:ascii="Arial Narrow" w:hAnsi="Arial Narrow"/>
          <w:sz w:val="22"/>
          <w:szCs w:val="22"/>
        </w:rPr>
        <w:t xml:space="preserve"> </w:t>
      </w:r>
      <w:r w:rsidR="007535CE" w:rsidRPr="00670AC5">
        <w:rPr>
          <w:rFonts w:ascii="Arial Narrow" w:hAnsi="Arial Narrow"/>
          <w:sz w:val="22"/>
          <w:szCs w:val="22"/>
        </w:rPr>
        <w:t xml:space="preserve">týkajúce sa </w:t>
      </w:r>
      <w:r w:rsidR="0038327F" w:rsidRPr="00670AC5">
        <w:rPr>
          <w:rFonts w:ascii="Arial Narrow" w:hAnsi="Arial Narrow"/>
          <w:sz w:val="22"/>
          <w:szCs w:val="22"/>
        </w:rPr>
        <w:t>vyp</w:t>
      </w:r>
      <w:r w:rsidR="00B8570F" w:rsidRPr="00670AC5">
        <w:rPr>
          <w:rFonts w:ascii="Arial Narrow" w:hAnsi="Arial Narrow"/>
          <w:sz w:val="22"/>
          <w:szCs w:val="22"/>
        </w:rPr>
        <w:t>lnenia</w:t>
      </w:r>
      <w:r w:rsidR="007535CE" w:rsidRPr="00670AC5">
        <w:rPr>
          <w:rFonts w:ascii="Arial Narrow" w:hAnsi="Arial Narrow"/>
          <w:sz w:val="22"/>
          <w:szCs w:val="22"/>
        </w:rPr>
        <w:t xml:space="preserve"> </w:t>
      </w:r>
      <w:r w:rsidR="00B8570F" w:rsidRPr="00670AC5">
        <w:rPr>
          <w:rFonts w:ascii="Arial Narrow" w:hAnsi="Arial Narrow"/>
          <w:sz w:val="22"/>
          <w:szCs w:val="22"/>
        </w:rPr>
        <w:t xml:space="preserve">formulára </w:t>
      </w:r>
      <w:del w:id="129" w:author="Autor">
        <w:r w:rsidR="00471DEC" w:rsidRPr="00670AC5" w:rsidDel="00AE78B5">
          <w:rPr>
            <w:rFonts w:ascii="Arial Narrow" w:hAnsi="Arial Narrow"/>
            <w:sz w:val="22"/>
            <w:szCs w:val="22"/>
          </w:rPr>
          <w:delText xml:space="preserve">žiadosti </w:delText>
        </w:r>
      </w:del>
      <w:ins w:id="130" w:author="Autor">
        <w:r w:rsidR="00AE78B5">
          <w:rPr>
            <w:rFonts w:ascii="Arial Narrow" w:hAnsi="Arial Narrow"/>
            <w:sz w:val="22"/>
            <w:szCs w:val="22"/>
          </w:rPr>
          <w:t>Ž</w:t>
        </w:r>
      </w:ins>
      <w:r w:rsidR="00B8570F" w:rsidRPr="00670AC5">
        <w:rPr>
          <w:rFonts w:ascii="Arial Narrow" w:hAnsi="Arial Narrow"/>
          <w:sz w:val="22"/>
          <w:szCs w:val="22"/>
        </w:rPr>
        <w:t>o</w:t>
      </w:r>
      <w:del w:id="131" w:author="Autor">
        <w:r w:rsidR="00471DEC" w:rsidRPr="00670AC5" w:rsidDel="00AE78B5">
          <w:rPr>
            <w:rFonts w:ascii="Arial Narrow" w:hAnsi="Arial Narrow"/>
            <w:sz w:val="22"/>
            <w:szCs w:val="22"/>
          </w:rPr>
          <w:delText> </w:delText>
        </w:r>
      </w:del>
      <w:r w:rsidR="00B8570F" w:rsidRPr="00670AC5">
        <w:rPr>
          <w:rFonts w:ascii="Arial Narrow" w:hAnsi="Arial Narrow"/>
          <w:sz w:val="22"/>
          <w:szCs w:val="22"/>
        </w:rPr>
        <w:t>NFP</w:t>
      </w:r>
      <w:r w:rsidR="00471DEC" w:rsidRPr="00670AC5">
        <w:rPr>
          <w:rFonts w:ascii="Arial Narrow" w:hAnsi="Arial Narrow"/>
          <w:sz w:val="22"/>
          <w:szCs w:val="22"/>
        </w:rPr>
        <w:t xml:space="preserve"> </w:t>
      </w:r>
      <w:r w:rsidR="00B8570F" w:rsidRPr="00670AC5">
        <w:rPr>
          <w:rFonts w:ascii="Arial Narrow" w:hAnsi="Arial Narrow"/>
          <w:sz w:val="22"/>
          <w:szCs w:val="22"/>
        </w:rPr>
        <w:t xml:space="preserve">a zabezpečenia povinných príloh za účelom </w:t>
      </w:r>
      <w:r w:rsidR="0038327F" w:rsidRPr="00670AC5">
        <w:rPr>
          <w:rFonts w:ascii="Arial Narrow" w:hAnsi="Arial Narrow"/>
          <w:sz w:val="22"/>
          <w:szCs w:val="22"/>
        </w:rPr>
        <w:t xml:space="preserve">prípravy </w:t>
      </w:r>
      <w:r w:rsidR="00B8570F" w:rsidRPr="00670AC5">
        <w:rPr>
          <w:rFonts w:ascii="Arial Narrow" w:hAnsi="Arial Narrow"/>
          <w:sz w:val="22"/>
          <w:szCs w:val="22"/>
        </w:rPr>
        <w:t xml:space="preserve">kompletnej </w:t>
      </w:r>
      <w:r w:rsidR="00A85885" w:rsidRPr="00670AC5">
        <w:rPr>
          <w:rFonts w:ascii="Arial Narrow" w:hAnsi="Arial Narrow"/>
          <w:sz w:val="22"/>
          <w:szCs w:val="22"/>
        </w:rPr>
        <w:t xml:space="preserve">dokumentácie </w:t>
      </w:r>
      <w:del w:id="132" w:author="Autor">
        <w:r w:rsidR="00471DEC" w:rsidRPr="00670AC5" w:rsidDel="00AE78B5">
          <w:rPr>
            <w:rFonts w:ascii="Arial Narrow" w:hAnsi="Arial Narrow"/>
            <w:sz w:val="22"/>
            <w:szCs w:val="22"/>
          </w:rPr>
          <w:delText xml:space="preserve">žiadosti </w:delText>
        </w:r>
      </w:del>
      <w:ins w:id="133" w:author="Autor">
        <w:r w:rsidR="00AE78B5">
          <w:rPr>
            <w:rFonts w:ascii="Arial Narrow" w:hAnsi="Arial Narrow"/>
            <w:sz w:val="22"/>
            <w:szCs w:val="22"/>
          </w:rPr>
          <w:t>Ž</w:t>
        </w:r>
      </w:ins>
      <w:r w:rsidR="00B8570F" w:rsidRPr="00670AC5">
        <w:rPr>
          <w:rFonts w:ascii="Arial Narrow" w:hAnsi="Arial Narrow"/>
          <w:sz w:val="22"/>
          <w:szCs w:val="22"/>
        </w:rPr>
        <w:t>o</w:t>
      </w:r>
      <w:del w:id="134" w:author="Autor">
        <w:r w:rsidR="00471DEC" w:rsidRPr="00670AC5" w:rsidDel="00AE78B5">
          <w:rPr>
            <w:rFonts w:ascii="Arial Narrow" w:hAnsi="Arial Narrow"/>
            <w:sz w:val="22"/>
            <w:szCs w:val="22"/>
          </w:rPr>
          <w:delText> </w:delText>
        </w:r>
      </w:del>
      <w:r w:rsidR="00B8570F" w:rsidRPr="00670AC5">
        <w:rPr>
          <w:rFonts w:ascii="Arial Narrow" w:hAnsi="Arial Narrow"/>
          <w:sz w:val="22"/>
          <w:szCs w:val="22"/>
        </w:rPr>
        <w:t>NFP</w:t>
      </w:r>
      <w:r w:rsidR="00F20AA0" w:rsidRPr="00670AC5">
        <w:rPr>
          <w:rFonts w:ascii="Arial Narrow" w:hAnsi="Arial Narrow"/>
          <w:sz w:val="22"/>
          <w:szCs w:val="22"/>
        </w:rPr>
        <w:t>, informácie o spôsobe predloženia</w:t>
      </w:r>
      <w:r w:rsidR="0038327F" w:rsidRPr="00670AC5">
        <w:rPr>
          <w:rFonts w:ascii="Arial Narrow" w:hAnsi="Arial Narrow"/>
          <w:sz w:val="22"/>
          <w:szCs w:val="22"/>
        </w:rPr>
        <w:t xml:space="preserve"> </w:t>
      </w:r>
      <w:r w:rsidR="00471DEC" w:rsidRPr="00670AC5">
        <w:rPr>
          <w:rFonts w:ascii="Arial Narrow" w:hAnsi="Arial Narrow"/>
          <w:sz w:val="22"/>
          <w:szCs w:val="22"/>
        </w:rPr>
        <w:t>Ž</w:t>
      </w:r>
      <w:r w:rsidR="0038327F" w:rsidRPr="00670AC5">
        <w:rPr>
          <w:rFonts w:ascii="Arial Narrow" w:hAnsi="Arial Narrow"/>
          <w:sz w:val="22"/>
          <w:szCs w:val="22"/>
        </w:rPr>
        <w:t>oNFP</w:t>
      </w:r>
      <w:r w:rsidR="00F20AA0" w:rsidRPr="00670AC5">
        <w:rPr>
          <w:rFonts w:ascii="Arial Narrow" w:hAnsi="Arial Narrow"/>
          <w:sz w:val="22"/>
          <w:szCs w:val="22"/>
        </w:rPr>
        <w:t xml:space="preserve"> na RO</w:t>
      </w:r>
      <w:del w:id="135" w:author="Autor">
        <w:r w:rsidR="00F20AA0" w:rsidRPr="00670AC5" w:rsidDel="00AE78B5">
          <w:rPr>
            <w:rFonts w:ascii="Arial Narrow" w:hAnsi="Arial Narrow"/>
            <w:sz w:val="22"/>
            <w:szCs w:val="22"/>
          </w:rPr>
          <w:delText xml:space="preserve"> pre OP KŽP</w:delText>
        </w:r>
      </w:del>
      <w:r w:rsidR="007535CE" w:rsidRPr="00670AC5">
        <w:rPr>
          <w:rFonts w:ascii="Arial Narrow" w:hAnsi="Arial Narrow"/>
          <w:sz w:val="22"/>
          <w:szCs w:val="22"/>
        </w:rPr>
        <w:t xml:space="preserve">, ako aj </w:t>
      </w:r>
      <w:r w:rsidR="00DC2536" w:rsidRPr="00670AC5">
        <w:rPr>
          <w:rFonts w:ascii="Arial Narrow" w:hAnsi="Arial Narrow"/>
          <w:sz w:val="22"/>
          <w:szCs w:val="22"/>
        </w:rPr>
        <w:t xml:space="preserve">informácie týkajúce sa procesu schvaľovania </w:t>
      </w:r>
      <w:r w:rsidR="00CD0526" w:rsidRPr="00670AC5">
        <w:rPr>
          <w:rFonts w:ascii="Arial Narrow" w:hAnsi="Arial Narrow"/>
          <w:sz w:val="22"/>
          <w:szCs w:val="22"/>
        </w:rPr>
        <w:t>Ž</w:t>
      </w:r>
      <w:r w:rsidR="00DC2536" w:rsidRPr="00670AC5">
        <w:rPr>
          <w:rFonts w:ascii="Arial Narrow" w:hAnsi="Arial Narrow"/>
          <w:sz w:val="22"/>
          <w:szCs w:val="22"/>
        </w:rPr>
        <w:t>oNFP</w:t>
      </w:r>
      <w:r w:rsidR="002A45E5" w:rsidRPr="00670AC5">
        <w:rPr>
          <w:rFonts w:ascii="Arial Narrow" w:hAnsi="Arial Narrow"/>
          <w:sz w:val="22"/>
          <w:szCs w:val="22"/>
        </w:rPr>
        <w:t>,</w:t>
      </w:r>
      <w:r w:rsidR="00DC2536" w:rsidRPr="00670AC5">
        <w:rPr>
          <w:rFonts w:ascii="Arial Narrow" w:hAnsi="Arial Narrow"/>
          <w:sz w:val="22"/>
          <w:szCs w:val="22"/>
        </w:rPr>
        <w:t xml:space="preserve"> postupov pri uzatváraní </w:t>
      </w:r>
      <w:r w:rsidR="007C2256" w:rsidRPr="00670AC5">
        <w:rPr>
          <w:rFonts w:ascii="Arial Narrow" w:hAnsi="Arial Narrow"/>
          <w:sz w:val="22"/>
          <w:szCs w:val="22"/>
        </w:rPr>
        <w:t>z</w:t>
      </w:r>
      <w:r w:rsidR="00DC2536" w:rsidRPr="00670AC5">
        <w:rPr>
          <w:rFonts w:ascii="Arial Narrow" w:hAnsi="Arial Narrow"/>
          <w:sz w:val="22"/>
          <w:szCs w:val="22"/>
        </w:rPr>
        <w:t>mluvy o </w:t>
      </w:r>
      <w:del w:id="136" w:author="Autor">
        <w:r w:rsidR="00DC2536" w:rsidRPr="00670AC5" w:rsidDel="00AE78B5">
          <w:rPr>
            <w:rFonts w:ascii="Arial Narrow" w:hAnsi="Arial Narrow"/>
            <w:sz w:val="22"/>
            <w:szCs w:val="22"/>
          </w:rPr>
          <w:delText>poskytnutí</w:delText>
        </w:r>
      </w:del>
      <w:r w:rsidR="00DC2536" w:rsidRPr="00670AC5">
        <w:rPr>
          <w:rFonts w:ascii="Arial Narrow" w:hAnsi="Arial Narrow"/>
          <w:sz w:val="22"/>
          <w:szCs w:val="22"/>
        </w:rPr>
        <w:t xml:space="preserve"> NFP</w:t>
      </w:r>
      <w:r w:rsidR="002A45E5" w:rsidRPr="00670AC5">
        <w:rPr>
          <w:rFonts w:ascii="Arial Narrow" w:hAnsi="Arial Narrow"/>
          <w:sz w:val="22"/>
          <w:szCs w:val="22"/>
        </w:rPr>
        <w:t xml:space="preserve"> a ďalšie informácie</w:t>
      </w:r>
      <w:r w:rsidR="00727D7F" w:rsidRPr="00670AC5">
        <w:rPr>
          <w:rFonts w:ascii="Arial Narrow" w:hAnsi="Arial Narrow"/>
          <w:sz w:val="22"/>
          <w:szCs w:val="22"/>
        </w:rPr>
        <w:t>,</w:t>
      </w:r>
      <w:r w:rsidR="002A45E5" w:rsidRPr="00670AC5">
        <w:rPr>
          <w:rFonts w:ascii="Arial Narrow" w:hAnsi="Arial Narrow"/>
          <w:sz w:val="22"/>
          <w:szCs w:val="22"/>
        </w:rPr>
        <w:t xml:space="preserve"> </w:t>
      </w:r>
      <w:r w:rsidR="00727D7F" w:rsidRPr="00670AC5">
        <w:rPr>
          <w:rFonts w:ascii="Arial Narrow" w:hAnsi="Arial Narrow"/>
          <w:sz w:val="22"/>
          <w:szCs w:val="22"/>
        </w:rPr>
        <w:t>s ktorými by sa mal žiadateľ o</w:t>
      </w:r>
      <w:r w:rsidR="00936226" w:rsidRPr="00670AC5">
        <w:rPr>
          <w:rFonts w:ascii="Arial Narrow" w:hAnsi="Arial Narrow"/>
          <w:sz w:val="22"/>
          <w:szCs w:val="22"/>
        </w:rPr>
        <w:t> </w:t>
      </w:r>
      <w:r w:rsidR="00727D7F" w:rsidRPr="00670AC5">
        <w:rPr>
          <w:rFonts w:ascii="Arial Narrow" w:hAnsi="Arial Narrow"/>
          <w:sz w:val="22"/>
          <w:szCs w:val="22"/>
        </w:rPr>
        <w:t>NFP</w:t>
      </w:r>
      <w:r w:rsidR="00936226" w:rsidRPr="00670AC5">
        <w:rPr>
          <w:rFonts w:ascii="Arial Narrow" w:hAnsi="Arial Narrow"/>
          <w:sz w:val="22"/>
          <w:szCs w:val="22"/>
        </w:rPr>
        <w:t xml:space="preserve"> oboznámiť za účelom</w:t>
      </w:r>
      <w:r w:rsidR="00727D7F" w:rsidRPr="00670AC5">
        <w:rPr>
          <w:rFonts w:ascii="Arial Narrow" w:hAnsi="Arial Narrow"/>
          <w:sz w:val="22"/>
          <w:szCs w:val="22"/>
        </w:rPr>
        <w:t xml:space="preserve"> </w:t>
      </w:r>
      <w:r w:rsidR="00471DEC" w:rsidRPr="00670AC5">
        <w:rPr>
          <w:rFonts w:ascii="Arial Narrow" w:hAnsi="Arial Narrow"/>
          <w:sz w:val="22"/>
          <w:szCs w:val="22"/>
        </w:rPr>
        <w:t xml:space="preserve">riadneho </w:t>
      </w:r>
      <w:r w:rsidR="00727D7F" w:rsidRPr="00670AC5">
        <w:rPr>
          <w:rFonts w:ascii="Arial Narrow" w:hAnsi="Arial Narrow"/>
          <w:sz w:val="22"/>
          <w:szCs w:val="22"/>
        </w:rPr>
        <w:t>vypracovan</w:t>
      </w:r>
      <w:r w:rsidR="00936226" w:rsidRPr="00670AC5">
        <w:rPr>
          <w:rFonts w:ascii="Arial Narrow" w:hAnsi="Arial Narrow"/>
          <w:sz w:val="22"/>
          <w:szCs w:val="22"/>
        </w:rPr>
        <w:t>ia</w:t>
      </w:r>
      <w:r w:rsidR="00727D7F" w:rsidRPr="00670AC5">
        <w:rPr>
          <w:rFonts w:ascii="Arial Narrow" w:hAnsi="Arial Narrow"/>
          <w:sz w:val="22"/>
          <w:szCs w:val="22"/>
        </w:rPr>
        <w:t xml:space="preserve"> </w:t>
      </w:r>
      <w:r w:rsidR="00471DEC" w:rsidRPr="00670AC5">
        <w:rPr>
          <w:rFonts w:ascii="Arial Narrow" w:hAnsi="Arial Narrow"/>
          <w:sz w:val="22"/>
          <w:szCs w:val="22"/>
        </w:rPr>
        <w:t>Ž</w:t>
      </w:r>
      <w:r w:rsidR="00727D7F" w:rsidRPr="00670AC5">
        <w:rPr>
          <w:rFonts w:ascii="Arial Narrow" w:hAnsi="Arial Narrow"/>
          <w:sz w:val="22"/>
          <w:szCs w:val="22"/>
        </w:rPr>
        <w:t>oNFP</w:t>
      </w:r>
      <w:r w:rsidR="00DC2536" w:rsidRPr="00670AC5">
        <w:rPr>
          <w:rFonts w:ascii="Arial Narrow" w:hAnsi="Arial Narrow"/>
          <w:sz w:val="22"/>
          <w:szCs w:val="22"/>
        </w:rPr>
        <w:t>.</w:t>
      </w:r>
    </w:p>
    <w:p w14:paraId="750711BF" w14:textId="77777777" w:rsidR="00D46C11" w:rsidRPr="00670AC5" w:rsidRDefault="009C3ACD" w:rsidP="00B62208">
      <w:pPr>
        <w:spacing w:before="120" w:after="120" w:line="240" w:lineRule="auto"/>
        <w:rPr>
          <w:rFonts w:ascii="Arial Narrow" w:hAnsi="Arial Narrow"/>
          <w:sz w:val="22"/>
          <w:szCs w:val="22"/>
        </w:rPr>
      </w:pPr>
      <w:r w:rsidRPr="00670AC5">
        <w:rPr>
          <w:rFonts w:ascii="Arial Narrow" w:hAnsi="Arial Narrow"/>
          <w:sz w:val="22"/>
          <w:szCs w:val="22"/>
        </w:rPr>
        <w:t xml:space="preserve">Jednotlivé kapitoly príručky pre žiadateľa sú definované tak, </w:t>
      </w:r>
      <w:r w:rsidR="007418FB" w:rsidRPr="00670AC5">
        <w:rPr>
          <w:rFonts w:ascii="Arial Narrow" w:hAnsi="Arial Narrow"/>
          <w:sz w:val="22"/>
          <w:szCs w:val="22"/>
        </w:rPr>
        <w:t xml:space="preserve">aby </w:t>
      </w:r>
      <w:r w:rsidRPr="00670AC5">
        <w:rPr>
          <w:rFonts w:ascii="Arial Narrow" w:hAnsi="Arial Narrow"/>
          <w:sz w:val="22"/>
          <w:szCs w:val="22"/>
        </w:rPr>
        <w:t xml:space="preserve">zohľadňovali postupnosť a logickosť krokov, ktoré by mal žiadateľ </w:t>
      </w:r>
      <w:r w:rsidR="00C71109" w:rsidRPr="00670AC5">
        <w:rPr>
          <w:rFonts w:ascii="Arial Narrow" w:hAnsi="Arial Narrow"/>
          <w:sz w:val="22"/>
          <w:szCs w:val="22"/>
        </w:rPr>
        <w:t>absolvovať</w:t>
      </w:r>
      <w:r w:rsidRPr="00670AC5">
        <w:rPr>
          <w:rFonts w:ascii="Arial Narrow" w:hAnsi="Arial Narrow"/>
          <w:sz w:val="22"/>
          <w:szCs w:val="22"/>
        </w:rPr>
        <w:t xml:space="preserve"> </w:t>
      </w:r>
      <w:r w:rsidR="007418FB" w:rsidRPr="00670AC5">
        <w:rPr>
          <w:rFonts w:ascii="Arial Narrow" w:hAnsi="Arial Narrow"/>
          <w:sz w:val="22"/>
          <w:szCs w:val="22"/>
        </w:rPr>
        <w:t xml:space="preserve">pri príprave </w:t>
      </w:r>
      <w:r w:rsidR="00471DEC" w:rsidRPr="00670AC5">
        <w:rPr>
          <w:rFonts w:ascii="Arial Narrow" w:hAnsi="Arial Narrow"/>
          <w:sz w:val="22"/>
          <w:szCs w:val="22"/>
        </w:rPr>
        <w:t>Ž</w:t>
      </w:r>
      <w:r w:rsidR="007418FB" w:rsidRPr="00670AC5">
        <w:rPr>
          <w:rFonts w:ascii="Arial Narrow" w:hAnsi="Arial Narrow"/>
          <w:sz w:val="22"/>
          <w:szCs w:val="22"/>
        </w:rPr>
        <w:t>oNFP</w:t>
      </w:r>
      <w:r w:rsidR="00164798" w:rsidRPr="00670AC5">
        <w:rPr>
          <w:rFonts w:ascii="Arial Narrow" w:hAnsi="Arial Narrow"/>
          <w:sz w:val="22"/>
          <w:szCs w:val="22"/>
        </w:rPr>
        <w:t>. Informácie a údaje uvedené v</w:t>
      </w:r>
      <w:r w:rsidR="00471DEC" w:rsidRPr="00670AC5">
        <w:rPr>
          <w:rFonts w:ascii="Arial Narrow" w:hAnsi="Arial Narrow"/>
          <w:sz w:val="22"/>
          <w:szCs w:val="22"/>
        </w:rPr>
        <w:t> tejto príručke pre žiadateľa</w:t>
      </w:r>
      <w:r w:rsidR="00164798" w:rsidRPr="00670AC5">
        <w:rPr>
          <w:rFonts w:ascii="Arial Narrow" w:hAnsi="Arial Narrow"/>
          <w:sz w:val="22"/>
          <w:szCs w:val="22"/>
        </w:rPr>
        <w:t xml:space="preserve"> by mali žiadateľovi poskytnúť</w:t>
      </w:r>
      <w:r w:rsidR="00930E94" w:rsidRPr="00670AC5">
        <w:rPr>
          <w:rFonts w:ascii="Arial Narrow" w:hAnsi="Arial Narrow"/>
          <w:sz w:val="22"/>
          <w:szCs w:val="22"/>
        </w:rPr>
        <w:t xml:space="preserve"> odpovede na nasledujúce otázky</w:t>
      </w:r>
      <w:r w:rsidR="00164798" w:rsidRPr="00670AC5">
        <w:rPr>
          <w:rFonts w:ascii="Arial Narrow" w:hAnsi="Arial Narrow"/>
          <w:sz w:val="22"/>
          <w:szCs w:val="22"/>
        </w:rPr>
        <w:t xml:space="preserve"> nevyhnutne</w:t>
      </w:r>
      <w:r w:rsidR="00930E94" w:rsidRPr="00670AC5">
        <w:rPr>
          <w:rFonts w:ascii="Arial Narrow" w:hAnsi="Arial Narrow"/>
          <w:sz w:val="22"/>
          <w:szCs w:val="22"/>
        </w:rPr>
        <w:t xml:space="preserve"> súvisiace s prípravou </w:t>
      </w:r>
      <w:r w:rsidR="00A85885" w:rsidRPr="00670AC5">
        <w:rPr>
          <w:rFonts w:ascii="Arial Narrow" w:hAnsi="Arial Narrow"/>
          <w:sz w:val="22"/>
          <w:szCs w:val="22"/>
        </w:rPr>
        <w:t>Ž</w:t>
      </w:r>
      <w:r w:rsidR="00930E94" w:rsidRPr="00670AC5">
        <w:rPr>
          <w:rFonts w:ascii="Arial Narrow" w:hAnsi="Arial Narrow"/>
          <w:sz w:val="22"/>
          <w:szCs w:val="22"/>
        </w:rPr>
        <w:t xml:space="preserve">oNFP: </w:t>
      </w:r>
    </w:p>
    <w:p w14:paraId="2B40BAD5" w14:textId="308DC858" w:rsidR="00B0141A" w:rsidRPr="00670AC5" w:rsidRDefault="00B0141A" w:rsidP="001B0522">
      <w:pPr>
        <w:pStyle w:val="Odsekzoznamu"/>
        <w:numPr>
          <w:ilvl w:val="0"/>
          <w:numId w:val="19"/>
        </w:numPr>
        <w:spacing w:before="120" w:after="120" w:line="240" w:lineRule="auto"/>
        <w:ind w:left="284" w:hanging="284"/>
        <w:rPr>
          <w:rFonts w:ascii="Arial Narrow" w:hAnsi="Arial Narrow"/>
          <w:i/>
        </w:rPr>
      </w:pPr>
      <w:r w:rsidRPr="00670AC5">
        <w:rPr>
          <w:rFonts w:ascii="Arial Narrow" w:hAnsi="Arial Narrow"/>
          <w:i/>
        </w:rPr>
        <w:t xml:space="preserve">Ako vypracovať </w:t>
      </w:r>
      <w:del w:id="137" w:author="Autor">
        <w:r w:rsidRPr="00670AC5" w:rsidDel="003A7BE0">
          <w:rPr>
            <w:rFonts w:ascii="Arial Narrow" w:hAnsi="Arial Narrow"/>
            <w:i/>
          </w:rPr>
          <w:delText xml:space="preserve">žiadosť </w:delText>
        </w:r>
      </w:del>
      <w:ins w:id="138" w:author="Autor">
        <w:r w:rsidR="003A7BE0">
          <w:rPr>
            <w:rFonts w:ascii="Arial Narrow" w:hAnsi="Arial Narrow"/>
            <w:i/>
          </w:rPr>
          <w:t>Ž</w:t>
        </w:r>
      </w:ins>
      <w:r w:rsidRPr="00670AC5">
        <w:rPr>
          <w:rFonts w:ascii="Arial Narrow" w:hAnsi="Arial Narrow"/>
          <w:i/>
        </w:rPr>
        <w:t>o</w:t>
      </w:r>
      <w:del w:id="139" w:author="Autor">
        <w:r w:rsidRPr="00670AC5" w:rsidDel="003A7BE0">
          <w:rPr>
            <w:rFonts w:ascii="Arial Narrow" w:hAnsi="Arial Narrow"/>
            <w:i/>
          </w:rPr>
          <w:delText xml:space="preserve"> </w:delText>
        </w:r>
      </w:del>
      <w:r w:rsidRPr="00670AC5">
        <w:rPr>
          <w:rFonts w:ascii="Arial Narrow" w:hAnsi="Arial Narrow"/>
          <w:i/>
        </w:rPr>
        <w:t xml:space="preserve">NFP a dokumentáciu </w:t>
      </w:r>
      <w:del w:id="140" w:author="Autor">
        <w:r w:rsidRPr="00670AC5" w:rsidDel="003A7BE0">
          <w:rPr>
            <w:rFonts w:ascii="Arial Narrow" w:hAnsi="Arial Narrow"/>
            <w:i/>
          </w:rPr>
          <w:delText xml:space="preserve">žiadosti </w:delText>
        </w:r>
      </w:del>
      <w:ins w:id="141" w:author="Autor">
        <w:r w:rsidR="003A7BE0">
          <w:rPr>
            <w:rFonts w:ascii="Arial Narrow" w:hAnsi="Arial Narrow"/>
            <w:i/>
          </w:rPr>
          <w:t>Ž</w:t>
        </w:r>
      </w:ins>
      <w:r w:rsidRPr="00670AC5">
        <w:rPr>
          <w:rFonts w:ascii="Arial Narrow" w:hAnsi="Arial Narrow"/>
          <w:i/>
        </w:rPr>
        <w:t>o</w:t>
      </w:r>
      <w:del w:id="142" w:author="Autor">
        <w:r w:rsidRPr="00670AC5" w:rsidDel="003A7BE0">
          <w:rPr>
            <w:rFonts w:ascii="Arial Narrow" w:hAnsi="Arial Narrow"/>
            <w:i/>
          </w:rPr>
          <w:delText> </w:delText>
        </w:r>
      </w:del>
      <w:r w:rsidRPr="00670AC5">
        <w:rPr>
          <w:rFonts w:ascii="Arial Narrow" w:hAnsi="Arial Narrow"/>
          <w:i/>
        </w:rPr>
        <w:t xml:space="preserve">NFP a ako predložiť </w:t>
      </w:r>
      <w:del w:id="143" w:author="Autor">
        <w:r w:rsidRPr="00670AC5" w:rsidDel="003A7BE0">
          <w:rPr>
            <w:rFonts w:ascii="Arial Narrow" w:hAnsi="Arial Narrow"/>
            <w:i/>
          </w:rPr>
          <w:delText xml:space="preserve">žiadosť </w:delText>
        </w:r>
      </w:del>
      <w:ins w:id="144" w:author="Autor">
        <w:r w:rsidR="003A7BE0">
          <w:rPr>
            <w:rFonts w:ascii="Arial Narrow" w:hAnsi="Arial Narrow"/>
            <w:i/>
          </w:rPr>
          <w:t>Ž</w:t>
        </w:r>
      </w:ins>
      <w:r w:rsidRPr="00670AC5">
        <w:rPr>
          <w:rFonts w:ascii="Arial Narrow" w:hAnsi="Arial Narrow"/>
          <w:i/>
        </w:rPr>
        <w:t>o</w:t>
      </w:r>
      <w:del w:id="145" w:author="Autor">
        <w:r w:rsidRPr="00670AC5" w:rsidDel="003A7BE0">
          <w:rPr>
            <w:rFonts w:ascii="Arial Narrow" w:hAnsi="Arial Narrow"/>
            <w:i/>
          </w:rPr>
          <w:delText xml:space="preserve"> </w:delText>
        </w:r>
      </w:del>
      <w:r w:rsidRPr="00670AC5">
        <w:rPr>
          <w:rFonts w:ascii="Arial Narrow" w:hAnsi="Arial Narrow"/>
          <w:i/>
        </w:rPr>
        <w:t>NFP</w:t>
      </w:r>
      <w:r w:rsidRPr="00670AC5">
        <w:rPr>
          <w:rFonts w:ascii="Arial Narrow" w:hAnsi="Arial Narrow"/>
        </w:rPr>
        <w:t>? (</w:t>
      </w:r>
      <w:hyperlink r:id="rId16" w:tgtFrame="_top" w:history="1">
        <w:r w:rsidRPr="00670AC5">
          <w:rPr>
            <w:rFonts w:ascii="Arial Narrow" w:hAnsi="Arial Narrow"/>
          </w:rPr>
          <w:t>kapitola 2</w:t>
        </w:r>
      </w:hyperlink>
      <w:r w:rsidR="00D44EB3" w:rsidRPr="00670AC5">
        <w:rPr>
          <w:rFonts w:ascii="Arial Narrow" w:hAnsi="Arial Narrow"/>
        </w:rPr>
        <w:t>)</w:t>
      </w:r>
    </w:p>
    <w:p w14:paraId="6D4C4D53" w14:textId="77777777" w:rsidR="0054101D" w:rsidRPr="00670AC5" w:rsidRDefault="0054101D" w:rsidP="001B0522">
      <w:pPr>
        <w:pStyle w:val="Odsekzoznamu"/>
        <w:numPr>
          <w:ilvl w:val="0"/>
          <w:numId w:val="19"/>
        </w:numPr>
        <w:spacing w:before="120" w:after="120" w:line="240" w:lineRule="auto"/>
        <w:ind w:left="284" w:hanging="284"/>
        <w:rPr>
          <w:rFonts w:ascii="Arial Narrow" w:hAnsi="Arial Narrow"/>
          <w:i/>
        </w:rPr>
      </w:pPr>
      <w:r w:rsidRPr="00670AC5">
        <w:rPr>
          <w:rFonts w:ascii="Arial Narrow" w:hAnsi="Arial Narrow"/>
          <w:i/>
          <w:noProof/>
          <w:lang w:eastAsia="sk-SK"/>
        </w:rPr>
        <mc:AlternateContent>
          <mc:Choice Requires="wps">
            <w:drawing>
              <wp:anchor distT="0" distB="0" distL="114300" distR="114300" simplePos="0" relativeHeight="251658240" behindDoc="0" locked="0" layoutInCell="1" allowOverlap="1" wp14:anchorId="7422F49C" wp14:editId="7C0EFC08">
                <wp:simplePos x="0" y="0"/>
                <wp:positionH relativeFrom="column">
                  <wp:posOffset>4358005</wp:posOffset>
                </wp:positionH>
                <wp:positionV relativeFrom="paragraph">
                  <wp:posOffset>60325</wp:posOffset>
                </wp:positionV>
                <wp:extent cx="295275" cy="409575"/>
                <wp:effectExtent l="38100" t="0" r="142875" b="104775"/>
                <wp:wrapNone/>
                <wp:docPr id="12" name="Zalomená spojnica 12"/>
                <wp:cNvGraphicFramePr/>
                <a:graphic xmlns:a="http://schemas.openxmlformats.org/drawingml/2006/main">
                  <a:graphicData uri="http://schemas.microsoft.com/office/word/2010/wordprocessingShape">
                    <wps:wsp>
                      <wps:cNvCnPr/>
                      <wps:spPr>
                        <a:xfrm flipH="1">
                          <a:off x="0" y="0"/>
                          <a:ext cx="295275" cy="409575"/>
                        </a:xfrm>
                        <a:prstGeom prst="bentConnector3">
                          <a:avLst>
                            <a:gd name="adj1" fmla="val -40322"/>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7D395EF" id="_x0000_t34" coordsize="21600,21600" o:spt="34" o:oned="t" adj="10800" path="m,l@0,0@0,21600,21600,21600e" filled="f">
                <v:stroke joinstyle="miter"/>
                <v:formulas>
                  <v:f eqn="val #0"/>
                </v:formulas>
                <v:path arrowok="t" fillok="f" o:connecttype="none"/>
                <v:handles>
                  <v:h position="#0,center"/>
                </v:handles>
                <o:lock v:ext="edit" shapetype="t"/>
              </v:shapetype>
              <v:shape id="Zalomená spojnica 12" o:spid="_x0000_s1026" type="#_x0000_t34" style="position:absolute;margin-left:343.15pt;margin-top:4.75pt;width:23.25pt;height:32.25pt;flip:x;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" adj="-8710" strokecolor="#4579b8 [3044]">
                <v:stroke endarrow="open"/>
              </v:shape>
            </w:pict>
          </mc:Fallback>
        </mc:AlternateContent>
      </w:r>
      <w:r w:rsidR="00E926EB" w:rsidRPr="00670AC5">
        <w:rPr>
          <w:rFonts w:ascii="Arial Narrow" w:hAnsi="Arial Narrow"/>
          <w:i/>
        </w:rPr>
        <w:t>A</w:t>
      </w:r>
      <w:r w:rsidR="008E6457" w:rsidRPr="00670AC5">
        <w:rPr>
          <w:rFonts w:ascii="Arial Narrow" w:hAnsi="Arial Narrow"/>
          <w:i/>
        </w:rPr>
        <w:t xml:space="preserve">ké podmienky </w:t>
      </w:r>
      <w:r w:rsidR="00BE70B6" w:rsidRPr="00670AC5">
        <w:rPr>
          <w:rFonts w:ascii="Arial Narrow" w:hAnsi="Arial Narrow"/>
          <w:i/>
        </w:rPr>
        <w:t>je potrebné</w:t>
      </w:r>
      <w:r w:rsidR="008E6457" w:rsidRPr="00670AC5">
        <w:rPr>
          <w:rFonts w:ascii="Arial Narrow" w:hAnsi="Arial Narrow"/>
          <w:i/>
        </w:rPr>
        <w:t xml:space="preserve"> splniť na to, aby mohol byť poskytnutý NFP?</w:t>
      </w:r>
      <w:r w:rsidR="007D493E" w:rsidRPr="00670AC5">
        <w:rPr>
          <w:rFonts w:ascii="Arial Narrow" w:hAnsi="Arial Narrow"/>
          <w:i/>
        </w:rPr>
        <w:t xml:space="preserve"> (</w:t>
      </w:r>
      <w:r w:rsidR="00B0141A" w:rsidRPr="00670AC5">
        <w:rPr>
          <w:rFonts w:ascii="Arial Narrow" w:hAnsi="Arial Narrow"/>
          <w:i/>
        </w:rPr>
        <w:t>kapitola 3)</w:t>
      </w:r>
    </w:p>
    <w:p w14:paraId="233F6217" w14:textId="77777777" w:rsidR="0054101D" w:rsidRPr="00670AC5" w:rsidRDefault="0054101D" w:rsidP="00660726">
      <w:pPr>
        <w:pStyle w:val="Odsekzoznamu"/>
        <w:spacing w:before="120" w:after="120" w:line="240" w:lineRule="auto"/>
        <w:ind w:left="284"/>
        <w:rPr>
          <w:rFonts w:ascii="Arial Narrow" w:hAnsi="Arial Narrow"/>
          <w:i/>
        </w:rPr>
      </w:pPr>
      <w:r w:rsidRPr="00670AC5">
        <w:rPr>
          <w:rFonts w:ascii="Arial Narrow" w:hAnsi="Arial Narrow"/>
          <w:i/>
          <w:noProof/>
          <w:lang w:eastAsia="sk-SK"/>
        </w:rPr>
        <mc:AlternateContent>
          <mc:Choice Requires="wps">
            <w:drawing>
              <wp:anchor distT="0" distB="0" distL="114300" distR="114300" simplePos="0" relativeHeight="251656192" behindDoc="0" locked="0" layoutInCell="1" allowOverlap="1" wp14:anchorId="65E7A661" wp14:editId="02E6D19A">
                <wp:simplePos x="0" y="0"/>
                <wp:positionH relativeFrom="column">
                  <wp:posOffset>300355</wp:posOffset>
                </wp:positionH>
                <wp:positionV relativeFrom="paragraph">
                  <wp:posOffset>34925</wp:posOffset>
                </wp:positionV>
                <wp:extent cx="3943350" cy="342900"/>
                <wp:effectExtent l="57150" t="38100" r="76200" b="95250"/>
                <wp:wrapNone/>
                <wp:docPr id="9" name="Blok textu 9"/>
                <wp:cNvGraphicFramePr/>
                <a:graphic xmlns:a="http://schemas.openxmlformats.org/drawingml/2006/main">
                  <a:graphicData uri="http://schemas.microsoft.com/office/word/2010/wordprocessingShape">
                    <wps:wsp>
                      <wps:cNvSpPr txBox="1"/>
                      <wps:spPr>
                        <a:xfrm>
                          <a:off x="0" y="0"/>
                          <a:ext cx="3943350" cy="34290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7E0BF97F" w14:textId="50E3728F" w:rsidR="006F166F" w:rsidRPr="00660726" w:rsidRDefault="006F166F"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w:t>
                            </w:r>
                            <w:ins w:id="146" w:author="Autor">
                              <w:r>
                                <w:rPr>
                                  <w:rFonts w:ascii="Arial Narrow" w:hAnsi="Arial Narrow"/>
                                  <w:i/>
                                  <w:sz w:val="22"/>
                                  <w:szCs w:val="22"/>
                                </w:rPr>
                                <w:t xml:space="preserve"> ŽoNFP</w:t>
                              </w:r>
                            </w:ins>
                            <w:r w:rsidRPr="00660726">
                              <w:rPr>
                                <w:rFonts w:ascii="Arial Narrow" w:hAnsi="Arial Narrow"/>
                                <w:i/>
                                <w:sz w:val="22"/>
                                <w:szCs w:val="22"/>
                              </w:rPr>
                              <w:t>? (kapitola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E7A661" id="_x0000_t202" coordsize="21600,21600" o:spt="202" path="m,l,21600r21600,l21600,xe">
                <v:stroke joinstyle="miter"/>
                <v:path gradientshapeok="t" o:connecttype="rect"/>
              </v:shapetype>
              <v:shape id="Blok textu 9" o:spid="_x0000_s1026" type="#_x0000_t202" style="position:absolute;left:0;text-align:left;margin-left:23.65pt;margin-top:2.75pt;width:310.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14:paraId="7E0BF97F" w14:textId="50E3728F" w:rsidR="006F166F" w:rsidRPr="00660726" w:rsidRDefault="006F166F"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w:t>
                      </w:r>
                      <w:ins w:id="147" w:author="Autor">
                        <w:r>
                          <w:rPr>
                            <w:rFonts w:ascii="Arial Narrow" w:hAnsi="Arial Narrow"/>
                            <w:i/>
                            <w:sz w:val="22"/>
                            <w:szCs w:val="22"/>
                          </w:rPr>
                          <w:t xml:space="preserve"> ŽoNFP</w:t>
                        </w:r>
                      </w:ins>
                      <w:r w:rsidRPr="00660726">
                        <w:rPr>
                          <w:rFonts w:ascii="Arial Narrow" w:hAnsi="Arial Narrow"/>
                          <w:i/>
                          <w:sz w:val="22"/>
                          <w:szCs w:val="22"/>
                        </w:rPr>
                        <w:t>? (kapitola 3.1)</w:t>
                      </w:r>
                    </w:p>
                  </w:txbxContent>
                </v:textbox>
              </v:shape>
            </w:pict>
          </mc:Fallback>
        </mc:AlternateContent>
      </w:r>
    </w:p>
    <w:p w14:paraId="51A2C66D" w14:textId="77777777" w:rsidR="0054101D" w:rsidRPr="00670AC5" w:rsidRDefault="0054101D" w:rsidP="00660726">
      <w:pPr>
        <w:spacing w:before="120" w:after="120" w:line="240" w:lineRule="auto"/>
        <w:rPr>
          <w:rFonts w:ascii="Arial Narrow" w:hAnsi="Arial Narrow"/>
          <w:i/>
        </w:rPr>
      </w:pPr>
    </w:p>
    <w:p w14:paraId="6CA314AB" w14:textId="07915373" w:rsidR="00D46C11" w:rsidRPr="00670AC5" w:rsidRDefault="00E926EB" w:rsidP="001B0522">
      <w:pPr>
        <w:pStyle w:val="Odsekzoznamu"/>
        <w:numPr>
          <w:ilvl w:val="0"/>
          <w:numId w:val="19"/>
        </w:numPr>
        <w:spacing w:before="120" w:after="120" w:line="240" w:lineRule="auto"/>
        <w:ind w:left="284" w:hanging="284"/>
        <w:rPr>
          <w:rFonts w:ascii="Arial Narrow" w:hAnsi="Arial Narrow"/>
          <w:i/>
        </w:rPr>
      </w:pPr>
      <w:r w:rsidRPr="00670AC5">
        <w:rPr>
          <w:rFonts w:ascii="Arial Narrow" w:hAnsi="Arial Narrow"/>
          <w:i/>
        </w:rPr>
        <w:t>A</w:t>
      </w:r>
      <w:r w:rsidR="008E6457" w:rsidRPr="00670AC5">
        <w:rPr>
          <w:rFonts w:ascii="Arial Narrow" w:hAnsi="Arial Narrow"/>
          <w:i/>
        </w:rPr>
        <w:t xml:space="preserve">ko prebieha schvaľovanie </w:t>
      </w:r>
      <w:ins w:id="148" w:author="Autor">
        <w:r w:rsidR="003A7BE0">
          <w:rPr>
            <w:rFonts w:ascii="Arial Narrow" w:hAnsi="Arial Narrow"/>
            <w:i/>
          </w:rPr>
          <w:t>Ž</w:t>
        </w:r>
      </w:ins>
      <w:del w:id="149" w:author="Autor">
        <w:r w:rsidR="008E6457" w:rsidRPr="00670AC5" w:rsidDel="003A7BE0">
          <w:rPr>
            <w:rFonts w:ascii="Arial Narrow" w:hAnsi="Arial Narrow"/>
            <w:i/>
          </w:rPr>
          <w:delText xml:space="preserve">žiadosti </w:delText>
        </w:r>
      </w:del>
      <w:r w:rsidR="008E6457" w:rsidRPr="00670AC5">
        <w:rPr>
          <w:rFonts w:ascii="Arial Narrow" w:hAnsi="Arial Narrow"/>
          <w:i/>
        </w:rPr>
        <w:t>o</w:t>
      </w:r>
      <w:del w:id="150" w:author="Autor">
        <w:r w:rsidR="008E6457" w:rsidRPr="00670AC5" w:rsidDel="003A7BE0">
          <w:rPr>
            <w:rFonts w:ascii="Arial Narrow" w:hAnsi="Arial Narrow"/>
            <w:i/>
          </w:rPr>
          <w:delText> </w:delText>
        </w:r>
      </w:del>
      <w:r w:rsidR="008E6457" w:rsidRPr="00670AC5">
        <w:rPr>
          <w:rFonts w:ascii="Arial Narrow" w:hAnsi="Arial Narrow"/>
          <w:i/>
        </w:rPr>
        <w:t>NFP?</w:t>
      </w:r>
      <w:r w:rsidR="00A512FE" w:rsidRPr="00670AC5">
        <w:rPr>
          <w:rFonts w:ascii="Arial Narrow" w:hAnsi="Arial Narrow"/>
          <w:i/>
        </w:rPr>
        <w:t xml:space="preserve"> (kapitola </w:t>
      </w:r>
      <w:r w:rsidR="00B0141A" w:rsidRPr="00670AC5">
        <w:rPr>
          <w:rFonts w:ascii="Arial Narrow" w:hAnsi="Arial Narrow"/>
          <w:i/>
        </w:rPr>
        <w:t>4</w:t>
      </w:r>
      <w:r w:rsidR="00A512FE" w:rsidRPr="00670AC5">
        <w:rPr>
          <w:rFonts w:ascii="Arial Narrow" w:hAnsi="Arial Narrow"/>
          <w:i/>
        </w:rPr>
        <w:t>)</w:t>
      </w:r>
    </w:p>
    <w:p w14:paraId="475CD27E" w14:textId="01791DA1" w:rsidR="00D46C11" w:rsidRPr="00670AC5" w:rsidRDefault="00E926EB" w:rsidP="001B0522">
      <w:pPr>
        <w:pStyle w:val="Odsekzoznamu"/>
        <w:numPr>
          <w:ilvl w:val="0"/>
          <w:numId w:val="19"/>
        </w:numPr>
        <w:spacing w:before="120" w:after="120" w:line="240" w:lineRule="auto"/>
        <w:ind w:left="284" w:hanging="284"/>
        <w:rPr>
          <w:rFonts w:ascii="Arial Narrow" w:hAnsi="Arial Narrow"/>
          <w:i/>
        </w:rPr>
      </w:pPr>
      <w:r w:rsidRPr="00670AC5">
        <w:rPr>
          <w:rFonts w:ascii="Arial Narrow" w:hAnsi="Arial Narrow"/>
          <w:i/>
        </w:rPr>
        <w:t>A</w:t>
      </w:r>
      <w:r w:rsidR="00D47845" w:rsidRPr="00670AC5">
        <w:rPr>
          <w:rFonts w:ascii="Arial Narrow" w:hAnsi="Arial Narrow"/>
          <w:i/>
        </w:rPr>
        <w:t>k</w:t>
      </w:r>
      <w:r w:rsidR="00691639" w:rsidRPr="00670AC5">
        <w:rPr>
          <w:rFonts w:ascii="Arial Narrow" w:hAnsi="Arial Narrow"/>
          <w:i/>
        </w:rPr>
        <w:t>ým spôsobom a dokedy</w:t>
      </w:r>
      <w:r w:rsidR="00D47845" w:rsidRPr="00670AC5">
        <w:rPr>
          <w:rFonts w:ascii="Arial Narrow" w:hAnsi="Arial Narrow"/>
          <w:i/>
        </w:rPr>
        <w:t xml:space="preserve"> </w:t>
      </w:r>
      <w:r w:rsidR="00BE70B6" w:rsidRPr="00670AC5">
        <w:rPr>
          <w:rFonts w:ascii="Arial Narrow" w:hAnsi="Arial Narrow"/>
          <w:i/>
        </w:rPr>
        <w:t xml:space="preserve">dôjde k </w:t>
      </w:r>
      <w:r w:rsidR="008E6457" w:rsidRPr="00670AC5">
        <w:rPr>
          <w:rFonts w:ascii="Arial Narrow" w:hAnsi="Arial Narrow"/>
          <w:i/>
        </w:rPr>
        <w:t>uzav</w:t>
      </w:r>
      <w:r w:rsidR="00BE70B6" w:rsidRPr="00670AC5">
        <w:rPr>
          <w:rFonts w:ascii="Arial Narrow" w:hAnsi="Arial Narrow"/>
          <w:i/>
        </w:rPr>
        <w:t>retiu</w:t>
      </w:r>
      <w:r w:rsidR="008E6457" w:rsidRPr="00670AC5">
        <w:rPr>
          <w:rFonts w:ascii="Arial Narrow" w:hAnsi="Arial Narrow"/>
          <w:i/>
        </w:rPr>
        <w:t xml:space="preserve"> zmluv</w:t>
      </w:r>
      <w:r w:rsidR="00BE70B6" w:rsidRPr="00670AC5">
        <w:rPr>
          <w:rFonts w:ascii="Arial Narrow" w:hAnsi="Arial Narrow"/>
          <w:i/>
        </w:rPr>
        <w:t>y</w:t>
      </w:r>
      <w:r w:rsidR="008E6457" w:rsidRPr="00670AC5">
        <w:rPr>
          <w:rFonts w:ascii="Arial Narrow" w:hAnsi="Arial Narrow"/>
          <w:i/>
        </w:rPr>
        <w:t xml:space="preserve"> o </w:t>
      </w:r>
      <w:del w:id="151" w:author="Autor">
        <w:r w:rsidR="008E6457" w:rsidRPr="00670AC5" w:rsidDel="003A7BE0">
          <w:rPr>
            <w:rFonts w:ascii="Arial Narrow" w:hAnsi="Arial Narrow"/>
            <w:i/>
          </w:rPr>
          <w:delText>poskytnutí</w:delText>
        </w:r>
      </w:del>
      <w:r w:rsidR="008E6457" w:rsidRPr="00670AC5">
        <w:rPr>
          <w:rFonts w:ascii="Arial Narrow" w:hAnsi="Arial Narrow"/>
          <w:i/>
        </w:rPr>
        <w:t xml:space="preserve"> NFP</w:t>
      </w:r>
      <w:r w:rsidR="00D47845" w:rsidRPr="00670AC5">
        <w:rPr>
          <w:rFonts w:ascii="Arial Narrow" w:hAnsi="Arial Narrow"/>
          <w:i/>
        </w:rPr>
        <w:t xml:space="preserve"> v prípade schválenia </w:t>
      </w:r>
      <w:ins w:id="152" w:author="Autor">
        <w:r w:rsidR="003A7BE0">
          <w:rPr>
            <w:rFonts w:ascii="Arial Narrow" w:hAnsi="Arial Narrow"/>
            <w:i/>
          </w:rPr>
          <w:t>Ž</w:t>
        </w:r>
      </w:ins>
      <w:del w:id="153" w:author="Autor">
        <w:r w:rsidR="00D47845" w:rsidRPr="00670AC5" w:rsidDel="003A7BE0">
          <w:rPr>
            <w:rFonts w:ascii="Arial Narrow" w:hAnsi="Arial Narrow"/>
            <w:i/>
          </w:rPr>
          <w:delText xml:space="preserve">žiadosti </w:delText>
        </w:r>
      </w:del>
      <w:r w:rsidR="00D47845" w:rsidRPr="00670AC5">
        <w:rPr>
          <w:rFonts w:ascii="Arial Narrow" w:hAnsi="Arial Narrow"/>
          <w:i/>
        </w:rPr>
        <w:t>o</w:t>
      </w:r>
      <w:del w:id="154" w:author="Autor">
        <w:r w:rsidR="006434A7" w:rsidRPr="00670AC5" w:rsidDel="003A7BE0">
          <w:rPr>
            <w:rFonts w:ascii="Arial Narrow" w:hAnsi="Arial Narrow"/>
            <w:i/>
          </w:rPr>
          <w:delText> </w:delText>
        </w:r>
      </w:del>
      <w:r w:rsidR="00D47845" w:rsidRPr="00670AC5">
        <w:rPr>
          <w:rFonts w:ascii="Arial Narrow" w:hAnsi="Arial Narrow"/>
          <w:i/>
        </w:rPr>
        <w:t>NFP</w:t>
      </w:r>
      <w:r w:rsidR="00691639" w:rsidRPr="00670AC5">
        <w:rPr>
          <w:rFonts w:ascii="Arial Narrow" w:hAnsi="Arial Narrow"/>
          <w:i/>
        </w:rPr>
        <w:t>?</w:t>
      </w:r>
      <w:r w:rsidR="00A512FE" w:rsidRPr="00670AC5">
        <w:rPr>
          <w:rFonts w:ascii="Arial Narrow" w:hAnsi="Arial Narrow"/>
          <w:i/>
        </w:rPr>
        <w:t xml:space="preserve"> (kapitola </w:t>
      </w:r>
      <w:r w:rsidR="00B0141A" w:rsidRPr="00670AC5">
        <w:rPr>
          <w:rFonts w:ascii="Arial Narrow" w:hAnsi="Arial Narrow"/>
          <w:i/>
        </w:rPr>
        <w:t>5</w:t>
      </w:r>
      <w:r w:rsidR="00A512FE" w:rsidRPr="00670AC5">
        <w:rPr>
          <w:rFonts w:ascii="Arial Narrow" w:hAnsi="Arial Narrow"/>
          <w:i/>
        </w:rPr>
        <w:t>)</w:t>
      </w:r>
    </w:p>
    <w:p w14:paraId="4F03F4AE" w14:textId="7AE99C7B" w:rsidR="00D47845" w:rsidRPr="00670AC5" w:rsidRDefault="00E926EB" w:rsidP="001B0522">
      <w:pPr>
        <w:pStyle w:val="Odsekzoznamu"/>
        <w:numPr>
          <w:ilvl w:val="0"/>
          <w:numId w:val="19"/>
        </w:numPr>
        <w:spacing w:before="120" w:after="120" w:line="240" w:lineRule="auto"/>
        <w:ind w:left="284" w:hanging="284"/>
        <w:rPr>
          <w:rFonts w:ascii="Arial Narrow" w:hAnsi="Arial Narrow"/>
          <w:i/>
        </w:rPr>
      </w:pPr>
      <w:r w:rsidRPr="00670AC5">
        <w:rPr>
          <w:rFonts w:ascii="Arial Narrow" w:hAnsi="Arial Narrow"/>
          <w:i/>
        </w:rPr>
        <w:t>A</w:t>
      </w:r>
      <w:r w:rsidR="00691639" w:rsidRPr="00670AC5">
        <w:rPr>
          <w:rFonts w:ascii="Arial Narrow" w:hAnsi="Arial Narrow"/>
          <w:i/>
        </w:rPr>
        <w:t xml:space="preserve">kým spôsobom </w:t>
      </w:r>
      <w:r w:rsidR="00A512FE" w:rsidRPr="00670AC5">
        <w:rPr>
          <w:rFonts w:ascii="Arial Narrow" w:hAnsi="Arial Narrow"/>
          <w:i/>
        </w:rPr>
        <w:t xml:space="preserve">komunikuje RO </w:t>
      </w:r>
      <w:del w:id="155" w:author="Autor">
        <w:r w:rsidR="00A512FE" w:rsidRPr="00670AC5" w:rsidDel="003A7BE0">
          <w:rPr>
            <w:rFonts w:ascii="Arial Narrow" w:hAnsi="Arial Narrow"/>
            <w:i/>
          </w:rPr>
          <w:delText xml:space="preserve">pre OP KŽP </w:delText>
        </w:r>
      </w:del>
      <w:r w:rsidR="00A512FE" w:rsidRPr="00670AC5">
        <w:rPr>
          <w:rFonts w:ascii="Arial Narrow" w:hAnsi="Arial Narrow"/>
          <w:i/>
        </w:rPr>
        <w:t>a kde náj</w:t>
      </w:r>
      <w:r w:rsidR="00BE70B6" w:rsidRPr="00670AC5">
        <w:rPr>
          <w:rFonts w:ascii="Arial Narrow" w:hAnsi="Arial Narrow"/>
          <w:i/>
        </w:rPr>
        <w:t>sť</w:t>
      </w:r>
      <w:r w:rsidR="00A512FE" w:rsidRPr="00670AC5">
        <w:rPr>
          <w:rFonts w:ascii="Arial Narrow" w:hAnsi="Arial Narrow"/>
          <w:i/>
        </w:rPr>
        <w:t xml:space="preserve"> bližšie informácie k výzve?</w:t>
      </w:r>
      <w:r w:rsidR="00D47845" w:rsidRPr="00670AC5">
        <w:rPr>
          <w:rFonts w:ascii="Arial Narrow" w:hAnsi="Arial Narrow"/>
          <w:i/>
        </w:rPr>
        <w:t xml:space="preserve"> </w:t>
      </w:r>
      <w:r w:rsidR="00A512FE" w:rsidRPr="00670AC5">
        <w:rPr>
          <w:rFonts w:ascii="Arial Narrow" w:hAnsi="Arial Narrow"/>
          <w:i/>
        </w:rPr>
        <w:t xml:space="preserve">(kapitola </w:t>
      </w:r>
      <w:r w:rsidR="00B0141A" w:rsidRPr="00670AC5">
        <w:rPr>
          <w:rFonts w:ascii="Arial Narrow" w:hAnsi="Arial Narrow"/>
          <w:i/>
        </w:rPr>
        <w:t>6</w:t>
      </w:r>
      <w:r w:rsidR="00A512FE" w:rsidRPr="00670AC5">
        <w:rPr>
          <w:rFonts w:ascii="Arial Narrow" w:hAnsi="Arial Narrow"/>
          <w:i/>
        </w:rPr>
        <w:t>)</w:t>
      </w:r>
    </w:p>
    <w:p w14:paraId="65CE86EF" w14:textId="77777777" w:rsidR="0090563F" w:rsidRPr="00670AC5" w:rsidRDefault="00B0141A" w:rsidP="001B0522">
      <w:pPr>
        <w:pStyle w:val="Odsekzoznamu"/>
        <w:numPr>
          <w:ilvl w:val="0"/>
          <w:numId w:val="19"/>
        </w:numPr>
        <w:spacing w:before="120" w:after="120" w:line="240" w:lineRule="auto"/>
        <w:ind w:left="284" w:hanging="284"/>
        <w:jc w:val="both"/>
        <w:rPr>
          <w:rFonts w:ascii="Arial Narrow" w:hAnsi="Arial Narrow"/>
          <w:i/>
        </w:rPr>
      </w:pPr>
      <w:r w:rsidRPr="00670AC5">
        <w:rPr>
          <w:rFonts w:ascii="Arial Narrow" w:hAnsi="Arial Narrow"/>
          <w:i/>
        </w:rPr>
        <w:t>Kompletné prílohy príručky pre žiadateľa, na ktoré sa príručka pre žiadateľa odvoláva</w:t>
      </w:r>
      <w:r w:rsidR="00725290" w:rsidRPr="00670AC5">
        <w:rPr>
          <w:rFonts w:ascii="Arial Narrow" w:hAnsi="Arial Narrow"/>
          <w:i/>
        </w:rPr>
        <w:t>, vrátane príloh, ktoré slúžia ako pomôcka pre žiadateľa pri kontrole úplnosti ŽoNFP a jej príloh a pri práci s výzvou a dokumentmi, na ktoré sa výzva odvoláva</w:t>
      </w:r>
      <w:r w:rsidRPr="00670AC5">
        <w:rPr>
          <w:rFonts w:ascii="Arial Narrow" w:hAnsi="Arial Narrow"/>
          <w:i/>
        </w:rPr>
        <w:t xml:space="preserve"> (kapitola 7)</w:t>
      </w:r>
    </w:p>
    <w:p w14:paraId="3F1B62DB" w14:textId="6F250754" w:rsidR="007D493E" w:rsidRPr="00670AC5" w:rsidRDefault="007D493E" w:rsidP="00B62208">
      <w:pPr>
        <w:spacing w:before="120" w:after="120" w:line="240" w:lineRule="auto"/>
        <w:rPr>
          <w:rFonts w:ascii="Arial Narrow" w:hAnsi="Arial Narrow"/>
          <w:sz w:val="22"/>
          <w:szCs w:val="22"/>
        </w:rPr>
      </w:pPr>
      <w:r w:rsidRPr="00670AC5">
        <w:rPr>
          <w:rFonts w:ascii="Arial Narrow" w:hAnsi="Arial Narrow"/>
          <w:sz w:val="22"/>
          <w:szCs w:val="22"/>
        </w:rPr>
        <w:t>Výsledkom práce s </w:t>
      </w:r>
      <w:r w:rsidR="00FB3152" w:rsidRPr="00670AC5">
        <w:rPr>
          <w:rFonts w:ascii="Arial Narrow" w:hAnsi="Arial Narrow"/>
          <w:sz w:val="22"/>
          <w:szCs w:val="22"/>
        </w:rPr>
        <w:t>p</w:t>
      </w:r>
      <w:r w:rsidRPr="00670AC5">
        <w:rPr>
          <w:rFonts w:ascii="Arial Narrow" w:hAnsi="Arial Narrow"/>
          <w:sz w:val="22"/>
          <w:szCs w:val="22"/>
        </w:rPr>
        <w:t xml:space="preserve">ríručkou pre žiadateľa by mala byť komplexná dokumentácia </w:t>
      </w:r>
      <w:r w:rsidR="00FB3152" w:rsidRPr="00670AC5">
        <w:rPr>
          <w:rFonts w:ascii="Arial Narrow" w:hAnsi="Arial Narrow"/>
          <w:sz w:val="22"/>
          <w:szCs w:val="22"/>
        </w:rPr>
        <w:t>Ž</w:t>
      </w:r>
      <w:r w:rsidRPr="00670AC5">
        <w:rPr>
          <w:rFonts w:ascii="Arial Narrow" w:hAnsi="Arial Narrow"/>
          <w:sz w:val="22"/>
          <w:szCs w:val="22"/>
        </w:rPr>
        <w:t>oNFP pripravená na</w:t>
      </w:r>
      <w:r w:rsidR="00EE2A76" w:rsidRPr="00670AC5">
        <w:rPr>
          <w:rFonts w:ascii="Arial Narrow" w:hAnsi="Arial Narrow"/>
          <w:sz w:val="22"/>
          <w:szCs w:val="22"/>
        </w:rPr>
        <w:t> </w:t>
      </w:r>
      <w:r w:rsidRPr="00670AC5">
        <w:rPr>
          <w:rFonts w:ascii="Arial Narrow" w:hAnsi="Arial Narrow"/>
          <w:sz w:val="22"/>
          <w:szCs w:val="22"/>
        </w:rPr>
        <w:t>predloženie na RO</w:t>
      </w:r>
      <w:del w:id="156" w:author="Autor">
        <w:r w:rsidRPr="00670AC5" w:rsidDel="003A7BE0">
          <w:rPr>
            <w:rFonts w:ascii="Arial Narrow" w:hAnsi="Arial Narrow"/>
            <w:sz w:val="22"/>
            <w:szCs w:val="22"/>
          </w:rPr>
          <w:delText xml:space="preserve"> pre OP KŽP</w:delText>
        </w:r>
      </w:del>
      <w:r w:rsidRPr="00670AC5">
        <w:rPr>
          <w:rFonts w:ascii="Arial Narrow" w:hAnsi="Arial Narrow"/>
          <w:sz w:val="22"/>
          <w:szCs w:val="22"/>
        </w:rPr>
        <w:t xml:space="preserve">. </w:t>
      </w:r>
    </w:p>
    <w:p w14:paraId="18AC31D8" w14:textId="5A547DA9" w:rsidR="006D0751" w:rsidRPr="00670AC5" w:rsidRDefault="006D0751" w:rsidP="00B62208">
      <w:pPr>
        <w:spacing w:before="120" w:after="120" w:line="240" w:lineRule="auto"/>
        <w:rPr>
          <w:rStyle w:val="Hypertextovprepojenie"/>
          <w:rFonts w:ascii="Arial Narrow" w:hAnsi="Arial Narrow"/>
          <w:sz w:val="22"/>
          <w:szCs w:val="22"/>
        </w:rPr>
      </w:pPr>
      <w:r w:rsidRPr="00670AC5">
        <w:rPr>
          <w:rFonts w:ascii="Arial Narrow" w:hAnsi="Arial Narrow"/>
          <w:sz w:val="22"/>
          <w:szCs w:val="22"/>
        </w:rPr>
        <w:t>Príručka pre žiadateľa je vypracovaná v súlade s OP KŽP a všeobecne platnými dokumentmi vypracovanými a schválenými na národnej úrovni - Systém riadenia</w:t>
      </w:r>
      <w:ins w:id="157" w:author="Autor">
        <w:r w:rsidR="003A7BE0">
          <w:rPr>
            <w:rFonts w:ascii="Arial Narrow" w:hAnsi="Arial Narrow"/>
            <w:sz w:val="22"/>
            <w:szCs w:val="22"/>
          </w:rPr>
          <w:t xml:space="preserve"> EŠIF</w:t>
        </w:r>
      </w:ins>
      <w:del w:id="158" w:author="Autor">
        <w:r w:rsidRPr="00670AC5" w:rsidDel="003A7BE0">
          <w:rPr>
            <w:rFonts w:ascii="Arial Narrow" w:hAnsi="Arial Narrow"/>
            <w:sz w:val="22"/>
            <w:szCs w:val="22"/>
          </w:rPr>
          <w:delText xml:space="preserve"> európskych štrukturálnych a investičných fondov na</w:delText>
        </w:r>
        <w:r w:rsidR="00EE2A76" w:rsidRPr="00670AC5" w:rsidDel="003A7BE0">
          <w:rPr>
            <w:rFonts w:ascii="Arial Narrow" w:hAnsi="Arial Narrow"/>
            <w:sz w:val="22"/>
            <w:szCs w:val="22"/>
          </w:rPr>
          <w:delText> </w:delText>
        </w:r>
        <w:r w:rsidRPr="00670AC5" w:rsidDel="003A7BE0">
          <w:rPr>
            <w:rFonts w:ascii="Arial Narrow" w:hAnsi="Arial Narrow"/>
            <w:sz w:val="22"/>
            <w:szCs w:val="22"/>
          </w:rPr>
          <w:delText>programové obdobie 2014 – 2020</w:delText>
        </w:r>
      </w:del>
      <w:r w:rsidRPr="00670AC5">
        <w:rPr>
          <w:rFonts w:ascii="Arial Narrow" w:hAnsi="Arial Narrow"/>
          <w:sz w:val="22"/>
          <w:szCs w:val="22"/>
        </w:rPr>
        <w:t>, S</w:t>
      </w:r>
      <w:ins w:id="159" w:author="Autor">
        <w:r w:rsidR="003A7BE0">
          <w:rPr>
            <w:rFonts w:ascii="Arial Narrow" w:hAnsi="Arial Narrow"/>
            <w:sz w:val="22"/>
            <w:szCs w:val="22"/>
          </w:rPr>
          <w:t>FR</w:t>
        </w:r>
      </w:ins>
      <w:del w:id="160" w:author="Autor">
        <w:r w:rsidRPr="00670AC5" w:rsidDel="003A7BE0">
          <w:rPr>
            <w:rFonts w:ascii="Arial Narrow" w:hAnsi="Arial Narrow"/>
            <w:sz w:val="22"/>
            <w:szCs w:val="22"/>
          </w:rPr>
          <w:delText>ystém finančného riadenia štrukturálnych fondov, Kohézneho fondu a</w:delText>
        </w:r>
        <w:r w:rsidR="00EE2A76" w:rsidRPr="00670AC5" w:rsidDel="003A7BE0">
          <w:rPr>
            <w:rFonts w:ascii="Arial Narrow" w:hAnsi="Arial Narrow"/>
            <w:sz w:val="22"/>
            <w:szCs w:val="22"/>
          </w:rPr>
          <w:delText> </w:delText>
        </w:r>
        <w:r w:rsidRPr="00670AC5" w:rsidDel="003A7BE0">
          <w:rPr>
            <w:rFonts w:ascii="Arial Narrow" w:hAnsi="Arial Narrow"/>
            <w:sz w:val="22"/>
            <w:szCs w:val="22"/>
          </w:rPr>
          <w:delText>Európskeho námorného a rybárskeho fondu na programové obdobie 2014 – 2020</w:delText>
        </w:r>
      </w:del>
      <w:r w:rsidRPr="00670AC5">
        <w:rPr>
          <w:rFonts w:ascii="Arial Narrow" w:hAnsi="Arial Narrow"/>
          <w:sz w:val="22"/>
          <w:szCs w:val="22"/>
        </w:rPr>
        <w:t xml:space="preserve">, </w:t>
      </w:r>
      <w:r w:rsidR="00806E2A" w:rsidRPr="00670AC5">
        <w:rPr>
          <w:rFonts w:ascii="Arial Narrow" w:hAnsi="Arial Narrow"/>
          <w:sz w:val="22"/>
          <w:szCs w:val="22"/>
        </w:rPr>
        <w:t xml:space="preserve">zákon </w:t>
      </w:r>
      <w:del w:id="161" w:author="Autor">
        <w:r w:rsidR="00806E2A" w:rsidRPr="00670AC5" w:rsidDel="003A7BE0">
          <w:rPr>
            <w:rFonts w:ascii="Arial Narrow" w:hAnsi="Arial Narrow"/>
            <w:sz w:val="22"/>
            <w:szCs w:val="22"/>
          </w:rPr>
          <w:delText xml:space="preserve">č. 292/2014 Z. z. </w:delText>
        </w:r>
      </w:del>
      <w:r w:rsidR="00806E2A" w:rsidRPr="00670AC5">
        <w:rPr>
          <w:rFonts w:ascii="Arial Narrow" w:hAnsi="Arial Narrow"/>
          <w:sz w:val="22"/>
          <w:szCs w:val="22"/>
        </w:rPr>
        <w:t>o</w:t>
      </w:r>
      <w:r w:rsidR="001C5BAF">
        <w:rPr>
          <w:rFonts w:ascii="Arial Narrow" w:hAnsi="Arial Narrow"/>
          <w:sz w:val="22"/>
          <w:szCs w:val="22"/>
        </w:rPr>
        <w:t> </w:t>
      </w:r>
      <w:r w:rsidR="00806E2A" w:rsidRPr="00670AC5">
        <w:rPr>
          <w:rFonts w:ascii="Arial Narrow" w:hAnsi="Arial Narrow"/>
          <w:sz w:val="22"/>
          <w:szCs w:val="22"/>
        </w:rPr>
        <w:t xml:space="preserve">príspevku </w:t>
      </w:r>
      <w:ins w:id="162" w:author="Autor">
        <w:r w:rsidR="003A7BE0">
          <w:rPr>
            <w:rFonts w:ascii="Arial Narrow" w:hAnsi="Arial Narrow"/>
            <w:sz w:val="22"/>
            <w:szCs w:val="22"/>
          </w:rPr>
          <w:t>z EŠIF</w:t>
        </w:r>
      </w:ins>
      <w:del w:id="163" w:author="Autor">
        <w:r w:rsidR="00806E2A" w:rsidRPr="00670AC5" w:rsidDel="003A7BE0">
          <w:rPr>
            <w:rFonts w:ascii="Arial Narrow" w:hAnsi="Arial Narrow"/>
            <w:sz w:val="22"/>
            <w:szCs w:val="22"/>
          </w:rPr>
          <w:delText>poskytovanom z európskych štrukturálnych a investičných fondov a o zmene a doplnení niektorých zákonov (ďalej len „zákon o príspevku z EŠIF“)</w:delText>
        </w:r>
      </w:del>
      <w:r w:rsidRPr="00670AC5">
        <w:rPr>
          <w:rFonts w:ascii="Arial Narrow" w:hAnsi="Arial Narrow"/>
          <w:sz w:val="22"/>
          <w:szCs w:val="22"/>
        </w:rPr>
        <w:t xml:space="preserve">, metodické </w:t>
      </w:r>
      <w:r w:rsidR="0014327F">
        <w:rPr>
          <w:rFonts w:ascii="Arial Narrow" w:hAnsi="Arial Narrow"/>
          <w:sz w:val="22"/>
          <w:szCs w:val="22"/>
        </w:rPr>
        <w:t>vzory</w:t>
      </w:r>
      <w:r w:rsidR="00A21AE5" w:rsidRPr="00670AC5">
        <w:rPr>
          <w:rFonts w:ascii="Arial Narrow" w:hAnsi="Arial Narrow"/>
          <w:sz w:val="22"/>
          <w:szCs w:val="22"/>
        </w:rPr>
        <w:t xml:space="preserve"> a </w:t>
      </w:r>
      <w:r w:rsidRPr="00670AC5">
        <w:rPr>
          <w:rFonts w:ascii="Arial Narrow" w:hAnsi="Arial Narrow"/>
          <w:sz w:val="22"/>
          <w:szCs w:val="22"/>
        </w:rPr>
        <w:t>pokyny CKO, Stratégia financovania</w:t>
      </w:r>
      <w:del w:id="164" w:author="Autor">
        <w:r w:rsidRPr="00670AC5" w:rsidDel="003A7BE0">
          <w:rPr>
            <w:rFonts w:ascii="Arial Narrow" w:hAnsi="Arial Narrow"/>
            <w:sz w:val="22"/>
            <w:szCs w:val="22"/>
          </w:rPr>
          <w:delText xml:space="preserve"> Európskych štrukturálnych a investičných fondov pre programové obdobie 2014 – 2020</w:delText>
        </w:r>
      </w:del>
      <w:r w:rsidRPr="00670AC5">
        <w:rPr>
          <w:rFonts w:ascii="Arial Narrow" w:hAnsi="Arial Narrow"/>
          <w:sz w:val="22"/>
          <w:szCs w:val="22"/>
        </w:rPr>
        <w:t>, ktorých aktuálne verzie sú dostupné na informačných</w:t>
      </w:r>
      <w:r w:rsidRPr="00670AC5">
        <w:rPr>
          <w:rFonts w:ascii="Arial Narrow" w:hAnsi="Arial Narrow"/>
        </w:rPr>
        <w:t xml:space="preserve"> </w:t>
      </w:r>
      <w:r w:rsidRPr="00670AC5">
        <w:rPr>
          <w:rFonts w:ascii="Arial Narrow" w:hAnsi="Arial Narrow"/>
          <w:sz w:val="22"/>
          <w:szCs w:val="22"/>
        </w:rPr>
        <w:t>portáloch</w:t>
      </w:r>
      <w:r w:rsidRPr="00670AC5">
        <w:rPr>
          <w:rFonts w:ascii="Arial Narrow" w:hAnsi="Arial Narrow"/>
        </w:rPr>
        <w:t> </w:t>
      </w:r>
      <w:hyperlink r:id="rId17" w:history="1">
        <w:r w:rsidRPr="00670AC5">
          <w:rPr>
            <w:rStyle w:val="Hypertextovprepojenie"/>
            <w:rFonts w:ascii="Arial Narrow" w:hAnsi="Arial Narrow"/>
            <w:sz w:val="22"/>
            <w:szCs w:val="22"/>
          </w:rPr>
          <w:t>www.partnerskadohoda.gov.sk</w:t>
        </w:r>
      </w:hyperlink>
      <w:r w:rsidRPr="00670AC5">
        <w:rPr>
          <w:rFonts w:ascii="Arial Narrow" w:hAnsi="Arial Narrow"/>
          <w:sz w:val="22"/>
          <w:szCs w:val="22"/>
        </w:rPr>
        <w:t>,</w:t>
      </w:r>
      <w:hyperlink w:history="1">
        <w:r w:rsidR="00597890" w:rsidRPr="00670AC5">
          <w:rPr>
            <w:rStyle w:val="Hypertextovprepojenie"/>
          </w:rPr>
          <w:t xml:space="preserve"> </w:t>
        </w:r>
        <w:r w:rsidR="00597890" w:rsidRPr="00670AC5">
          <w:rPr>
            <w:rStyle w:val="Hypertextovprepojenie"/>
            <w:rFonts w:ascii="Arial Narrow" w:hAnsi="Arial Narrow"/>
            <w:sz w:val="22"/>
            <w:szCs w:val="22"/>
          </w:rPr>
          <w:t>www.op-kzp.sk,</w:t>
        </w:r>
      </w:hyperlink>
      <w:r w:rsidRPr="00670AC5">
        <w:rPr>
          <w:rStyle w:val="Hypertextovprepojenie"/>
          <w:rFonts w:ascii="Arial Narrow" w:hAnsi="Arial Narrow"/>
          <w:sz w:val="22"/>
          <w:szCs w:val="22"/>
        </w:rPr>
        <w:t xml:space="preserve"> </w:t>
      </w:r>
      <w:hyperlink r:id="rId18" w:history="1">
        <w:r w:rsidRPr="00670AC5">
          <w:rPr>
            <w:rStyle w:val="Hypertextovprepojenie"/>
            <w:rFonts w:ascii="Arial Narrow" w:hAnsi="Arial Narrow"/>
            <w:sz w:val="22"/>
            <w:szCs w:val="22"/>
          </w:rPr>
          <w:t>www.finance.gov.sk</w:t>
        </w:r>
      </w:hyperlink>
      <w:r w:rsidRPr="00670AC5">
        <w:rPr>
          <w:rStyle w:val="Hypertextovprepojenie"/>
          <w:rFonts w:ascii="Arial Narrow" w:hAnsi="Arial Narrow"/>
          <w:sz w:val="22"/>
          <w:szCs w:val="22"/>
        </w:rPr>
        <w:t>.</w:t>
      </w:r>
    </w:p>
    <w:p w14:paraId="2100ED7C" w14:textId="47E5006F" w:rsidR="00C94D5C" w:rsidRPr="00670AC5" w:rsidRDefault="006D0751" w:rsidP="00B62208">
      <w:pPr>
        <w:spacing w:before="120" w:after="120" w:line="240" w:lineRule="auto"/>
        <w:rPr>
          <w:rFonts w:ascii="Arial Narrow" w:hAnsi="Arial Narrow"/>
          <w:sz w:val="22"/>
          <w:szCs w:val="22"/>
        </w:rPr>
      </w:pPr>
      <w:r w:rsidRPr="00670AC5">
        <w:rPr>
          <w:rFonts w:ascii="Arial Narrow" w:hAnsi="Arial Narrow"/>
          <w:sz w:val="22"/>
          <w:szCs w:val="22"/>
        </w:rPr>
        <w:t>P</w:t>
      </w:r>
      <w:r w:rsidR="00FE0D3A" w:rsidRPr="00670AC5">
        <w:rPr>
          <w:rFonts w:ascii="Arial Narrow" w:hAnsi="Arial Narrow"/>
          <w:sz w:val="22"/>
          <w:szCs w:val="22"/>
        </w:rPr>
        <w:t>ríručka pre žiadateľa</w:t>
      </w:r>
      <w:r w:rsidRPr="00670AC5">
        <w:rPr>
          <w:rFonts w:ascii="Arial Narrow" w:hAnsi="Arial Narrow"/>
          <w:sz w:val="22"/>
          <w:szCs w:val="22"/>
        </w:rPr>
        <w:t xml:space="preserve"> neobsahuje informácie týkajúce sa realizácie projektov. Tieto informácie sú obsahom </w:t>
      </w:r>
      <w:hyperlink r:id="rId19" w:history="1">
        <w:r w:rsidR="00C33AB2" w:rsidRPr="00A255D0">
          <w:rPr>
            <w:rStyle w:val="Hypertextovprepojenie"/>
            <w:rFonts w:ascii="Arial Narrow" w:hAnsi="Arial Narrow"/>
            <w:b/>
            <w:bCs/>
            <w:sz w:val="22"/>
            <w:szCs w:val="22"/>
          </w:rPr>
          <w:t xml:space="preserve">Príručky pre prijímateľa </w:t>
        </w:r>
        <w:r w:rsidR="00C33AB2" w:rsidRPr="00A255D0">
          <w:rPr>
            <w:rStyle w:val="Hypertextovprepojenie"/>
            <w:rFonts w:ascii="Arial Narrow" w:hAnsi="Arial Narrow"/>
            <w:b/>
            <w:bCs/>
            <w:i/>
            <w:iCs/>
            <w:sz w:val="22"/>
            <w:szCs w:val="22"/>
          </w:rPr>
          <w:t>Operačného programu Kvalita životného prostredia pre oblasti podpory: Prioritná os 1, Prioritná os 2, Prioritná os 3 (špecifický cieľ 3.1.2)</w:t>
        </w:r>
        <w:r w:rsidR="003A7321" w:rsidRPr="00A255D0" w:rsidDel="003A7321">
          <w:rPr>
            <w:rStyle w:val="Hypertextovprepojenie"/>
            <w:rFonts w:ascii="Arial Narrow" w:hAnsi="Arial Narrow"/>
            <w:b/>
            <w:bCs/>
            <w:i/>
            <w:iCs/>
            <w:sz w:val="22"/>
            <w:szCs w:val="22"/>
          </w:rPr>
          <w:t xml:space="preserve"> </w:t>
        </w:r>
      </w:hyperlink>
      <w:r w:rsidR="00FE7984" w:rsidRPr="007C0975">
        <w:rPr>
          <w:rFonts w:ascii="Arial Narrow" w:hAnsi="Arial Narrow"/>
          <w:b/>
          <w:bCs/>
          <w:i/>
          <w:iCs/>
          <w:sz w:val="22"/>
          <w:szCs w:val="22"/>
        </w:rPr>
        <w:t xml:space="preserve"> </w:t>
      </w:r>
      <w:r w:rsidR="00FE7984" w:rsidRPr="007C0975">
        <w:rPr>
          <w:rFonts w:ascii="Arial Narrow" w:hAnsi="Arial Narrow"/>
          <w:sz w:val="22"/>
          <w:szCs w:val="22"/>
        </w:rPr>
        <w:t>(ďalej len „Príručka pre prijímateľa“)</w:t>
      </w:r>
      <w:r w:rsidR="00432F66">
        <w:rPr>
          <w:rFonts w:ascii="Arial Narrow" w:hAnsi="Arial Narrow"/>
          <w:sz w:val="22"/>
          <w:szCs w:val="22"/>
        </w:rPr>
        <w:t>, pričom prijímateľ pri realizácii projektu postupuje podľa aktuálne platnej verzie Príručky pre prijímateľa</w:t>
      </w:r>
      <w:r w:rsidR="00FE7984" w:rsidRPr="007C0975">
        <w:rPr>
          <w:rFonts w:ascii="Arial Narrow" w:hAnsi="Arial Narrow"/>
          <w:sz w:val="22"/>
          <w:szCs w:val="22"/>
        </w:rPr>
        <w:t>.</w:t>
      </w:r>
    </w:p>
    <w:p w14:paraId="3BA3627F" w14:textId="77777777" w:rsidR="00C94D5C" w:rsidRPr="00670AC5" w:rsidRDefault="00C94D5C" w:rsidP="005A6602">
      <w:pPr>
        <w:spacing w:line="240" w:lineRule="auto"/>
        <w:rPr>
          <w:rFonts w:ascii="Arial Narrow" w:hAnsi="Arial Narrow"/>
        </w:rPr>
      </w:pPr>
    </w:p>
    <w:p w14:paraId="060681AD" w14:textId="77777777" w:rsidR="00D47845" w:rsidRPr="00670AC5" w:rsidRDefault="00D47845" w:rsidP="005A6602">
      <w:pPr>
        <w:spacing w:line="240" w:lineRule="auto"/>
        <w:rPr>
          <w:rFonts w:ascii="Arial Narrow" w:hAnsi="Arial Narrow"/>
        </w:rPr>
        <w:sectPr w:rsidR="00D47845" w:rsidRPr="00670AC5" w:rsidSect="008415DA">
          <w:pgSz w:w="11906" w:h="16838"/>
          <w:pgMar w:top="1417" w:right="1417" w:bottom="1417" w:left="1417" w:header="708" w:footer="708" w:gutter="0"/>
          <w:cols w:space="708"/>
          <w:docGrid w:linePitch="360"/>
        </w:sectPr>
      </w:pPr>
    </w:p>
    <w:p w14:paraId="42A96DAA" w14:textId="77777777" w:rsidR="00B931B2" w:rsidRPr="00670AC5" w:rsidRDefault="00D47845" w:rsidP="001B0522">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165" w:name="_Toc356566728"/>
      <w:bookmarkStart w:id="166" w:name="_Toc423630268"/>
      <w:bookmarkStart w:id="167" w:name="_Toc517334402"/>
      <w:r w:rsidRPr="00670AC5">
        <w:rPr>
          <w:rFonts w:ascii="Arial Narrow" w:hAnsi="Arial Narrow"/>
          <w:color w:val="365F91" w:themeColor="accent1" w:themeShade="BF"/>
          <w:sz w:val="32"/>
          <w:szCs w:val="32"/>
        </w:rPr>
        <w:lastRenderedPageBreak/>
        <w:t>De</w:t>
      </w:r>
      <w:r w:rsidR="00B931B2" w:rsidRPr="00670AC5">
        <w:rPr>
          <w:rFonts w:ascii="Arial Narrow" w:hAnsi="Arial Narrow"/>
          <w:color w:val="365F91" w:themeColor="accent1" w:themeShade="BF"/>
          <w:sz w:val="32"/>
          <w:szCs w:val="32"/>
        </w:rPr>
        <w:t>finície pojmov</w:t>
      </w:r>
      <w:bookmarkEnd w:id="165"/>
      <w:r w:rsidR="00B8407A" w:rsidRPr="00670AC5">
        <w:rPr>
          <w:rFonts w:ascii="Arial Narrow" w:hAnsi="Arial Narrow"/>
          <w:color w:val="365F91" w:themeColor="accent1" w:themeShade="BF"/>
          <w:sz w:val="32"/>
          <w:szCs w:val="32"/>
        </w:rPr>
        <w:t xml:space="preserve"> a použité skratky</w:t>
      </w:r>
      <w:r w:rsidR="00F85C81" w:rsidRPr="00670AC5">
        <w:rPr>
          <w:rFonts w:ascii="Arial Narrow" w:hAnsi="Arial Narrow"/>
          <w:color w:val="365F91" w:themeColor="accent1" w:themeShade="BF"/>
          <w:sz w:val="32"/>
          <w:szCs w:val="32"/>
        </w:rPr>
        <w:t xml:space="preserve"> a pojmy</w:t>
      </w:r>
      <w:bookmarkEnd w:id="166"/>
      <w:bookmarkEnd w:id="167"/>
    </w:p>
    <w:p w14:paraId="78E0E5DA" w14:textId="77777777" w:rsidR="00A21AE5" w:rsidRPr="00670AC5" w:rsidRDefault="00A21AE5" w:rsidP="00660726">
      <w:pPr>
        <w:spacing w:after="120" w:line="240" w:lineRule="auto"/>
        <w:rPr>
          <w:rFonts w:ascii="Arial Narrow" w:hAnsi="Arial Narrow"/>
          <w:sz w:val="22"/>
          <w:szCs w:val="22"/>
        </w:rPr>
      </w:pPr>
      <w:r w:rsidRPr="00670AC5">
        <w:rPr>
          <w:rFonts w:ascii="Arial Narrow" w:hAnsi="Arial Narrow"/>
          <w:sz w:val="22"/>
          <w:szCs w:val="22"/>
        </w:rPr>
        <w:t>Pri práci s príručkou pre žiadateľa sú používané viaceré pojmy, ktoré majú význam pre správne pochopenie jednotlivých častí tohto dokumentu. Pojmy používané v príručke pre žiadateľa sú nasledovné:</w:t>
      </w:r>
    </w:p>
    <w:p w14:paraId="66DEC6E4" w14:textId="77777777" w:rsidR="00A21AE5" w:rsidRPr="00670AC5" w:rsidRDefault="00A21AE5" w:rsidP="001B0522">
      <w:pPr>
        <w:pStyle w:val="Odsekzoznamu"/>
        <w:numPr>
          <w:ilvl w:val="0"/>
          <w:numId w:val="23"/>
        </w:numPr>
        <w:spacing w:before="120" w:after="120" w:line="240" w:lineRule="auto"/>
        <w:jc w:val="both"/>
        <w:rPr>
          <w:rFonts w:ascii="Arial Narrow" w:hAnsi="Arial Narrow"/>
        </w:rPr>
      </w:pPr>
      <w:r w:rsidRPr="00670AC5">
        <w:rPr>
          <w:rFonts w:ascii="Arial Narrow" w:hAnsi="Arial Narrow"/>
        </w:rPr>
        <w:t>Pojmy uvedené v § 3 ods. 1 a ods. 2 zákona o príspevku z EŠIF majú v príručke pre žiadateľa rovnaký význam, aký je definovaný v zákone o príspevku z</w:t>
      </w:r>
      <w:r w:rsidR="000D1A05" w:rsidRPr="00670AC5">
        <w:rPr>
          <w:rFonts w:ascii="Arial Narrow" w:hAnsi="Arial Narrow"/>
        </w:rPr>
        <w:t> </w:t>
      </w:r>
      <w:r w:rsidRPr="00670AC5">
        <w:rPr>
          <w:rFonts w:ascii="Arial Narrow" w:hAnsi="Arial Narrow"/>
        </w:rPr>
        <w:t>EŠIF</w:t>
      </w:r>
      <w:r w:rsidR="000D1A05" w:rsidRPr="00670AC5">
        <w:rPr>
          <w:rFonts w:ascii="Arial Narrow" w:hAnsi="Arial Narrow"/>
        </w:rPr>
        <w:t>.</w:t>
      </w:r>
    </w:p>
    <w:p w14:paraId="0B810BD9" w14:textId="20610F55" w:rsidR="00457890" w:rsidRPr="00670AC5" w:rsidRDefault="00457890" w:rsidP="001B0522">
      <w:pPr>
        <w:pStyle w:val="Odsekzoznamu"/>
        <w:numPr>
          <w:ilvl w:val="0"/>
          <w:numId w:val="23"/>
        </w:numPr>
        <w:spacing w:before="120" w:after="120" w:line="240" w:lineRule="auto"/>
        <w:jc w:val="both"/>
        <w:rPr>
          <w:rFonts w:ascii="Arial Narrow" w:hAnsi="Arial Narrow"/>
        </w:rPr>
      </w:pPr>
      <w:r w:rsidRPr="00670AC5">
        <w:rPr>
          <w:rFonts w:ascii="Arial Narrow" w:hAnsi="Arial Narrow"/>
        </w:rPr>
        <w:t>Pojmy používané v súvislosti a v nadväznosti na realizáciu projektu v súlade s ustanoveniami zmluvy o </w:t>
      </w:r>
      <w:del w:id="168" w:author="Autor">
        <w:r w:rsidRPr="00670AC5" w:rsidDel="00F63BD4">
          <w:rPr>
            <w:rFonts w:ascii="Arial Narrow" w:hAnsi="Arial Narrow"/>
          </w:rPr>
          <w:delText>poskytnutí</w:delText>
        </w:r>
      </w:del>
      <w:r w:rsidRPr="00670AC5">
        <w:rPr>
          <w:rFonts w:ascii="Arial Narrow" w:hAnsi="Arial Narrow"/>
        </w:rPr>
        <w:t xml:space="preserve"> NFP majú v príručke pre žiadateľa rovnaký význam, aký je definovaný v čl. 1 prílohy č. 1 zmluvy o </w:t>
      </w:r>
      <w:del w:id="169" w:author="Autor">
        <w:r w:rsidRPr="00670AC5" w:rsidDel="00F63BD4">
          <w:rPr>
            <w:rFonts w:ascii="Arial Narrow" w:hAnsi="Arial Narrow"/>
          </w:rPr>
          <w:delText>poskytnutí</w:delText>
        </w:r>
      </w:del>
      <w:r w:rsidRPr="00670AC5">
        <w:rPr>
          <w:rFonts w:ascii="Arial Narrow" w:hAnsi="Arial Narrow"/>
        </w:rPr>
        <w:t xml:space="preserve"> NFP</w:t>
      </w:r>
      <w:r w:rsidR="009241ED" w:rsidRPr="00670AC5">
        <w:rPr>
          <w:rFonts w:ascii="Arial Narrow" w:hAnsi="Arial Narrow"/>
        </w:rPr>
        <w:t>.</w:t>
      </w:r>
    </w:p>
    <w:p w14:paraId="70B03056" w14:textId="77777777" w:rsidR="00FC4793" w:rsidRPr="00670AC5" w:rsidRDefault="00FC4793" w:rsidP="001B0522">
      <w:pPr>
        <w:pStyle w:val="Odsekzoznamu"/>
        <w:numPr>
          <w:ilvl w:val="0"/>
          <w:numId w:val="23"/>
        </w:numPr>
        <w:spacing w:before="120" w:after="120" w:line="240" w:lineRule="auto"/>
        <w:jc w:val="both"/>
        <w:rPr>
          <w:rFonts w:ascii="Arial Narrow" w:hAnsi="Arial Narrow"/>
        </w:rPr>
      </w:pPr>
      <w:r w:rsidRPr="00670AC5">
        <w:rPr>
          <w:rFonts w:ascii="Arial Narrow" w:hAnsi="Arial Narrow"/>
        </w:rPr>
        <w:t>Pojmy, ktoré sú používané v dokumentoch, na ktoré sa výzva odkazuje majú taký význam, aký je definovaný v týchto dokumentoch</w:t>
      </w:r>
      <w:r w:rsidR="009241ED" w:rsidRPr="00670AC5">
        <w:rPr>
          <w:rFonts w:ascii="Arial Narrow" w:hAnsi="Arial Narrow"/>
        </w:rPr>
        <w:t>.</w:t>
      </w:r>
    </w:p>
    <w:p w14:paraId="323B4F66" w14:textId="77777777" w:rsidR="00A21AE5" w:rsidRPr="00670AC5" w:rsidRDefault="00A21AE5" w:rsidP="001B0522">
      <w:pPr>
        <w:pStyle w:val="Odsekzoznamu"/>
        <w:numPr>
          <w:ilvl w:val="0"/>
          <w:numId w:val="23"/>
        </w:numPr>
        <w:spacing w:before="120" w:after="120" w:line="240" w:lineRule="auto"/>
        <w:ind w:left="714" w:hanging="357"/>
        <w:jc w:val="both"/>
        <w:rPr>
          <w:rFonts w:ascii="Arial Narrow" w:hAnsi="Arial Narrow"/>
        </w:rPr>
      </w:pPr>
      <w:r w:rsidRPr="00670AC5">
        <w:rPr>
          <w:rFonts w:ascii="Arial Narrow" w:hAnsi="Arial Narrow"/>
        </w:rPr>
        <w:t>Ďalšie pojmy, ktoré sú uvádzané v príručke pre žiadateľa majú nasledujúci význam:</w:t>
      </w:r>
    </w:p>
    <w:p w14:paraId="2861D525" w14:textId="12DA65DF" w:rsidR="00444311" w:rsidRDefault="00444311" w:rsidP="00883526">
      <w:pPr>
        <w:numPr>
          <w:ilvl w:val="0"/>
          <w:numId w:val="1"/>
        </w:numPr>
        <w:spacing w:line="240" w:lineRule="auto"/>
        <w:rPr>
          <w:rFonts w:ascii="Arial Narrow" w:hAnsi="Arial Narrow"/>
          <w:sz w:val="22"/>
          <w:szCs w:val="22"/>
        </w:rPr>
      </w:pPr>
      <w:r w:rsidRPr="00670AC5">
        <w:rPr>
          <w:rFonts w:ascii="Arial Narrow" w:hAnsi="Arial Narrow"/>
          <w:b/>
          <w:sz w:val="22"/>
          <w:szCs w:val="22"/>
        </w:rPr>
        <w:t>Aktivita</w:t>
      </w:r>
      <w:r w:rsidRPr="00670AC5">
        <w:rPr>
          <w:rFonts w:ascii="Arial Narrow" w:hAnsi="Arial Narrow"/>
          <w:sz w:val="22"/>
          <w:szCs w:val="22"/>
        </w:rPr>
        <w:t xml:space="preserve"> </w:t>
      </w:r>
      <w:r w:rsidR="00465E4C" w:rsidRPr="00670AC5">
        <w:rPr>
          <w:rFonts w:ascii="Arial Narrow" w:hAnsi="Arial Narrow"/>
          <w:sz w:val="22"/>
          <w:szCs w:val="22"/>
        </w:rPr>
        <w:t xml:space="preserve">- </w:t>
      </w:r>
      <w:r w:rsidR="00883526" w:rsidRPr="00670AC5">
        <w:rPr>
          <w:rFonts w:ascii="Arial Narrow" w:hAnsi="Arial Narrow"/>
          <w:sz w:val="22"/>
          <w:szCs w:val="22"/>
        </w:rPr>
        <w:t>súhrn činností realizovaných prijímateľom v rámci projektu na to vyčlenenými finančnými zdrojmi počas oprávneného obdobia stanoveného vo výzve, ktoré prispievajú k dosiahnutiu konkrétneho výsledku a</w:t>
      </w:r>
      <w:r w:rsidR="00EE2A76" w:rsidRPr="00670AC5">
        <w:rPr>
          <w:rFonts w:ascii="Arial Narrow" w:hAnsi="Arial Narrow"/>
          <w:sz w:val="22"/>
          <w:szCs w:val="22"/>
        </w:rPr>
        <w:t> </w:t>
      </w:r>
      <w:r w:rsidR="00883526" w:rsidRPr="00670AC5">
        <w:rPr>
          <w:rFonts w:ascii="Arial Narrow" w:hAnsi="Arial Narrow"/>
          <w:sz w:val="22"/>
          <w:szCs w:val="22"/>
        </w:rPr>
        <w:t xml:space="preserve">majú definovaný výstup, ktorý predstavuje pridanú hodnotu pre prijímateľa a/alebo cieľovú skupinu/užívateľov výsledkov projektu nezávisle na realizácii ostatných aktivít. Aktivity sa členia na hlavné aktivity a podporné aktivity; </w:t>
      </w:r>
    </w:p>
    <w:p w14:paraId="075A086E" w14:textId="34E86EAE" w:rsidR="00C33AB2" w:rsidRPr="000A0C2A" w:rsidRDefault="00BD1289" w:rsidP="000A0C2A">
      <w:pPr>
        <w:numPr>
          <w:ilvl w:val="0"/>
          <w:numId w:val="1"/>
        </w:numPr>
        <w:spacing w:line="240" w:lineRule="auto"/>
        <w:rPr>
          <w:rFonts w:ascii="Arial Narrow" w:hAnsi="Arial Narrow"/>
          <w:sz w:val="22"/>
          <w:szCs w:val="22"/>
        </w:rPr>
      </w:pPr>
      <w:r w:rsidRPr="00C33AB2">
        <w:rPr>
          <w:rFonts w:ascii="Arial Narrow" w:hAnsi="Arial Narrow"/>
          <w:b/>
          <w:sz w:val="22"/>
          <w:szCs w:val="22"/>
        </w:rPr>
        <w:t>D</w:t>
      </w:r>
      <w:r w:rsidR="00B931B2" w:rsidRPr="00C33AB2">
        <w:rPr>
          <w:rFonts w:ascii="Arial Narrow" w:hAnsi="Arial Narrow"/>
          <w:b/>
          <w:sz w:val="22"/>
          <w:szCs w:val="22"/>
        </w:rPr>
        <w:t>eň doručenia</w:t>
      </w:r>
      <w:r w:rsidR="007F2F5E" w:rsidRPr="00670AC5">
        <w:rPr>
          <w:rStyle w:val="Odkaznapoznmkupodiarou"/>
          <w:rFonts w:ascii="Arial Narrow" w:hAnsi="Arial Narrow"/>
          <w:b/>
          <w:sz w:val="22"/>
          <w:szCs w:val="22"/>
        </w:rPr>
        <w:footnoteReference w:id="1"/>
      </w:r>
      <w:r w:rsidR="00B931B2" w:rsidRPr="00C33AB2">
        <w:rPr>
          <w:rFonts w:ascii="Arial Narrow" w:hAnsi="Arial Narrow"/>
          <w:sz w:val="22"/>
          <w:szCs w:val="22"/>
        </w:rPr>
        <w:t xml:space="preserve"> - ak nie je v tomto dokumente uvedené inak, za deň doručenia sa v súvislosti s predkladaním dokumentov na RO v prípade ich osobného doručenia </w:t>
      </w:r>
      <w:r w:rsidR="00C33AB2" w:rsidRPr="00C33AB2">
        <w:rPr>
          <w:rFonts w:ascii="Arial Narrow" w:hAnsi="Arial Narrow"/>
          <w:sz w:val="22"/>
          <w:szCs w:val="22"/>
        </w:rPr>
        <w:t xml:space="preserve">v listinnej </w:t>
      </w:r>
      <w:r w:rsidR="00764CAD">
        <w:rPr>
          <w:rFonts w:ascii="Arial Narrow" w:hAnsi="Arial Narrow"/>
          <w:sz w:val="22"/>
          <w:szCs w:val="22"/>
        </w:rPr>
        <w:t>podobe</w:t>
      </w:r>
      <w:r w:rsidR="00764CAD" w:rsidRPr="00C33AB2">
        <w:rPr>
          <w:rFonts w:ascii="Arial Narrow" w:hAnsi="Arial Narrow"/>
          <w:sz w:val="22"/>
          <w:szCs w:val="22"/>
        </w:rPr>
        <w:t xml:space="preserve"> </w:t>
      </w:r>
      <w:r w:rsidR="00B931B2" w:rsidRPr="00C33AB2">
        <w:rPr>
          <w:rFonts w:ascii="Arial Narrow" w:hAnsi="Arial Narrow"/>
          <w:sz w:val="22"/>
          <w:szCs w:val="22"/>
        </w:rPr>
        <w:t xml:space="preserve">považuje deň fyzického doručenia na RO. V prípade zasielania dokumentov na RO </w:t>
      </w:r>
      <w:r w:rsidR="00C33AB2" w:rsidRPr="00C33AB2">
        <w:rPr>
          <w:rFonts w:ascii="Arial Narrow" w:hAnsi="Arial Narrow"/>
          <w:sz w:val="22"/>
          <w:szCs w:val="22"/>
        </w:rPr>
        <w:t xml:space="preserve">v listinnej </w:t>
      </w:r>
      <w:r w:rsidR="00764CAD">
        <w:rPr>
          <w:rFonts w:ascii="Arial Narrow" w:hAnsi="Arial Narrow"/>
          <w:sz w:val="22"/>
          <w:szCs w:val="22"/>
        </w:rPr>
        <w:t>podobe</w:t>
      </w:r>
      <w:r w:rsidR="00764CAD" w:rsidRPr="00C33AB2">
        <w:rPr>
          <w:rFonts w:ascii="Arial Narrow" w:hAnsi="Arial Narrow"/>
          <w:sz w:val="22"/>
          <w:szCs w:val="22"/>
        </w:rPr>
        <w:t xml:space="preserve"> </w:t>
      </w:r>
      <w:r w:rsidR="00B931B2" w:rsidRPr="00C33AB2">
        <w:rPr>
          <w:rFonts w:ascii="Arial Narrow" w:hAnsi="Arial Narrow"/>
          <w:sz w:val="22"/>
          <w:szCs w:val="22"/>
        </w:rPr>
        <w:t xml:space="preserve">poštou/kuriérom sa za deň doručenia dokumentu považuje deň odovzdania dokumentu na takúto prepravu. </w:t>
      </w:r>
      <w:r w:rsidR="00C33AB2" w:rsidRPr="00C33AB2">
        <w:rPr>
          <w:rFonts w:ascii="Arial Narrow" w:hAnsi="Arial Narrow"/>
          <w:sz w:val="22"/>
          <w:szCs w:val="22"/>
        </w:rPr>
        <w:t>V prípade zasielania dokumentov cez e-schránku sa za de</w:t>
      </w:r>
      <w:r w:rsidR="00C33AB2" w:rsidRPr="00107F65">
        <w:rPr>
          <w:rFonts w:ascii="Arial Narrow" w:hAnsi="Arial Narrow"/>
          <w:sz w:val="22"/>
          <w:szCs w:val="22"/>
        </w:rPr>
        <w:t xml:space="preserve">ň doručenia považuje deň ich </w:t>
      </w:r>
      <w:r w:rsidR="00CC18F3">
        <w:rPr>
          <w:rFonts w:ascii="Arial Narrow" w:hAnsi="Arial Narrow"/>
          <w:sz w:val="22"/>
          <w:szCs w:val="22"/>
        </w:rPr>
        <w:t>uloženia</w:t>
      </w:r>
      <w:r w:rsidR="00CC18F3" w:rsidRPr="00107F65">
        <w:rPr>
          <w:rFonts w:ascii="Arial Narrow" w:hAnsi="Arial Narrow"/>
          <w:sz w:val="22"/>
          <w:szCs w:val="22"/>
        </w:rPr>
        <w:t xml:space="preserve"> </w:t>
      </w:r>
      <w:r w:rsidR="00C33AB2" w:rsidRPr="00107F65">
        <w:rPr>
          <w:rFonts w:ascii="Arial Narrow" w:hAnsi="Arial Narrow"/>
          <w:sz w:val="22"/>
          <w:szCs w:val="22"/>
        </w:rPr>
        <w:t>do e-schránky poskytovateľa. V prípade zasielania príloh ŽoNFP v elektronickej podobe (prostredníctvom ITMS2014+) sa za deň doručenia považuje deň ich odoslania prostredníctvom ITMS201</w:t>
      </w:r>
      <w:r w:rsidR="00CC18F3">
        <w:rPr>
          <w:rFonts w:ascii="Arial Narrow" w:hAnsi="Arial Narrow"/>
          <w:sz w:val="22"/>
          <w:szCs w:val="22"/>
        </w:rPr>
        <w:t>4</w:t>
      </w:r>
      <w:r w:rsidR="00C33AB2" w:rsidRPr="00107F65">
        <w:rPr>
          <w:rFonts w:ascii="Arial Narrow" w:hAnsi="Arial Narrow"/>
          <w:sz w:val="22"/>
          <w:szCs w:val="22"/>
        </w:rPr>
        <w:t xml:space="preserve">+. </w:t>
      </w:r>
      <w:r w:rsidR="00B931B2" w:rsidRPr="00107F65">
        <w:rPr>
          <w:rFonts w:ascii="Arial Narrow" w:hAnsi="Arial Narrow"/>
          <w:sz w:val="22"/>
          <w:szCs w:val="22"/>
        </w:rPr>
        <w:t xml:space="preserve">Deň doručenia je určujúci aj pre posúdenie splnenia podmienky doručenia dokumentu v lehote stanovenej </w:t>
      </w:r>
      <w:r w:rsidR="006C16C2">
        <w:rPr>
          <w:rFonts w:ascii="Arial Narrow" w:hAnsi="Arial Narrow"/>
          <w:sz w:val="22"/>
          <w:szCs w:val="22"/>
        </w:rPr>
        <w:t>poskytovateľom</w:t>
      </w:r>
      <w:r w:rsidR="00B931B2" w:rsidRPr="00107F65">
        <w:rPr>
          <w:rFonts w:ascii="Arial Narrow" w:hAnsi="Arial Narrow"/>
          <w:sz w:val="22"/>
          <w:szCs w:val="22"/>
        </w:rPr>
        <w:t xml:space="preserve">. </w:t>
      </w:r>
      <w:r w:rsidR="000A0C2A" w:rsidRPr="000A0C2A">
        <w:rPr>
          <w:rFonts w:ascii="Arial Narrow" w:hAnsi="Arial Narrow"/>
          <w:sz w:val="22"/>
          <w:szCs w:val="22"/>
        </w:rPr>
        <w:t xml:space="preserve">V prípade zasielania dokumentov poskytovateľa žiadateľovi v listinnej podobe sa za deň doručenia považuje deň prevzatia dokumentu žiadateľom. V rámci konania o ŽoNFP sa na doručovanie vzťahujú ustanovenia § 24 a § 25 Správneho poriadku. V prípade zasielania dokumentov poskytovateľa žiadateľovi prostredníctvom </w:t>
      </w:r>
      <w:r w:rsidR="006C16C2">
        <w:rPr>
          <w:rFonts w:ascii="Arial Narrow" w:hAnsi="Arial Narrow"/>
          <w:sz w:val="22"/>
          <w:szCs w:val="22"/>
        </w:rPr>
        <w:br/>
      </w:r>
      <w:r w:rsidR="000A0C2A" w:rsidRPr="000A0C2A">
        <w:rPr>
          <w:rFonts w:ascii="Arial Narrow" w:hAnsi="Arial Narrow"/>
          <w:sz w:val="22"/>
          <w:szCs w:val="22"/>
        </w:rPr>
        <w:t>e-schránky (ak má žiadateľ aktivovanú e-schránku na doručovanie) sa za deň doručenia považuje deň uvedený na elektronickej doručenke do e-schránky poskytovateľa, resp. márnym uplynutím úložnej lehoty. Potvrdenie doručenia je podmienkou sprístupnenia obsahu</w:t>
      </w:r>
      <w:r w:rsidR="000A0C2A" w:rsidRPr="00AF6700">
        <w:rPr>
          <w:rFonts w:ascii="Arial Narrow" w:hAnsi="Arial Narrow"/>
          <w:sz w:val="22"/>
          <w:szCs w:val="22"/>
        </w:rPr>
        <w:t xml:space="preserve"> elektronickej úradnej správy (dokumentov zasielaných poskytovateľom)</w:t>
      </w:r>
      <w:ins w:id="170" w:author="Autor">
        <w:r w:rsidR="00F63BD4">
          <w:rPr>
            <w:rFonts w:ascii="Arial Narrow" w:hAnsi="Arial Narrow"/>
            <w:sz w:val="22"/>
            <w:szCs w:val="22"/>
          </w:rPr>
          <w:t>;</w:t>
        </w:r>
      </w:ins>
      <w:del w:id="171" w:author="Autor">
        <w:r w:rsidR="006C16C2" w:rsidDel="00F63BD4">
          <w:rPr>
            <w:rFonts w:ascii="Arial Narrow" w:hAnsi="Arial Narrow"/>
            <w:sz w:val="22"/>
            <w:szCs w:val="22"/>
          </w:rPr>
          <w:delText>.</w:delText>
        </w:r>
      </w:del>
      <w:r w:rsidR="00C33AB2" w:rsidRPr="000A0C2A">
        <w:rPr>
          <w:rFonts w:ascii="Arial Narrow" w:hAnsi="Arial Narrow"/>
          <w:sz w:val="22"/>
          <w:szCs w:val="22"/>
        </w:rPr>
        <w:t xml:space="preserve"> </w:t>
      </w:r>
    </w:p>
    <w:p w14:paraId="3B41A9B1" w14:textId="2B9BC90C" w:rsidR="00C33AB2" w:rsidRDefault="00C33AB2"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 xml:space="preserve">Doručovanie – </w:t>
      </w:r>
      <w:r w:rsidRPr="00C33AB2">
        <w:rPr>
          <w:rFonts w:ascii="Arial Narrow" w:hAnsi="Arial Narrow"/>
          <w:sz w:val="22"/>
          <w:szCs w:val="22"/>
        </w:rPr>
        <w:t xml:space="preserve">v prípade, ak žiadateľ má aktivovanú elektronickú schránku na doručovanie, poskytovateľ doručuje žiadateľovi všetky dokumenty do elektronickej schránky. V prípade, ak nemá aktivovanú elektronickú schránku na doručovanie, doručuje poskytovateľ všetky dokumenty žiadateľovi v listinnej </w:t>
      </w:r>
      <w:r w:rsidR="00764CAD">
        <w:rPr>
          <w:rFonts w:ascii="Arial Narrow" w:hAnsi="Arial Narrow"/>
          <w:sz w:val="22"/>
          <w:szCs w:val="22"/>
        </w:rPr>
        <w:t>podobe</w:t>
      </w:r>
      <w:r w:rsidRPr="00C33AB2">
        <w:rPr>
          <w:rFonts w:ascii="Arial Narrow" w:hAnsi="Arial Narrow"/>
          <w:sz w:val="22"/>
          <w:szCs w:val="22"/>
        </w:rPr>
        <w:t xml:space="preserve">; </w:t>
      </w:r>
    </w:p>
    <w:p w14:paraId="0FBF6268" w14:textId="0978554E" w:rsidR="00E76690" w:rsidRPr="00E76690" w:rsidRDefault="00BE546B" w:rsidP="00E76690">
      <w:pPr>
        <w:numPr>
          <w:ilvl w:val="0"/>
          <w:numId w:val="1"/>
        </w:numPr>
        <w:spacing w:line="240" w:lineRule="auto"/>
        <w:rPr>
          <w:rFonts w:ascii="Arial Narrow" w:hAnsi="Arial Narrow"/>
          <w:sz w:val="22"/>
          <w:szCs w:val="22"/>
        </w:rPr>
      </w:pPr>
      <w:r>
        <w:rPr>
          <w:rFonts w:ascii="Arial Narrow" w:hAnsi="Arial Narrow"/>
          <w:b/>
          <w:sz w:val="22"/>
          <w:szCs w:val="22"/>
        </w:rPr>
        <w:t>E</w:t>
      </w:r>
      <w:r w:rsidR="00E76690" w:rsidRPr="00C33AB2">
        <w:rPr>
          <w:rFonts w:ascii="Arial Narrow" w:hAnsi="Arial Narrow"/>
          <w:b/>
          <w:sz w:val="22"/>
          <w:szCs w:val="22"/>
        </w:rPr>
        <w:t xml:space="preserve">-schránka - </w:t>
      </w:r>
      <w:r w:rsidR="00E76690" w:rsidRPr="00C33AB2">
        <w:rPr>
          <w:rFonts w:ascii="Arial Narrow" w:hAnsi="Arial Narrow"/>
          <w:sz w:val="22"/>
          <w:szCs w:val="22"/>
        </w:rPr>
        <w:t xml:space="preserve">elektronické úložisko podľa zákona e-Governmente na komunikáciu s orgánmi verejnej moci. Pod komunikáciou sa rozumie zasielanie elektronických podaní a doručovanie elektronických dokumentov; </w:t>
      </w:r>
    </w:p>
    <w:p w14:paraId="75F52F0B" w14:textId="20ED338B" w:rsidR="00E94A21" w:rsidRDefault="00E94A21"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Investičné výdavky</w:t>
      </w:r>
      <w:r w:rsidRPr="00C33AB2">
        <w:rPr>
          <w:rFonts w:ascii="Arial Narrow" w:hAnsi="Arial Narrow"/>
          <w:sz w:val="22"/>
          <w:szCs w:val="22"/>
        </w:rPr>
        <w:t xml:space="preserve"> - výdavky na obstaranie dlhodobého hmotného a nehmotného majetku, vrátane výdavkov súvisiacich s obstaraním tohto majetku v zmysle zákona o dani z</w:t>
      </w:r>
      <w:r w:rsidR="0014327F" w:rsidRPr="00C33AB2">
        <w:rPr>
          <w:rFonts w:ascii="Arial Narrow" w:hAnsi="Arial Narrow"/>
          <w:sz w:val="22"/>
          <w:szCs w:val="22"/>
        </w:rPr>
        <w:t> </w:t>
      </w:r>
      <w:r w:rsidRPr="00C33AB2">
        <w:rPr>
          <w:rFonts w:ascii="Arial Narrow" w:hAnsi="Arial Narrow"/>
          <w:sz w:val="22"/>
          <w:szCs w:val="22"/>
        </w:rPr>
        <w:t>príjmov</w:t>
      </w:r>
      <w:r w:rsidR="0014327F" w:rsidRPr="00C33AB2">
        <w:rPr>
          <w:rFonts w:ascii="Arial Narrow" w:hAnsi="Arial Narrow"/>
          <w:sz w:val="22"/>
          <w:szCs w:val="22"/>
        </w:rPr>
        <w:t>,</w:t>
      </w:r>
      <w:r w:rsidRPr="00C33AB2">
        <w:rPr>
          <w:rFonts w:ascii="Arial Narrow" w:hAnsi="Arial Narrow"/>
          <w:sz w:val="22"/>
          <w:szCs w:val="22"/>
        </w:rPr>
        <w:t xml:space="preserve"> ako aj zákona o</w:t>
      </w:r>
      <w:r w:rsidR="00EE2A76" w:rsidRPr="00C33AB2">
        <w:rPr>
          <w:rFonts w:ascii="Arial Narrow" w:hAnsi="Arial Narrow"/>
          <w:sz w:val="22"/>
          <w:szCs w:val="22"/>
        </w:rPr>
        <w:t> </w:t>
      </w:r>
      <w:r w:rsidRPr="00C33AB2">
        <w:rPr>
          <w:rFonts w:ascii="Arial Narrow" w:hAnsi="Arial Narrow"/>
          <w:sz w:val="22"/>
          <w:szCs w:val="22"/>
        </w:rPr>
        <w:t>účtovníctve. Investičné výdavky majú priamu väzbu a súvislosť s</w:t>
      </w:r>
      <w:r w:rsidR="009A7A98" w:rsidRPr="00C33AB2">
        <w:rPr>
          <w:rFonts w:ascii="Arial Narrow" w:hAnsi="Arial Narrow"/>
          <w:sz w:val="22"/>
          <w:szCs w:val="22"/>
        </w:rPr>
        <w:t> </w:t>
      </w:r>
      <w:r w:rsidRPr="00C33AB2">
        <w:rPr>
          <w:rFonts w:ascii="Arial Narrow" w:hAnsi="Arial Narrow"/>
          <w:sz w:val="22"/>
          <w:szCs w:val="22"/>
        </w:rPr>
        <w:t>projektom</w:t>
      </w:r>
      <w:r w:rsidR="009A7A98" w:rsidRPr="00C33AB2">
        <w:rPr>
          <w:rFonts w:ascii="Arial Narrow" w:hAnsi="Arial Narrow"/>
          <w:sz w:val="22"/>
          <w:szCs w:val="22"/>
        </w:rPr>
        <w:t>;</w:t>
      </w:r>
    </w:p>
    <w:p w14:paraId="5A1AA7F7" w14:textId="77777777" w:rsidR="00B931B2" w:rsidRDefault="00972C5F"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I</w:t>
      </w:r>
      <w:r w:rsidR="00B931B2" w:rsidRPr="00C33AB2">
        <w:rPr>
          <w:rFonts w:ascii="Arial Narrow" w:hAnsi="Arial Narrow"/>
          <w:b/>
          <w:sz w:val="22"/>
          <w:szCs w:val="22"/>
        </w:rPr>
        <w:t>nvestičný projekt</w:t>
      </w:r>
      <w:r w:rsidR="00B931B2" w:rsidRPr="00C33AB2">
        <w:rPr>
          <w:rFonts w:ascii="Arial Narrow" w:hAnsi="Arial Narrow"/>
          <w:sz w:val="22"/>
          <w:szCs w:val="22"/>
        </w:rPr>
        <w:t xml:space="preserve"> - projekt zameraný predovšetkým na výstavbu a nákup nehnuteľností, technické zhodnotenie nehnuteľností, nákup strojov a technológií a pod., ktorého výsledkom je dlhodobý hmotný a/alebo nehmotný majetok v zmysle zákona o účtovníctve a zákona o dani z príjmov, a v rámci ktorého výdavky na obstaranie dlhodobého hmotného a nehmotného majetku prekročia 40</w:t>
      </w:r>
      <w:r w:rsidR="001033ED" w:rsidRPr="00C33AB2">
        <w:rPr>
          <w:rFonts w:ascii="Arial Narrow" w:hAnsi="Arial Narrow"/>
          <w:sz w:val="22"/>
          <w:szCs w:val="22"/>
        </w:rPr>
        <w:t xml:space="preserve"> </w:t>
      </w:r>
      <w:r w:rsidR="00B931B2" w:rsidRPr="00C33AB2">
        <w:rPr>
          <w:rFonts w:ascii="Arial Narrow" w:hAnsi="Arial Narrow"/>
          <w:sz w:val="22"/>
          <w:szCs w:val="22"/>
        </w:rPr>
        <w:t>% celkových oprávnených výdavkov projektu</w:t>
      </w:r>
      <w:r w:rsidR="00883526" w:rsidRPr="00C33AB2">
        <w:rPr>
          <w:rFonts w:ascii="Arial Narrow" w:hAnsi="Arial Narrow"/>
          <w:sz w:val="22"/>
          <w:szCs w:val="22"/>
        </w:rPr>
        <w:t>;</w:t>
      </w:r>
    </w:p>
    <w:p w14:paraId="4BAA8905" w14:textId="77777777" w:rsidR="00B931B2" w:rsidRDefault="00972C5F"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IT monitorovací systém 2014+ alebo ITMS2014+</w:t>
      </w:r>
      <w:r w:rsidRPr="00C33AB2">
        <w:rPr>
          <w:rFonts w:ascii="Arial Narrow" w:hAnsi="Arial Narrow"/>
          <w:sz w:val="22"/>
          <w:szCs w:val="22"/>
        </w:rPr>
        <w:t xml:space="preserve"> – informačný systém, ktorý zahŕňa štandardizované procesy programového a projektového riadenia. Obsahuje údaje, ktoré sú potrebné na transparentné a</w:t>
      </w:r>
      <w:r w:rsidR="00EE2A76" w:rsidRPr="00C33AB2">
        <w:rPr>
          <w:rFonts w:ascii="Arial Narrow" w:hAnsi="Arial Narrow"/>
          <w:sz w:val="22"/>
          <w:szCs w:val="22"/>
        </w:rPr>
        <w:t> </w:t>
      </w:r>
      <w:r w:rsidRPr="00C33AB2">
        <w:rPr>
          <w:rFonts w:ascii="Arial Narrow" w:hAnsi="Arial Narrow"/>
          <w:sz w:val="22"/>
          <w:szCs w:val="22"/>
        </w:rPr>
        <w:t xml:space="preserve">efektívne riadenie, finančné riadenie a kontrolu poskytovania príspevku. Prostredníctvom ITMS2014+ sa elektronicky vymieňajú údaje s údajmi v informačných systémoch Európskej komisie určených pre správu </w:t>
      </w:r>
      <w:r w:rsidRPr="00C33AB2">
        <w:rPr>
          <w:rFonts w:ascii="Arial Narrow" w:hAnsi="Arial Narrow"/>
          <w:sz w:val="22"/>
          <w:szCs w:val="22"/>
        </w:rPr>
        <w:lastRenderedPageBreak/>
        <w:t>európskych štrukturálnych a investičných fondov a s inými vnútroštátnymi informačnými systémami vrátane ISUF, pre ktorý je zdrojovým systémom v rámci integračného rozhrania</w:t>
      </w:r>
      <w:r w:rsidR="009A7A98" w:rsidRPr="00C33AB2">
        <w:rPr>
          <w:rFonts w:ascii="Arial Narrow" w:hAnsi="Arial Narrow"/>
          <w:sz w:val="22"/>
          <w:szCs w:val="22"/>
        </w:rPr>
        <w:t>;</w:t>
      </w:r>
    </w:p>
    <w:p w14:paraId="685759EF" w14:textId="6A4373E8" w:rsidR="00191680" w:rsidRDefault="00191680" w:rsidP="00C33AB2">
      <w:pPr>
        <w:numPr>
          <w:ilvl w:val="0"/>
          <w:numId w:val="1"/>
        </w:numPr>
        <w:spacing w:line="240" w:lineRule="auto"/>
        <w:rPr>
          <w:ins w:id="172" w:author="Autor"/>
          <w:rFonts w:ascii="Arial Narrow" w:hAnsi="Arial Narrow"/>
          <w:sz w:val="22"/>
          <w:szCs w:val="22"/>
        </w:rPr>
      </w:pPr>
      <w:r w:rsidRPr="00C33AB2">
        <w:rPr>
          <w:rFonts w:ascii="Arial Narrow" w:hAnsi="Arial Narrow"/>
          <w:b/>
          <w:sz w:val="22"/>
          <w:szCs w:val="22"/>
        </w:rPr>
        <w:t>Konflikt záujmov</w:t>
      </w:r>
      <w:r w:rsidRPr="00C33AB2">
        <w:rPr>
          <w:rFonts w:ascii="Arial Narrow" w:hAnsi="Arial Narrow"/>
          <w:sz w:val="22"/>
          <w:szCs w:val="22"/>
        </w:rPr>
        <w:t xml:space="preserve"> - konfliktom záujmov sa rozumie skutočnosť, keď z finančných, osobných, rodinných, politických alebo iných dôvodov je narušený alebo ohrozený nestranný, transparentný, nediskriminačný, efektívny, hospodárny a objektívny výkon funkcií pri poskytovaní príspevku. Konflikt záujmov je upravený v</w:t>
      </w:r>
      <w:r w:rsidR="000128D9" w:rsidRPr="00C33AB2">
        <w:rPr>
          <w:rFonts w:ascii="Arial Narrow" w:hAnsi="Arial Narrow"/>
          <w:sz w:val="22"/>
          <w:szCs w:val="22"/>
        </w:rPr>
        <w:t> </w:t>
      </w:r>
      <w:r w:rsidRPr="00C33AB2">
        <w:rPr>
          <w:rFonts w:ascii="Arial Narrow" w:hAnsi="Arial Narrow"/>
          <w:sz w:val="22"/>
          <w:szCs w:val="22"/>
        </w:rPr>
        <w:t>§</w:t>
      </w:r>
      <w:r w:rsidR="000128D9" w:rsidRPr="00C33AB2">
        <w:rPr>
          <w:rFonts w:ascii="Arial Narrow" w:hAnsi="Arial Narrow"/>
          <w:sz w:val="22"/>
          <w:szCs w:val="22"/>
        </w:rPr>
        <w:t> </w:t>
      </w:r>
      <w:r w:rsidRPr="00C33AB2">
        <w:rPr>
          <w:rFonts w:ascii="Arial Narrow" w:hAnsi="Arial Narrow"/>
          <w:sz w:val="22"/>
          <w:szCs w:val="22"/>
        </w:rPr>
        <w:t>46 zákona o príspevku z EŠIF, vrátane vymedzenia následkov spojených s identifikovaním konfliktu záujmov;</w:t>
      </w:r>
    </w:p>
    <w:p w14:paraId="24F7DACF" w14:textId="780A0ED8" w:rsidR="00F63BD4" w:rsidRDefault="00F63BD4" w:rsidP="00C33AB2">
      <w:pPr>
        <w:numPr>
          <w:ilvl w:val="0"/>
          <w:numId w:val="1"/>
        </w:numPr>
        <w:spacing w:line="240" w:lineRule="auto"/>
        <w:rPr>
          <w:rFonts w:ascii="Arial Narrow" w:hAnsi="Arial Narrow"/>
          <w:sz w:val="22"/>
          <w:szCs w:val="22"/>
        </w:rPr>
      </w:pPr>
      <w:ins w:id="173" w:author="Autor">
        <w:r>
          <w:rPr>
            <w:rFonts w:ascii="Arial Narrow" w:hAnsi="Arial Narrow"/>
            <w:b/>
            <w:sz w:val="22"/>
            <w:szCs w:val="22"/>
          </w:rPr>
          <w:t>Koordinátor EIA</w:t>
        </w:r>
        <w:r>
          <w:rPr>
            <w:rFonts w:ascii="Arial Narrow" w:hAnsi="Arial Narrow"/>
            <w:sz w:val="22"/>
            <w:szCs w:val="22"/>
          </w:rPr>
          <w:t xml:space="preserve"> - </w:t>
        </w:r>
        <w:r w:rsidRPr="00ED654E">
          <w:rPr>
            <w:rFonts w:ascii="Arial Narrow" w:hAnsi="Arial Narrow"/>
            <w:sz w:val="22"/>
            <w:szCs w:val="22"/>
          </w:rPr>
          <w:t>vecne príslušný útvar M</w:t>
        </w:r>
        <w:r>
          <w:rPr>
            <w:rFonts w:ascii="Arial Narrow" w:hAnsi="Arial Narrow"/>
            <w:sz w:val="22"/>
            <w:szCs w:val="22"/>
          </w:rPr>
          <w:t xml:space="preserve">ŽP </w:t>
        </w:r>
        <w:r w:rsidRPr="00ED654E">
          <w:rPr>
            <w:rFonts w:ascii="Arial Narrow" w:hAnsi="Arial Narrow"/>
            <w:sz w:val="22"/>
            <w:szCs w:val="22"/>
          </w:rPr>
          <w:t>SR, do pôsobnosti ktorého spadá problematika vykonávania kontroly a</w:t>
        </w:r>
        <w:r>
          <w:rPr>
            <w:rFonts w:ascii="Arial Narrow" w:hAnsi="Arial Narrow"/>
            <w:sz w:val="22"/>
            <w:szCs w:val="22"/>
          </w:rPr>
          <w:t> </w:t>
        </w:r>
        <w:r w:rsidRPr="00ED654E">
          <w:rPr>
            <w:rFonts w:ascii="Arial Narrow" w:hAnsi="Arial Narrow"/>
            <w:sz w:val="22"/>
            <w:szCs w:val="22"/>
          </w:rPr>
          <w:t>vyhodnocovania súladu ŽoNFP, uchádzajúcich sa o prostriedky z EŠIF s požiadavkami v oblasti posudzovania vplyvov na životné prostredie podľa § 54 ods. 2 písm. y) zákona o posudzovaní vplyvov</w:t>
        </w:r>
        <w:r>
          <w:rPr>
            <w:rFonts w:ascii="Arial Narrow" w:hAnsi="Arial Narrow"/>
            <w:sz w:val="22"/>
            <w:szCs w:val="22"/>
          </w:rPr>
          <w:t>;</w:t>
        </w:r>
      </w:ins>
    </w:p>
    <w:p w14:paraId="7A220CD9" w14:textId="77777777" w:rsidR="00B931B2" w:rsidRDefault="00883526"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K</w:t>
      </w:r>
      <w:r w:rsidR="00B931B2" w:rsidRPr="00C33AB2">
        <w:rPr>
          <w:rFonts w:ascii="Arial Narrow" w:hAnsi="Arial Narrow"/>
          <w:b/>
          <w:sz w:val="22"/>
          <w:szCs w:val="22"/>
        </w:rPr>
        <w:t>ód</w:t>
      </w:r>
      <w:r w:rsidRPr="00C33AB2">
        <w:rPr>
          <w:rFonts w:ascii="Arial Narrow" w:hAnsi="Arial Narrow"/>
          <w:b/>
          <w:sz w:val="22"/>
          <w:szCs w:val="22"/>
        </w:rPr>
        <w:t xml:space="preserve"> žiadosti </w:t>
      </w:r>
      <w:r w:rsidR="00BB747D" w:rsidRPr="00C33AB2">
        <w:rPr>
          <w:rFonts w:ascii="Arial Narrow" w:hAnsi="Arial Narrow"/>
          <w:b/>
          <w:sz w:val="22"/>
          <w:szCs w:val="22"/>
        </w:rPr>
        <w:t xml:space="preserve">o </w:t>
      </w:r>
      <w:r w:rsidRPr="00C33AB2">
        <w:rPr>
          <w:rFonts w:ascii="Arial Narrow" w:hAnsi="Arial Narrow"/>
          <w:b/>
          <w:sz w:val="22"/>
          <w:szCs w:val="22"/>
        </w:rPr>
        <w:t>NFP</w:t>
      </w:r>
      <w:r w:rsidR="00B931B2" w:rsidRPr="00C33AB2">
        <w:rPr>
          <w:rFonts w:ascii="Arial Narrow" w:hAnsi="Arial Narrow"/>
          <w:sz w:val="22"/>
          <w:szCs w:val="22"/>
        </w:rPr>
        <w:t xml:space="preserve"> </w:t>
      </w:r>
      <w:r w:rsidRPr="00C33AB2">
        <w:rPr>
          <w:rFonts w:ascii="Arial Narrow" w:hAnsi="Arial Narrow"/>
          <w:sz w:val="22"/>
          <w:szCs w:val="22"/>
        </w:rPr>
        <w:t>–</w:t>
      </w:r>
      <w:r w:rsidR="00703B59" w:rsidRPr="00C33AB2">
        <w:rPr>
          <w:rFonts w:ascii="Arial Narrow" w:hAnsi="Arial Narrow"/>
          <w:sz w:val="22"/>
          <w:szCs w:val="22"/>
        </w:rPr>
        <w:t xml:space="preserve"> </w:t>
      </w:r>
      <w:r w:rsidRPr="00C33AB2">
        <w:rPr>
          <w:rFonts w:ascii="Arial Narrow" w:hAnsi="Arial Narrow"/>
          <w:sz w:val="22"/>
          <w:szCs w:val="22"/>
        </w:rPr>
        <w:t>13 miestny kód žiadosti o</w:t>
      </w:r>
      <w:r w:rsidR="00247251" w:rsidRPr="00C33AB2">
        <w:rPr>
          <w:rFonts w:ascii="Arial Narrow" w:hAnsi="Arial Narrow"/>
          <w:sz w:val="22"/>
          <w:szCs w:val="22"/>
        </w:rPr>
        <w:t> </w:t>
      </w:r>
      <w:r w:rsidRPr="00C33AB2">
        <w:rPr>
          <w:rFonts w:ascii="Arial Narrow" w:hAnsi="Arial Narrow"/>
          <w:sz w:val="22"/>
          <w:szCs w:val="22"/>
        </w:rPr>
        <w:t>NFP</w:t>
      </w:r>
      <w:r w:rsidR="00247251" w:rsidRPr="00C33AB2">
        <w:rPr>
          <w:rFonts w:ascii="Arial Narrow" w:hAnsi="Arial Narrow"/>
          <w:sz w:val="22"/>
          <w:szCs w:val="22"/>
        </w:rPr>
        <w:t xml:space="preserve"> pridelený IT monitorovacím systémom 2014+</w:t>
      </w:r>
      <w:r w:rsidRPr="00C33AB2">
        <w:rPr>
          <w:rFonts w:ascii="Arial Narrow" w:hAnsi="Arial Narrow"/>
          <w:sz w:val="22"/>
          <w:szCs w:val="22"/>
        </w:rPr>
        <w:t xml:space="preserve"> je jednoznačný a jedinečný identifikátor v rámci celého systému ITMS2014+. Počas celého životného cyklu žiadosti o NFP je kód nemenný;</w:t>
      </w:r>
    </w:p>
    <w:p w14:paraId="0753D7AC" w14:textId="6DD516F6" w:rsidR="00B931B2" w:rsidRDefault="00883526"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L</w:t>
      </w:r>
      <w:r w:rsidR="00B931B2" w:rsidRPr="00C33AB2">
        <w:rPr>
          <w:rFonts w:ascii="Arial Narrow" w:hAnsi="Arial Narrow"/>
          <w:b/>
          <w:sz w:val="22"/>
          <w:szCs w:val="22"/>
        </w:rPr>
        <w:t>ehota</w:t>
      </w:r>
      <w:r w:rsidR="00B931B2" w:rsidRPr="00C33AB2">
        <w:rPr>
          <w:rFonts w:ascii="Arial Narrow" w:hAnsi="Arial Narrow"/>
          <w:sz w:val="22"/>
          <w:szCs w:val="22"/>
        </w:rPr>
        <w:t xml:space="preserve"> - ak nie je v tomto dokumente uvedené inak, za dni sa považujú </w:t>
      </w:r>
      <w:r w:rsidR="00703B59" w:rsidRPr="00C33AB2">
        <w:rPr>
          <w:rFonts w:ascii="Arial Narrow" w:hAnsi="Arial Narrow"/>
          <w:sz w:val="22"/>
          <w:szCs w:val="22"/>
        </w:rPr>
        <w:t xml:space="preserve">pracovné </w:t>
      </w:r>
      <w:r w:rsidR="00B931B2" w:rsidRPr="00C33AB2">
        <w:rPr>
          <w:rFonts w:ascii="Arial Narrow" w:hAnsi="Arial Narrow"/>
          <w:sz w:val="22"/>
          <w:szCs w:val="22"/>
        </w:rPr>
        <w:t>dni. Do plynutia lehoty sa nezapočítava deň, keď došlo k skutočnosti určujúcej začiatok lehoty. Lehoty určené podľa týždňov, mesiacov alebo rokov sa končia uplynutím toho dňa, ktorý sa svojím označením zhoduje s dňom, keď došlo k</w:t>
      </w:r>
      <w:r w:rsidR="00EE2A76" w:rsidRPr="00C33AB2">
        <w:rPr>
          <w:rFonts w:ascii="Arial Narrow" w:hAnsi="Arial Narrow"/>
          <w:sz w:val="22"/>
          <w:szCs w:val="22"/>
        </w:rPr>
        <w:t> </w:t>
      </w:r>
      <w:r w:rsidR="00B931B2" w:rsidRPr="00C33AB2">
        <w:rPr>
          <w:rFonts w:ascii="Arial Narrow" w:hAnsi="Arial Narrow"/>
          <w:sz w:val="22"/>
          <w:szCs w:val="22"/>
        </w:rPr>
        <w:t>skutočnosti určujúcej začiatok lehoty. Ak taký deň v mesiaci nie je, lehota sa končí posledným dňom mesiaca. Ak koniec lehoty pripadne na sobotu, nedeľu alebo na deň pracovného pokoja, je posledným dňom lehoty najbližší nasledujúci pracovný deň. Lehota je zachovaná, ak sa posledný deň lehoty podanie podá na RO, alebo ak sa podanie odovzdá na poštovú prepravu, ak nie je v tomto dokumente uvedené inak</w:t>
      </w:r>
      <w:r w:rsidR="00972C5F" w:rsidRPr="00C33AB2">
        <w:rPr>
          <w:rFonts w:ascii="Arial Narrow" w:hAnsi="Arial Narrow"/>
          <w:sz w:val="22"/>
          <w:szCs w:val="22"/>
        </w:rPr>
        <w:t>. Na počítanie lehôt v rámci konania o ŽoNFP a uzatvárania zmluvy o </w:t>
      </w:r>
      <w:del w:id="174" w:author="Autor">
        <w:r w:rsidR="00972C5F" w:rsidRPr="00C33AB2" w:rsidDel="00F63BD4">
          <w:rPr>
            <w:rFonts w:ascii="Arial Narrow" w:hAnsi="Arial Narrow"/>
            <w:sz w:val="22"/>
            <w:szCs w:val="22"/>
          </w:rPr>
          <w:delText>poskytnutí</w:delText>
        </w:r>
      </w:del>
      <w:r w:rsidR="00972C5F" w:rsidRPr="00C33AB2">
        <w:rPr>
          <w:rFonts w:ascii="Arial Narrow" w:hAnsi="Arial Narrow"/>
          <w:sz w:val="22"/>
          <w:szCs w:val="22"/>
        </w:rPr>
        <w:t xml:space="preserve"> NFP sa vzťahuje § 27 správneho poriadku.</w:t>
      </w:r>
      <w:r w:rsidRPr="00C33AB2">
        <w:rPr>
          <w:rFonts w:ascii="Arial Narrow" w:hAnsi="Arial Narrow"/>
          <w:sz w:val="22"/>
          <w:szCs w:val="22"/>
        </w:rPr>
        <w:t xml:space="preserve"> Ustanovenie § 28 správneho poriadku </w:t>
      </w:r>
      <w:r w:rsidR="004923C9" w:rsidRPr="00C33AB2">
        <w:rPr>
          <w:rFonts w:ascii="Arial Narrow" w:hAnsi="Arial Narrow"/>
          <w:sz w:val="22"/>
          <w:szCs w:val="22"/>
        </w:rPr>
        <w:t xml:space="preserve">o </w:t>
      </w:r>
      <w:r w:rsidRPr="00C33AB2">
        <w:rPr>
          <w:rFonts w:ascii="Arial Narrow" w:hAnsi="Arial Narrow"/>
          <w:sz w:val="22"/>
          <w:szCs w:val="22"/>
        </w:rPr>
        <w:t xml:space="preserve">odpustení </w:t>
      </w:r>
      <w:r w:rsidR="009A7A98" w:rsidRPr="00C33AB2">
        <w:rPr>
          <w:rFonts w:ascii="Arial Narrow" w:hAnsi="Arial Narrow"/>
          <w:sz w:val="22"/>
          <w:szCs w:val="22"/>
        </w:rPr>
        <w:t>zmeškania lehoty sa neuplatňuje;</w:t>
      </w:r>
    </w:p>
    <w:p w14:paraId="36859842" w14:textId="77777777" w:rsidR="00703B59" w:rsidRDefault="00D94909"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M</w:t>
      </w:r>
      <w:r w:rsidR="00B931B2" w:rsidRPr="00C33AB2">
        <w:rPr>
          <w:rFonts w:ascii="Arial Narrow" w:hAnsi="Arial Narrow"/>
          <w:b/>
          <w:sz w:val="22"/>
          <w:szCs w:val="22"/>
        </w:rPr>
        <w:t>erateľný ukazovateľ</w:t>
      </w:r>
      <w:r w:rsidR="00B931B2" w:rsidRPr="00C33AB2">
        <w:rPr>
          <w:rFonts w:ascii="Arial Narrow" w:hAnsi="Arial Narrow"/>
          <w:sz w:val="22"/>
          <w:szCs w:val="22"/>
        </w:rPr>
        <w:t xml:space="preserve"> - </w:t>
      </w:r>
      <w:r w:rsidR="00883526" w:rsidRPr="00C33AB2">
        <w:rPr>
          <w:rFonts w:ascii="Arial Narrow" w:hAnsi="Arial Narrow"/>
          <w:sz w:val="22"/>
          <w:szCs w:val="22"/>
        </w:rPr>
        <w:t>záväzná kvantifikácia výstupov a cieľov, ktoré majú byť dosiahnuté realizáciou hlavných aktivít projektu, ich sledovanie na úrovni projektu je dôležité z pohľadu riadenia projektu a</w:t>
      </w:r>
      <w:r w:rsidR="00EE2A76" w:rsidRPr="00C33AB2">
        <w:rPr>
          <w:rFonts w:ascii="Arial Narrow" w:hAnsi="Arial Narrow"/>
          <w:sz w:val="22"/>
          <w:szCs w:val="22"/>
        </w:rPr>
        <w:t> </w:t>
      </w:r>
      <w:r w:rsidR="00883526" w:rsidRPr="00C33AB2">
        <w:rPr>
          <w:rFonts w:ascii="Arial Narrow" w:hAnsi="Arial Narrow"/>
          <w:sz w:val="22"/>
          <w:szCs w:val="22"/>
        </w:rPr>
        <w:t xml:space="preserve">sledovania jeho výkonnosti a ktorými sa zabezpečí </w:t>
      </w:r>
      <w:r w:rsidR="009A7A98" w:rsidRPr="00C33AB2">
        <w:rPr>
          <w:rFonts w:ascii="Arial Narrow" w:hAnsi="Arial Narrow"/>
          <w:sz w:val="22"/>
          <w:szCs w:val="22"/>
        </w:rPr>
        <w:t>dosahovanie cieľov na úrovni OP</w:t>
      </w:r>
      <w:r w:rsidR="00B931B2" w:rsidRPr="00C33AB2">
        <w:rPr>
          <w:rFonts w:ascii="Arial Narrow" w:hAnsi="Arial Narrow"/>
          <w:sz w:val="22"/>
          <w:szCs w:val="22"/>
        </w:rPr>
        <w:t>;</w:t>
      </w:r>
    </w:p>
    <w:p w14:paraId="3E2EED59" w14:textId="1A0F3CA2" w:rsidR="006434A7" w:rsidRDefault="00500EBB"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Merateľný ukazovateľ projektu</w:t>
      </w:r>
      <w:r w:rsidR="006434A7" w:rsidRPr="00C33AB2">
        <w:rPr>
          <w:rFonts w:ascii="Arial Narrow" w:hAnsi="Arial Narrow"/>
          <w:b/>
          <w:sz w:val="22"/>
          <w:szCs w:val="22"/>
        </w:rPr>
        <w:t xml:space="preserve"> bez príznaku</w:t>
      </w:r>
      <w:r w:rsidR="006434A7" w:rsidRPr="00C33AB2">
        <w:rPr>
          <w:rFonts w:ascii="Arial Narrow" w:hAnsi="Arial Narrow"/>
          <w:sz w:val="22"/>
          <w:szCs w:val="22"/>
        </w:rPr>
        <w:t xml:space="preserve"> –</w:t>
      </w:r>
      <w:r w:rsidR="006434A7" w:rsidRPr="00C33AB2">
        <w:rPr>
          <w:rFonts w:ascii="Arial Narrow" w:hAnsi="Arial Narrow"/>
          <w:b/>
          <w:sz w:val="22"/>
          <w:szCs w:val="22"/>
        </w:rPr>
        <w:t xml:space="preserve"> </w:t>
      </w:r>
      <w:r w:rsidR="006434A7" w:rsidRPr="00C33AB2">
        <w:rPr>
          <w:rFonts w:ascii="Arial Narrow" w:hAnsi="Arial Narrow"/>
          <w:sz w:val="22"/>
          <w:szCs w:val="22"/>
        </w:rPr>
        <w:t>merateľný ukazovateľ projektu, ktorého dosiahnutie je záväzné z hľadiska dosiahnutia jeho plánovanej hodnoty, pričom akceptovateľná miera odchýlky, ktorá nebude mať za následok vznik finančnej zodpovednosti</w:t>
      </w:r>
      <w:r w:rsidR="0014327F" w:rsidRPr="00C33AB2">
        <w:rPr>
          <w:rFonts w:ascii="Arial Narrow" w:hAnsi="Arial Narrow"/>
          <w:sz w:val="22"/>
          <w:szCs w:val="22"/>
        </w:rPr>
        <w:t>,</w:t>
      </w:r>
      <w:r w:rsidR="006434A7" w:rsidRPr="00C33AB2">
        <w:rPr>
          <w:rFonts w:ascii="Arial Narrow" w:hAnsi="Arial Narrow"/>
          <w:sz w:val="22"/>
          <w:szCs w:val="22"/>
        </w:rPr>
        <w:t xml:space="preserve"> </w:t>
      </w:r>
      <w:r w:rsidR="00570128" w:rsidRPr="00C33AB2">
        <w:rPr>
          <w:rFonts w:ascii="Arial Narrow" w:hAnsi="Arial Narrow"/>
          <w:sz w:val="22"/>
          <w:szCs w:val="22"/>
        </w:rPr>
        <w:t>vyplýva zo Zmluvy o </w:t>
      </w:r>
      <w:del w:id="175" w:author="Autor">
        <w:r w:rsidR="00570128" w:rsidRPr="00C33AB2" w:rsidDel="00F63BD4">
          <w:rPr>
            <w:rFonts w:ascii="Arial Narrow" w:hAnsi="Arial Narrow"/>
            <w:sz w:val="22"/>
            <w:szCs w:val="22"/>
          </w:rPr>
          <w:delText xml:space="preserve">poskytnutí </w:delText>
        </w:r>
        <w:r w:rsidR="000246B6" w:rsidRPr="00C33AB2" w:rsidDel="00F63BD4">
          <w:rPr>
            <w:rFonts w:ascii="Arial Narrow" w:hAnsi="Arial Narrow"/>
            <w:sz w:val="22"/>
            <w:szCs w:val="22"/>
          </w:rPr>
          <w:delText>nenávratného finančného príspevku</w:delText>
        </w:r>
      </w:del>
      <w:ins w:id="176" w:author="Autor">
        <w:r w:rsidR="00F63BD4">
          <w:rPr>
            <w:rFonts w:ascii="Arial Narrow" w:hAnsi="Arial Narrow"/>
            <w:sz w:val="22"/>
            <w:szCs w:val="22"/>
          </w:rPr>
          <w:t>NFP</w:t>
        </w:r>
      </w:ins>
      <w:r w:rsidR="00B02842" w:rsidRPr="00C33AB2">
        <w:rPr>
          <w:rFonts w:ascii="Arial Narrow" w:hAnsi="Arial Narrow"/>
          <w:sz w:val="22"/>
          <w:szCs w:val="22"/>
        </w:rPr>
        <w:t>;</w:t>
      </w:r>
    </w:p>
    <w:p w14:paraId="29545337" w14:textId="77777777" w:rsidR="006434A7" w:rsidRDefault="006434A7"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 xml:space="preserve">Merateľný ukazovateľ projektu s príznakom </w:t>
      </w:r>
      <w:r w:rsidRPr="00C33AB2">
        <w:rPr>
          <w:rFonts w:ascii="Arial Narrow" w:hAnsi="Arial Narrow"/>
          <w:sz w:val="22"/>
          <w:szCs w:val="22"/>
        </w:rPr>
        <w:t>– 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B02842" w:rsidRPr="00C33AB2">
        <w:rPr>
          <w:rFonts w:ascii="Arial Narrow" w:hAnsi="Arial Narrow"/>
          <w:sz w:val="22"/>
          <w:szCs w:val="22"/>
        </w:rPr>
        <w:t> </w:t>
      </w:r>
      <w:r w:rsidRPr="00C33AB2">
        <w:rPr>
          <w:rFonts w:ascii="Arial Narrow" w:hAnsi="Arial Narrow"/>
          <w:sz w:val="22"/>
          <w:szCs w:val="22"/>
        </w:rPr>
        <w:t>prijímateľovi</w:t>
      </w:r>
      <w:r w:rsidR="00B02842" w:rsidRPr="00C33AB2">
        <w:rPr>
          <w:rFonts w:ascii="Arial Narrow" w:hAnsi="Arial Narrow"/>
          <w:sz w:val="22"/>
          <w:szCs w:val="22"/>
        </w:rPr>
        <w:t>;</w:t>
      </w:r>
    </w:p>
    <w:p w14:paraId="23091D54" w14:textId="64498922" w:rsidR="0030363A" w:rsidRDefault="00B64508"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Poskytovateľ</w:t>
      </w:r>
      <w:r w:rsidR="00710244">
        <w:rPr>
          <w:rStyle w:val="Odkaznapoznmkupodiarou"/>
          <w:rFonts w:ascii="Arial Narrow" w:hAnsi="Arial Narrow"/>
          <w:b/>
          <w:sz w:val="22"/>
          <w:szCs w:val="22"/>
        </w:rPr>
        <w:footnoteReference w:id="2"/>
      </w:r>
      <w:r w:rsidR="00B931B2" w:rsidRPr="00C33AB2">
        <w:rPr>
          <w:rFonts w:ascii="Arial Narrow" w:hAnsi="Arial Narrow"/>
          <w:sz w:val="22"/>
          <w:szCs w:val="22"/>
        </w:rPr>
        <w:t xml:space="preserve"> </w:t>
      </w:r>
      <w:r w:rsidR="00747012" w:rsidRPr="00C33AB2">
        <w:rPr>
          <w:rFonts w:ascii="Arial Narrow" w:hAnsi="Arial Narrow"/>
          <w:sz w:val="22"/>
          <w:szCs w:val="22"/>
        </w:rPr>
        <w:t>–</w:t>
      </w:r>
      <w:r w:rsidR="00B931B2" w:rsidRPr="00C33AB2">
        <w:rPr>
          <w:rFonts w:ascii="Arial Narrow" w:hAnsi="Arial Narrow"/>
          <w:sz w:val="22"/>
          <w:szCs w:val="22"/>
        </w:rPr>
        <w:t xml:space="preserve"> </w:t>
      </w:r>
      <w:r w:rsidR="00747012" w:rsidRPr="00C33AB2">
        <w:rPr>
          <w:rFonts w:ascii="Arial Narrow" w:hAnsi="Arial Narrow"/>
          <w:sz w:val="22"/>
          <w:szCs w:val="22"/>
        </w:rPr>
        <w:t>R</w:t>
      </w:r>
      <w:r w:rsidR="006C62A4" w:rsidRPr="00C33AB2">
        <w:rPr>
          <w:rFonts w:ascii="Arial Narrow" w:hAnsi="Arial Narrow"/>
          <w:sz w:val="22"/>
          <w:szCs w:val="22"/>
        </w:rPr>
        <w:t>iadiaci orgán pre Operačný program Kvalita životného prostredia</w:t>
      </w:r>
      <w:del w:id="177" w:author="Autor">
        <w:r w:rsidR="006C62A4" w:rsidRPr="00C33AB2" w:rsidDel="00F63BD4">
          <w:rPr>
            <w:rFonts w:ascii="Arial Narrow" w:hAnsi="Arial Narrow"/>
            <w:sz w:val="22"/>
            <w:szCs w:val="22"/>
          </w:rPr>
          <w:delText xml:space="preserve"> (</w:delText>
        </w:r>
        <w:r w:rsidR="00500EBB" w:rsidRPr="00C33AB2" w:rsidDel="00F63BD4">
          <w:rPr>
            <w:rFonts w:ascii="Arial Narrow" w:hAnsi="Arial Narrow"/>
            <w:sz w:val="22"/>
            <w:szCs w:val="22"/>
          </w:rPr>
          <w:delText>ďalej len</w:delText>
        </w:r>
        <w:r w:rsidR="0003105B" w:rsidRPr="00C33AB2" w:rsidDel="00F63BD4">
          <w:rPr>
            <w:rFonts w:ascii="Arial Narrow" w:hAnsi="Arial Narrow"/>
            <w:sz w:val="22"/>
            <w:szCs w:val="22"/>
          </w:rPr>
          <w:delText xml:space="preserve"> ,,RO“ alebo</w:delText>
        </w:r>
        <w:r w:rsidR="00500EBB" w:rsidRPr="00C33AB2" w:rsidDel="00F63BD4">
          <w:rPr>
            <w:rFonts w:ascii="Arial Narrow" w:hAnsi="Arial Narrow"/>
            <w:sz w:val="22"/>
            <w:szCs w:val="22"/>
          </w:rPr>
          <w:delText xml:space="preserve"> </w:delText>
        </w:r>
        <w:r w:rsidR="00710244" w:rsidRPr="00C33AB2" w:rsidDel="00F63BD4">
          <w:rPr>
            <w:rFonts w:ascii="Arial Narrow" w:hAnsi="Arial Narrow"/>
            <w:sz w:val="22"/>
            <w:szCs w:val="22"/>
          </w:rPr>
          <w:delText>„</w:delText>
        </w:r>
        <w:r w:rsidR="006C62A4" w:rsidRPr="00C33AB2" w:rsidDel="00F63BD4">
          <w:rPr>
            <w:rFonts w:ascii="Arial Narrow" w:hAnsi="Arial Narrow"/>
            <w:sz w:val="22"/>
            <w:szCs w:val="22"/>
          </w:rPr>
          <w:delText>RO pre OP KŽP</w:delText>
        </w:r>
        <w:r w:rsidR="00500EBB" w:rsidRPr="00C33AB2" w:rsidDel="00F63BD4">
          <w:rPr>
            <w:rFonts w:ascii="Arial Narrow" w:hAnsi="Arial Narrow"/>
            <w:sz w:val="22"/>
            <w:szCs w:val="22"/>
          </w:rPr>
          <w:delText>“</w:delText>
        </w:r>
        <w:r w:rsidR="006C62A4" w:rsidRPr="00C33AB2" w:rsidDel="00F63BD4">
          <w:rPr>
            <w:rFonts w:ascii="Arial Narrow" w:hAnsi="Arial Narrow"/>
            <w:sz w:val="22"/>
            <w:szCs w:val="22"/>
          </w:rPr>
          <w:delText>)</w:delText>
        </w:r>
      </w:del>
      <w:r w:rsidR="00C1692C" w:rsidRPr="00C33AB2">
        <w:rPr>
          <w:rFonts w:ascii="Arial Narrow" w:hAnsi="Arial Narrow"/>
          <w:sz w:val="22"/>
          <w:szCs w:val="22"/>
        </w:rPr>
        <w:t xml:space="preserve">. </w:t>
      </w:r>
      <w:r w:rsidR="00703B59" w:rsidRPr="00C33AB2">
        <w:rPr>
          <w:rFonts w:ascii="Arial Narrow" w:hAnsi="Arial Narrow"/>
          <w:sz w:val="22"/>
          <w:szCs w:val="22"/>
        </w:rPr>
        <w:t>Vo</w:t>
      </w:r>
      <w:r w:rsidR="00EE2A76" w:rsidRPr="00C33AB2">
        <w:rPr>
          <w:rFonts w:ascii="Arial Narrow" w:hAnsi="Arial Narrow"/>
          <w:sz w:val="22"/>
          <w:szCs w:val="22"/>
        </w:rPr>
        <w:t> </w:t>
      </w:r>
      <w:r w:rsidR="00703B59" w:rsidRPr="00C33AB2">
        <w:rPr>
          <w:rFonts w:ascii="Arial Narrow" w:hAnsi="Arial Narrow"/>
          <w:sz w:val="22"/>
          <w:szCs w:val="22"/>
        </w:rPr>
        <w:t xml:space="preserve">fáze implementácie projektov koná v mene a na účet Poskytovateľa </w:t>
      </w:r>
      <w:r w:rsidRPr="00C33AB2">
        <w:rPr>
          <w:rFonts w:ascii="Arial Narrow" w:hAnsi="Arial Narrow"/>
          <w:sz w:val="22"/>
          <w:szCs w:val="22"/>
        </w:rPr>
        <w:t>Slovenská agentúra životného prostredia</w:t>
      </w:r>
      <w:r w:rsidR="00703B59" w:rsidRPr="00C33AB2">
        <w:rPr>
          <w:rFonts w:ascii="Arial Narrow" w:hAnsi="Arial Narrow"/>
          <w:sz w:val="22"/>
          <w:szCs w:val="22"/>
        </w:rPr>
        <w:t>, ktorá</w:t>
      </w:r>
      <w:r w:rsidRPr="00C33AB2">
        <w:rPr>
          <w:rFonts w:ascii="Arial Narrow" w:hAnsi="Arial Narrow"/>
          <w:sz w:val="22"/>
          <w:szCs w:val="22"/>
        </w:rPr>
        <w:t xml:space="preserve"> je sprostredkovateľským orgánom pre OP KŽP v rozsahu poverenia na základe zmluvy o vykonávaní úloh medzi riadiacim orgánom</w:t>
      </w:r>
      <w:r w:rsidR="009A7A98" w:rsidRPr="00C33AB2">
        <w:rPr>
          <w:rFonts w:ascii="Arial Narrow" w:hAnsi="Arial Narrow"/>
          <w:sz w:val="22"/>
          <w:szCs w:val="22"/>
        </w:rPr>
        <w:t xml:space="preserve"> a sprostredkovateľským orgánom;</w:t>
      </w:r>
    </w:p>
    <w:p w14:paraId="173304A2" w14:textId="77777777" w:rsidR="00E54A17" w:rsidRDefault="00E54A17"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Štátna pomoc</w:t>
      </w:r>
      <w:r w:rsidRPr="00C33AB2">
        <w:rPr>
          <w:rFonts w:ascii="Arial Narrow" w:hAnsi="Arial Narrow"/>
          <w:sz w:val="22"/>
          <w:szCs w:val="22"/>
        </w:rPr>
        <w:t xml:space="preserve"> - akákoľvek pomoc poskytovaná z prostriedkov ŠR alebo akoukoľvek formou z verejných zdrojov podnikateľovi, ktorá narúša súťaž alebo hrozí narušením súťaže tým, že zvýhodňuje určité podniky alebo výrobu určitých druhov tovarov a môže nepriaznivo ovplyvniť obchod medzi členskými štátmi Európskej únie</w:t>
      </w:r>
      <w:r w:rsidR="009A7A98" w:rsidRPr="00C33AB2">
        <w:rPr>
          <w:rFonts w:ascii="Arial Narrow" w:hAnsi="Arial Narrow"/>
          <w:sz w:val="22"/>
          <w:szCs w:val="22"/>
        </w:rPr>
        <w:t>;</w:t>
      </w:r>
    </w:p>
    <w:p w14:paraId="1B457B11" w14:textId="77777777" w:rsidR="00B931B2" w:rsidRDefault="00247251"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V</w:t>
      </w:r>
      <w:r w:rsidR="00B931B2" w:rsidRPr="00C33AB2">
        <w:rPr>
          <w:rFonts w:ascii="Arial Narrow" w:hAnsi="Arial Narrow"/>
          <w:b/>
          <w:sz w:val="22"/>
          <w:szCs w:val="22"/>
        </w:rPr>
        <w:t>erejné obstarávanie</w:t>
      </w:r>
      <w:r w:rsidR="00B931B2" w:rsidRPr="00C33AB2">
        <w:rPr>
          <w:rFonts w:ascii="Arial Narrow" w:hAnsi="Arial Narrow"/>
          <w:sz w:val="22"/>
          <w:szCs w:val="22"/>
        </w:rPr>
        <w:t xml:space="preserve"> - postupy definované v zákone o </w:t>
      </w:r>
      <w:r w:rsidR="003C14C6" w:rsidRPr="00C33AB2">
        <w:rPr>
          <w:rFonts w:ascii="Arial Narrow" w:hAnsi="Arial Narrow"/>
          <w:sz w:val="22"/>
          <w:szCs w:val="22"/>
        </w:rPr>
        <w:t>VO</w:t>
      </w:r>
      <w:r w:rsidR="00B931B2" w:rsidRPr="00C33AB2">
        <w:rPr>
          <w:rFonts w:ascii="Arial Narrow" w:hAnsi="Arial Narrow"/>
          <w:sz w:val="22"/>
          <w:szCs w:val="22"/>
        </w:rPr>
        <w:t xml:space="preserve"> pre zadávanie zákaziek na dodanie tovaru, na</w:t>
      </w:r>
      <w:r w:rsidR="00EE2A76" w:rsidRPr="00C33AB2">
        <w:rPr>
          <w:rFonts w:ascii="Arial Narrow" w:hAnsi="Arial Narrow"/>
          <w:sz w:val="22"/>
          <w:szCs w:val="22"/>
        </w:rPr>
        <w:t> </w:t>
      </w:r>
      <w:r w:rsidR="00B931B2" w:rsidRPr="00C33AB2">
        <w:rPr>
          <w:rFonts w:ascii="Arial Narrow" w:hAnsi="Arial Narrow"/>
          <w:sz w:val="22"/>
          <w:szCs w:val="22"/>
        </w:rPr>
        <w:t>uskutočnenie stavebných prác a na poskytnutie služieb;</w:t>
      </w:r>
    </w:p>
    <w:p w14:paraId="538F0834" w14:textId="77777777" w:rsidR="00B931B2" w:rsidRDefault="00E432E2"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Z</w:t>
      </w:r>
      <w:r w:rsidR="00B931B2" w:rsidRPr="00C33AB2">
        <w:rPr>
          <w:rFonts w:ascii="Arial Narrow" w:hAnsi="Arial Narrow"/>
          <w:b/>
          <w:sz w:val="22"/>
          <w:szCs w:val="22"/>
        </w:rPr>
        <w:t>mluva o poskytnutí nenávratného finančného príspevku</w:t>
      </w:r>
      <w:r w:rsidR="00B931B2" w:rsidRPr="00C33AB2">
        <w:rPr>
          <w:rFonts w:ascii="Arial Narrow" w:hAnsi="Arial Narrow"/>
          <w:sz w:val="22"/>
          <w:szCs w:val="22"/>
        </w:rPr>
        <w:t xml:space="preserve"> - </w:t>
      </w:r>
      <w:r w:rsidR="009F3475" w:rsidRPr="00C33AB2">
        <w:rPr>
          <w:rFonts w:ascii="Arial Narrow" w:hAnsi="Arial Narrow"/>
          <w:sz w:val="22"/>
          <w:szCs w:val="22"/>
        </w:rPr>
        <w:t xml:space="preserve">podrobná zmluva o podpore projektu </w:t>
      </w:r>
      <w:r w:rsidR="00FF3411" w:rsidRPr="00C33AB2">
        <w:rPr>
          <w:rFonts w:ascii="Arial Narrow" w:hAnsi="Arial Narrow"/>
          <w:sz w:val="22"/>
          <w:szCs w:val="22"/>
        </w:rPr>
        <w:t>spolu</w:t>
      </w:r>
      <w:r w:rsidR="009F3475" w:rsidRPr="00C33AB2">
        <w:rPr>
          <w:rFonts w:ascii="Arial Narrow" w:hAnsi="Arial Narrow"/>
          <w:sz w:val="22"/>
          <w:szCs w:val="22"/>
        </w:rPr>
        <w:t>financovaného z</w:t>
      </w:r>
      <w:r w:rsidR="00FF3411" w:rsidRPr="00C33AB2">
        <w:rPr>
          <w:rFonts w:ascii="Arial Narrow" w:hAnsi="Arial Narrow"/>
          <w:sz w:val="22"/>
          <w:szCs w:val="22"/>
        </w:rPr>
        <w:t xml:space="preserve"> EŠIF</w:t>
      </w:r>
      <w:r w:rsidR="009F3475" w:rsidRPr="00C33AB2">
        <w:rPr>
          <w:rFonts w:ascii="Arial Narrow" w:hAnsi="Arial Narrow"/>
          <w:sz w:val="22"/>
          <w:szCs w:val="22"/>
        </w:rPr>
        <w:t xml:space="preserve"> a </w:t>
      </w:r>
      <w:r w:rsidR="00FF3411" w:rsidRPr="00C33AB2">
        <w:rPr>
          <w:rFonts w:ascii="Arial Narrow" w:hAnsi="Arial Narrow"/>
          <w:sz w:val="22"/>
          <w:szCs w:val="22"/>
        </w:rPr>
        <w:t>ŠR</w:t>
      </w:r>
      <w:r w:rsidR="009F3475" w:rsidRPr="00C33AB2">
        <w:rPr>
          <w:rFonts w:ascii="Arial Narrow" w:hAnsi="Arial Narrow"/>
          <w:sz w:val="22"/>
          <w:szCs w:val="22"/>
        </w:rPr>
        <w:t xml:space="preserve"> uzatvoren</w:t>
      </w:r>
      <w:r w:rsidR="00FF3411" w:rsidRPr="00C33AB2">
        <w:rPr>
          <w:rFonts w:ascii="Arial Narrow" w:hAnsi="Arial Narrow"/>
          <w:sz w:val="22"/>
          <w:szCs w:val="22"/>
        </w:rPr>
        <w:t>á</w:t>
      </w:r>
      <w:r w:rsidR="009F3475" w:rsidRPr="00C33AB2">
        <w:rPr>
          <w:rFonts w:ascii="Arial Narrow" w:hAnsi="Arial Narrow"/>
          <w:sz w:val="22"/>
          <w:szCs w:val="22"/>
        </w:rPr>
        <w:t xml:space="preserve"> medzi </w:t>
      </w:r>
      <w:r w:rsidRPr="00C33AB2">
        <w:rPr>
          <w:rFonts w:ascii="Arial Narrow" w:hAnsi="Arial Narrow"/>
          <w:sz w:val="22"/>
          <w:szCs w:val="22"/>
        </w:rPr>
        <w:t>riadiacim orgánom</w:t>
      </w:r>
      <w:r w:rsidR="009F3475" w:rsidRPr="00C33AB2">
        <w:rPr>
          <w:rFonts w:ascii="Arial Narrow" w:hAnsi="Arial Narrow"/>
          <w:sz w:val="22"/>
          <w:szCs w:val="22"/>
        </w:rPr>
        <w:t xml:space="preserve"> a prijímateľom určujúca podmienky poskytnutia p</w:t>
      </w:r>
      <w:r w:rsidR="00FF3411" w:rsidRPr="00C33AB2">
        <w:rPr>
          <w:rFonts w:ascii="Arial Narrow" w:hAnsi="Arial Narrow"/>
          <w:sz w:val="22"/>
          <w:szCs w:val="22"/>
        </w:rPr>
        <w:t>ríspevku</w:t>
      </w:r>
      <w:r w:rsidR="009F3475" w:rsidRPr="00C33AB2">
        <w:rPr>
          <w:rFonts w:ascii="Arial Narrow" w:hAnsi="Arial Narrow"/>
          <w:sz w:val="22"/>
          <w:szCs w:val="22"/>
        </w:rPr>
        <w:t>, ako aj práva a povinnosti zúčastnených strán</w:t>
      </w:r>
      <w:r w:rsidR="00247251" w:rsidRPr="00C33AB2">
        <w:rPr>
          <w:rFonts w:ascii="Arial Narrow" w:hAnsi="Arial Narrow"/>
          <w:sz w:val="22"/>
          <w:szCs w:val="22"/>
        </w:rPr>
        <w:t>;</w:t>
      </w:r>
      <w:r w:rsidR="009F3475" w:rsidRPr="00C33AB2">
        <w:rPr>
          <w:rFonts w:ascii="Arial Narrow" w:hAnsi="Arial Narrow"/>
          <w:sz w:val="22"/>
          <w:szCs w:val="22"/>
        </w:rPr>
        <w:t xml:space="preserve"> </w:t>
      </w:r>
    </w:p>
    <w:p w14:paraId="313A823E" w14:textId="3375221C" w:rsidR="00883526" w:rsidRPr="00C33AB2" w:rsidRDefault="00883526" w:rsidP="00C33AB2">
      <w:pPr>
        <w:numPr>
          <w:ilvl w:val="0"/>
          <w:numId w:val="1"/>
        </w:numPr>
        <w:spacing w:line="240" w:lineRule="auto"/>
        <w:rPr>
          <w:rFonts w:ascii="Arial Narrow" w:hAnsi="Arial Narrow"/>
          <w:sz w:val="22"/>
          <w:szCs w:val="22"/>
        </w:rPr>
      </w:pPr>
      <w:r w:rsidRPr="00C33AB2">
        <w:rPr>
          <w:rFonts w:ascii="Arial Narrow" w:hAnsi="Arial Narrow"/>
          <w:b/>
          <w:sz w:val="22"/>
          <w:szCs w:val="22"/>
        </w:rPr>
        <w:t>Žiadosť o </w:t>
      </w:r>
      <w:ins w:id="178" w:author="Autor">
        <w:r w:rsidR="003D1A0F">
          <w:rPr>
            <w:rFonts w:ascii="Arial Narrow" w:hAnsi="Arial Narrow"/>
            <w:b/>
            <w:sz w:val="22"/>
            <w:szCs w:val="22"/>
          </w:rPr>
          <w:t>poskytnutie nenávratného finančného príspevku</w:t>
        </w:r>
      </w:ins>
      <w:del w:id="179" w:author="Autor">
        <w:r w:rsidRPr="00C33AB2" w:rsidDel="003D1A0F">
          <w:rPr>
            <w:rFonts w:ascii="Arial Narrow" w:hAnsi="Arial Narrow"/>
            <w:b/>
            <w:sz w:val="22"/>
            <w:szCs w:val="22"/>
          </w:rPr>
          <w:delText>NFP</w:delText>
        </w:r>
      </w:del>
      <w:r w:rsidRPr="00C33AB2">
        <w:rPr>
          <w:rFonts w:ascii="Arial Narrow" w:hAnsi="Arial Narrow"/>
          <w:sz w:val="22"/>
          <w:szCs w:val="22"/>
        </w:rPr>
        <w:t xml:space="preserve"> - dokument, ktorý pozostáva z formulára ŽoNFP a povinných príloh, ktorým žiadateľ žiada o</w:t>
      </w:r>
      <w:r w:rsidR="000128D9" w:rsidRPr="00C33AB2">
        <w:rPr>
          <w:rFonts w:ascii="Arial Narrow" w:hAnsi="Arial Narrow"/>
          <w:sz w:val="22"/>
          <w:szCs w:val="22"/>
        </w:rPr>
        <w:t> </w:t>
      </w:r>
      <w:r w:rsidRPr="00C33AB2">
        <w:rPr>
          <w:rFonts w:ascii="Arial Narrow" w:hAnsi="Arial Narrow"/>
          <w:sz w:val="22"/>
          <w:szCs w:val="22"/>
        </w:rPr>
        <w:t xml:space="preserve">poskytnutie NFP, a na základe ktorého riadiaci orgán prijme rozhodnutie o schválení ŽoNFP alebo rozhodnutie o neschválení ŽoNFP alebo </w:t>
      </w:r>
      <w:r w:rsidR="00F85C81" w:rsidRPr="00C33AB2">
        <w:rPr>
          <w:rFonts w:ascii="Arial Narrow" w:hAnsi="Arial Narrow"/>
          <w:sz w:val="22"/>
          <w:szCs w:val="22"/>
        </w:rPr>
        <w:t>rozhodnutie o zastavení konania.</w:t>
      </w:r>
      <w:r w:rsidRPr="00C33AB2">
        <w:rPr>
          <w:rFonts w:ascii="Arial Narrow" w:hAnsi="Arial Narrow"/>
          <w:sz w:val="22"/>
          <w:szCs w:val="22"/>
        </w:rPr>
        <w:t xml:space="preserve"> </w:t>
      </w:r>
    </w:p>
    <w:p w14:paraId="2CA345B6" w14:textId="77777777" w:rsidR="00F85C81" w:rsidRPr="00670AC5" w:rsidRDefault="00F85C81" w:rsidP="001B0522">
      <w:pPr>
        <w:pStyle w:val="Odsekzoznamu"/>
        <w:numPr>
          <w:ilvl w:val="0"/>
          <w:numId w:val="23"/>
        </w:numPr>
        <w:spacing w:before="120" w:after="120" w:line="240" w:lineRule="auto"/>
        <w:ind w:left="714" w:hanging="357"/>
        <w:jc w:val="both"/>
        <w:rPr>
          <w:rFonts w:ascii="Arial Narrow" w:hAnsi="Arial Narrow"/>
        </w:rPr>
      </w:pPr>
      <w:r w:rsidRPr="00670AC5">
        <w:rPr>
          <w:rFonts w:ascii="Arial Narrow" w:hAnsi="Arial Narrow"/>
        </w:rPr>
        <w:lastRenderedPageBreak/>
        <w:t>V</w:t>
      </w:r>
      <w:r w:rsidR="00CD1A34" w:rsidRPr="00670AC5">
        <w:rPr>
          <w:rFonts w:ascii="Arial Narrow" w:hAnsi="Arial Narrow"/>
        </w:rPr>
        <w:t> príručke pre žiadateľa sa</w:t>
      </w:r>
      <w:r w:rsidRPr="00670AC5">
        <w:rPr>
          <w:rFonts w:ascii="Arial Narrow" w:hAnsi="Arial Narrow"/>
        </w:rPr>
        <w:t xml:space="preserve"> používajú odvolávky na platnú právnu úpravu EÚ a SR, pričom skrátené názvy právnych predpisov predstavujú nasledujúce predpisy:</w:t>
      </w:r>
    </w:p>
    <w:p w14:paraId="0EB63202" w14:textId="3EA38FCC" w:rsidR="00F85C81" w:rsidRDefault="00F85C81" w:rsidP="001B0522">
      <w:pPr>
        <w:numPr>
          <w:ilvl w:val="0"/>
          <w:numId w:val="24"/>
        </w:numPr>
        <w:tabs>
          <w:tab w:val="clear" w:pos="720"/>
          <w:tab w:val="num" w:pos="426"/>
        </w:tabs>
        <w:spacing w:line="240" w:lineRule="auto"/>
        <w:ind w:left="425" w:hanging="425"/>
        <w:rPr>
          <w:rFonts w:ascii="Arial Narrow" w:hAnsi="Arial Narrow"/>
          <w:sz w:val="22"/>
          <w:szCs w:val="22"/>
        </w:rPr>
      </w:pPr>
      <w:r w:rsidRPr="00670AC5">
        <w:rPr>
          <w:rFonts w:ascii="Arial Narrow" w:hAnsi="Arial Narrow"/>
          <w:b/>
          <w:sz w:val="22"/>
          <w:szCs w:val="22"/>
        </w:rPr>
        <w:t>Všeobecné nariadenie</w:t>
      </w:r>
      <w:r w:rsidR="007C2256" w:rsidRPr="00670AC5">
        <w:rPr>
          <w:rFonts w:ascii="Arial Narrow" w:hAnsi="Arial Narrow"/>
          <w:b/>
          <w:sz w:val="22"/>
          <w:szCs w:val="22"/>
        </w:rPr>
        <w:t xml:space="preserve"> </w:t>
      </w:r>
      <w:r w:rsidR="007C2256" w:rsidRPr="00670AC5">
        <w:rPr>
          <w:rFonts w:ascii="Arial Narrow" w:hAnsi="Arial Narrow"/>
          <w:sz w:val="22"/>
          <w:szCs w:val="22"/>
        </w:rPr>
        <w:t xml:space="preserve">– </w:t>
      </w:r>
      <w:r w:rsidR="004133DF">
        <w:rPr>
          <w:rFonts w:ascii="Arial Narrow" w:hAnsi="Arial Narrow"/>
          <w:sz w:val="22"/>
          <w:szCs w:val="22"/>
        </w:rPr>
        <w:t>n</w:t>
      </w:r>
      <w:r w:rsidR="00CD1A34" w:rsidRPr="00670AC5">
        <w:rPr>
          <w:rFonts w:ascii="Arial Narrow" w:hAnsi="Arial Narrow"/>
          <w:sz w:val="22"/>
          <w:szCs w:val="22"/>
        </w:rPr>
        <w:t>ariadenie Európskeho parlamentu a Rady (EÚ) č. 1303/2013 zo</w:t>
      </w:r>
      <w:r w:rsidR="004133DF">
        <w:rPr>
          <w:rFonts w:ascii="Arial Narrow" w:hAnsi="Arial Narrow"/>
          <w:sz w:val="22"/>
          <w:szCs w:val="22"/>
        </w:rPr>
        <w:t> </w:t>
      </w:r>
      <w:r w:rsidR="00CD1A34" w:rsidRPr="00670AC5">
        <w:rPr>
          <w:rFonts w:ascii="Arial Narrow" w:hAnsi="Arial Narrow"/>
          <w:sz w:val="22"/>
          <w:szCs w:val="22"/>
        </w:rPr>
        <w:t>17.</w:t>
      </w:r>
      <w:r w:rsidR="004133DF">
        <w:rPr>
          <w:rFonts w:ascii="Arial Narrow" w:hAnsi="Arial Narrow"/>
          <w:sz w:val="22"/>
          <w:szCs w:val="22"/>
        </w:rPr>
        <w:t> </w:t>
      </w:r>
      <w:r w:rsidR="00CD1A34" w:rsidRPr="00670AC5">
        <w:rPr>
          <w:rFonts w:ascii="Arial Narrow" w:hAnsi="Arial Narrow"/>
          <w:sz w:val="22"/>
          <w:szCs w:val="22"/>
        </w:rPr>
        <w:t>decembra</w:t>
      </w:r>
      <w:r w:rsidR="004133DF">
        <w:rPr>
          <w:rFonts w:ascii="Arial Narrow" w:hAnsi="Arial Narrow"/>
          <w:sz w:val="22"/>
          <w:szCs w:val="22"/>
        </w:rPr>
        <w:t> </w:t>
      </w:r>
      <w:r w:rsidR="00CD1A34" w:rsidRPr="00670AC5">
        <w:rPr>
          <w:rFonts w:ascii="Arial Narrow" w:hAnsi="Arial Narrow"/>
          <w:sz w:val="22"/>
          <w:szCs w:val="22"/>
        </w:rPr>
        <w:t>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w:t>
      </w:r>
      <w:r w:rsidR="004133DF">
        <w:rPr>
          <w:rFonts w:ascii="Arial Narrow" w:hAnsi="Arial Narrow"/>
          <w:sz w:val="22"/>
          <w:szCs w:val="22"/>
        </w:rPr>
        <w:t> </w:t>
      </w:r>
      <w:r w:rsidR="00CD1A34" w:rsidRPr="00670AC5">
        <w:rPr>
          <w:rFonts w:ascii="Arial Narrow" w:hAnsi="Arial Narrow"/>
          <w:sz w:val="22"/>
          <w:szCs w:val="22"/>
        </w:rPr>
        <w:t>Európskom fonde regionálneho rozvoja, Európskom sociálnom fonde, Kohéznom fonde a Európskom námornom a rybárskom fonde, a ktorým sa zrušuje nariadenie Rady (ES) č. 1083/2006;</w:t>
      </w:r>
    </w:p>
    <w:p w14:paraId="1252ED47" w14:textId="1D078745" w:rsidR="005473B0" w:rsidRDefault="005473B0" w:rsidP="001B0522">
      <w:pPr>
        <w:numPr>
          <w:ilvl w:val="0"/>
          <w:numId w:val="24"/>
        </w:numPr>
        <w:tabs>
          <w:tab w:val="clear" w:pos="720"/>
          <w:tab w:val="num" w:pos="426"/>
        </w:tabs>
        <w:spacing w:line="240" w:lineRule="auto"/>
        <w:ind w:left="425" w:hanging="425"/>
        <w:rPr>
          <w:ins w:id="180" w:author="Autor"/>
          <w:rFonts w:ascii="Arial Narrow" w:hAnsi="Arial Narrow"/>
          <w:sz w:val="22"/>
          <w:szCs w:val="22"/>
        </w:rPr>
      </w:pPr>
      <w:r>
        <w:rPr>
          <w:rFonts w:ascii="Arial Narrow" w:hAnsi="Arial Narrow"/>
          <w:b/>
          <w:sz w:val="22"/>
          <w:szCs w:val="22"/>
        </w:rPr>
        <w:t>Nariadenie o KF</w:t>
      </w:r>
      <w:r>
        <w:rPr>
          <w:rFonts w:ascii="Arial Narrow" w:hAnsi="Arial Narrow"/>
          <w:sz w:val="22"/>
          <w:szCs w:val="22"/>
        </w:rPr>
        <w:t xml:space="preserve"> - </w:t>
      </w:r>
      <w:r w:rsidR="00335EB7">
        <w:rPr>
          <w:rFonts w:ascii="Arial Narrow" w:hAnsi="Arial Narrow"/>
          <w:sz w:val="22"/>
          <w:szCs w:val="22"/>
        </w:rPr>
        <w:t>n</w:t>
      </w:r>
      <w:r w:rsidRPr="00670AC5">
        <w:rPr>
          <w:rFonts w:ascii="Arial Narrow" w:hAnsi="Arial Narrow"/>
          <w:sz w:val="22"/>
          <w:szCs w:val="22"/>
        </w:rPr>
        <w:t>ariadeni</w:t>
      </w:r>
      <w:r w:rsidR="0014327F">
        <w:rPr>
          <w:rFonts w:ascii="Arial Narrow" w:hAnsi="Arial Narrow"/>
          <w:sz w:val="22"/>
          <w:szCs w:val="22"/>
        </w:rPr>
        <w:t>e</w:t>
      </w:r>
      <w:r w:rsidRPr="00670AC5">
        <w:rPr>
          <w:rFonts w:ascii="Arial Narrow" w:hAnsi="Arial Narrow"/>
          <w:sz w:val="22"/>
          <w:szCs w:val="22"/>
        </w:rPr>
        <w:t xml:space="preserve"> Európskeho parlamentu a Rady (EÚ) č. 1</w:t>
      </w:r>
      <w:r>
        <w:rPr>
          <w:rFonts w:ascii="Arial Narrow" w:hAnsi="Arial Narrow"/>
          <w:sz w:val="22"/>
          <w:szCs w:val="22"/>
        </w:rPr>
        <w:t>300/2013 zo 17. decembra 2013 o </w:t>
      </w:r>
      <w:r w:rsidRPr="00670AC5">
        <w:rPr>
          <w:rFonts w:ascii="Arial Narrow" w:hAnsi="Arial Narrow"/>
          <w:sz w:val="22"/>
          <w:szCs w:val="22"/>
        </w:rPr>
        <w:t>Kohéznom fonde, ktorým sa zrušuje nariadenie Rady (ES) č. 1084/2006</w:t>
      </w:r>
      <w:r>
        <w:rPr>
          <w:rFonts w:ascii="Arial Narrow" w:hAnsi="Arial Narrow"/>
          <w:sz w:val="22"/>
          <w:szCs w:val="22"/>
        </w:rPr>
        <w:t>;</w:t>
      </w:r>
    </w:p>
    <w:p w14:paraId="56C53DFA" w14:textId="2DD5D43A" w:rsidR="003D1A0F" w:rsidRDefault="003D1A0F" w:rsidP="001B0522">
      <w:pPr>
        <w:numPr>
          <w:ilvl w:val="0"/>
          <w:numId w:val="24"/>
        </w:numPr>
        <w:tabs>
          <w:tab w:val="clear" w:pos="720"/>
          <w:tab w:val="num" w:pos="426"/>
        </w:tabs>
        <w:spacing w:line="240" w:lineRule="auto"/>
        <w:ind w:left="425" w:hanging="425"/>
        <w:rPr>
          <w:rFonts w:ascii="Arial Narrow" w:hAnsi="Arial Narrow"/>
          <w:sz w:val="22"/>
          <w:szCs w:val="22"/>
        </w:rPr>
      </w:pPr>
      <w:ins w:id="181" w:author="Autor">
        <w:r>
          <w:rPr>
            <w:rFonts w:ascii="Arial Narrow" w:hAnsi="Arial Narrow"/>
            <w:b/>
            <w:sz w:val="22"/>
            <w:szCs w:val="22"/>
          </w:rPr>
          <w:t>Rámcová smernica o</w:t>
        </w:r>
        <w:r w:rsidR="00AA43A5">
          <w:rPr>
            <w:rFonts w:ascii="Arial Narrow" w:hAnsi="Arial Narrow"/>
            <w:b/>
            <w:sz w:val="22"/>
            <w:szCs w:val="22"/>
          </w:rPr>
          <w:t> </w:t>
        </w:r>
        <w:r>
          <w:rPr>
            <w:rFonts w:ascii="Arial Narrow" w:hAnsi="Arial Narrow"/>
            <w:b/>
            <w:sz w:val="22"/>
            <w:szCs w:val="22"/>
          </w:rPr>
          <w:t>vode</w:t>
        </w:r>
        <w:r w:rsidR="00AA43A5">
          <w:rPr>
            <w:rFonts w:ascii="Arial Narrow" w:hAnsi="Arial Narrow"/>
            <w:b/>
            <w:sz w:val="22"/>
            <w:szCs w:val="22"/>
          </w:rPr>
          <w:t xml:space="preserve"> (ďalej aj ako „RSV“)</w:t>
        </w:r>
        <w:r>
          <w:rPr>
            <w:rFonts w:ascii="Arial Narrow" w:hAnsi="Arial Narrow"/>
            <w:sz w:val="22"/>
            <w:szCs w:val="22"/>
          </w:rPr>
          <w:t xml:space="preserve">– </w:t>
        </w:r>
        <w:r w:rsidRPr="001C57C6">
          <w:rPr>
            <w:rFonts w:ascii="Arial Narrow" w:hAnsi="Arial Narrow"/>
            <w:sz w:val="22"/>
            <w:szCs w:val="22"/>
          </w:rPr>
          <w:t>Smernica č. 2000/60/ES Európskeho parlamentu a Rady z 23. októbra 2000 ustanovujúca rámec pôsobnosti spoločenstva v oblasti vodnej politiky</w:t>
        </w:r>
        <w:r>
          <w:rPr>
            <w:rFonts w:ascii="Arial Narrow" w:hAnsi="Arial Narrow"/>
            <w:sz w:val="22"/>
            <w:szCs w:val="22"/>
          </w:rPr>
          <w:t>;</w:t>
        </w:r>
      </w:ins>
    </w:p>
    <w:p w14:paraId="7EA936DD" w14:textId="36C9C247" w:rsidR="00CD1A34" w:rsidRPr="00670AC5" w:rsidRDefault="00CD1A34" w:rsidP="001B0522">
      <w:pPr>
        <w:pStyle w:val="SRKNorm"/>
        <w:numPr>
          <w:ilvl w:val="0"/>
          <w:numId w:val="24"/>
        </w:numPr>
        <w:tabs>
          <w:tab w:val="clear" w:pos="720"/>
          <w:tab w:val="num" w:pos="426"/>
        </w:tabs>
        <w:spacing w:before="0" w:after="0"/>
        <w:ind w:left="425" w:hanging="425"/>
        <w:rPr>
          <w:rFonts w:ascii="Arial Narrow" w:hAnsi="Arial Narrow"/>
          <w:sz w:val="22"/>
          <w:szCs w:val="22"/>
        </w:rPr>
      </w:pPr>
      <w:r w:rsidRPr="00670AC5">
        <w:rPr>
          <w:rFonts w:ascii="Arial Narrow" w:hAnsi="Arial Narrow"/>
          <w:b/>
          <w:sz w:val="22"/>
          <w:szCs w:val="22"/>
        </w:rPr>
        <w:t>Zákon o príspevku z EŠIF</w:t>
      </w:r>
      <w:r w:rsidRPr="00670AC5">
        <w:rPr>
          <w:rFonts w:ascii="Arial Narrow" w:hAnsi="Arial Narrow"/>
          <w:sz w:val="22"/>
          <w:szCs w:val="22"/>
        </w:rPr>
        <w:t xml:space="preserve"> – zákon č. 292/2014 o príspevku poskytovanom z európskych štrukturálnych a</w:t>
      </w:r>
      <w:r w:rsidR="00EE2A76" w:rsidRPr="00670AC5">
        <w:rPr>
          <w:rFonts w:ascii="Arial Narrow" w:hAnsi="Arial Narrow"/>
          <w:sz w:val="22"/>
          <w:szCs w:val="22"/>
        </w:rPr>
        <w:t> </w:t>
      </w:r>
      <w:r w:rsidRPr="00670AC5">
        <w:rPr>
          <w:rFonts w:ascii="Arial Narrow" w:hAnsi="Arial Narrow"/>
          <w:sz w:val="22"/>
          <w:szCs w:val="22"/>
        </w:rPr>
        <w:t>investičných fondov a o zmene a doplnení niektorých zákonov</w:t>
      </w:r>
      <w:r w:rsidR="00D5660C" w:rsidRPr="00670AC5">
        <w:rPr>
          <w:rFonts w:ascii="Arial Narrow" w:hAnsi="Arial Narrow"/>
          <w:sz w:val="22"/>
          <w:szCs w:val="22"/>
        </w:rPr>
        <w:t xml:space="preserve"> v znení </w:t>
      </w:r>
      <w:r w:rsidR="006B71C3">
        <w:rPr>
          <w:rFonts w:ascii="Arial Narrow" w:hAnsi="Arial Narrow"/>
          <w:sz w:val="22"/>
          <w:szCs w:val="22"/>
        </w:rPr>
        <w:t>neskorších predpisov</w:t>
      </w:r>
      <w:r w:rsidR="009A7A98" w:rsidRPr="00670AC5">
        <w:rPr>
          <w:rFonts w:ascii="Arial Narrow" w:hAnsi="Arial Narrow"/>
          <w:sz w:val="22"/>
          <w:szCs w:val="22"/>
        </w:rPr>
        <w:t>;</w:t>
      </w:r>
      <w:r w:rsidRPr="00670AC5">
        <w:rPr>
          <w:rFonts w:ascii="Arial Narrow" w:hAnsi="Arial Narrow"/>
          <w:sz w:val="22"/>
          <w:szCs w:val="22"/>
        </w:rPr>
        <w:t xml:space="preserve"> </w:t>
      </w:r>
    </w:p>
    <w:p w14:paraId="3CAAA8B5" w14:textId="5F654921" w:rsidR="00CD1A34" w:rsidDel="003D1A0F" w:rsidRDefault="00CD1A34" w:rsidP="001B0522">
      <w:pPr>
        <w:pStyle w:val="SRKNorm"/>
        <w:numPr>
          <w:ilvl w:val="0"/>
          <w:numId w:val="24"/>
        </w:numPr>
        <w:tabs>
          <w:tab w:val="clear" w:pos="720"/>
          <w:tab w:val="num" w:pos="426"/>
        </w:tabs>
        <w:spacing w:before="0" w:after="0"/>
        <w:ind w:left="426" w:hanging="426"/>
        <w:rPr>
          <w:del w:id="182" w:author="Autor"/>
          <w:rFonts w:ascii="Arial Narrow" w:hAnsi="Arial Narrow"/>
          <w:sz w:val="22"/>
          <w:szCs w:val="22"/>
        </w:rPr>
      </w:pPr>
      <w:del w:id="183" w:author="Autor">
        <w:r w:rsidRPr="00670AC5" w:rsidDel="003D1A0F">
          <w:rPr>
            <w:rFonts w:ascii="Arial Narrow" w:hAnsi="Arial Narrow"/>
            <w:b/>
            <w:sz w:val="22"/>
            <w:szCs w:val="22"/>
          </w:rPr>
          <w:delText>Zákon o finančnej kontrole</w:delText>
        </w:r>
        <w:r w:rsidRPr="00670AC5" w:rsidDel="003D1A0F">
          <w:rPr>
            <w:rFonts w:ascii="Arial Narrow" w:hAnsi="Arial Narrow"/>
            <w:sz w:val="22"/>
            <w:szCs w:val="22"/>
          </w:rPr>
          <w:delText xml:space="preserve"> - zákon č. </w:delText>
        </w:r>
        <w:r w:rsidR="00D5660C" w:rsidRPr="00670AC5" w:rsidDel="003D1A0F">
          <w:rPr>
            <w:rFonts w:ascii="Arial Narrow" w:hAnsi="Arial Narrow"/>
            <w:sz w:val="22"/>
            <w:szCs w:val="22"/>
          </w:rPr>
          <w:delText>357/2015</w:delText>
        </w:r>
        <w:r w:rsidRPr="00670AC5" w:rsidDel="003D1A0F">
          <w:rPr>
            <w:rFonts w:ascii="Arial Narrow" w:hAnsi="Arial Narrow"/>
            <w:sz w:val="22"/>
            <w:szCs w:val="22"/>
          </w:rPr>
          <w:delText xml:space="preserve"> Z. z. o finančnej kontrole a  audite a o zmene a</w:delText>
        </w:r>
        <w:r w:rsidR="00EE2A76" w:rsidRPr="00670AC5" w:rsidDel="003D1A0F">
          <w:rPr>
            <w:rFonts w:ascii="Arial Narrow" w:hAnsi="Arial Narrow"/>
            <w:sz w:val="22"/>
            <w:szCs w:val="22"/>
          </w:rPr>
          <w:delText> </w:delText>
        </w:r>
        <w:r w:rsidRPr="00670AC5" w:rsidDel="003D1A0F">
          <w:rPr>
            <w:rFonts w:ascii="Arial Narrow" w:hAnsi="Arial Narrow"/>
            <w:sz w:val="22"/>
            <w:szCs w:val="22"/>
          </w:rPr>
          <w:delText>doplnení niektorých zákonov v znení neskorších predpisov</w:delText>
        </w:r>
        <w:r w:rsidR="00FA64C2" w:rsidDel="003D1A0F">
          <w:rPr>
            <w:rFonts w:ascii="Arial Narrow" w:hAnsi="Arial Narrow"/>
            <w:sz w:val="22"/>
            <w:szCs w:val="22"/>
          </w:rPr>
          <w:delText>;</w:delText>
        </w:r>
      </w:del>
    </w:p>
    <w:p w14:paraId="7838C310" w14:textId="6320F34D" w:rsidR="00E60FB1" w:rsidRPr="003852F7" w:rsidRDefault="00E60FB1" w:rsidP="003852F7">
      <w:pPr>
        <w:pStyle w:val="SRKNorm"/>
        <w:numPr>
          <w:ilvl w:val="0"/>
          <w:numId w:val="24"/>
        </w:numPr>
        <w:tabs>
          <w:tab w:val="clear" w:pos="720"/>
          <w:tab w:val="num" w:pos="426"/>
        </w:tabs>
        <w:spacing w:before="0" w:after="0"/>
        <w:ind w:left="426" w:hanging="426"/>
        <w:rPr>
          <w:rFonts w:ascii="Arial Narrow" w:hAnsi="Arial Narrow"/>
          <w:sz w:val="22"/>
          <w:szCs w:val="22"/>
        </w:rPr>
      </w:pPr>
      <w:r w:rsidRPr="00521584">
        <w:rPr>
          <w:rFonts w:ascii="Arial Narrow" w:hAnsi="Arial Narrow"/>
          <w:b/>
          <w:sz w:val="22"/>
          <w:szCs w:val="22"/>
        </w:rPr>
        <w:t>Katastrálny zákon</w:t>
      </w:r>
      <w:r w:rsidRPr="00521584">
        <w:rPr>
          <w:rFonts w:ascii="Arial Narrow" w:eastAsia="Calibri" w:hAnsi="Arial Narrow"/>
          <w:color w:val="000000"/>
          <w:sz w:val="22"/>
          <w:szCs w:val="22"/>
        </w:rPr>
        <w:t xml:space="preserve"> – </w:t>
      </w:r>
      <w:r w:rsidRPr="00521584">
        <w:rPr>
          <w:rFonts w:ascii="Arial Narrow" w:hAnsi="Arial Narrow"/>
          <w:sz w:val="22"/>
          <w:szCs w:val="22"/>
        </w:rPr>
        <w:t>zákon č. 162/1995 Z. z. o katastri nehnuteľností a o zápise vlastníckych a iných práv k nehnuteľnostiam v znení neskorších predpisov;</w:t>
      </w:r>
    </w:p>
    <w:p w14:paraId="7A16FB4C" w14:textId="77777777" w:rsidR="00CD1A34" w:rsidRPr="00670AC5" w:rsidRDefault="00CD1A34" w:rsidP="001B052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70AC5">
        <w:rPr>
          <w:rFonts w:ascii="Arial Narrow" w:hAnsi="Arial Narrow"/>
          <w:b/>
          <w:lang w:eastAsia="sk-SK"/>
        </w:rPr>
        <w:t>Občiansky zákonník</w:t>
      </w:r>
      <w:r w:rsidRPr="00670AC5">
        <w:rPr>
          <w:rFonts w:ascii="Arial Narrow" w:hAnsi="Arial Narrow"/>
          <w:lang w:eastAsia="sk-SK"/>
        </w:rPr>
        <w:t xml:space="preserve"> - zákon č. 40/1964 Zb. Občiansky zákonník v platnom znení;</w:t>
      </w:r>
    </w:p>
    <w:p w14:paraId="5EB380C1" w14:textId="77777777" w:rsidR="00CD1A34" w:rsidRPr="00670AC5" w:rsidRDefault="00CD1A34" w:rsidP="001B052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70AC5">
        <w:rPr>
          <w:rFonts w:ascii="Arial Narrow" w:hAnsi="Arial Narrow"/>
          <w:b/>
          <w:lang w:eastAsia="sk-SK"/>
        </w:rPr>
        <w:t>Trestný zákon</w:t>
      </w:r>
      <w:r w:rsidRPr="00670AC5">
        <w:rPr>
          <w:rFonts w:ascii="Arial Narrow" w:hAnsi="Arial Narrow"/>
          <w:lang w:eastAsia="sk-SK"/>
        </w:rPr>
        <w:t xml:space="preserve"> - zákon č. 300/2005 Z. z. Trestný zákon v znení neskorších predpisov;</w:t>
      </w:r>
    </w:p>
    <w:p w14:paraId="275F468E" w14:textId="77777777" w:rsidR="001527FE" w:rsidRPr="00670AC5" w:rsidRDefault="001527FE" w:rsidP="001B052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70AC5">
        <w:rPr>
          <w:rFonts w:ascii="Arial Narrow" w:hAnsi="Arial Narrow"/>
          <w:b/>
          <w:lang w:eastAsia="sk-SK"/>
        </w:rPr>
        <w:t xml:space="preserve">Trestný poriadok </w:t>
      </w:r>
      <w:r w:rsidRPr="00670AC5">
        <w:rPr>
          <w:rFonts w:ascii="Arial Narrow" w:hAnsi="Arial Narrow"/>
          <w:lang w:eastAsia="sk-SK"/>
        </w:rPr>
        <w:t>- zákon č. 301/2005 Z. z. Trestný poriadok v znení neskorších predpisov;</w:t>
      </w:r>
    </w:p>
    <w:p w14:paraId="0D227248" w14:textId="77777777" w:rsidR="00CD1A34" w:rsidRPr="00670AC5" w:rsidRDefault="00CD1A34" w:rsidP="001B0522">
      <w:pPr>
        <w:pStyle w:val="SRKNorm"/>
        <w:numPr>
          <w:ilvl w:val="0"/>
          <w:numId w:val="24"/>
        </w:numPr>
        <w:tabs>
          <w:tab w:val="clear" w:pos="720"/>
          <w:tab w:val="num" w:pos="426"/>
        </w:tabs>
        <w:spacing w:before="0" w:after="0"/>
        <w:ind w:left="425" w:hanging="425"/>
        <w:rPr>
          <w:rFonts w:ascii="Arial Narrow" w:hAnsi="Arial Narrow"/>
          <w:sz w:val="22"/>
          <w:szCs w:val="22"/>
        </w:rPr>
      </w:pPr>
      <w:r w:rsidRPr="00670AC5">
        <w:rPr>
          <w:rFonts w:ascii="Arial Narrow" w:hAnsi="Arial Narrow"/>
          <w:b/>
          <w:sz w:val="22"/>
          <w:szCs w:val="22"/>
        </w:rPr>
        <w:t>Zákon o účtovníctve</w:t>
      </w:r>
      <w:r w:rsidRPr="00670AC5">
        <w:rPr>
          <w:rFonts w:ascii="Arial Narrow" w:hAnsi="Arial Narrow"/>
          <w:sz w:val="22"/>
          <w:szCs w:val="22"/>
        </w:rPr>
        <w:t xml:space="preserve"> - zákon č. 431/2002 Z. z. o účtovníctve v znení neskorších predpisov; </w:t>
      </w:r>
    </w:p>
    <w:p w14:paraId="7D86EC93" w14:textId="4AD9E5EE" w:rsidR="00CD1A34" w:rsidRPr="00670AC5" w:rsidRDefault="00CD1A34" w:rsidP="001B0522">
      <w:pPr>
        <w:pStyle w:val="SRKNorm"/>
        <w:numPr>
          <w:ilvl w:val="0"/>
          <w:numId w:val="24"/>
        </w:numPr>
        <w:tabs>
          <w:tab w:val="clear" w:pos="720"/>
          <w:tab w:val="num" w:pos="426"/>
        </w:tabs>
        <w:spacing w:before="0" w:after="0"/>
        <w:ind w:left="425" w:hanging="425"/>
        <w:rPr>
          <w:rFonts w:ascii="Arial Narrow" w:hAnsi="Arial Narrow"/>
          <w:sz w:val="22"/>
          <w:szCs w:val="22"/>
        </w:rPr>
      </w:pPr>
      <w:r w:rsidRPr="00670AC5">
        <w:rPr>
          <w:rFonts w:ascii="Arial Narrow" w:hAnsi="Arial Narrow"/>
          <w:b/>
          <w:sz w:val="22"/>
          <w:szCs w:val="22"/>
        </w:rPr>
        <w:t>Zákon o VO</w:t>
      </w:r>
      <w:r w:rsidRPr="00670AC5">
        <w:rPr>
          <w:rFonts w:ascii="Arial Narrow" w:hAnsi="Arial Narrow"/>
          <w:sz w:val="22"/>
          <w:szCs w:val="22"/>
        </w:rPr>
        <w:t xml:space="preserve"> </w:t>
      </w:r>
      <w:r w:rsidR="00EB768E">
        <w:rPr>
          <w:rFonts w:ascii="Arial Narrow" w:hAnsi="Arial Narrow"/>
          <w:sz w:val="22"/>
          <w:szCs w:val="22"/>
        </w:rPr>
        <w:t>–</w:t>
      </w:r>
      <w:r w:rsidR="0014327F">
        <w:rPr>
          <w:rFonts w:ascii="Arial Narrow" w:hAnsi="Arial Narrow"/>
          <w:sz w:val="22"/>
          <w:szCs w:val="22"/>
        </w:rPr>
        <w:t xml:space="preserve"> </w:t>
      </w:r>
      <w:r w:rsidR="00EB768E">
        <w:rPr>
          <w:rFonts w:ascii="Arial Narrow" w:hAnsi="Arial Narrow"/>
          <w:sz w:val="22"/>
          <w:szCs w:val="22"/>
        </w:rPr>
        <w:t>zákon č. 343/2015 Z. z. o verejnom obstarávaní a o zmene a doplnení niektorých zákonov;</w:t>
      </w:r>
      <w:r w:rsidRPr="00670AC5">
        <w:rPr>
          <w:rFonts w:ascii="Arial Narrow" w:hAnsi="Arial Narrow"/>
          <w:sz w:val="22"/>
          <w:szCs w:val="22"/>
        </w:rPr>
        <w:t xml:space="preserve"> </w:t>
      </w:r>
    </w:p>
    <w:p w14:paraId="3C2EBAFD" w14:textId="77777777" w:rsidR="00CD1A34" w:rsidRPr="00670AC5" w:rsidRDefault="00097053" w:rsidP="001B0522">
      <w:pPr>
        <w:pStyle w:val="SRKNorm"/>
        <w:numPr>
          <w:ilvl w:val="0"/>
          <w:numId w:val="24"/>
        </w:numPr>
        <w:tabs>
          <w:tab w:val="clear" w:pos="720"/>
          <w:tab w:val="num" w:pos="426"/>
        </w:tabs>
        <w:spacing w:before="0" w:after="0"/>
        <w:ind w:left="425" w:hanging="425"/>
        <w:rPr>
          <w:rFonts w:ascii="Arial Narrow" w:hAnsi="Arial Narrow"/>
          <w:sz w:val="22"/>
          <w:szCs w:val="22"/>
        </w:rPr>
      </w:pPr>
      <w:r w:rsidRPr="00670AC5">
        <w:rPr>
          <w:rFonts w:ascii="Arial Narrow" w:hAnsi="Arial Narrow"/>
          <w:b/>
          <w:sz w:val="22"/>
          <w:szCs w:val="22"/>
        </w:rPr>
        <w:t>Zákon o slobode informácií</w:t>
      </w:r>
      <w:r w:rsidRPr="00670AC5">
        <w:rPr>
          <w:rFonts w:ascii="Arial Narrow" w:hAnsi="Arial Narrow"/>
          <w:sz w:val="22"/>
          <w:szCs w:val="22"/>
        </w:rPr>
        <w:t xml:space="preserve"> - z</w:t>
      </w:r>
      <w:r w:rsidR="00CD1A34" w:rsidRPr="00670AC5">
        <w:rPr>
          <w:rFonts w:ascii="Arial Narrow" w:hAnsi="Arial Narrow"/>
          <w:sz w:val="22"/>
          <w:szCs w:val="22"/>
        </w:rPr>
        <w:t>ákon č. 211/2000 Z. z. o slobodnom prístupe k informáciám a o zmene a</w:t>
      </w:r>
      <w:r w:rsidR="00EE2A76" w:rsidRPr="00670AC5">
        <w:rPr>
          <w:rFonts w:ascii="Arial Narrow" w:hAnsi="Arial Narrow"/>
          <w:sz w:val="22"/>
          <w:szCs w:val="22"/>
        </w:rPr>
        <w:t> </w:t>
      </w:r>
      <w:r w:rsidR="00CD1A34" w:rsidRPr="00670AC5">
        <w:rPr>
          <w:rFonts w:ascii="Arial Narrow" w:hAnsi="Arial Narrow"/>
          <w:sz w:val="22"/>
          <w:szCs w:val="22"/>
        </w:rPr>
        <w:t>doplnení niektorých zákonov v znení neskorších predpisov;</w:t>
      </w:r>
    </w:p>
    <w:p w14:paraId="67C851DA" w14:textId="77777777" w:rsidR="00CD1A34" w:rsidRPr="00670AC5" w:rsidRDefault="00097053" w:rsidP="00856273">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70AC5">
        <w:rPr>
          <w:rFonts w:ascii="Arial Narrow" w:hAnsi="Arial Narrow"/>
          <w:b/>
          <w:lang w:eastAsia="sk-SK"/>
        </w:rPr>
        <w:t>Správny poriadok</w:t>
      </w:r>
      <w:r w:rsidRPr="00670AC5">
        <w:rPr>
          <w:rFonts w:ascii="Arial Narrow" w:hAnsi="Arial Narrow"/>
          <w:lang w:eastAsia="sk-SK"/>
        </w:rPr>
        <w:t xml:space="preserve"> - z</w:t>
      </w:r>
      <w:r w:rsidR="00CD1A34" w:rsidRPr="00670AC5">
        <w:rPr>
          <w:rFonts w:ascii="Arial Narrow" w:hAnsi="Arial Narrow"/>
          <w:lang w:eastAsia="sk-SK"/>
        </w:rPr>
        <w:t>ákon č. 71/1967 Zb. o správnom konaní (správny poriadok) v znení neskorších predpisov;</w:t>
      </w:r>
    </w:p>
    <w:p w14:paraId="0AF8FF26" w14:textId="77777777" w:rsidR="001B2942" w:rsidRDefault="001B2942" w:rsidP="00777FAB">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670AC5">
        <w:rPr>
          <w:rFonts w:ascii="Arial Narrow" w:hAnsi="Arial Narrow"/>
          <w:b/>
          <w:lang w:eastAsia="sk-SK"/>
        </w:rPr>
        <w:t>Stavebný zákon</w:t>
      </w:r>
      <w:r w:rsidRPr="00670AC5">
        <w:rPr>
          <w:rFonts w:ascii="Arial Narrow" w:hAnsi="Arial Narrow"/>
          <w:lang w:eastAsia="sk-SK"/>
        </w:rPr>
        <w:t xml:space="preserve"> - zákon č. 50/1976 Zb. o územnom plánovaní a stavebnom poriadku (stavebný zákon) v platnom znení;</w:t>
      </w:r>
    </w:p>
    <w:p w14:paraId="65A1DBED" w14:textId="4A59062E" w:rsidR="001E05CD" w:rsidRDefault="001E05CD" w:rsidP="00777FAB">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Pr>
          <w:rFonts w:ascii="Arial Narrow" w:hAnsi="Arial Narrow"/>
          <w:b/>
          <w:lang w:eastAsia="sk-SK"/>
        </w:rPr>
        <w:t xml:space="preserve">Zákon o správe majetku štátu </w:t>
      </w:r>
      <w:r w:rsidRPr="001E05CD">
        <w:rPr>
          <w:rFonts w:ascii="Arial Narrow" w:hAnsi="Arial Narrow"/>
          <w:lang w:eastAsia="sk-SK"/>
        </w:rPr>
        <w:t>-</w:t>
      </w:r>
      <w:r>
        <w:rPr>
          <w:rFonts w:ascii="Arial Narrow" w:hAnsi="Arial Narrow"/>
          <w:lang w:eastAsia="sk-SK"/>
        </w:rPr>
        <w:t xml:space="preserve"> z</w:t>
      </w:r>
      <w:r w:rsidRPr="001E05CD">
        <w:rPr>
          <w:rFonts w:ascii="Arial Narrow" w:hAnsi="Arial Narrow"/>
          <w:lang w:eastAsia="sk-SK"/>
        </w:rPr>
        <w:t>ákon č. 278/1993 Z. z. o správe majetku štátu v znení neskorších predpisov</w:t>
      </w:r>
      <w:r>
        <w:rPr>
          <w:rFonts w:ascii="Arial Narrow" w:hAnsi="Arial Narrow"/>
          <w:lang w:eastAsia="sk-SK"/>
        </w:rPr>
        <w:t>;</w:t>
      </w:r>
      <w:r w:rsidR="00E60FB1">
        <w:rPr>
          <w:rFonts w:ascii="Arial Narrow" w:hAnsi="Arial Narrow"/>
          <w:lang w:eastAsia="sk-SK"/>
        </w:rPr>
        <w:t xml:space="preserve"> </w:t>
      </w:r>
    </w:p>
    <w:p w14:paraId="544EEBF3" w14:textId="6B2C4217" w:rsidR="00E60FB1" w:rsidRPr="00521584" w:rsidDel="00B929FD" w:rsidRDefault="00E60FB1" w:rsidP="00E60FB1">
      <w:pPr>
        <w:pStyle w:val="SRKNorm"/>
        <w:numPr>
          <w:ilvl w:val="0"/>
          <w:numId w:val="24"/>
        </w:numPr>
        <w:tabs>
          <w:tab w:val="clear" w:pos="720"/>
          <w:tab w:val="num" w:pos="426"/>
        </w:tabs>
        <w:spacing w:before="0" w:after="0"/>
        <w:ind w:left="425" w:hanging="425"/>
        <w:rPr>
          <w:del w:id="184" w:author="Autor"/>
          <w:rFonts w:ascii="Arial Narrow" w:hAnsi="Arial Narrow"/>
          <w:sz w:val="22"/>
          <w:szCs w:val="22"/>
        </w:rPr>
      </w:pPr>
      <w:del w:id="185" w:author="Autor">
        <w:r w:rsidRPr="00521584" w:rsidDel="00B929FD">
          <w:rPr>
            <w:rFonts w:ascii="Arial Narrow" w:hAnsi="Arial Narrow"/>
            <w:b/>
            <w:sz w:val="22"/>
            <w:szCs w:val="22"/>
          </w:rPr>
          <w:delText xml:space="preserve">Zákon o rozpočtových pravidlách územnej samosprávy </w:delText>
        </w:r>
        <w:r w:rsidRPr="00521584" w:rsidDel="00B929FD">
          <w:rPr>
            <w:rFonts w:ascii="Arial Narrow" w:hAnsi="Arial Narrow"/>
            <w:sz w:val="22"/>
            <w:szCs w:val="22"/>
          </w:rPr>
          <w:delText>- zákon č. 583/2004 Z. z. o rozpočtových pravidlách územnej samosprávy a o zmene a doplnení niektorých zákonov v znení neskorších predpisov;</w:delText>
        </w:r>
      </w:del>
    </w:p>
    <w:p w14:paraId="72BEAFED" w14:textId="77777777" w:rsidR="00E60FB1" w:rsidRPr="00521584" w:rsidRDefault="00E60FB1" w:rsidP="00E60FB1">
      <w:pPr>
        <w:pStyle w:val="SRKNorm"/>
        <w:numPr>
          <w:ilvl w:val="0"/>
          <w:numId w:val="24"/>
        </w:numPr>
        <w:tabs>
          <w:tab w:val="clear" w:pos="720"/>
          <w:tab w:val="num" w:pos="426"/>
        </w:tabs>
        <w:spacing w:before="0" w:after="0"/>
        <w:ind w:left="425" w:hanging="425"/>
        <w:rPr>
          <w:rFonts w:ascii="Arial Narrow" w:hAnsi="Arial Narrow"/>
          <w:b/>
          <w:sz w:val="22"/>
          <w:szCs w:val="22"/>
        </w:rPr>
      </w:pPr>
      <w:r w:rsidRPr="00521584">
        <w:rPr>
          <w:rFonts w:ascii="Arial Narrow" w:hAnsi="Arial Narrow"/>
          <w:b/>
          <w:sz w:val="22"/>
          <w:szCs w:val="22"/>
        </w:rPr>
        <w:t xml:space="preserve">Zákon o rozpočtových pravidlách verenej správy </w:t>
      </w:r>
      <w:r w:rsidRPr="00521584">
        <w:rPr>
          <w:rFonts w:ascii="Arial Narrow" w:hAnsi="Arial Narrow"/>
          <w:sz w:val="22"/>
          <w:szCs w:val="22"/>
        </w:rPr>
        <w:t>– zákon č. 523/2004 Z. z. o rozpočtových pravidlách verejnej správy a o zmene a doplnení niektorých zákonov</w:t>
      </w:r>
      <w:r>
        <w:rPr>
          <w:rFonts w:ascii="Arial Narrow" w:hAnsi="Arial Narrow"/>
          <w:sz w:val="22"/>
          <w:szCs w:val="22"/>
        </w:rPr>
        <w:t>;</w:t>
      </w:r>
    </w:p>
    <w:p w14:paraId="1330988D" w14:textId="3D4F2203" w:rsidR="00E60FB1" w:rsidDel="003D1A0F" w:rsidRDefault="00E60FB1" w:rsidP="003852F7">
      <w:pPr>
        <w:pStyle w:val="SRKNorm"/>
        <w:numPr>
          <w:ilvl w:val="0"/>
          <w:numId w:val="24"/>
        </w:numPr>
        <w:tabs>
          <w:tab w:val="clear" w:pos="720"/>
          <w:tab w:val="num" w:pos="426"/>
        </w:tabs>
        <w:spacing w:before="0" w:after="0"/>
        <w:ind w:left="425" w:hanging="425"/>
        <w:rPr>
          <w:del w:id="186" w:author="Autor"/>
          <w:rFonts w:ascii="Arial Narrow" w:hAnsi="Arial Narrow"/>
          <w:sz w:val="22"/>
          <w:szCs w:val="22"/>
        </w:rPr>
      </w:pPr>
      <w:del w:id="187" w:author="Autor">
        <w:r w:rsidRPr="00521584" w:rsidDel="003D1A0F">
          <w:rPr>
            <w:rFonts w:ascii="Arial Narrow" w:hAnsi="Arial Narrow"/>
            <w:b/>
            <w:sz w:val="22"/>
            <w:szCs w:val="22"/>
          </w:rPr>
          <w:delText xml:space="preserve">Zákon o podpore najmenej rozvinutých okresov </w:delText>
        </w:r>
        <w:r w:rsidRPr="00521584" w:rsidDel="003D1A0F">
          <w:rPr>
            <w:rFonts w:ascii="Arial Narrow" w:hAnsi="Arial Narrow"/>
            <w:sz w:val="22"/>
            <w:szCs w:val="22"/>
          </w:rPr>
          <w:delText>- zákon č. 336/2015 Z. z. o podpore najmenej rozvinutých okresov a o zmene a doplnení niektorých zákonov</w:delText>
        </w:r>
        <w:r w:rsidDel="003D1A0F">
          <w:rPr>
            <w:rFonts w:ascii="Arial Narrow" w:hAnsi="Arial Narrow"/>
            <w:sz w:val="22"/>
            <w:szCs w:val="22"/>
          </w:rPr>
          <w:delText>;</w:delText>
        </w:r>
      </w:del>
    </w:p>
    <w:p w14:paraId="579E641C" w14:textId="75C080B3" w:rsidR="00673232" w:rsidRPr="00673232" w:rsidRDefault="00673232" w:rsidP="00673232">
      <w:pPr>
        <w:pStyle w:val="SRKNorm"/>
        <w:numPr>
          <w:ilvl w:val="0"/>
          <w:numId w:val="24"/>
        </w:numPr>
        <w:tabs>
          <w:tab w:val="clear" w:pos="720"/>
          <w:tab w:val="num" w:pos="426"/>
        </w:tabs>
        <w:spacing w:before="0" w:after="0"/>
        <w:ind w:left="425" w:hanging="425"/>
        <w:rPr>
          <w:rFonts w:ascii="Arial Narrow" w:hAnsi="Arial Narrow"/>
          <w:b/>
          <w:sz w:val="22"/>
          <w:szCs w:val="22"/>
        </w:rPr>
      </w:pPr>
      <w:r w:rsidRPr="00673232">
        <w:rPr>
          <w:rFonts w:ascii="Arial Narrow" w:hAnsi="Arial Narrow"/>
          <w:b/>
          <w:sz w:val="22"/>
          <w:szCs w:val="22"/>
        </w:rPr>
        <w:t xml:space="preserve">Zákon o podpore regionálneho rozvoja </w:t>
      </w:r>
      <w:r w:rsidRPr="00673232">
        <w:rPr>
          <w:rFonts w:ascii="Arial Narrow" w:hAnsi="Arial Narrow"/>
          <w:sz w:val="22"/>
          <w:szCs w:val="22"/>
        </w:rPr>
        <w:t>– zákon č. 539/2008 Z. z. o podpore regionálneho rozvoja</w:t>
      </w:r>
      <w:r w:rsidR="0014327F">
        <w:rPr>
          <w:rFonts w:ascii="Arial Narrow" w:hAnsi="Arial Narrow"/>
          <w:sz w:val="22"/>
          <w:szCs w:val="22"/>
        </w:rPr>
        <w:t xml:space="preserve"> v znení neskorších predpisov</w:t>
      </w:r>
      <w:r>
        <w:rPr>
          <w:rFonts w:ascii="Arial Narrow" w:hAnsi="Arial Narrow"/>
          <w:sz w:val="22"/>
          <w:szCs w:val="22"/>
        </w:rPr>
        <w:t>;</w:t>
      </w:r>
    </w:p>
    <w:p w14:paraId="0D611E50" w14:textId="77777777" w:rsidR="00CD1A34" w:rsidRPr="00670AC5" w:rsidRDefault="00097053" w:rsidP="00856273">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70AC5">
        <w:rPr>
          <w:rFonts w:ascii="Arial Narrow" w:hAnsi="Arial Narrow"/>
          <w:b/>
          <w:lang w:eastAsia="sk-SK"/>
        </w:rPr>
        <w:t>Zákon o posudzovaní vplyvov</w:t>
      </w:r>
      <w:r w:rsidRPr="00670AC5">
        <w:rPr>
          <w:rFonts w:ascii="Arial Narrow" w:hAnsi="Arial Narrow"/>
          <w:lang w:eastAsia="sk-SK"/>
        </w:rPr>
        <w:t xml:space="preserve"> - z</w:t>
      </w:r>
      <w:r w:rsidR="00CD1A34" w:rsidRPr="00670AC5">
        <w:rPr>
          <w:rFonts w:ascii="Arial Narrow" w:hAnsi="Arial Narrow"/>
          <w:lang w:eastAsia="sk-SK"/>
        </w:rPr>
        <w:t>ákon č. 24/2006 Z. z. o posudzovaní vplyvov na životné prostredie a</w:t>
      </w:r>
      <w:r w:rsidR="00EE2A76" w:rsidRPr="00670AC5">
        <w:rPr>
          <w:rFonts w:ascii="Arial Narrow" w:hAnsi="Arial Narrow"/>
          <w:lang w:eastAsia="sk-SK"/>
        </w:rPr>
        <w:t> </w:t>
      </w:r>
      <w:r w:rsidR="00CD1A34" w:rsidRPr="00670AC5">
        <w:rPr>
          <w:rFonts w:ascii="Arial Narrow" w:hAnsi="Arial Narrow"/>
          <w:lang w:eastAsia="sk-SK"/>
        </w:rPr>
        <w:t>o</w:t>
      </w:r>
      <w:r w:rsidR="00EE2A76" w:rsidRPr="00670AC5">
        <w:rPr>
          <w:rFonts w:ascii="Arial Narrow" w:hAnsi="Arial Narrow"/>
          <w:lang w:eastAsia="sk-SK"/>
        </w:rPr>
        <w:t> </w:t>
      </w:r>
      <w:r w:rsidR="00CD1A34" w:rsidRPr="00670AC5">
        <w:rPr>
          <w:rFonts w:ascii="Arial Narrow" w:hAnsi="Arial Narrow"/>
          <w:lang w:eastAsia="sk-SK"/>
        </w:rPr>
        <w:t>zmene a doplnení niektorých zákonov v znení neskorších predpisov</w:t>
      </w:r>
      <w:r w:rsidRPr="00670AC5">
        <w:rPr>
          <w:rFonts w:ascii="Arial Narrow" w:hAnsi="Arial Narrow"/>
          <w:lang w:eastAsia="sk-SK"/>
        </w:rPr>
        <w:t>;</w:t>
      </w:r>
    </w:p>
    <w:p w14:paraId="61D49DCE" w14:textId="7214F32F" w:rsidR="00CD1A34" w:rsidRPr="00670AC5" w:rsidDel="00B929FD" w:rsidRDefault="00173A3A" w:rsidP="002631E8">
      <w:pPr>
        <w:pStyle w:val="Odsekzoznamu"/>
        <w:numPr>
          <w:ilvl w:val="0"/>
          <w:numId w:val="24"/>
        </w:numPr>
        <w:tabs>
          <w:tab w:val="clear" w:pos="720"/>
          <w:tab w:val="num" w:pos="426"/>
        </w:tabs>
        <w:spacing w:after="0" w:line="240" w:lineRule="auto"/>
        <w:ind w:left="425" w:hanging="425"/>
        <w:contextualSpacing w:val="0"/>
        <w:jc w:val="both"/>
        <w:rPr>
          <w:del w:id="188" w:author="Autor"/>
          <w:rFonts w:ascii="Arial Narrow" w:hAnsi="Arial Narrow"/>
          <w:lang w:eastAsia="sk-SK"/>
        </w:rPr>
      </w:pPr>
      <w:del w:id="189" w:author="Autor">
        <w:r w:rsidRPr="00670AC5" w:rsidDel="00B929FD">
          <w:rPr>
            <w:rFonts w:ascii="Arial Narrow" w:hAnsi="Arial Narrow"/>
            <w:b/>
            <w:lang w:eastAsia="sk-SK"/>
          </w:rPr>
          <w:delText>Zákon o správe daní</w:delText>
        </w:r>
        <w:r w:rsidR="00097053" w:rsidRPr="00670AC5" w:rsidDel="00B929FD">
          <w:rPr>
            <w:rFonts w:ascii="Arial Narrow" w:hAnsi="Arial Narrow"/>
            <w:lang w:eastAsia="sk-SK"/>
          </w:rPr>
          <w:delText xml:space="preserve"> - z</w:delText>
        </w:r>
        <w:r w:rsidR="00CD1A34" w:rsidRPr="00670AC5" w:rsidDel="00B929FD">
          <w:rPr>
            <w:rFonts w:ascii="Arial Narrow" w:hAnsi="Arial Narrow"/>
            <w:lang w:eastAsia="sk-SK"/>
          </w:rPr>
          <w:delText>ákon č. 563/2009 Z. z o správe daní (daňový poriadok) a o zmene a doplnení niektorých zákonov;</w:delText>
        </w:r>
      </w:del>
    </w:p>
    <w:p w14:paraId="34B6D143" w14:textId="77777777" w:rsidR="00CD1A34" w:rsidRPr="00670AC5" w:rsidRDefault="00097053" w:rsidP="001B052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70AC5">
        <w:rPr>
          <w:rFonts w:ascii="Arial Narrow" w:hAnsi="Arial Narrow"/>
          <w:b/>
          <w:lang w:eastAsia="sk-SK"/>
        </w:rPr>
        <w:t>Zákon o dani z príjmov</w:t>
      </w:r>
      <w:r w:rsidRPr="00670AC5">
        <w:rPr>
          <w:rFonts w:ascii="Arial Narrow" w:hAnsi="Arial Narrow"/>
          <w:lang w:eastAsia="sk-SK"/>
        </w:rPr>
        <w:t xml:space="preserve"> - z</w:t>
      </w:r>
      <w:r w:rsidR="00CD1A34" w:rsidRPr="00670AC5">
        <w:rPr>
          <w:rFonts w:ascii="Arial Narrow" w:hAnsi="Arial Narrow"/>
          <w:lang w:eastAsia="sk-SK"/>
        </w:rPr>
        <w:t>ákon č. 595/2003 Z. z. o dani z príjmov v znení neskorších predpisov;</w:t>
      </w:r>
    </w:p>
    <w:p w14:paraId="6486C09E" w14:textId="22CBBC37" w:rsidR="00CD1A34" w:rsidRPr="00670AC5" w:rsidRDefault="00097053" w:rsidP="001B052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70AC5">
        <w:rPr>
          <w:rFonts w:ascii="Arial Narrow" w:hAnsi="Arial Narrow"/>
          <w:b/>
          <w:lang w:eastAsia="sk-SK"/>
        </w:rPr>
        <w:t>Zákon o sťažnostiach</w:t>
      </w:r>
      <w:r w:rsidRPr="00670AC5">
        <w:rPr>
          <w:rFonts w:ascii="Arial Narrow" w:hAnsi="Arial Narrow"/>
          <w:lang w:eastAsia="sk-SK"/>
        </w:rPr>
        <w:t xml:space="preserve"> - z</w:t>
      </w:r>
      <w:r w:rsidR="00CD1A34" w:rsidRPr="00670AC5">
        <w:rPr>
          <w:rFonts w:ascii="Arial Narrow" w:hAnsi="Arial Narrow"/>
          <w:lang w:eastAsia="sk-SK"/>
        </w:rPr>
        <w:t xml:space="preserve">ákon č. 9/2010 Z. z. o sťažnostiach v znení </w:t>
      </w:r>
      <w:r w:rsidR="00EB768E">
        <w:rPr>
          <w:rFonts w:ascii="Arial Narrow" w:hAnsi="Arial Narrow"/>
          <w:lang w:eastAsia="sk-SK"/>
        </w:rPr>
        <w:t>neskorších predpisov</w:t>
      </w:r>
      <w:r w:rsidR="00CD1A34" w:rsidRPr="00670AC5">
        <w:rPr>
          <w:rFonts w:ascii="Arial Narrow" w:hAnsi="Arial Narrow"/>
          <w:lang w:eastAsia="sk-SK"/>
        </w:rPr>
        <w:t xml:space="preserve">; </w:t>
      </w:r>
    </w:p>
    <w:p w14:paraId="1946C342" w14:textId="77777777" w:rsidR="00710244" w:rsidRPr="00274BB2" w:rsidRDefault="003C14C6" w:rsidP="00710244">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70AC5">
        <w:rPr>
          <w:rFonts w:ascii="Arial Narrow" w:hAnsi="Arial Narrow"/>
          <w:b/>
          <w:lang w:eastAsia="sk-SK"/>
        </w:rPr>
        <w:t xml:space="preserve">Zákon o nelegálnej práci </w:t>
      </w:r>
      <w:r w:rsidRPr="00670AC5">
        <w:rPr>
          <w:rFonts w:ascii="Arial Narrow" w:hAnsi="Arial Narrow"/>
          <w:lang w:eastAsia="sk-SK"/>
        </w:rPr>
        <w:t xml:space="preserve">- </w:t>
      </w:r>
      <w:r w:rsidRPr="00670AC5">
        <w:rPr>
          <w:rFonts w:ascii="Arial Narrow" w:hAnsi="Arial Narrow"/>
        </w:rPr>
        <w:t>zákon č.  82/2005 Z. z. o nelegálnej práci a nelegálnom zamestnávaní v znení neskorších predpisov;</w:t>
      </w:r>
      <w:r w:rsidR="00710244" w:rsidRPr="00710244">
        <w:rPr>
          <w:rFonts w:ascii="Arial Narrow" w:hAnsi="Arial Narrow"/>
          <w:b/>
          <w:lang w:eastAsia="sk-SK"/>
        </w:rPr>
        <w:t xml:space="preserve"> </w:t>
      </w:r>
    </w:p>
    <w:p w14:paraId="20985FF7" w14:textId="0097B189" w:rsidR="003C14C6" w:rsidRPr="00274BB2" w:rsidRDefault="00710244" w:rsidP="00710244">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822B70">
        <w:rPr>
          <w:rFonts w:ascii="Arial Narrow" w:hAnsi="Arial Narrow"/>
          <w:b/>
          <w:lang w:eastAsia="sk-SK"/>
        </w:rPr>
        <w:t>Zákon o konkurze a reštrukturalizácii</w:t>
      </w:r>
      <w:r w:rsidRPr="00822B70">
        <w:rPr>
          <w:rFonts w:ascii="Arial Narrow" w:hAnsi="Arial Narrow"/>
          <w:lang w:eastAsia="sk-SK"/>
        </w:rPr>
        <w:t xml:space="preserve"> – zákon č. 7/2005 Z. z. o konkurze a reštrukturalizácii a o zmene a doplnení niektorých zákonov</w:t>
      </w:r>
      <w:r w:rsidR="00802D13">
        <w:rPr>
          <w:rFonts w:ascii="Arial Narrow" w:hAnsi="Arial Narrow"/>
          <w:lang w:eastAsia="sk-SK"/>
        </w:rPr>
        <w:t xml:space="preserve"> v znení neskorších predpisov</w:t>
      </w:r>
      <w:r w:rsidRPr="00822B70">
        <w:rPr>
          <w:rFonts w:ascii="Arial Narrow" w:hAnsi="Arial Narrow"/>
          <w:lang w:eastAsia="sk-SK"/>
        </w:rPr>
        <w:t>;</w:t>
      </w:r>
    </w:p>
    <w:p w14:paraId="10A65628" w14:textId="211267AF" w:rsidR="00FA177F" w:rsidDel="00B929FD" w:rsidRDefault="000B0D46" w:rsidP="001B0522">
      <w:pPr>
        <w:pStyle w:val="Odsekzoznamu"/>
        <w:numPr>
          <w:ilvl w:val="0"/>
          <w:numId w:val="24"/>
        </w:numPr>
        <w:tabs>
          <w:tab w:val="clear" w:pos="720"/>
          <w:tab w:val="num" w:pos="426"/>
        </w:tabs>
        <w:spacing w:after="0" w:line="240" w:lineRule="auto"/>
        <w:ind w:left="425" w:hanging="425"/>
        <w:contextualSpacing w:val="0"/>
        <w:jc w:val="both"/>
        <w:rPr>
          <w:del w:id="190" w:author="Autor"/>
          <w:rFonts w:ascii="Arial Narrow" w:hAnsi="Arial Narrow"/>
          <w:lang w:eastAsia="sk-SK"/>
        </w:rPr>
      </w:pPr>
      <w:del w:id="191" w:author="Autor">
        <w:r w:rsidRPr="00670AC5" w:rsidDel="00B929FD">
          <w:rPr>
            <w:rFonts w:ascii="Arial Narrow" w:hAnsi="Arial Narrow"/>
            <w:b/>
            <w:lang w:eastAsia="sk-SK"/>
          </w:rPr>
          <w:delText xml:space="preserve">Zákon o DPH </w:delText>
        </w:r>
        <w:r w:rsidRPr="00670AC5" w:rsidDel="00B929FD">
          <w:rPr>
            <w:rFonts w:ascii="Arial Narrow" w:hAnsi="Arial Narrow"/>
            <w:lang w:eastAsia="sk-SK"/>
          </w:rPr>
          <w:delText>– zákon č. 222/2004 Z. z. o dani z pridanej hodnoty v znení neskorších predpisov</w:delText>
        </w:r>
        <w:r w:rsidR="00FA177F" w:rsidRPr="00670AC5" w:rsidDel="00B929FD">
          <w:rPr>
            <w:rFonts w:ascii="Arial Narrow" w:hAnsi="Arial Narrow"/>
            <w:lang w:eastAsia="sk-SK"/>
          </w:rPr>
          <w:delText>;</w:delText>
        </w:r>
      </w:del>
    </w:p>
    <w:p w14:paraId="2CB3932E" w14:textId="68B6933B" w:rsidR="00647AD9" w:rsidRDefault="00647AD9" w:rsidP="001B052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Pr>
          <w:rFonts w:ascii="Arial Narrow" w:hAnsi="Arial Narrow"/>
          <w:b/>
          <w:lang w:eastAsia="sk-SK"/>
        </w:rPr>
        <w:t xml:space="preserve">Zákon o ochrane pred povodňami </w:t>
      </w:r>
      <w:r>
        <w:rPr>
          <w:rFonts w:ascii="Arial Narrow" w:hAnsi="Arial Narrow"/>
          <w:lang w:eastAsia="sk-SK"/>
        </w:rPr>
        <w:t xml:space="preserve">- </w:t>
      </w:r>
      <w:r w:rsidRPr="00647AD9">
        <w:rPr>
          <w:rFonts w:ascii="Arial Narrow" w:hAnsi="Arial Narrow"/>
          <w:lang w:eastAsia="sk-SK"/>
        </w:rPr>
        <w:t>Zákon č. 7/2010 Z. z. o ochrane pred povodňami</w:t>
      </w:r>
      <w:r w:rsidR="00802D13">
        <w:rPr>
          <w:rFonts w:ascii="Arial Narrow" w:hAnsi="Arial Narrow"/>
          <w:lang w:eastAsia="sk-SK"/>
        </w:rPr>
        <w:t xml:space="preserve"> v znení neskorších predpisov</w:t>
      </w:r>
      <w:r>
        <w:rPr>
          <w:rFonts w:ascii="Arial Narrow" w:hAnsi="Arial Narrow"/>
          <w:lang w:eastAsia="sk-SK"/>
        </w:rPr>
        <w:t>;</w:t>
      </w:r>
    </w:p>
    <w:p w14:paraId="550FD736" w14:textId="7668FA2D" w:rsidR="00647AD9" w:rsidRPr="00670AC5" w:rsidRDefault="00647AD9" w:rsidP="001B052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Pr>
          <w:rFonts w:ascii="Arial Narrow" w:hAnsi="Arial Narrow"/>
          <w:b/>
          <w:lang w:eastAsia="sk-SK"/>
        </w:rPr>
        <w:t xml:space="preserve">Vodný zákon </w:t>
      </w:r>
      <w:r>
        <w:rPr>
          <w:rFonts w:ascii="Arial Narrow" w:hAnsi="Arial Narrow"/>
          <w:lang w:eastAsia="sk-SK"/>
        </w:rPr>
        <w:t xml:space="preserve">– zákon č. </w:t>
      </w:r>
      <w:r w:rsidRPr="00647AD9">
        <w:rPr>
          <w:rFonts w:ascii="Arial Narrow" w:hAnsi="Arial Narrow"/>
          <w:lang w:eastAsia="sk-SK"/>
        </w:rPr>
        <w:t xml:space="preserve">364/2004 Z. z. o vodách a o zmene zákona Slovenskej národnej rady č. </w:t>
      </w:r>
      <w:hyperlink r:id="rId20" w:tooltip="Odkaz na predpis alebo ustanovenie" w:history="1">
        <w:r w:rsidRPr="00647AD9">
          <w:rPr>
            <w:rFonts w:ascii="Arial Narrow" w:hAnsi="Arial Narrow"/>
            <w:lang w:eastAsia="sk-SK"/>
          </w:rPr>
          <w:t>372/1990 Zb.</w:t>
        </w:r>
      </w:hyperlink>
      <w:r w:rsidRPr="00647AD9">
        <w:rPr>
          <w:rFonts w:ascii="Arial Narrow" w:hAnsi="Arial Narrow"/>
          <w:lang w:eastAsia="sk-SK"/>
        </w:rPr>
        <w:t xml:space="preserve"> o priestupkoch v znení neskorších predpisov</w:t>
      </w:r>
      <w:r w:rsidR="00673232">
        <w:rPr>
          <w:rFonts w:ascii="Arial Narrow" w:hAnsi="Arial Narrow"/>
          <w:lang w:eastAsia="sk-SK"/>
        </w:rPr>
        <w:t>;</w:t>
      </w:r>
    </w:p>
    <w:p w14:paraId="40E016F5" w14:textId="77777777" w:rsidR="00C33AB2" w:rsidRDefault="00251685" w:rsidP="00C33AB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Pr>
          <w:rFonts w:ascii="Arial Narrow" w:hAnsi="Arial Narrow"/>
          <w:b/>
          <w:lang w:eastAsia="sk-SK"/>
        </w:rPr>
        <w:lastRenderedPageBreak/>
        <w:t xml:space="preserve">Zákon o trestnej zodpovednosti právnických osôb </w:t>
      </w:r>
      <w:r w:rsidRPr="00B72875">
        <w:rPr>
          <w:rFonts w:ascii="Arial Narrow" w:hAnsi="Arial Narrow"/>
          <w:lang w:eastAsia="sk-SK"/>
        </w:rPr>
        <w:t>-</w:t>
      </w:r>
      <w:r>
        <w:rPr>
          <w:rFonts w:ascii="Arial Narrow" w:hAnsi="Arial Narrow"/>
          <w:lang w:eastAsia="sk-SK"/>
        </w:rPr>
        <w:t xml:space="preserve"> z</w:t>
      </w:r>
      <w:r w:rsidRPr="00B72875">
        <w:rPr>
          <w:rFonts w:ascii="Arial Narrow" w:hAnsi="Arial Narrow"/>
          <w:lang w:eastAsia="sk-SK"/>
        </w:rPr>
        <w:t>ákon č. 91/2016 Z. z. o trestnej zodpovednosti právnických osôb a o zmene a doplnení niektorých zákonov</w:t>
      </w:r>
      <w:r w:rsidR="00C33AB2">
        <w:rPr>
          <w:rFonts w:ascii="Arial Narrow" w:hAnsi="Arial Narrow"/>
          <w:lang w:eastAsia="sk-SK"/>
        </w:rPr>
        <w:t>;</w:t>
      </w:r>
    </w:p>
    <w:p w14:paraId="2996450F" w14:textId="3B1DC99E" w:rsidR="00C33AB2" w:rsidRDefault="00C33AB2" w:rsidP="00C33AB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C33AB2">
        <w:rPr>
          <w:rFonts w:ascii="Arial Narrow" w:hAnsi="Arial Narrow"/>
          <w:b/>
          <w:lang w:eastAsia="sk-SK"/>
        </w:rPr>
        <w:t>Zákon o e</w:t>
      </w:r>
      <w:r w:rsidRPr="00C33AB2">
        <w:rPr>
          <w:rFonts w:ascii="Arial Narrow" w:hAnsi="Arial Narrow"/>
          <w:lang w:eastAsia="sk-SK"/>
        </w:rPr>
        <w:t>-</w:t>
      </w:r>
      <w:r w:rsidRPr="00C33AB2">
        <w:rPr>
          <w:rFonts w:ascii="Arial Narrow" w:hAnsi="Arial Narrow"/>
          <w:b/>
          <w:lang w:eastAsia="sk-SK"/>
        </w:rPr>
        <w:t>Governmente</w:t>
      </w:r>
      <w:r w:rsidRPr="00C33AB2">
        <w:rPr>
          <w:rFonts w:ascii="Arial Narrow" w:hAnsi="Arial Narrow"/>
          <w:lang w:eastAsia="sk-SK"/>
        </w:rPr>
        <w:t xml:space="preserve"> – zákon č. 305/2013 Z. z. o elektronickej podobe výkonu pôsobnosti orgánov verejnej moci a o zmen</w:t>
      </w:r>
      <w:r>
        <w:rPr>
          <w:rFonts w:ascii="Arial Narrow" w:hAnsi="Arial Narrow"/>
          <w:lang w:eastAsia="sk-SK"/>
        </w:rPr>
        <w:t>e a doplnení niektorých zákonov.</w:t>
      </w:r>
    </w:p>
    <w:p w14:paraId="5AD1F0A3" w14:textId="77777777" w:rsidR="003657C6" w:rsidRPr="00C33AB2" w:rsidRDefault="003657C6" w:rsidP="003657C6">
      <w:pPr>
        <w:pStyle w:val="Odsekzoznamu"/>
        <w:spacing w:after="0" w:line="240" w:lineRule="auto"/>
        <w:ind w:left="425"/>
        <w:contextualSpacing w:val="0"/>
        <w:jc w:val="both"/>
        <w:rPr>
          <w:rFonts w:ascii="Arial Narrow" w:hAnsi="Arial Narrow"/>
          <w:lang w:eastAsia="sk-SK"/>
        </w:rPr>
      </w:pPr>
    </w:p>
    <w:p w14:paraId="1303E534" w14:textId="21F7438E" w:rsidR="00251685" w:rsidRPr="00670AC5" w:rsidRDefault="00251685" w:rsidP="00C33AB2">
      <w:pPr>
        <w:pStyle w:val="Odsekzoznamu"/>
        <w:spacing w:after="0" w:line="240" w:lineRule="auto"/>
        <w:ind w:left="425"/>
        <w:contextualSpacing w:val="0"/>
        <w:jc w:val="both"/>
        <w:rPr>
          <w:rFonts w:ascii="Arial Narrow" w:hAnsi="Arial Narrow"/>
          <w:lang w:eastAsia="sk-SK"/>
        </w:rPr>
      </w:pPr>
    </w:p>
    <w:p w14:paraId="5C04402C" w14:textId="77777777" w:rsidR="002478E2" w:rsidRPr="00670AC5" w:rsidRDefault="002478E2" w:rsidP="00CF7AB5">
      <w:pPr>
        <w:pStyle w:val="Odsekzoznamu"/>
        <w:numPr>
          <w:ilvl w:val="0"/>
          <w:numId w:val="23"/>
        </w:numPr>
        <w:spacing w:before="120" w:after="120" w:line="240" w:lineRule="auto"/>
        <w:ind w:left="714" w:hanging="357"/>
        <w:contextualSpacing w:val="0"/>
        <w:jc w:val="both"/>
        <w:rPr>
          <w:rFonts w:ascii="Arial Narrow" w:hAnsi="Arial Narrow"/>
        </w:rPr>
      </w:pPr>
      <w:r w:rsidRPr="00670AC5">
        <w:rPr>
          <w:rFonts w:ascii="Arial Narrow" w:hAnsi="Arial Narrow"/>
        </w:rPr>
        <w:t>V príručke pre žiadateľa sú používané skratky a skrátené názvy pojmov, ktoré majú nasledujúci význam:</w:t>
      </w:r>
    </w:p>
    <w:p w14:paraId="2A1EC109" w14:textId="77777777" w:rsidR="002478E2" w:rsidRPr="00670AC5" w:rsidRDefault="002478E2" w:rsidP="00042816">
      <w:pPr>
        <w:tabs>
          <w:tab w:val="left" w:pos="2552"/>
          <w:tab w:val="left" w:pos="2835"/>
        </w:tabs>
        <w:spacing w:line="240" w:lineRule="auto"/>
        <w:rPr>
          <w:rFonts w:ascii="Arial Narrow" w:hAnsi="Arial Narrow"/>
          <w:sz w:val="22"/>
          <w:szCs w:val="22"/>
        </w:rPr>
      </w:pPr>
      <w:r w:rsidRPr="00670AC5">
        <w:rPr>
          <w:rFonts w:ascii="Arial Narrow" w:hAnsi="Arial Narrow"/>
          <w:b/>
          <w:sz w:val="22"/>
          <w:szCs w:val="22"/>
        </w:rPr>
        <w:t>CKO</w:t>
      </w:r>
      <w:r w:rsidRPr="00670AC5">
        <w:rPr>
          <w:rFonts w:ascii="Arial Narrow" w:hAnsi="Arial Narrow"/>
          <w:sz w:val="22"/>
          <w:szCs w:val="22"/>
        </w:rPr>
        <w:t xml:space="preserve">  </w:t>
      </w:r>
      <w:r w:rsidR="00641844" w:rsidRPr="00670AC5">
        <w:rPr>
          <w:rFonts w:ascii="Arial Narrow" w:hAnsi="Arial Narrow"/>
          <w:sz w:val="22"/>
          <w:szCs w:val="22"/>
        </w:rPr>
        <w:tab/>
      </w:r>
      <w:r w:rsidRPr="00670AC5">
        <w:rPr>
          <w:rFonts w:ascii="Arial Narrow" w:hAnsi="Arial Narrow"/>
          <w:sz w:val="22"/>
          <w:szCs w:val="22"/>
        </w:rPr>
        <w:t>Centrálny koordinačný orgán</w:t>
      </w:r>
    </w:p>
    <w:p w14:paraId="78E04311" w14:textId="77777777" w:rsidR="002478E2" w:rsidRPr="00670AC5" w:rsidRDefault="002478E2" w:rsidP="00042816">
      <w:pPr>
        <w:tabs>
          <w:tab w:val="left" w:pos="2552"/>
          <w:tab w:val="left" w:pos="2835"/>
        </w:tabs>
        <w:spacing w:line="240" w:lineRule="auto"/>
        <w:rPr>
          <w:rFonts w:ascii="Arial Narrow" w:hAnsi="Arial Narrow"/>
          <w:sz w:val="22"/>
          <w:szCs w:val="22"/>
        </w:rPr>
      </w:pPr>
      <w:r w:rsidRPr="00670AC5">
        <w:rPr>
          <w:rFonts w:ascii="Arial Narrow" w:hAnsi="Arial Narrow"/>
          <w:b/>
          <w:sz w:val="22"/>
          <w:szCs w:val="22"/>
        </w:rPr>
        <w:t xml:space="preserve">EŠIF </w:t>
      </w:r>
      <w:r w:rsidRPr="00670AC5">
        <w:rPr>
          <w:rFonts w:ascii="Arial Narrow" w:hAnsi="Arial Narrow"/>
          <w:sz w:val="22"/>
          <w:szCs w:val="22"/>
        </w:rPr>
        <w:t xml:space="preserve"> </w:t>
      </w:r>
      <w:r w:rsidR="00641844" w:rsidRPr="00670AC5">
        <w:rPr>
          <w:rFonts w:ascii="Arial Narrow" w:hAnsi="Arial Narrow"/>
          <w:sz w:val="22"/>
          <w:szCs w:val="22"/>
        </w:rPr>
        <w:tab/>
      </w:r>
      <w:r w:rsidRPr="00670AC5">
        <w:rPr>
          <w:rFonts w:ascii="Arial Narrow" w:hAnsi="Arial Narrow"/>
          <w:sz w:val="22"/>
          <w:szCs w:val="22"/>
        </w:rPr>
        <w:t>európske štrukturálne a investičné fondy</w:t>
      </w:r>
    </w:p>
    <w:p w14:paraId="5EF54FF2" w14:textId="000426F2" w:rsidR="006C16C2" w:rsidRDefault="006C16C2" w:rsidP="00042816">
      <w:pPr>
        <w:tabs>
          <w:tab w:val="left" w:pos="2552"/>
          <w:tab w:val="left" w:pos="2835"/>
        </w:tabs>
        <w:spacing w:line="240" w:lineRule="auto"/>
        <w:rPr>
          <w:rFonts w:ascii="Arial Narrow" w:hAnsi="Arial Narrow"/>
          <w:b/>
          <w:sz w:val="22"/>
          <w:szCs w:val="22"/>
        </w:rPr>
      </w:pPr>
      <w:r>
        <w:rPr>
          <w:rFonts w:ascii="Arial Narrow" w:hAnsi="Arial Narrow"/>
          <w:b/>
          <w:sz w:val="22"/>
          <w:szCs w:val="22"/>
        </w:rPr>
        <w:t>IS</w:t>
      </w:r>
      <w:r>
        <w:rPr>
          <w:rFonts w:ascii="Arial Narrow" w:hAnsi="Arial Narrow"/>
          <w:b/>
          <w:sz w:val="22"/>
          <w:szCs w:val="22"/>
        </w:rPr>
        <w:tab/>
      </w:r>
      <w:r w:rsidRPr="00AF6700">
        <w:rPr>
          <w:rFonts w:ascii="Arial Narrow" w:hAnsi="Arial Narrow"/>
          <w:sz w:val="22"/>
          <w:szCs w:val="22"/>
        </w:rPr>
        <w:t>informačný systém</w:t>
      </w:r>
    </w:p>
    <w:p w14:paraId="4E79EA59" w14:textId="77777777" w:rsidR="002478E2" w:rsidRPr="00670AC5" w:rsidRDefault="002478E2" w:rsidP="00042816">
      <w:pPr>
        <w:tabs>
          <w:tab w:val="left" w:pos="2552"/>
          <w:tab w:val="left" w:pos="2835"/>
        </w:tabs>
        <w:spacing w:line="240" w:lineRule="auto"/>
        <w:rPr>
          <w:rFonts w:ascii="Arial Narrow" w:hAnsi="Arial Narrow"/>
          <w:sz w:val="22"/>
          <w:szCs w:val="22"/>
        </w:rPr>
      </w:pPr>
      <w:r w:rsidRPr="00670AC5">
        <w:rPr>
          <w:rFonts w:ascii="Arial Narrow" w:hAnsi="Arial Narrow"/>
          <w:b/>
          <w:sz w:val="22"/>
          <w:szCs w:val="22"/>
        </w:rPr>
        <w:t xml:space="preserve">NFP </w:t>
      </w:r>
      <w:r w:rsidR="00641844" w:rsidRPr="00670AC5">
        <w:rPr>
          <w:rFonts w:ascii="Arial Narrow" w:hAnsi="Arial Narrow"/>
          <w:sz w:val="22"/>
          <w:szCs w:val="22"/>
        </w:rPr>
        <w:tab/>
      </w:r>
      <w:r w:rsidRPr="00670AC5">
        <w:rPr>
          <w:rFonts w:ascii="Arial Narrow" w:hAnsi="Arial Narrow"/>
          <w:sz w:val="22"/>
          <w:szCs w:val="22"/>
        </w:rPr>
        <w:t>nenávratný finančný príspevok</w:t>
      </w:r>
    </w:p>
    <w:p w14:paraId="0A5A28DF" w14:textId="77777777" w:rsidR="006C4BDA" w:rsidRDefault="006C4BDA" w:rsidP="00042816">
      <w:pPr>
        <w:tabs>
          <w:tab w:val="left" w:pos="2552"/>
        </w:tabs>
        <w:spacing w:line="240" w:lineRule="auto"/>
        <w:rPr>
          <w:rFonts w:ascii="Arial Narrow" w:hAnsi="Arial Narrow"/>
          <w:sz w:val="22"/>
          <w:szCs w:val="22"/>
        </w:rPr>
      </w:pPr>
      <w:r w:rsidRPr="00670AC5">
        <w:rPr>
          <w:rFonts w:ascii="Arial Narrow" w:hAnsi="Arial Narrow"/>
          <w:b/>
          <w:sz w:val="22"/>
          <w:szCs w:val="22"/>
        </w:rPr>
        <w:t>OP KŽP</w:t>
      </w:r>
      <w:r w:rsidRPr="00670AC5">
        <w:rPr>
          <w:rFonts w:ascii="Arial Narrow" w:hAnsi="Arial Narrow"/>
          <w:sz w:val="22"/>
          <w:szCs w:val="22"/>
        </w:rPr>
        <w:tab/>
        <w:t xml:space="preserve">Operačný program Kvalita životného </w:t>
      </w:r>
      <w:r w:rsidR="003B30A1" w:rsidRPr="00670AC5">
        <w:rPr>
          <w:rFonts w:ascii="Arial Narrow" w:hAnsi="Arial Narrow"/>
          <w:sz w:val="22"/>
          <w:szCs w:val="22"/>
        </w:rPr>
        <w:t>prostredia</w:t>
      </w:r>
    </w:p>
    <w:p w14:paraId="469BED17" w14:textId="62EDF137" w:rsidR="006C16C2" w:rsidRDefault="00C84CE9" w:rsidP="00042816">
      <w:pPr>
        <w:tabs>
          <w:tab w:val="left" w:pos="2552"/>
        </w:tabs>
        <w:spacing w:line="240" w:lineRule="auto"/>
        <w:rPr>
          <w:rFonts w:ascii="Arial Narrow" w:hAnsi="Arial Narrow"/>
          <w:b/>
          <w:sz w:val="22"/>
          <w:szCs w:val="22"/>
        </w:rPr>
      </w:pPr>
      <w:r w:rsidRPr="0050270B">
        <w:rPr>
          <w:rFonts w:ascii="Arial Narrow" w:hAnsi="Arial Narrow"/>
          <w:b/>
          <w:sz w:val="22"/>
          <w:szCs w:val="22"/>
        </w:rPr>
        <w:t>PMPR</w:t>
      </w:r>
      <w:r w:rsidR="006C16C2">
        <w:rPr>
          <w:rFonts w:ascii="Arial Narrow" w:hAnsi="Arial Narrow"/>
          <w:b/>
          <w:sz w:val="22"/>
          <w:szCs w:val="22"/>
        </w:rPr>
        <w:tab/>
      </w:r>
      <w:r w:rsidR="006C16C2" w:rsidRPr="00AF6700">
        <w:rPr>
          <w:rFonts w:ascii="Arial Narrow" w:hAnsi="Arial Narrow"/>
          <w:sz w:val="22"/>
          <w:szCs w:val="22"/>
        </w:rPr>
        <w:t>Plán manažmentu povodňového rizika</w:t>
      </w:r>
    </w:p>
    <w:p w14:paraId="3DC0455C" w14:textId="54F21195" w:rsidR="00C84CE9" w:rsidRPr="00670AC5" w:rsidRDefault="006C16C2" w:rsidP="00042816">
      <w:pPr>
        <w:tabs>
          <w:tab w:val="left" w:pos="2552"/>
        </w:tabs>
        <w:spacing w:line="240" w:lineRule="auto"/>
        <w:rPr>
          <w:rFonts w:ascii="Arial Narrow" w:hAnsi="Arial Narrow"/>
          <w:sz w:val="22"/>
          <w:szCs w:val="22"/>
        </w:rPr>
      </w:pPr>
      <w:r>
        <w:rPr>
          <w:rFonts w:ascii="Arial Narrow" w:hAnsi="Arial Narrow"/>
          <w:b/>
          <w:sz w:val="22"/>
          <w:szCs w:val="22"/>
        </w:rPr>
        <w:t>PPP</w:t>
      </w:r>
      <w:r w:rsidR="00C84CE9">
        <w:rPr>
          <w:rFonts w:ascii="Arial Narrow" w:hAnsi="Arial Narrow"/>
          <w:sz w:val="22"/>
          <w:szCs w:val="22"/>
        </w:rPr>
        <w:tab/>
      </w:r>
      <w:r w:rsidR="00AF6700" w:rsidRPr="00AF6700">
        <w:rPr>
          <w:rFonts w:ascii="Arial Narrow" w:hAnsi="Arial Narrow"/>
          <w:sz w:val="22"/>
          <w:szCs w:val="22"/>
        </w:rPr>
        <w:t>podmienka poskytnutia príspevku</w:t>
      </w:r>
    </w:p>
    <w:p w14:paraId="3FDE975A" w14:textId="07C98CE7" w:rsidR="002478E2" w:rsidRDefault="002478E2" w:rsidP="00042816">
      <w:pPr>
        <w:tabs>
          <w:tab w:val="left" w:pos="2552"/>
          <w:tab w:val="left" w:pos="2835"/>
        </w:tabs>
        <w:spacing w:line="240" w:lineRule="auto"/>
        <w:ind w:left="2550" w:hanging="2550"/>
        <w:rPr>
          <w:ins w:id="192" w:author="Autor"/>
          <w:rFonts w:ascii="Arial Narrow" w:hAnsi="Arial Narrow"/>
          <w:sz w:val="22"/>
          <w:szCs w:val="22"/>
        </w:rPr>
      </w:pPr>
      <w:r w:rsidRPr="00670AC5">
        <w:rPr>
          <w:rFonts w:ascii="Arial Narrow" w:hAnsi="Arial Narrow"/>
          <w:b/>
          <w:sz w:val="22"/>
          <w:szCs w:val="22"/>
        </w:rPr>
        <w:t>Príručka pre žiadate</w:t>
      </w:r>
      <w:r w:rsidR="00641844" w:rsidRPr="00670AC5">
        <w:rPr>
          <w:rFonts w:ascii="Arial Narrow" w:hAnsi="Arial Narrow"/>
          <w:b/>
          <w:sz w:val="22"/>
          <w:szCs w:val="22"/>
        </w:rPr>
        <w:t>ľa</w:t>
      </w:r>
      <w:r w:rsidR="00641844" w:rsidRPr="00670AC5">
        <w:rPr>
          <w:rFonts w:ascii="Arial Narrow" w:hAnsi="Arial Narrow"/>
          <w:sz w:val="22"/>
          <w:szCs w:val="22"/>
        </w:rPr>
        <w:t xml:space="preserve"> </w:t>
      </w:r>
      <w:r w:rsidRPr="00670AC5">
        <w:rPr>
          <w:rFonts w:ascii="Arial Narrow" w:hAnsi="Arial Narrow"/>
          <w:sz w:val="22"/>
          <w:szCs w:val="22"/>
        </w:rPr>
        <w:t xml:space="preserve"> </w:t>
      </w:r>
      <w:r w:rsidR="00641844" w:rsidRPr="00670AC5">
        <w:rPr>
          <w:rFonts w:ascii="Arial Narrow" w:hAnsi="Arial Narrow"/>
          <w:sz w:val="22"/>
          <w:szCs w:val="22"/>
        </w:rPr>
        <w:tab/>
      </w:r>
      <w:r w:rsidR="00641844" w:rsidRPr="00670AC5">
        <w:rPr>
          <w:rFonts w:ascii="Arial Narrow" w:hAnsi="Arial Narrow"/>
          <w:sz w:val="22"/>
          <w:szCs w:val="22"/>
        </w:rPr>
        <w:tab/>
      </w:r>
      <w:r w:rsidRPr="00670AC5">
        <w:rPr>
          <w:rFonts w:ascii="Arial Narrow" w:hAnsi="Arial Narrow"/>
          <w:sz w:val="22"/>
          <w:szCs w:val="22"/>
        </w:rPr>
        <w:t xml:space="preserve">Príručka pre žiadateľa o nenávratný finančný príspevok z Operačného programu Kvalita životného prostredia v rámci výzvy na predkladanie žiadostí o NFP s kódom </w:t>
      </w:r>
      <w:r w:rsidR="006426A8">
        <w:rPr>
          <w:rFonts w:ascii="Arial Narrow" w:hAnsi="Arial Narrow"/>
          <w:sz w:val="22"/>
          <w:szCs w:val="22"/>
        </w:rPr>
        <w:t>OPKZP-PO2-SC211-2017-1</w:t>
      </w:r>
      <w:r w:rsidR="009661AF">
        <w:rPr>
          <w:rFonts w:ascii="Arial Narrow" w:hAnsi="Arial Narrow"/>
          <w:sz w:val="22"/>
          <w:szCs w:val="22"/>
        </w:rPr>
        <w:t>8</w:t>
      </w:r>
    </w:p>
    <w:p w14:paraId="56EA756A" w14:textId="4ADC8A6A" w:rsidR="00B929FD" w:rsidRPr="00670AC5" w:rsidRDefault="00B929FD" w:rsidP="00B929FD">
      <w:pPr>
        <w:spacing w:line="240" w:lineRule="auto"/>
        <w:ind w:left="2552" w:hanging="2552"/>
        <w:rPr>
          <w:rFonts w:ascii="Arial Narrow" w:hAnsi="Arial Narrow"/>
          <w:sz w:val="22"/>
          <w:szCs w:val="22"/>
        </w:rPr>
      </w:pPr>
      <w:ins w:id="193" w:author="Autor">
        <w:r w:rsidRPr="00670AC5">
          <w:rPr>
            <w:rFonts w:ascii="Arial Narrow" w:hAnsi="Arial Narrow"/>
            <w:b/>
            <w:sz w:val="22"/>
            <w:szCs w:val="22"/>
          </w:rPr>
          <w:t xml:space="preserve">Príručka pre </w:t>
        </w:r>
        <w:r>
          <w:rPr>
            <w:rFonts w:ascii="Arial Narrow" w:hAnsi="Arial Narrow"/>
            <w:b/>
            <w:sz w:val="22"/>
            <w:szCs w:val="22"/>
          </w:rPr>
          <w:t>prijímateľa</w:t>
        </w:r>
        <w:r w:rsidRPr="00670AC5">
          <w:rPr>
            <w:rFonts w:ascii="Arial Narrow" w:hAnsi="Arial Narrow"/>
            <w:sz w:val="22"/>
            <w:szCs w:val="22"/>
          </w:rPr>
          <w:tab/>
        </w:r>
        <w:r>
          <w:rPr>
            <w:rFonts w:ascii="Arial Narrow" w:hAnsi="Arial Narrow"/>
            <w:sz w:val="22"/>
            <w:szCs w:val="22"/>
          </w:rPr>
          <w:t>Príručka</w:t>
        </w:r>
        <w:r w:rsidRPr="00842722">
          <w:rPr>
            <w:rFonts w:ascii="Arial Narrow" w:hAnsi="Arial Narrow"/>
            <w:sz w:val="22"/>
            <w:szCs w:val="22"/>
          </w:rPr>
          <w:t xml:space="preserve"> pre prijímateľa Operačného programu Kvalita životného prostredia pre oblasti podpory: Prioritná os 1, Prioritná os 2, Prioritná os 3 (špecifický cieľ 3.1.2), verzia </w:t>
        </w:r>
        <w:r>
          <w:rPr>
            <w:rFonts w:ascii="Arial Narrow" w:hAnsi="Arial Narrow"/>
            <w:sz w:val="22"/>
            <w:szCs w:val="22"/>
          </w:rPr>
          <w:t>x</w:t>
        </w:r>
        <w:r w:rsidRPr="00842722">
          <w:rPr>
            <w:rFonts w:ascii="Arial Narrow" w:hAnsi="Arial Narrow"/>
            <w:sz w:val="22"/>
            <w:szCs w:val="22"/>
          </w:rPr>
          <w:t>.</w:t>
        </w:r>
        <w:r>
          <w:rPr>
            <w:rFonts w:ascii="Arial Narrow" w:hAnsi="Arial Narrow"/>
            <w:sz w:val="22"/>
            <w:szCs w:val="22"/>
          </w:rPr>
          <w:t>y</w:t>
        </w:r>
      </w:ins>
    </w:p>
    <w:p w14:paraId="59613534" w14:textId="09B6E372" w:rsidR="00CD1A34" w:rsidRPr="00670AC5" w:rsidRDefault="00CD1A34" w:rsidP="00042816">
      <w:pPr>
        <w:tabs>
          <w:tab w:val="left" w:pos="2552"/>
          <w:tab w:val="left" w:pos="2835"/>
        </w:tabs>
        <w:spacing w:line="240" w:lineRule="auto"/>
        <w:ind w:left="2550" w:hanging="2550"/>
        <w:rPr>
          <w:rFonts w:ascii="Arial Narrow" w:hAnsi="Arial Narrow"/>
          <w:sz w:val="22"/>
          <w:szCs w:val="22"/>
        </w:rPr>
      </w:pPr>
      <w:del w:id="194" w:author="Autor">
        <w:r w:rsidRPr="00670AC5" w:rsidDel="00B929FD">
          <w:rPr>
            <w:rFonts w:ascii="Arial Narrow" w:hAnsi="Arial Narrow"/>
            <w:b/>
            <w:sz w:val="22"/>
            <w:szCs w:val="22"/>
          </w:rPr>
          <w:delText xml:space="preserve">RO alebo </w:delText>
        </w:r>
      </w:del>
      <w:r w:rsidRPr="00670AC5">
        <w:rPr>
          <w:rFonts w:ascii="Arial Narrow" w:hAnsi="Arial Narrow"/>
          <w:b/>
          <w:sz w:val="22"/>
          <w:szCs w:val="22"/>
        </w:rPr>
        <w:t>Poskytovateľ</w:t>
      </w:r>
      <w:r w:rsidRPr="00670AC5">
        <w:rPr>
          <w:rFonts w:ascii="Arial Narrow" w:hAnsi="Arial Narrow"/>
          <w:sz w:val="22"/>
          <w:szCs w:val="22"/>
        </w:rPr>
        <w:tab/>
        <w:t xml:space="preserve">riadiaci orgán </w:t>
      </w:r>
      <w:r w:rsidR="00C50839" w:rsidRPr="00670AC5">
        <w:rPr>
          <w:rFonts w:ascii="Arial Narrow" w:hAnsi="Arial Narrow"/>
          <w:sz w:val="22"/>
          <w:szCs w:val="22"/>
        </w:rPr>
        <w:t>alebo sprostredkovateľský orgán v závislosti od činnosti, ktorú príslušný orgán vykonáva</w:t>
      </w:r>
    </w:p>
    <w:p w14:paraId="0143001C" w14:textId="48404536" w:rsidR="00C50839" w:rsidRPr="00670AC5" w:rsidRDefault="00C50839" w:rsidP="00042816">
      <w:pPr>
        <w:tabs>
          <w:tab w:val="left" w:pos="2552"/>
          <w:tab w:val="left" w:pos="2835"/>
        </w:tabs>
        <w:spacing w:line="240" w:lineRule="auto"/>
        <w:ind w:left="2550" w:hanging="2550"/>
        <w:rPr>
          <w:rFonts w:ascii="Arial Narrow" w:hAnsi="Arial Narrow"/>
          <w:sz w:val="22"/>
          <w:szCs w:val="22"/>
        </w:rPr>
      </w:pPr>
      <w:r w:rsidRPr="00670AC5">
        <w:rPr>
          <w:rFonts w:ascii="Arial Narrow" w:hAnsi="Arial Narrow"/>
          <w:b/>
          <w:sz w:val="22"/>
          <w:szCs w:val="22"/>
        </w:rPr>
        <w:t>RO</w:t>
      </w:r>
      <w:del w:id="195" w:author="Autor">
        <w:r w:rsidRPr="00670AC5" w:rsidDel="00B929FD">
          <w:rPr>
            <w:rFonts w:ascii="Arial Narrow" w:hAnsi="Arial Narrow"/>
            <w:b/>
            <w:sz w:val="22"/>
            <w:szCs w:val="22"/>
          </w:rPr>
          <w:delText xml:space="preserve"> pre OP KŽP</w:delText>
        </w:r>
      </w:del>
      <w:r w:rsidRPr="00670AC5">
        <w:rPr>
          <w:rFonts w:ascii="Arial Narrow" w:hAnsi="Arial Narrow"/>
          <w:sz w:val="22"/>
          <w:szCs w:val="22"/>
        </w:rPr>
        <w:tab/>
        <w:t>riadiaci orgán pre Operačný program Kvalita životného prostredia</w:t>
      </w:r>
    </w:p>
    <w:p w14:paraId="0267DB16" w14:textId="77777777" w:rsidR="0051189F" w:rsidRPr="00670AC5" w:rsidRDefault="0051189F" w:rsidP="00042816">
      <w:pPr>
        <w:tabs>
          <w:tab w:val="left" w:pos="2552"/>
          <w:tab w:val="left" w:pos="2835"/>
        </w:tabs>
        <w:spacing w:line="240" w:lineRule="auto"/>
        <w:ind w:left="2550" w:hanging="2550"/>
        <w:rPr>
          <w:rFonts w:ascii="Arial Narrow" w:hAnsi="Arial Narrow"/>
          <w:sz w:val="22"/>
          <w:szCs w:val="22"/>
        </w:rPr>
      </w:pPr>
      <w:r w:rsidRPr="00670AC5">
        <w:rPr>
          <w:rFonts w:ascii="Arial Narrow" w:hAnsi="Arial Narrow"/>
          <w:b/>
          <w:sz w:val="22"/>
          <w:szCs w:val="22"/>
        </w:rPr>
        <w:t>RIUS</w:t>
      </w:r>
      <w:r w:rsidRPr="00670AC5">
        <w:rPr>
          <w:rFonts w:ascii="Arial Narrow" w:hAnsi="Arial Narrow"/>
          <w:b/>
          <w:sz w:val="22"/>
          <w:szCs w:val="22"/>
        </w:rPr>
        <w:tab/>
      </w:r>
      <w:r w:rsidRPr="00670AC5">
        <w:rPr>
          <w:rFonts w:ascii="Arial Narrow" w:hAnsi="Arial Narrow"/>
          <w:sz w:val="22"/>
          <w:szCs w:val="22"/>
        </w:rPr>
        <w:t>Regionálna integrovaná územná stratégia</w:t>
      </w:r>
    </w:p>
    <w:p w14:paraId="654C9536" w14:textId="77777777" w:rsidR="00CD1A34" w:rsidRDefault="00CD1A34" w:rsidP="00042816">
      <w:pPr>
        <w:tabs>
          <w:tab w:val="left" w:pos="2552"/>
          <w:tab w:val="left" w:pos="2835"/>
        </w:tabs>
        <w:spacing w:line="240" w:lineRule="auto"/>
        <w:ind w:left="2550" w:hanging="2550"/>
        <w:rPr>
          <w:ins w:id="196" w:author="Autor"/>
          <w:rFonts w:ascii="Arial Narrow" w:hAnsi="Arial Narrow"/>
          <w:sz w:val="22"/>
          <w:szCs w:val="22"/>
        </w:rPr>
      </w:pPr>
      <w:r w:rsidRPr="00670AC5">
        <w:rPr>
          <w:rFonts w:ascii="Arial Narrow" w:hAnsi="Arial Narrow"/>
          <w:b/>
          <w:sz w:val="22"/>
          <w:szCs w:val="22"/>
        </w:rPr>
        <w:t>SO</w:t>
      </w:r>
      <w:r w:rsidRPr="00670AC5">
        <w:rPr>
          <w:rFonts w:ascii="Arial Narrow" w:hAnsi="Arial Narrow"/>
          <w:sz w:val="22"/>
          <w:szCs w:val="22"/>
        </w:rPr>
        <w:tab/>
        <w:t>sprostredkovateľský orgán</w:t>
      </w:r>
    </w:p>
    <w:p w14:paraId="34156921" w14:textId="2C157FEC" w:rsidR="00B929FD" w:rsidRPr="00670AC5" w:rsidRDefault="00B929FD" w:rsidP="00B929FD">
      <w:pPr>
        <w:spacing w:line="240" w:lineRule="auto"/>
        <w:ind w:left="2552" w:hanging="2552"/>
        <w:rPr>
          <w:rFonts w:ascii="Arial Narrow" w:hAnsi="Arial Narrow"/>
          <w:sz w:val="22"/>
          <w:szCs w:val="22"/>
        </w:rPr>
      </w:pPr>
      <w:ins w:id="197" w:author="Autor">
        <w:r>
          <w:rPr>
            <w:rFonts w:ascii="Arial Narrow" w:hAnsi="Arial Narrow"/>
            <w:b/>
            <w:sz w:val="22"/>
            <w:szCs w:val="22"/>
          </w:rPr>
          <w:t>Stratégia financovania</w:t>
        </w:r>
        <w:r>
          <w:rPr>
            <w:rFonts w:ascii="Arial Narrow" w:hAnsi="Arial Narrow"/>
            <w:b/>
            <w:sz w:val="22"/>
            <w:szCs w:val="22"/>
          </w:rPr>
          <w:tab/>
        </w:r>
        <w:r w:rsidRPr="00670AC5">
          <w:rPr>
            <w:rFonts w:ascii="Arial Narrow" w:hAnsi="Arial Narrow"/>
            <w:sz w:val="22"/>
            <w:szCs w:val="22"/>
          </w:rPr>
          <w:t>Stratégia financovania Európskych štrukturálnych a investičných fondov pre programové obdobie 2014 – 2020</w:t>
        </w:r>
      </w:ins>
    </w:p>
    <w:p w14:paraId="46052320" w14:textId="06FD7323" w:rsidR="002478E2" w:rsidRPr="00670AC5" w:rsidRDefault="002478E2" w:rsidP="00042816">
      <w:pPr>
        <w:tabs>
          <w:tab w:val="left" w:pos="2552"/>
          <w:tab w:val="left" w:pos="2835"/>
        </w:tabs>
        <w:spacing w:line="240" w:lineRule="auto"/>
        <w:ind w:left="2550" w:hanging="2550"/>
        <w:rPr>
          <w:rFonts w:ascii="Arial Narrow" w:hAnsi="Arial Narrow"/>
          <w:sz w:val="22"/>
          <w:szCs w:val="22"/>
        </w:rPr>
      </w:pPr>
      <w:r w:rsidRPr="00670AC5">
        <w:rPr>
          <w:rFonts w:ascii="Arial Narrow" w:hAnsi="Arial Narrow"/>
          <w:b/>
          <w:sz w:val="22"/>
          <w:szCs w:val="22"/>
        </w:rPr>
        <w:t>S</w:t>
      </w:r>
      <w:r w:rsidR="00245072">
        <w:rPr>
          <w:rFonts w:ascii="Arial Narrow" w:hAnsi="Arial Narrow"/>
          <w:b/>
          <w:sz w:val="22"/>
          <w:szCs w:val="22"/>
        </w:rPr>
        <w:t>ystém riadenia</w:t>
      </w:r>
      <w:r w:rsidRPr="00670AC5">
        <w:rPr>
          <w:rFonts w:ascii="Arial Narrow" w:hAnsi="Arial Narrow"/>
          <w:b/>
          <w:sz w:val="22"/>
          <w:szCs w:val="22"/>
        </w:rPr>
        <w:t xml:space="preserve"> E</w:t>
      </w:r>
      <w:r w:rsidR="00641844" w:rsidRPr="00670AC5">
        <w:rPr>
          <w:rFonts w:ascii="Arial Narrow" w:hAnsi="Arial Narrow"/>
          <w:b/>
          <w:sz w:val="22"/>
          <w:szCs w:val="22"/>
        </w:rPr>
        <w:t>ŠIF</w:t>
      </w:r>
      <w:r w:rsidR="00641844" w:rsidRPr="00670AC5">
        <w:rPr>
          <w:rFonts w:ascii="Arial Narrow" w:hAnsi="Arial Narrow"/>
          <w:sz w:val="22"/>
          <w:szCs w:val="22"/>
        </w:rPr>
        <w:t xml:space="preserve"> </w:t>
      </w:r>
      <w:r w:rsidRPr="00670AC5">
        <w:rPr>
          <w:rFonts w:ascii="Arial Narrow" w:hAnsi="Arial Narrow"/>
          <w:sz w:val="22"/>
          <w:szCs w:val="22"/>
        </w:rPr>
        <w:t xml:space="preserve"> </w:t>
      </w:r>
      <w:r w:rsidR="00641844" w:rsidRPr="00670AC5">
        <w:rPr>
          <w:rFonts w:ascii="Arial Narrow" w:hAnsi="Arial Narrow"/>
          <w:sz w:val="22"/>
          <w:szCs w:val="22"/>
        </w:rPr>
        <w:tab/>
      </w:r>
      <w:r w:rsidRPr="00670AC5">
        <w:rPr>
          <w:rFonts w:ascii="Arial Narrow" w:hAnsi="Arial Narrow"/>
          <w:sz w:val="22"/>
          <w:szCs w:val="22"/>
        </w:rPr>
        <w:t>Systém riadenia európskych štrukturálnych a investičných fondov na programové obdobie 2014 – 2020</w:t>
      </w:r>
    </w:p>
    <w:p w14:paraId="4E21606F" w14:textId="2BDFB8A5" w:rsidR="002478E2" w:rsidRPr="00670AC5" w:rsidRDefault="00641844" w:rsidP="00042816">
      <w:pPr>
        <w:tabs>
          <w:tab w:val="left" w:pos="2552"/>
          <w:tab w:val="left" w:pos="2835"/>
        </w:tabs>
        <w:spacing w:line="240" w:lineRule="auto"/>
        <w:ind w:left="2550" w:hanging="2550"/>
        <w:rPr>
          <w:rFonts w:ascii="Arial Narrow" w:hAnsi="Arial Narrow"/>
          <w:sz w:val="22"/>
          <w:szCs w:val="22"/>
        </w:rPr>
      </w:pPr>
      <w:r w:rsidRPr="00670AC5">
        <w:rPr>
          <w:rFonts w:ascii="Arial Narrow" w:hAnsi="Arial Narrow"/>
          <w:b/>
          <w:sz w:val="22"/>
          <w:szCs w:val="22"/>
        </w:rPr>
        <w:t>SFR</w:t>
      </w:r>
      <w:r w:rsidRPr="00670AC5">
        <w:rPr>
          <w:rFonts w:ascii="Arial Narrow" w:hAnsi="Arial Narrow"/>
          <w:sz w:val="22"/>
          <w:szCs w:val="22"/>
        </w:rPr>
        <w:t xml:space="preserve">  </w:t>
      </w:r>
      <w:r w:rsidRPr="00670AC5">
        <w:rPr>
          <w:rFonts w:ascii="Arial Narrow" w:hAnsi="Arial Narrow"/>
          <w:sz w:val="22"/>
          <w:szCs w:val="22"/>
        </w:rPr>
        <w:tab/>
        <w:t>Systém finančného riadenia štrukturálnych fondov, Kohézneho fondu a</w:t>
      </w:r>
      <w:r w:rsidR="00CF7AB5">
        <w:rPr>
          <w:rFonts w:ascii="Arial Narrow" w:hAnsi="Arial Narrow"/>
          <w:sz w:val="22"/>
          <w:szCs w:val="22"/>
        </w:rPr>
        <w:t> </w:t>
      </w:r>
      <w:r w:rsidRPr="00670AC5">
        <w:rPr>
          <w:rFonts w:ascii="Arial Narrow" w:hAnsi="Arial Narrow"/>
          <w:sz w:val="22"/>
          <w:szCs w:val="22"/>
        </w:rPr>
        <w:t>Európskeho námorného a rybárskeho fondu na programové obdobie 2014 – 2020</w:t>
      </w:r>
    </w:p>
    <w:p w14:paraId="717D6C0C" w14:textId="77777777" w:rsidR="0051189F" w:rsidRPr="00670AC5" w:rsidRDefault="0051189F" w:rsidP="00042816">
      <w:pPr>
        <w:tabs>
          <w:tab w:val="left" w:pos="2552"/>
          <w:tab w:val="left" w:pos="2835"/>
        </w:tabs>
        <w:spacing w:line="240" w:lineRule="auto"/>
        <w:ind w:left="2550" w:hanging="2550"/>
        <w:rPr>
          <w:rFonts w:ascii="Arial Narrow" w:hAnsi="Arial Narrow"/>
          <w:sz w:val="22"/>
          <w:szCs w:val="22"/>
        </w:rPr>
      </w:pPr>
      <w:r w:rsidRPr="00670AC5">
        <w:rPr>
          <w:rFonts w:ascii="Arial Narrow" w:hAnsi="Arial Narrow"/>
          <w:b/>
          <w:sz w:val="22"/>
          <w:szCs w:val="22"/>
        </w:rPr>
        <w:t>SURM</w:t>
      </w:r>
      <w:r w:rsidRPr="00670AC5">
        <w:rPr>
          <w:rFonts w:ascii="Arial Narrow" w:hAnsi="Arial Narrow"/>
          <w:b/>
          <w:sz w:val="22"/>
          <w:szCs w:val="22"/>
        </w:rPr>
        <w:tab/>
      </w:r>
      <w:r w:rsidRPr="00670AC5">
        <w:rPr>
          <w:rFonts w:ascii="Arial Narrow" w:hAnsi="Arial Narrow"/>
          <w:sz w:val="22"/>
          <w:szCs w:val="22"/>
        </w:rPr>
        <w:t>Stratégia udržateľného rozvoja miest</w:t>
      </w:r>
    </w:p>
    <w:p w14:paraId="4CE06188" w14:textId="77777777" w:rsidR="00D322D5" w:rsidRDefault="00D322D5" w:rsidP="00D322D5">
      <w:pPr>
        <w:tabs>
          <w:tab w:val="left" w:pos="2552"/>
          <w:tab w:val="left" w:pos="2835"/>
        </w:tabs>
        <w:spacing w:line="240" w:lineRule="auto"/>
        <w:rPr>
          <w:rFonts w:ascii="Arial Narrow" w:hAnsi="Arial Narrow"/>
          <w:sz w:val="22"/>
          <w:szCs w:val="22"/>
        </w:rPr>
      </w:pPr>
      <w:r w:rsidRPr="00670AC5">
        <w:rPr>
          <w:rFonts w:ascii="Arial Narrow" w:hAnsi="Arial Narrow"/>
          <w:b/>
          <w:sz w:val="22"/>
          <w:szCs w:val="22"/>
        </w:rPr>
        <w:t>VO</w:t>
      </w:r>
      <w:r w:rsidRPr="00670AC5">
        <w:rPr>
          <w:rFonts w:ascii="Arial Narrow" w:hAnsi="Arial Narrow"/>
          <w:sz w:val="22"/>
          <w:szCs w:val="22"/>
        </w:rPr>
        <w:tab/>
        <w:t>verejné obstarávanie</w:t>
      </w:r>
    </w:p>
    <w:p w14:paraId="570A6A28" w14:textId="77777777" w:rsidR="00D322D5" w:rsidRDefault="00D322D5" w:rsidP="00777FAB">
      <w:pPr>
        <w:tabs>
          <w:tab w:val="left" w:pos="2552"/>
          <w:tab w:val="left" w:pos="2835"/>
        </w:tabs>
        <w:spacing w:line="240" w:lineRule="auto"/>
        <w:rPr>
          <w:rFonts w:ascii="Arial Narrow" w:hAnsi="Arial Narrow"/>
          <w:sz w:val="22"/>
          <w:szCs w:val="22"/>
        </w:rPr>
      </w:pPr>
      <w:r w:rsidRPr="005571E3">
        <w:rPr>
          <w:rFonts w:ascii="Arial Narrow" w:hAnsi="Arial Narrow"/>
          <w:b/>
          <w:sz w:val="22"/>
          <w:szCs w:val="22"/>
        </w:rPr>
        <w:t>VÚC</w:t>
      </w:r>
      <w:r w:rsidRPr="00777FAB">
        <w:rPr>
          <w:rFonts w:ascii="Arial Narrow" w:hAnsi="Arial Narrow"/>
          <w:b/>
          <w:sz w:val="22"/>
          <w:szCs w:val="22"/>
        </w:rPr>
        <w:tab/>
      </w:r>
      <w:r w:rsidRPr="00647AD9">
        <w:rPr>
          <w:rFonts w:ascii="Arial Narrow" w:hAnsi="Arial Narrow"/>
          <w:sz w:val="22"/>
          <w:szCs w:val="22"/>
        </w:rPr>
        <w:t>vyšší územný celok</w:t>
      </w:r>
    </w:p>
    <w:p w14:paraId="0DBEFB6E" w14:textId="553F21DC" w:rsidR="00BE546B" w:rsidRDefault="00467E12" w:rsidP="00777FAB">
      <w:pPr>
        <w:tabs>
          <w:tab w:val="left" w:pos="2552"/>
          <w:tab w:val="left" w:pos="2835"/>
        </w:tabs>
        <w:spacing w:line="240" w:lineRule="auto"/>
        <w:rPr>
          <w:ins w:id="198" w:author="Autor"/>
          <w:rFonts w:ascii="Arial Narrow" w:hAnsi="Arial Narrow"/>
          <w:sz w:val="22"/>
          <w:szCs w:val="22"/>
        </w:rPr>
      </w:pPr>
      <w:r w:rsidRPr="00574C07">
        <w:rPr>
          <w:rFonts w:ascii="Arial Narrow" w:hAnsi="Arial Narrow"/>
          <w:b/>
          <w:sz w:val="22"/>
          <w:szCs w:val="22"/>
        </w:rPr>
        <w:t>VÚ</w:t>
      </w:r>
      <w:r w:rsidR="00BE546B" w:rsidRPr="00574C07">
        <w:rPr>
          <w:rFonts w:ascii="Arial Narrow" w:hAnsi="Arial Narrow"/>
          <w:b/>
          <w:sz w:val="22"/>
          <w:szCs w:val="22"/>
        </w:rPr>
        <w:t>VH</w:t>
      </w:r>
      <w:r w:rsidR="00BE546B">
        <w:rPr>
          <w:rFonts w:ascii="Arial Narrow" w:hAnsi="Arial Narrow"/>
          <w:sz w:val="22"/>
          <w:szCs w:val="22"/>
        </w:rPr>
        <w:tab/>
        <w:t>Výskumný ústav vodného hospodárstva</w:t>
      </w:r>
    </w:p>
    <w:p w14:paraId="23A9B762" w14:textId="31B37865" w:rsidR="003A7BE0" w:rsidRPr="00777FAB" w:rsidRDefault="003A7BE0" w:rsidP="003A7BE0">
      <w:pPr>
        <w:tabs>
          <w:tab w:val="left" w:pos="2552"/>
          <w:tab w:val="left" w:pos="2835"/>
        </w:tabs>
        <w:spacing w:line="240" w:lineRule="auto"/>
        <w:ind w:left="2550" w:hanging="2550"/>
        <w:rPr>
          <w:rFonts w:ascii="Arial Narrow" w:hAnsi="Arial Narrow"/>
          <w:b/>
          <w:sz w:val="22"/>
          <w:szCs w:val="22"/>
        </w:rPr>
      </w:pPr>
      <w:ins w:id="199" w:author="Autor">
        <w:r w:rsidRPr="003A7BE0">
          <w:rPr>
            <w:rFonts w:ascii="Arial Narrow" w:hAnsi="Arial Narrow"/>
            <w:b/>
            <w:sz w:val="22"/>
            <w:szCs w:val="22"/>
          </w:rPr>
          <w:t>výzva</w:t>
        </w:r>
        <w:r w:rsidRPr="003A7BE0">
          <w:rPr>
            <w:rFonts w:ascii="Arial Narrow" w:hAnsi="Arial Narrow"/>
            <w:b/>
            <w:sz w:val="22"/>
            <w:szCs w:val="22"/>
          </w:rPr>
          <w:tab/>
        </w:r>
        <w:r w:rsidRPr="003A7BE0">
          <w:rPr>
            <w:rFonts w:ascii="Arial Narrow" w:hAnsi="Arial Narrow"/>
            <w:sz w:val="22"/>
            <w:szCs w:val="22"/>
          </w:rPr>
          <w:t>výzva na predkladanie žiadostí o poskytnutie ne</w:t>
        </w:r>
        <w:r w:rsidR="00F63BD4">
          <w:rPr>
            <w:rFonts w:ascii="Arial Narrow" w:hAnsi="Arial Narrow"/>
            <w:sz w:val="22"/>
            <w:szCs w:val="22"/>
          </w:rPr>
          <w:t>návratného finančného príspevku s kódom OPKZP-PO2-SC211-2017-18</w:t>
        </w:r>
      </w:ins>
    </w:p>
    <w:p w14:paraId="73A6ED82" w14:textId="76659D93" w:rsidR="00CD1A34" w:rsidRPr="00670AC5" w:rsidRDefault="00CD1A34" w:rsidP="00042816">
      <w:pPr>
        <w:tabs>
          <w:tab w:val="left" w:pos="2552"/>
          <w:tab w:val="left" w:pos="2835"/>
        </w:tabs>
        <w:spacing w:line="240" w:lineRule="auto"/>
        <w:rPr>
          <w:rFonts w:ascii="Arial Narrow" w:hAnsi="Arial Narrow"/>
          <w:sz w:val="22"/>
          <w:szCs w:val="22"/>
        </w:rPr>
      </w:pPr>
      <w:r w:rsidRPr="00670AC5">
        <w:rPr>
          <w:rFonts w:ascii="Arial Narrow" w:hAnsi="Arial Narrow"/>
          <w:b/>
          <w:sz w:val="22"/>
          <w:szCs w:val="22"/>
        </w:rPr>
        <w:t>Zmluva o </w:t>
      </w:r>
      <w:del w:id="200" w:author="Autor">
        <w:r w:rsidRPr="00670AC5" w:rsidDel="003A7BE0">
          <w:rPr>
            <w:rFonts w:ascii="Arial Narrow" w:hAnsi="Arial Narrow"/>
            <w:b/>
            <w:sz w:val="22"/>
            <w:szCs w:val="22"/>
          </w:rPr>
          <w:delText>poskytnutí</w:delText>
        </w:r>
      </w:del>
      <w:r w:rsidRPr="00670AC5">
        <w:rPr>
          <w:rFonts w:ascii="Arial Narrow" w:hAnsi="Arial Narrow"/>
          <w:b/>
          <w:sz w:val="22"/>
          <w:szCs w:val="22"/>
        </w:rPr>
        <w:t xml:space="preserve"> NFP</w:t>
      </w:r>
      <w:r w:rsidRPr="00670AC5">
        <w:rPr>
          <w:rFonts w:ascii="Arial Narrow" w:hAnsi="Arial Narrow"/>
          <w:sz w:val="22"/>
          <w:szCs w:val="22"/>
        </w:rPr>
        <w:t xml:space="preserve">  </w:t>
      </w:r>
      <w:r w:rsidRPr="00670AC5">
        <w:rPr>
          <w:rFonts w:ascii="Arial Narrow" w:hAnsi="Arial Narrow"/>
          <w:sz w:val="22"/>
          <w:szCs w:val="22"/>
        </w:rPr>
        <w:tab/>
        <w:t>zmluva o poskytnutí nenávratného finančného príspevku</w:t>
      </w:r>
    </w:p>
    <w:p w14:paraId="686D4EED" w14:textId="335B00CC" w:rsidR="00BE546B" w:rsidRDefault="002478E2" w:rsidP="00777FAB">
      <w:pPr>
        <w:tabs>
          <w:tab w:val="left" w:pos="2552"/>
          <w:tab w:val="left" w:pos="2835"/>
        </w:tabs>
        <w:spacing w:after="360" w:line="240" w:lineRule="auto"/>
        <w:rPr>
          <w:rFonts w:ascii="Arial Narrow" w:hAnsi="Arial Narrow"/>
          <w:sz w:val="22"/>
          <w:szCs w:val="22"/>
        </w:rPr>
      </w:pPr>
      <w:del w:id="201" w:author="Autor">
        <w:r w:rsidRPr="00670AC5" w:rsidDel="003A7BE0">
          <w:rPr>
            <w:rFonts w:ascii="Arial Narrow" w:hAnsi="Arial Narrow"/>
            <w:b/>
            <w:sz w:val="22"/>
            <w:szCs w:val="22"/>
          </w:rPr>
          <w:delText xml:space="preserve">Žiadosť o NFP alebo </w:delText>
        </w:r>
      </w:del>
      <w:r w:rsidRPr="00670AC5">
        <w:rPr>
          <w:rFonts w:ascii="Arial Narrow" w:hAnsi="Arial Narrow"/>
          <w:b/>
          <w:sz w:val="22"/>
          <w:szCs w:val="22"/>
        </w:rPr>
        <w:t>ŽoNFP</w:t>
      </w:r>
      <w:r w:rsidRPr="00777FAB">
        <w:rPr>
          <w:rFonts w:ascii="Arial Narrow" w:hAnsi="Arial Narrow"/>
          <w:b/>
          <w:sz w:val="22"/>
          <w:szCs w:val="22"/>
        </w:rPr>
        <w:t xml:space="preserve">  </w:t>
      </w:r>
      <w:r w:rsidR="00641844" w:rsidRPr="00777FAB">
        <w:rPr>
          <w:rFonts w:ascii="Arial Narrow" w:hAnsi="Arial Narrow"/>
          <w:b/>
          <w:sz w:val="22"/>
          <w:szCs w:val="22"/>
        </w:rPr>
        <w:tab/>
      </w:r>
      <w:r w:rsidRPr="00647AD9">
        <w:rPr>
          <w:rFonts w:ascii="Arial Narrow" w:hAnsi="Arial Narrow"/>
          <w:sz w:val="22"/>
          <w:szCs w:val="22"/>
        </w:rPr>
        <w:t>žiadosť o poskytnutie nenávratného finančného príspevku</w:t>
      </w:r>
    </w:p>
    <w:p w14:paraId="058F48B3" w14:textId="03DA0A95" w:rsidR="00023477" w:rsidRDefault="00023477">
      <w:pPr>
        <w:widowControl/>
        <w:adjustRightInd/>
        <w:spacing w:line="240" w:lineRule="auto"/>
        <w:jc w:val="left"/>
        <w:textAlignment w:val="auto"/>
        <w:rPr>
          <w:rFonts w:ascii="Arial Narrow" w:hAnsi="Arial Narrow"/>
          <w:sz w:val="22"/>
          <w:szCs w:val="22"/>
        </w:rPr>
      </w:pPr>
      <w:del w:id="202" w:author="Autor">
        <w:r w:rsidDel="00B929FD">
          <w:rPr>
            <w:rFonts w:ascii="Arial Narrow" w:hAnsi="Arial Narrow"/>
            <w:sz w:val="22"/>
            <w:szCs w:val="22"/>
          </w:rPr>
          <w:br w:type="page"/>
        </w:r>
      </w:del>
    </w:p>
    <w:p w14:paraId="1BC380DE" w14:textId="501BAFE9" w:rsidR="00B931B2" w:rsidRPr="00670AC5" w:rsidRDefault="00B931B2" w:rsidP="00777FAB">
      <w:pPr>
        <w:pStyle w:val="Nzov1"/>
        <w:keepNext/>
        <w:widowControl/>
        <w:numPr>
          <w:ilvl w:val="1"/>
          <w:numId w:val="18"/>
        </w:numPr>
        <w:spacing w:after="240"/>
        <w:ind w:left="567" w:hanging="567"/>
        <w:outlineLvl w:val="1"/>
        <w:rPr>
          <w:rFonts w:ascii="Arial Narrow" w:hAnsi="Arial Narrow"/>
          <w:color w:val="365F91" w:themeColor="accent1" w:themeShade="BF"/>
          <w:sz w:val="32"/>
          <w:szCs w:val="32"/>
        </w:rPr>
      </w:pPr>
      <w:bookmarkStart w:id="203" w:name="_Toc356566729"/>
      <w:bookmarkStart w:id="204" w:name="_Toc423630269"/>
      <w:bookmarkStart w:id="205" w:name="_Toc517334403"/>
      <w:r w:rsidRPr="00670AC5">
        <w:rPr>
          <w:rFonts w:ascii="Arial Narrow" w:hAnsi="Arial Narrow"/>
          <w:color w:val="365F91" w:themeColor="accent1" w:themeShade="BF"/>
          <w:sz w:val="32"/>
          <w:szCs w:val="32"/>
        </w:rPr>
        <w:lastRenderedPageBreak/>
        <w:t xml:space="preserve">Platnosť </w:t>
      </w:r>
      <w:r w:rsidR="00F42622" w:rsidRPr="00670AC5">
        <w:rPr>
          <w:rFonts w:ascii="Arial Narrow" w:hAnsi="Arial Narrow"/>
          <w:color w:val="365F91" w:themeColor="accent1" w:themeShade="BF"/>
          <w:sz w:val="32"/>
          <w:szCs w:val="32"/>
        </w:rPr>
        <w:t xml:space="preserve">a účinnosť </w:t>
      </w:r>
      <w:r w:rsidR="00AF3CE8" w:rsidRPr="00670AC5">
        <w:rPr>
          <w:rFonts w:ascii="Arial Narrow" w:hAnsi="Arial Narrow"/>
          <w:color w:val="365F91" w:themeColor="accent1" w:themeShade="BF"/>
          <w:sz w:val="32"/>
          <w:szCs w:val="32"/>
        </w:rPr>
        <w:t>p</w:t>
      </w:r>
      <w:r w:rsidRPr="00670AC5">
        <w:rPr>
          <w:rFonts w:ascii="Arial Narrow" w:hAnsi="Arial Narrow"/>
          <w:color w:val="365F91" w:themeColor="accent1" w:themeShade="BF"/>
          <w:sz w:val="32"/>
          <w:szCs w:val="32"/>
        </w:rPr>
        <w:t>ríručky</w:t>
      </w:r>
      <w:bookmarkEnd w:id="203"/>
      <w:r w:rsidR="00D228F5" w:rsidRPr="00670AC5">
        <w:rPr>
          <w:rFonts w:ascii="Arial Narrow" w:hAnsi="Arial Narrow"/>
          <w:color w:val="365F91" w:themeColor="accent1" w:themeShade="BF"/>
          <w:sz w:val="32"/>
          <w:szCs w:val="32"/>
        </w:rPr>
        <w:t xml:space="preserve"> pre žiadateľa</w:t>
      </w:r>
      <w:bookmarkEnd w:id="204"/>
      <w:bookmarkEnd w:id="205"/>
    </w:p>
    <w:p w14:paraId="3633925A" w14:textId="7C675C06" w:rsidR="00595D05" w:rsidRPr="00670AC5" w:rsidRDefault="003807BD" w:rsidP="00E10F2B">
      <w:pPr>
        <w:spacing w:before="120" w:after="120" w:line="240" w:lineRule="auto"/>
        <w:rPr>
          <w:rFonts w:ascii="Arial Narrow" w:hAnsi="Arial Narrow"/>
          <w:sz w:val="22"/>
          <w:szCs w:val="22"/>
        </w:rPr>
      </w:pPr>
      <w:bookmarkStart w:id="206" w:name="_Toc292105259"/>
      <w:bookmarkStart w:id="207" w:name="_Toc292105261"/>
      <w:bookmarkStart w:id="208" w:name="_Toc292105263"/>
      <w:bookmarkStart w:id="209" w:name="_Toc292105265"/>
      <w:bookmarkStart w:id="210" w:name="_Toc292105277"/>
      <w:bookmarkStart w:id="211" w:name="_Toc292105279"/>
      <w:bookmarkStart w:id="212" w:name="_Toc292105281"/>
      <w:bookmarkStart w:id="213" w:name="_Toc292105403"/>
      <w:bookmarkStart w:id="214" w:name="_Toc292105405"/>
      <w:bookmarkStart w:id="215" w:name="_Toc292105407"/>
      <w:bookmarkStart w:id="216" w:name="_Toc292105416"/>
      <w:bookmarkStart w:id="217" w:name="_Toc292105417"/>
      <w:bookmarkStart w:id="218" w:name="_Toc292105419"/>
      <w:bookmarkStart w:id="219" w:name="_Toc292105436"/>
      <w:bookmarkStart w:id="220" w:name="_Toc292105438"/>
      <w:bookmarkStart w:id="221" w:name="_Toc292105444"/>
      <w:bookmarkStart w:id="222" w:name="_Toc292105446"/>
      <w:bookmarkStart w:id="223" w:name="_Toc292105471"/>
      <w:bookmarkStart w:id="224" w:name="_Toc292105472"/>
      <w:bookmarkStart w:id="225" w:name="_Toc292105474"/>
      <w:bookmarkStart w:id="226" w:name="_Toc292105476"/>
      <w:bookmarkStart w:id="227" w:name="_Toc292105485"/>
      <w:bookmarkStart w:id="228" w:name="_Toc292105487"/>
      <w:bookmarkStart w:id="229" w:name="_Toc292105491"/>
      <w:bookmarkStart w:id="230" w:name="_Toc292105495"/>
      <w:bookmarkStart w:id="231" w:name="_Toc292105497"/>
      <w:bookmarkStart w:id="232" w:name="_Toc292105500"/>
      <w:bookmarkStart w:id="233" w:name="_Toc292105502"/>
      <w:bookmarkStart w:id="234" w:name="_Toc292105509"/>
      <w:bookmarkStart w:id="235" w:name="_Toc292105511"/>
      <w:bookmarkStart w:id="236" w:name="_Toc292105516"/>
      <w:bookmarkStart w:id="237" w:name="_Toc292105518"/>
      <w:bookmarkStart w:id="238" w:name="_Toc292105521"/>
      <w:bookmarkStart w:id="239" w:name="_Toc292105524"/>
      <w:bookmarkStart w:id="240" w:name="_Toc292105525"/>
      <w:bookmarkStart w:id="241" w:name="_Toc292105527"/>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Pr>
          <w:rFonts w:ascii="Arial Narrow" w:hAnsi="Arial Narrow"/>
          <w:sz w:val="22"/>
          <w:szCs w:val="22"/>
        </w:rPr>
        <w:t xml:space="preserve">Platnosť a účinnosť príručky pre žiadateľa je priamo viazaná na výzvu, ktorej je súčasťou, teda výzvu na predkladanie ŽoNFP s kódom </w:t>
      </w:r>
      <w:r w:rsidR="006426A8">
        <w:rPr>
          <w:rFonts w:ascii="Arial Narrow" w:hAnsi="Arial Narrow"/>
          <w:sz w:val="22"/>
          <w:szCs w:val="22"/>
        </w:rPr>
        <w:t>OPKZP-PO2-SC211-2017-1</w:t>
      </w:r>
      <w:r w:rsidR="009661AF">
        <w:rPr>
          <w:rFonts w:ascii="Arial Narrow" w:hAnsi="Arial Narrow"/>
          <w:sz w:val="22"/>
          <w:szCs w:val="22"/>
        </w:rPr>
        <w:t>8</w:t>
      </w:r>
      <w:r w:rsidR="001F7600">
        <w:rPr>
          <w:rFonts w:ascii="Arial Narrow" w:hAnsi="Arial Narrow"/>
          <w:sz w:val="22"/>
          <w:szCs w:val="22"/>
        </w:rPr>
        <w:t>.</w:t>
      </w:r>
      <w:r w:rsidR="0098513C" w:rsidRPr="00777FAB" w:rsidDel="003807BD">
        <w:rPr>
          <w:rFonts w:ascii="Arial Narrow" w:hAnsi="Arial Narrow"/>
          <w:sz w:val="22"/>
          <w:szCs w:val="22"/>
          <w:highlight w:val="yellow"/>
        </w:rPr>
        <w:t xml:space="preserve"> </w:t>
      </w:r>
      <w:r w:rsidR="00595D05" w:rsidRPr="00670AC5">
        <w:rPr>
          <w:rFonts w:ascii="Arial Narrow" w:hAnsi="Arial Narrow"/>
          <w:sz w:val="22"/>
          <w:szCs w:val="22"/>
        </w:rPr>
        <w:t xml:space="preserve"> </w:t>
      </w:r>
    </w:p>
    <w:p w14:paraId="681243BB" w14:textId="55ACCE56" w:rsidR="007E28B4" w:rsidRPr="00670AC5" w:rsidRDefault="003807BD" w:rsidP="003807BD">
      <w:pPr>
        <w:spacing w:before="120" w:after="120" w:line="240" w:lineRule="auto"/>
        <w:rPr>
          <w:rFonts w:ascii="Arial Narrow" w:hAnsi="Arial Narrow"/>
          <w:sz w:val="22"/>
          <w:szCs w:val="22"/>
        </w:rPr>
      </w:pPr>
      <w:r>
        <w:rPr>
          <w:rFonts w:ascii="Arial Narrow" w:hAnsi="Arial Narrow"/>
          <w:sz w:val="22"/>
          <w:szCs w:val="22"/>
        </w:rPr>
        <w:t xml:space="preserve">Podmienky pre aktualizáciu príručky sú totožné s podmienkami pre </w:t>
      </w:r>
      <w:r w:rsidR="00023477">
        <w:rPr>
          <w:rFonts w:ascii="Arial Narrow" w:hAnsi="Arial Narrow"/>
          <w:sz w:val="22"/>
          <w:szCs w:val="22"/>
        </w:rPr>
        <w:t xml:space="preserve">aktualizáciu, resp. </w:t>
      </w:r>
      <w:r>
        <w:rPr>
          <w:rFonts w:ascii="Arial Narrow" w:hAnsi="Arial Narrow"/>
          <w:sz w:val="22"/>
          <w:szCs w:val="22"/>
        </w:rPr>
        <w:t xml:space="preserve">zmenu výzvy. </w:t>
      </w:r>
      <w:r w:rsidR="003934CA" w:rsidRPr="00670AC5">
        <w:rPr>
          <w:rFonts w:ascii="Arial Narrow" w:hAnsi="Arial Narrow"/>
          <w:sz w:val="22"/>
          <w:szCs w:val="22"/>
        </w:rPr>
        <w:t>RO</w:t>
      </w:r>
      <w:del w:id="242" w:author="Autor">
        <w:r w:rsidR="003934CA" w:rsidRPr="00670AC5" w:rsidDel="00B929FD">
          <w:rPr>
            <w:rFonts w:ascii="Arial Narrow" w:hAnsi="Arial Narrow"/>
            <w:sz w:val="22"/>
            <w:szCs w:val="22"/>
          </w:rPr>
          <w:delText xml:space="preserve"> pre OP KŽP</w:delText>
        </w:r>
      </w:del>
      <w:r w:rsidR="003934CA" w:rsidRPr="00670AC5">
        <w:rPr>
          <w:rFonts w:ascii="Arial Narrow" w:hAnsi="Arial Narrow"/>
          <w:sz w:val="22"/>
          <w:szCs w:val="22"/>
        </w:rPr>
        <w:t xml:space="preserve"> zverejní </w:t>
      </w:r>
      <w:r w:rsidR="007E28B4" w:rsidRPr="00670AC5">
        <w:rPr>
          <w:rFonts w:ascii="Arial Narrow" w:hAnsi="Arial Narrow"/>
          <w:sz w:val="22"/>
          <w:szCs w:val="22"/>
        </w:rPr>
        <w:t xml:space="preserve">aktualizovanú verziu </w:t>
      </w:r>
      <w:r w:rsidR="00AF3CE8" w:rsidRPr="00670AC5">
        <w:rPr>
          <w:rFonts w:ascii="Arial Narrow" w:hAnsi="Arial Narrow"/>
          <w:sz w:val="22"/>
          <w:szCs w:val="22"/>
        </w:rPr>
        <w:t xml:space="preserve">príručky </w:t>
      </w:r>
      <w:r w:rsidR="004137FC" w:rsidRPr="00670AC5">
        <w:rPr>
          <w:rFonts w:ascii="Arial Narrow" w:hAnsi="Arial Narrow"/>
          <w:sz w:val="22"/>
          <w:szCs w:val="22"/>
        </w:rPr>
        <w:t xml:space="preserve">pre žiadateľa </w:t>
      </w:r>
      <w:r w:rsidR="003934CA" w:rsidRPr="00670AC5">
        <w:rPr>
          <w:rFonts w:ascii="Arial Narrow" w:hAnsi="Arial Narrow"/>
          <w:sz w:val="22"/>
          <w:szCs w:val="22"/>
        </w:rPr>
        <w:t>ako súčasť usmernenia k zmene výzvy</w:t>
      </w:r>
      <w:r w:rsidR="00FE7984" w:rsidRPr="007C0975">
        <w:rPr>
          <w:rFonts w:ascii="Arial Narrow" w:hAnsi="Arial Narrow"/>
          <w:sz w:val="22"/>
          <w:szCs w:val="22"/>
        </w:rPr>
        <w:t>, resp. informácie (v prípade formálnych zmien</w:t>
      </w:r>
      <w:r w:rsidR="00023477">
        <w:rPr>
          <w:rFonts w:ascii="Arial Narrow" w:hAnsi="Arial Narrow"/>
          <w:sz w:val="22"/>
          <w:szCs w:val="22"/>
        </w:rPr>
        <w:t>)</w:t>
      </w:r>
      <w:r w:rsidR="003934CA" w:rsidRPr="00670AC5">
        <w:rPr>
          <w:rFonts w:ascii="Arial Narrow" w:hAnsi="Arial Narrow"/>
          <w:sz w:val="22"/>
          <w:szCs w:val="22"/>
        </w:rPr>
        <w:t xml:space="preserve">. V rámci usmernenia RO </w:t>
      </w:r>
      <w:del w:id="243" w:author="Autor">
        <w:r w:rsidR="003934CA" w:rsidRPr="00670AC5" w:rsidDel="00B929FD">
          <w:rPr>
            <w:rFonts w:ascii="Arial Narrow" w:hAnsi="Arial Narrow"/>
            <w:sz w:val="22"/>
            <w:szCs w:val="22"/>
          </w:rPr>
          <w:delText xml:space="preserve">pre OP KŽP </w:delText>
        </w:r>
      </w:del>
      <w:r w:rsidR="003934CA" w:rsidRPr="00670AC5">
        <w:rPr>
          <w:rFonts w:ascii="Arial Narrow" w:hAnsi="Arial Narrow"/>
          <w:sz w:val="22"/>
          <w:szCs w:val="22"/>
        </w:rPr>
        <w:t>definuje zmeny, ktoré boli vykonané v </w:t>
      </w:r>
      <w:r w:rsidR="00AF3CE8" w:rsidRPr="00670AC5">
        <w:rPr>
          <w:rFonts w:ascii="Arial Narrow" w:hAnsi="Arial Narrow"/>
          <w:sz w:val="22"/>
          <w:szCs w:val="22"/>
        </w:rPr>
        <w:t xml:space="preserve">príručke </w:t>
      </w:r>
      <w:r w:rsidR="003934CA" w:rsidRPr="00670AC5">
        <w:rPr>
          <w:rFonts w:ascii="Arial Narrow" w:hAnsi="Arial Narrow"/>
          <w:sz w:val="22"/>
          <w:szCs w:val="22"/>
        </w:rPr>
        <w:t xml:space="preserve">pre žiadateľa a </w:t>
      </w:r>
      <w:r w:rsidR="00B64508" w:rsidRPr="00670AC5">
        <w:rPr>
          <w:rFonts w:ascii="Arial Narrow" w:hAnsi="Arial Narrow"/>
          <w:sz w:val="22"/>
          <w:szCs w:val="22"/>
        </w:rPr>
        <w:t>zároveň definuje</w:t>
      </w:r>
      <w:r w:rsidR="00023477">
        <w:rPr>
          <w:rFonts w:ascii="Arial Narrow" w:hAnsi="Arial Narrow"/>
          <w:sz w:val="22"/>
          <w:szCs w:val="22"/>
        </w:rPr>
        <w:t>,</w:t>
      </w:r>
      <w:r w:rsidR="00B64508" w:rsidRPr="00670AC5">
        <w:rPr>
          <w:rFonts w:ascii="Arial Narrow" w:hAnsi="Arial Narrow"/>
          <w:sz w:val="22"/>
          <w:szCs w:val="22"/>
        </w:rPr>
        <w:t xml:space="preserve"> na aké ŽoNFP sa zmena vzťahuje</w:t>
      </w:r>
      <w:r w:rsidR="003934CA" w:rsidRPr="00670AC5">
        <w:rPr>
          <w:rFonts w:ascii="Arial Narrow" w:hAnsi="Arial Narrow"/>
          <w:sz w:val="22"/>
          <w:szCs w:val="22"/>
        </w:rPr>
        <w:t xml:space="preserve">. Aktualizácia </w:t>
      </w:r>
      <w:r w:rsidR="00AF3CE8" w:rsidRPr="00670AC5">
        <w:rPr>
          <w:rFonts w:ascii="Arial Narrow" w:hAnsi="Arial Narrow"/>
          <w:sz w:val="22"/>
          <w:szCs w:val="22"/>
        </w:rPr>
        <w:t xml:space="preserve">príručky </w:t>
      </w:r>
      <w:r w:rsidR="003934CA" w:rsidRPr="00670AC5">
        <w:rPr>
          <w:rFonts w:ascii="Arial Narrow" w:hAnsi="Arial Narrow"/>
          <w:sz w:val="22"/>
          <w:szCs w:val="22"/>
        </w:rPr>
        <w:t>pre žiadateľa</w:t>
      </w:r>
      <w:r w:rsidR="00A0020A" w:rsidRPr="00670AC5">
        <w:rPr>
          <w:rFonts w:ascii="Arial Narrow" w:hAnsi="Arial Narrow"/>
          <w:sz w:val="22"/>
          <w:szCs w:val="22"/>
        </w:rPr>
        <w:t xml:space="preserve"> je účinná</w:t>
      </w:r>
      <w:r w:rsidR="003934CA" w:rsidRPr="00670AC5">
        <w:rPr>
          <w:rFonts w:ascii="Arial Narrow" w:hAnsi="Arial Narrow"/>
          <w:sz w:val="22"/>
          <w:szCs w:val="22"/>
        </w:rPr>
        <w:t xml:space="preserve"> v súlade s informáciou uvedenou v</w:t>
      </w:r>
      <w:r w:rsidR="00A0020A" w:rsidRPr="00670AC5">
        <w:rPr>
          <w:rFonts w:ascii="Arial Narrow" w:hAnsi="Arial Narrow"/>
          <w:sz w:val="22"/>
          <w:szCs w:val="22"/>
        </w:rPr>
        <w:t> </w:t>
      </w:r>
      <w:r w:rsidR="003934CA" w:rsidRPr="00670AC5">
        <w:rPr>
          <w:rFonts w:ascii="Arial Narrow" w:hAnsi="Arial Narrow"/>
          <w:sz w:val="22"/>
          <w:szCs w:val="22"/>
        </w:rPr>
        <w:t>usmernení</w:t>
      </w:r>
      <w:r w:rsidR="00A0020A" w:rsidRPr="00670AC5">
        <w:rPr>
          <w:rFonts w:ascii="Arial Narrow" w:hAnsi="Arial Narrow"/>
          <w:sz w:val="22"/>
          <w:szCs w:val="22"/>
        </w:rPr>
        <w:t xml:space="preserve">, </w:t>
      </w:r>
      <w:r w:rsidR="003934CA" w:rsidRPr="00670AC5">
        <w:rPr>
          <w:rFonts w:ascii="Arial Narrow" w:hAnsi="Arial Narrow"/>
          <w:sz w:val="22"/>
          <w:szCs w:val="22"/>
        </w:rPr>
        <w:t xml:space="preserve">najskôr však dňom zverejnenia na webovom sídle RO </w:t>
      </w:r>
      <w:del w:id="244" w:author="Autor">
        <w:r w:rsidR="003934CA" w:rsidRPr="00670AC5" w:rsidDel="00B929FD">
          <w:rPr>
            <w:rFonts w:ascii="Arial Narrow" w:hAnsi="Arial Narrow"/>
            <w:sz w:val="22"/>
            <w:szCs w:val="22"/>
          </w:rPr>
          <w:delText>pre OP KŽP</w:delText>
        </w:r>
        <w:r w:rsidR="00EA2BB8" w:rsidRPr="00670AC5" w:rsidDel="00B929FD">
          <w:rPr>
            <w:rFonts w:ascii="Arial Narrow" w:hAnsi="Arial Narrow"/>
            <w:sz w:val="22"/>
            <w:szCs w:val="22"/>
          </w:rPr>
          <w:delText xml:space="preserve"> </w:delText>
        </w:r>
      </w:del>
      <w:hyperlink r:id="rId21" w:history="1">
        <w:r w:rsidR="00EA2F6C" w:rsidRPr="00670AC5">
          <w:rPr>
            <w:rStyle w:val="Hypertextovprepojenie"/>
            <w:rFonts w:ascii="Arial Narrow" w:hAnsi="Arial Narrow"/>
            <w:sz w:val="22"/>
            <w:szCs w:val="22"/>
          </w:rPr>
          <w:t>www.op-kzp.sk</w:t>
        </w:r>
      </w:hyperlink>
      <w:r w:rsidR="003934CA" w:rsidRPr="00670AC5">
        <w:rPr>
          <w:rFonts w:ascii="Arial Narrow" w:hAnsi="Arial Narrow"/>
          <w:sz w:val="22"/>
          <w:szCs w:val="22"/>
        </w:rPr>
        <w:t>.</w:t>
      </w:r>
      <w:r w:rsidR="00EA2F6C" w:rsidRPr="00670AC5">
        <w:rPr>
          <w:rFonts w:ascii="Arial Narrow" w:hAnsi="Arial Narrow"/>
          <w:sz w:val="22"/>
          <w:szCs w:val="22"/>
        </w:rPr>
        <w:t xml:space="preserve"> </w:t>
      </w:r>
      <w:r w:rsidR="003934CA" w:rsidRPr="00670AC5">
        <w:rPr>
          <w:rFonts w:ascii="Arial Narrow" w:hAnsi="Arial Narrow"/>
          <w:sz w:val="22"/>
          <w:szCs w:val="22"/>
        </w:rPr>
        <w:t xml:space="preserve"> </w:t>
      </w:r>
    </w:p>
    <w:p w14:paraId="070F8DC7" w14:textId="745FE6A4" w:rsidR="00B931B2" w:rsidRPr="00670AC5" w:rsidRDefault="00B95EB5" w:rsidP="00777FAB">
      <w:pPr>
        <w:spacing w:before="120" w:after="120" w:line="240" w:lineRule="auto"/>
        <w:rPr>
          <w:rFonts w:ascii="Arial Narrow" w:hAnsi="Arial Narrow"/>
          <w:sz w:val="22"/>
          <w:szCs w:val="22"/>
        </w:rPr>
      </w:pPr>
      <w:r w:rsidRPr="00670AC5">
        <w:rPr>
          <w:rFonts w:ascii="Arial Narrow" w:hAnsi="Arial Narrow"/>
          <w:sz w:val="22"/>
          <w:szCs w:val="22"/>
        </w:rPr>
        <w:t xml:space="preserve">Aktualizovaná </w:t>
      </w:r>
      <w:r w:rsidR="00AF3CE8" w:rsidRPr="00670AC5">
        <w:rPr>
          <w:rFonts w:ascii="Arial Narrow" w:hAnsi="Arial Narrow"/>
          <w:sz w:val="22"/>
          <w:szCs w:val="22"/>
        </w:rPr>
        <w:t>p</w:t>
      </w:r>
      <w:r w:rsidRPr="00670AC5">
        <w:rPr>
          <w:rFonts w:ascii="Arial Narrow" w:hAnsi="Arial Narrow"/>
          <w:sz w:val="22"/>
          <w:szCs w:val="22"/>
        </w:rPr>
        <w:t xml:space="preserve">ríručka pre žiadateľa v plnom rozsahu nahrádza pôvodnú príručku pre žiadateľa, ktorej </w:t>
      </w:r>
      <w:r w:rsidR="000D1A05" w:rsidRPr="00670AC5">
        <w:rPr>
          <w:rFonts w:ascii="Arial Narrow" w:hAnsi="Arial Narrow"/>
          <w:sz w:val="22"/>
          <w:szCs w:val="22"/>
        </w:rPr>
        <w:t xml:space="preserve">účinnosť </w:t>
      </w:r>
      <w:r w:rsidRPr="00670AC5">
        <w:rPr>
          <w:rFonts w:ascii="Arial Narrow" w:hAnsi="Arial Narrow"/>
          <w:sz w:val="22"/>
          <w:szCs w:val="22"/>
        </w:rPr>
        <w:t xml:space="preserve">končí dňom </w:t>
      </w:r>
      <w:r w:rsidR="000D1A05" w:rsidRPr="00670AC5">
        <w:rPr>
          <w:rFonts w:ascii="Arial Narrow" w:hAnsi="Arial Narrow"/>
          <w:sz w:val="22"/>
          <w:szCs w:val="22"/>
        </w:rPr>
        <w:t>nadobudnutia účinnosti</w:t>
      </w:r>
      <w:r w:rsidR="00AE6715" w:rsidRPr="00670AC5">
        <w:rPr>
          <w:rFonts w:ascii="Arial Narrow" w:hAnsi="Arial Narrow"/>
          <w:sz w:val="22"/>
          <w:szCs w:val="22"/>
        </w:rPr>
        <w:t xml:space="preserve"> </w:t>
      </w:r>
      <w:r w:rsidRPr="00670AC5">
        <w:rPr>
          <w:rFonts w:ascii="Arial Narrow" w:hAnsi="Arial Narrow"/>
          <w:sz w:val="22"/>
          <w:szCs w:val="22"/>
        </w:rPr>
        <w:t xml:space="preserve">aktualizovanej </w:t>
      </w:r>
      <w:r w:rsidR="003807BD">
        <w:rPr>
          <w:rFonts w:ascii="Arial Narrow" w:hAnsi="Arial Narrow"/>
          <w:sz w:val="22"/>
          <w:szCs w:val="22"/>
        </w:rPr>
        <w:t xml:space="preserve">(novej verzie) </w:t>
      </w:r>
      <w:r w:rsidR="00AF3CE8" w:rsidRPr="00670AC5">
        <w:rPr>
          <w:rFonts w:ascii="Arial Narrow" w:hAnsi="Arial Narrow"/>
          <w:sz w:val="22"/>
          <w:szCs w:val="22"/>
        </w:rPr>
        <w:t xml:space="preserve">príručky </w:t>
      </w:r>
      <w:r w:rsidRPr="00670AC5">
        <w:rPr>
          <w:rFonts w:ascii="Arial Narrow" w:hAnsi="Arial Narrow"/>
          <w:sz w:val="22"/>
          <w:szCs w:val="22"/>
        </w:rPr>
        <w:t>pre žiadateľa.</w:t>
      </w:r>
      <w:r w:rsidR="00595D05" w:rsidRPr="00670AC5">
        <w:rPr>
          <w:rFonts w:ascii="Arial Narrow" w:hAnsi="Arial Narrow"/>
          <w:sz w:val="22"/>
          <w:szCs w:val="22"/>
        </w:rPr>
        <w:t xml:space="preserve"> </w:t>
      </w:r>
    </w:p>
    <w:p w14:paraId="7ABEC9A1" w14:textId="77777777" w:rsidR="000372B2" w:rsidRPr="00670AC5" w:rsidRDefault="00B931B2" w:rsidP="00B05D50">
      <w:pPr>
        <w:pStyle w:val="Nzov1"/>
        <w:tabs>
          <w:tab w:val="clear" w:pos="432"/>
        </w:tabs>
        <w:ind w:left="0" w:firstLine="0"/>
        <w:outlineLvl w:val="0"/>
        <w:rPr>
          <w:rFonts w:ascii="Arial Narrow" w:hAnsi="Arial Narrow"/>
          <w:b/>
          <w:smallCaps/>
          <w:sz w:val="32"/>
          <w:szCs w:val="32"/>
        </w:rPr>
      </w:pPr>
      <w:r w:rsidRPr="00670AC5">
        <w:rPr>
          <w:rFonts w:ascii="Arial Narrow" w:hAnsi="Arial Narrow"/>
          <w:b/>
          <w:smallCaps/>
          <w:sz w:val="32"/>
          <w:szCs w:val="32"/>
        </w:rPr>
        <w:br w:type="page"/>
      </w:r>
      <w:bookmarkStart w:id="245" w:name="_Toc356566741"/>
    </w:p>
    <w:p w14:paraId="044A2A7D" w14:textId="77777777" w:rsidR="00FC7E25" w:rsidRPr="00670AC5" w:rsidRDefault="00FC7E25"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246" w:name="_Toc423630270"/>
      <w:bookmarkStart w:id="247" w:name="_Toc517334404"/>
      <w:r w:rsidRPr="00670AC5">
        <w:rPr>
          <w:rFonts w:ascii="Arial Narrow" w:hAnsi="Arial Narrow"/>
          <w:b/>
          <w:color w:val="365F91" w:themeColor="accent1" w:themeShade="BF"/>
          <w:sz w:val="36"/>
          <w:szCs w:val="36"/>
        </w:rPr>
        <w:lastRenderedPageBreak/>
        <w:t>Vypracovanie a predloženie ŽoNFP</w:t>
      </w:r>
      <w:bookmarkStart w:id="248" w:name="_Toc356566761"/>
      <w:bookmarkStart w:id="249" w:name="_Toc379534925"/>
      <w:bookmarkEnd w:id="246"/>
      <w:bookmarkEnd w:id="247"/>
    </w:p>
    <w:p w14:paraId="2C4CC0C6" w14:textId="69C637F3" w:rsidR="00FC7E25" w:rsidRPr="00670AC5" w:rsidRDefault="00FC7E25" w:rsidP="00FC7E25">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Dokumentáciu </w:t>
      </w:r>
      <w:ins w:id="250" w:author="Autor">
        <w:r w:rsidR="00062F69">
          <w:rPr>
            <w:rFonts w:ascii="Arial Narrow" w:hAnsi="Arial Narrow" w:cs="Arial"/>
            <w:color w:val="000000"/>
            <w:sz w:val="22"/>
            <w:szCs w:val="22"/>
          </w:rPr>
          <w:t>Ž</w:t>
        </w:r>
      </w:ins>
      <w:del w:id="251" w:author="Autor">
        <w:r w:rsidRPr="00670AC5" w:rsidDel="00062F69">
          <w:rPr>
            <w:rFonts w:ascii="Arial Narrow" w:hAnsi="Arial Narrow" w:cs="Arial"/>
            <w:color w:val="000000"/>
            <w:sz w:val="22"/>
            <w:szCs w:val="22"/>
          </w:rPr>
          <w:delText xml:space="preserve">žiadosti </w:delText>
        </w:r>
      </w:del>
      <w:r w:rsidRPr="00670AC5">
        <w:rPr>
          <w:rFonts w:ascii="Arial Narrow" w:hAnsi="Arial Narrow" w:cs="Arial"/>
          <w:color w:val="000000"/>
          <w:sz w:val="22"/>
          <w:szCs w:val="22"/>
        </w:rPr>
        <w:t>o</w:t>
      </w:r>
      <w:del w:id="252" w:author="Autor">
        <w:r w:rsidRPr="00670AC5" w:rsidDel="00062F69">
          <w:rPr>
            <w:rFonts w:ascii="Arial Narrow" w:hAnsi="Arial Narrow" w:cs="Arial"/>
            <w:color w:val="000000"/>
            <w:sz w:val="22"/>
            <w:szCs w:val="22"/>
          </w:rPr>
          <w:delText xml:space="preserve"> </w:delText>
        </w:r>
      </w:del>
      <w:r w:rsidRPr="00670AC5">
        <w:rPr>
          <w:rFonts w:ascii="Arial Narrow" w:hAnsi="Arial Narrow" w:cs="Arial"/>
          <w:color w:val="000000"/>
          <w:sz w:val="22"/>
          <w:szCs w:val="22"/>
        </w:rPr>
        <w:t>NFP tvorí formulár ŽoNFP a povinné prílohy.</w:t>
      </w:r>
    </w:p>
    <w:p w14:paraId="178C2AB9" w14:textId="727A474C" w:rsidR="00FC7E25" w:rsidRPr="00670AC5" w:rsidRDefault="00FC7E25" w:rsidP="00FC7E25">
      <w:pPr>
        <w:pStyle w:val="Zkladntext"/>
        <w:spacing w:before="120" w:line="240" w:lineRule="auto"/>
        <w:rPr>
          <w:rFonts w:ascii="Arial Narrow" w:hAnsi="Arial Narrow" w:cs="Arial"/>
          <w:color w:val="000000"/>
          <w:sz w:val="22"/>
          <w:szCs w:val="22"/>
        </w:rPr>
      </w:pPr>
      <w:r w:rsidRPr="00670AC5">
        <w:rPr>
          <w:rFonts w:ascii="Arial Narrow" w:hAnsi="Arial Narrow" w:cs="Arial"/>
          <w:color w:val="000000"/>
          <w:sz w:val="22"/>
          <w:szCs w:val="22"/>
        </w:rPr>
        <w:t>Žiadateľ vypracuje formulár ŽoNFP výlučne prostredníctvom verejnej časti ITMS2014+ vyplnením elektronického formulára ŽoNFP</w:t>
      </w:r>
      <w:r w:rsidR="006931B8" w:rsidRPr="00670AC5">
        <w:rPr>
          <w:rFonts w:ascii="Arial Narrow" w:hAnsi="Arial Narrow" w:cs="Arial"/>
          <w:color w:val="000000"/>
          <w:sz w:val="22"/>
          <w:szCs w:val="22"/>
        </w:rPr>
        <w:t xml:space="preserve"> a pripojením </w:t>
      </w:r>
      <w:r w:rsidR="00397D52" w:rsidRPr="00670AC5">
        <w:rPr>
          <w:rFonts w:ascii="Arial Narrow" w:hAnsi="Arial Narrow" w:cs="Arial"/>
          <w:color w:val="000000"/>
          <w:sz w:val="22"/>
          <w:szCs w:val="22"/>
        </w:rPr>
        <w:t>vybraných elektronických verzií</w:t>
      </w:r>
      <w:r w:rsidR="006931B8" w:rsidRPr="00670AC5">
        <w:rPr>
          <w:rFonts w:ascii="Arial Narrow" w:hAnsi="Arial Narrow" w:cs="Arial"/>
          <w:color w:val="000000"/>
          <w:sz w:val="22"/>
          <w:szCs w:val="22"/>
        </w:rPr>
        <w:t xml:space="preserve"> príloh</w:t>
      </w:r>
      <w:r w:rsidR="007566ED">
        <w:rPr>
          <w:rFonts w:ascii="Arial Narrow" w:hAnsi="Arial Narrow" w:cs="Arial"/>
          <w:color w:val="000000"/>
          <w:sz w:val="22"/>
          <w:szCs w:val="22"/>
        </w:rPr>
        <w:t xml:space="preserve"> ŽoNFP</w:t>
      </w:r>
      <w:r w:rsidR="00397D52" w:rsidRPr="00670AC5">
        <w:rPr>
          <w:rFonts w:ascii="Arial Narrow" w:hAnsi="Arial Narrow" w:cs="Arial"/>
          <w:color w:val="000000"/>
          <w:sz w:val="22"/>
          <w:szCs w:val="22"/>
        </w:rPr>
        <w:t>, ktoré sú povinne predkladané cez</w:t>
      </w:r>
      <w:r w:rsidR="00EE2A76" w:rsidRPr="00670AC5">
        <w:rPr>
          <w:rFonts w:ascii="Arial Narrow" w:hAnsi="Arial Narrow" w:cs="Arial"/>
          <w:color w:val="000000"/>
          <w:sz w:val="22"/>
          <w:szCs w:val="22"/>
        </w:rPr>
        <w:t> </w:t>
      </w:r>
      <w:r w:rsidR="00397D52" w:rsidRPr="00670AC5">
        <w:rPr>
          <w:rFonts w:ascii="Arial Narrow" w:hAnsi="Arial Narrow" w:cs="Arial"/>
          <w:color w:val="000000"/>
          <w:sz w:val="22"/>
          <w:szCs w:val="22"/>
        </w:rPr>
        <w:t>ITMS2014+</w:t>
      </w:r>
      <w:r w:rsidR="006931B8" w:rsidRPr="00670AC5">
        <w:rPr>
          <w:rFonts w:ascii="Arial Narrow" w:hAnsi="Arial Narrow" w:cs="Arial"/>
          <w:color w:val="000000"/>
          <w:sz w:val="22"/>
          <w:szCs w:val="22"/>
        </w:rPr>
        <w:t xml:space="preserve"> v súlade s inštrukciami uvedenými v kapitole 3.1 príručky pre žiadateľa</w:t>
      </w:r>
      <w:r w:rsidRPr="00670AC5">
        <w:rPr>
          <w:rFonts w:ascii="Arial Narrow" w:hAnsi="Arial Narrow" w:cs="Arial"/>
          <w:color w:val="000000"/>
          <w:sz w:val="22"/>
          <w:szCs w:val="22"/>
        </w:rPr>
        <w:t xml:space="preserve">. </w:t>
      </w:r>
    </w:p>
    <w:p w14:paraId="774FB6EC" w14:textId="44DD36A9" w:rsidR="00FC7E25" w:rsidRPr="00670AC5" w:rsidRDefault="00FC7E25" w:rsidP="00FC7E25">
      <w:pPr>
        <w:pStyle w:val="Zkladntext"/>
        <w:spacing w:line="240" w:lineRule="auto"/>
        <w:rPr>
          <w:rFonts w:ascii="Arial Narrow" w:hAnsi="Arial Narrow" w:cs="Arial"/>
          <w:color w:val="000000"/>
          <w:sz w:val="22"/>
          <w:szCs w:val="22"/>
        </w:rPr>
      </w:pPr>
      <w:r w:rsidRPr="00670AC5">
        <w:rPr>
          <w:rFonts w:ascii="Arial Narrow" w:hAnsi="Arial Narrow"/>
          <w:sz w:val="22"/>
          <w:szCs w:val="22"/>
        </w:rPr>
        <w:t xml:space="preserve">Verejná časť ITMS2014+ je k dispozícii na </w:t>
      </w:r>
      <w:r w:rsidR="001F7600">
        <w:rPr>
          <w:rFonts w:ascii="Arial Narrow" w:hAnsi="Arial Narrow"/>
          <w:sz w:val="22"/>
          <w:szCs w:val="22"/>
        </w:rPr>
        <w:t>webovom sídle</w:t>
      </w:r>
      <w:r w:rsidRPr="00670AC5">
        <w:rPr>
          <w:rFonts w:ascii="Arial Narrow" w:hAnsi="Arial Narrow"/>
          <w:sz w:val="22"/>
          <w:szCs w:val="22"/>
        </w:rPr>
        <w:t xml:space="preserve"> </w:t>
      </w:r>
      <w:hyperlink r:id="rId22" w:history="1">
        <w:r w:rsidRPr="00670AC5">
          <w:rPr>
            <w:rStyle w:val="Hypertextovprepojenie"/>
            <w:rFonts w:ascii="Arial Narrow" w:hAnsi="Arial Narrow"/>
            <w:sz w:val="22"/>
            <w:szCs w:val="22"/>
          </w:rPr>
          <w:t>https://www.itms2014.sk</w:t>
        </w:r>
      </w:hyperlink>
      <w:r w:rsidRPr="00670AC5">
        <w:rPr>
          <w:rFonts w:ascii="Arial Narrow" w:hAnsi="Arial Narrow" w:cs="Arial"/>
          <w:color w:val="000000"/>
          <w:sz w:val="22"/>
          <w:szCs w:val="22"/>
        </w:rPr>
        <w:t xml:space="preserve">. </w:t>
      </w:r>
    </w:p>
    <w:p w14:paraId="48297305" w14:textId="4131FC0E" w:rsidR="00FC7E25" w:rsidRPr="00670AC5" w:rsidRDefault="00FC7E25"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253" w:name="_Toc423630271"/>
      <w:bookmarkStart w:id="254" w:name="_Toc517334405"/>
      <w:r w:rsidRPr="00670AC5">
        <w:rPr>
          <w:rFonts w:ascii="Arial Narrow" w:hAnsi="Arial Narrow"/>
          <w:color w:val="365F91" w:themeColor="accent1" w:themeShade="BF"/>
          <w:sz w:val="32"/>
          <w:szCs w:val="32"/>
        </w:rPr>
        <w:t>P</w:t>
      </w:r>
      <w:r w:rsidR="00C33AB2">
        <w:rPr>
          <w:rFonts w:ascii="Arial Narrow" w:hAnsi="Arial Narrow"/>
          <w:color w:val="365F91" w:themeColor="accent1" w:themeShade="BF"/>
          <w:sz w:val="32"/>
          <w:szCs w:val="32"/>
        </w:rPr>
        <w:t>rístup do ITMS2014+ a e-schránky</w:t>
      </w:r>
      <w:bookmarkEnd w:id="248"/>
      <w:bookmarkEnd w:id="249"/>
      <w:bookmarkEnd w:id="253"/>
      <w:bookmarkEnd w:id="254"/>
      <w:r w:rsidR="006931B8" w:rsidRPr="00670AC5">
        <w:rPr>
          <w:rFonts w:ascii="Arial Narrow" w:hAnsi="Arial Narrow"/>
          <w:color w:val="365F91" w:themeColor="accent1" w:themeShade="BF"/>
          <w:sz w:val="32"/>
          <w:szCs w:val="32"/>
        </w:rPr>
        <w:t xml:space="preserve"> </w:t>
      </w:r>
    </w:p>
    <w:p w14:paraId="19D284EB" w14:textId="77777777" w:rsidR="00C33AB2" w:rsidRPr="00311AB3" w:rsidRDefault="00C33AB2" w:rsidP="00311AB3">
      <w:pPr>
        <w:spacing w:before="120" w:after="120" w:line="240" w:lineRule="auto"/>
        <w:rPr>
          <w:rFonts w:ascii="Arial Narrow" w:hAnsi="Arial Narrow" w:cs="Arial"/>
          <w:b/>
          <w:color w:val="000000"/>
          <w:sz w:val="22"/>
          <w:szCs w:val="22"/>
          <w:u w:val="single"/>
        </w:rPr>
      </w:pPr>
      <w:r w:rsidRPr="00311AB3">
        <w:rPr>
          <w:rFonts w:ascii="Arial Narrow" w:hAnsi="Arial Narrow" w:cs="Arial"/>
          <w:b/>
          <w:color w:val="000000"/>
          <w:sz w:val="22"/>
          <w:szCs w:val="22"/>
          <w:u w:val="single"/>
        </w:rPr>
        <w:t>Prístup do ITMS2014+</w:t>
      </w:r>
    </w:p>
    <w:p w14:paraId="238EB4FC" w14:textId="0DE96F76" w:rsidR="00FC7E25" w:rsidRPr="00670AC5" w:rsidRDefault="00FC7E25" w:rsidP="00311AB3">
      <w:pPr>
        <w:pStyle w:val="PlainText11"/>
        <w:spacing w:before="120" w:after="120"/>
        <w:jc w:val="both"/>
        <w:rPr>
          <w:rFonts w:ascii="Arial Narrow" w:hAnsi="Arial Narrow" w:cs="Arial"/>
          <w:b/>
          <w:color w:val="000000"/>
          <w:sz w:val="22"/>
          <w:szCs w:val="22"/>
        </w:rPr>
      </w:pPr>
      <w:r w:rsidRPr="00670AC5">
        <w:rPr>
          <w:rFonts w:ascii="Arial Narrow" w:hAnsi="Arial Narrow" w:cs="Arial"/>
          <w:b/>
          <w:color w:val="000000"/>
          <w:sz w:val="22"/>
          <w:szCs w:val="22"/>
          <w:lang w:val="sk-SK"/>
        </w:rPr>
        <w:t>Žiadateľ je povinný pri vypĺňaní formuláru ŽoNFP postupovať podľa návodu, ktorý je</w:t>
      </w:r>
      <w:r w:rsidR="00EE1307">
        <w:rPr>
          <w:rFonts w:ascii="Arial Narrow" w:hAnsi="Arial Narrow" w:cs="Arial"/>
          <w:b/>
          <w:color w:val="000000"/>
          <w:sz w:val="22"/>
          <w:szCs w:val="22"/>
          <w:lang w:val="sk-SK"/>
        </w:rPr>
        <w:t xml:space="preserve"> uvedený v</w:t>
      </w:r>
      <w:r w:rsidRPr="00670AC5">
        <w:rPr>
          <w:rFonts w:ascii="Arial Narrow" w:hAnsi="Arial Narrow" w:cs="Arial"/>
          <w:b/>
          <w:color w:val="000000"/>
          <w:sz w:val="22"/>
          <w:szCs w:val="22"/>
          <w:lang w:val="sk-SK"/>
        </w:rPr>
        <w:t xml:space="preserve"> </w:t>
      </w:r>
      <w:hyperlink r:id="rId23" w:history="1">
        <w:r w:rsidR="00C33AB2" w:rsidRPr="00273C1D">
          <w:rPr>
            <w:rStyle w:val="Hypertextovprepojenie"/>
            <w:rFonts w:ascii="Arial Narrow" w:hAnsi="Arial Narrow" w:cs="Arial"/>
            <w:b/>
            <w:sz w:val="22"/>
            <w:szCs w:val="22"/>
            <w:lang w:val="sk-SK"/>
          </w:rPr>
          <w:t>usmernen</w:t>
        </w:r>
        <w:r w:rsidR="00EE1307">
          <w:rPr>
            <w:rStyle w:val="Hypertextovprepojenie"/>
            <w:rFonts w:ascii="Arial Narrow" w:hAnsi="Arial Narrow" w:cs="Arial"/>
            <w:b/>
            <w:sz w:val="22"/>
            <w:szCs w:val="22"/>
            <w:lang w:val="sk-SK"/>
          </w:rPr>
          <w:t>í</w:t>
        </w:r>
        <w:r w:rsidR="00C33AB2" w:rsidRPr="00273C1D">
          <w:rPr>
            <w:rStyle w:val="Hypertextovprepojenie"/>
            <w:rFonts w:ascii="Arial Narrow" w:hAnsi="Arial Narrow" w:cs="Arial"/>
            <w:b/>
            <w:sz w:val="22"/>
            <w:szCs w:val="22"/>
            <w:lang w:val="sk-SK"/>
          </w:rPr>
          <w:t xml:space="preserve"> CKO č. 2</w:t>
        </w:r>
        <w:r w:rsidR="00C33AB2" w:rsidRPr="00273C1D">
          <w:rPr>
            <w:rStyle w:val="Hypertextovprepojenie"/>
            <w:rFonts w:ascii="Arial Narrow" w:hAnsi="Arial Narrow"/>
            <w:b/>
            <w:spacing w:val="0"/>
            <w:sz w:val="22"/>
            <w:szCs w:val="22"/>
            <w:lang w:val="sk-SK"/>
          </w:rPr>
          <w:t xml:space="preserve"> </w:t>
        </w:r>
        <w:r w:rsidR="00C33AB2" w:rsidRPr="00273C1D">
          <w:rPr>
            <w:rStyle w:val="Hypertextovprepojenie"/>
            <w:rFonts w:ascii="Arial Narrow" w:hAnsi="Arial Narrow" w:cs="Arial"/>
            <w:b/>
            <w:i/>
            <w:sz w:val="22"/>
            <w:szCs w:val="22"/>
            <w:lang w:val="sk-SK"/>
          </w:rPr>
          <w:t>Záväzné podmienky používania verejnej časti ITMS2014+</w:t>
        </w:r>
      </w:hyperlink>
      <w:r w:rsidR="006A49E4">
        <w:rPr>
          <w:rStyle w:val="Hypertextovprepojenie"/>
          <w:rFonts w:ascii="Arial Narrow" w:hAnsi="Arial Narrow" w:cs="Arial"/>
          <w:color w:val="000000" w:themeColor="text1"/>
          <w:sz w:val="22"/>
          <w:szCs w:val="22"/>
          <w:u w:val="none"/>
          <w:lang w:val="sk-SK"/>
        </w:rPr>
        <w:t>,</w:t>
      </w:r>
      <w:r w:rsidRPr="00670AC5">
        <w:rPr>
          <w:rFonts w:ascii="Arial Narrow" w:hAnsi="Arial Narrow" w:cs="Arial"/>
          <w:b/>
          <w:color w:val="000000"/>
          <w:sz w:val="22"/>
          <w:szCs w:val="22"/>
          <w:lang w:val="sk-SK"/>
        </w:rPr>
        <w:t xml:space="preserve"> </w:t>
      </w:r>
      <w:r w:rsidRPr="00CF0E68">
        <w:rPr>
          <w:rFonts w:ascii="Arial Narrow" w:hAnsi="Arial Narrow" w:cs="Arial"/>
          <w:color w:val="000000"/>
          <w:sz w:val="22"/>
          <w:szCs w:val="22"/>
          <w:lang w:val="sk-SK"/>
        </w:rPr>
        <w:t>zverejnen</w:t>
      </w:r>
      <w:r w:rsidR="00EE1307">
        <w:rPr>
          <w:rFonts w:ascii="Arial Narrow" w:hAnsi="Arial Narrow" w:cs="Arial"/>
          <w:color w:val="000000"/>
          <w:sz w:val="22"/>
          <w:szCs w:val="22"/>
          <w:lang w:val="sk-SK"/>
        </w:rPr>
        <w:t>om</w:t>
      </w:r>
      <w:r w:rsidRPr="00CF0E68">
        <w:rPr>
          <w:rFonts w:ascii="Arial Narrow" w:hAnsi="Arial Narrow" w:cs="Arial"/>
          <w:color w:val="000000"/>
          <w:sz w:val="22"/>
          <w:szCs w:val="22"/>
          <w:lang w:val="sk-SK"/>
        </w:rPr>
        <w:t xml:space="preserve"> na</w:t>
      </w:r>
      <w:r w:rsidR="00FE7984">
        <w:rPr>
          <w:rFonts w:ascii="Arial Narrow" w:hAnsi="Arial Narrow" w:cs="Arial"/>
          <w:b/>
          <w:color w:val="000000"/>
          <w:sz w:val="22"/>
          <w:szCs w:val="22"/>
          <w:lang w:val="sk-SK"/>
        </w:rPr>
        <w:t xml:space="preserve"> </w:t>
      </w:r>
      <w:r w:rsidR="00FE7984">
        <w:rPr>
          <w:rFonts w:ascii="Arial Narrow" w:hAnsi="Arial Narrow" w:cs="Arial"/>
          <w:color w:val="000000"/>
          <w:sz w:val="22"/>
          <w:szCs w:val="22"/>
          <w:lang w:val="sk-SK"/>
        </w:rPr>
        <w:t>webovom sídle CKO</w:t>
      </w:r>
      <w:r w:rsidR="006A49E4">
        <w:rPr>
          <w:rFonts w:ascii="Arial Narrow" w:hAnsi="Arial Narrow" w:cs="Arial"/>
          <w:color w:val="000000"/>
          <w:sz w:val="22"/>
          <w:szCs w:val="22"/>
          <w:lang w:val="sk-SK"/>
        </w:rPr>
        <w:t xml:space="preserve"> </w:t>
      </w:r>
      <w:hyperlink r:id="rId24" w:history="1">
        <w:r w:rsidR="003657C6" w:rsidRPr="006E37BF">
          <w:rPr>
            <w:rStyle w:val="Hypertextovprepojenie"/>
            <w:rFonts w:ascii="Arial Narrow" w:hAnsi="Arial Narrow"/>
            <w:sz w:val="22"/>
            <w:szCs w:val="22"/>
          </w:rPr>
          <w:t>http://www.partnerskadohoda.gov.sk/302-sk/usmernenia-a-manualy/</w:t>
        </w:r>
      </w:hyperlink>
      <w:r w:rsidR="00896B45" w:rsidRPr="00311AB3">
        <w:rPr>
          <w:rFonts w:ascii="Arial Narrow" w:hAnsi="Arial Narrow"/>
          <w:sz w:val="22"/>
          <w:szCs w:val="22"/>
        </w:rPr>
        <w:t>.</w:t>
      </w:r>
      <w:r w:rsidR="003657C6">
        <w:rPr>
          <w:rFonts w:ascii="Arial Narrow" w:hAnsi="Arial Narrow"/>
          <w:sz w:val="22"/>
          <w:szCs w:val="22"/>
        </w:rPr>
        <w:t xml:space="preserve"> </w:t>
      </w:r>
    </w:p>
    <w:p w14:paraId="34C1EA3C" w14:textId="7586CE01" w:rsidR="00FC7E25" w:rsidRPr="00670AC5" w:rsidRDefault="00FC7E25" w:rsidP="00896B45">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Prístup do verejnej časti môžu získať všetci žiadatelia pre programové obdobie 2014-2020, a to prostredníctvom DataCentra na základe </w:t>
      </w:r>
      <w:r w:rsidRPr="00670AC5">
        <w:rPr>
          <w:rFonts w:ascii="Arial Narrow" w:hAnsi="Arial Narrow" w:cs="Arial"/>
          <w:b/>
          <w:color w:val="000000"/>
          <w:sz w:val="22"/>
          <w:szCs w:val="22"/>
        </w:rPr>
        <w:t>žiadosti o aktiváciu používateľského konta</w:t>
      </w:r>
      <w:r w:rsidRPr="00670AC5">
        <w:rPr>
          <w:rFonts w:ascii="Arial Narrow" w:hAnsi="Arial Narrow" w:cs="Arial"/>
          <w:color w:val="000000"/>
          <w:sz w:val="22"/>
          <w:szCs w:val="22"/>
        </w:rPr>
        <w:t xml:space="preserve">, ktorá je k dispozícii na </w:t>
      </w:r>
      <w:r w:rsidR="001F7600">
        <w:rPr>
          <w:rFonts w:ascii="Arial Narrow" w:hAnsi="Arial Narrow" w:cs="Arial"/>
          <w:color w:val="000000"/>
          <w:sz w:val="22"/>
          <w:szCs w:val="22"/>
        </w:rPr>
        <w:t>webovom sídle</w:t>
      </w:r>
      <w:r w:rsidR="001F7600" w:rsidRPr="00670AC5">
        <w:rPr>
          <w:rFonts w:ascii="Arial Narrow" w:hAnsi="Arial Narrow" w:cs="Arial"/>
          <w:color w:val="000000"/>
          <w:sz w:val="22"/>
          <w:szCs w:val="22"/>
        </w:rPr>
        <w:t xml:space="preserve"> </w:t>
      </w:r>
      <w:hyperlink r:id="rId25" w:history="1">
        <w:r w:rsidRPr="00670AC5">
          <w:rPr>
            <w:rStyle w:val="Hypertextovprepojenie"/>
            <w:rFonts w:ascii="Arial Narrow" w:hAnsi="Arial Narrow"/>
            <w:sz w:val="22"/>
            <w:szCs w:val="22"/>
          </w:rPr>
          <w:t>https://www.itms2014.sk</w:t>
        </w:r>
      </w:hyperlink>
      <w:r w:rsidRPr="00670AC5">
        <w:rPr>
          <w:rFonts w:ascii="Arial Narrow" w:hAnsi="Arial Narrow" w:cs="Arial"/>
          <w:color w:val="000000"/>
          <w:sz w:val="22"/>
          <w:szCs w:val="22"/>
        </w:rPr>
        <w:t>.</w:t>
      </w:r>
    </w:p>
    <w:p w14:paraId="0E43CC9A" w14:textId="0BF565A2" w:rsidR="00247FAD" w:rsidRDefault="006931B8" w:rsidP="00FC7E25">
      <w:pPr>
        <w:spacing w:before="120" w:after="120" w:line="240" w:lineRule="auto"/>
        <w:rPr>
          <w:rFonts w:ascii="Arial Narrow" w:hAnsi="Arial Narrow"/>
          <w:sz w:val="22"/>
          <w:szCs w:val="22"/>
        </w:rPr>
      </w:pPr>
      <w:r w:rsidRPr="00670AC5">
        <w:rPr>
          <w:rFonts w:ascii="Arial Narrow" w:hAnsi="Arial Narrow"/>
          <w:sz w:val="22"/>
          <w:szCs w:val="22"/>
        </w:rPr>
        <w:t>Upozorňujeme žiadateľov, aby</w:t>
      </w:r>
      <w:r w:rsidR="00281835" w:rsidRPr="00670AC5">
        <w:rPr>
          <w:rFonts w:ascii="Arial Narrow" w:hAnsi="Arial Narrow"/>
          <w:sz w:val="22"/>
          <w:szCs w:val="22"/>
        </w:rPr>
        <w:t xml:space="preserve"> pristúpili k vybaveniu žiados</w:t>
      </w:r>
      <w:r w:rsidR="00AE6715" w:rsidRPr="00670AC5">
        <w:rPr>
          <w:rFonts w:ascii="Arial Narrow" w:hAnsi="Arial Narrow"/>
          <w:sz w:val="22"/>
          <w:szCs w:val="22"/>
        </w:rPr>
        <w:t>ti</w:t>
      </w:r>
      <w:r w:rsidR="00281835" w:rsidRPr="00670AC5">
        <w:rPr>
          <w:rFonts w:ascii="Arial Narrow" w:hAnsi="Arial Narrow"/>
          <w:sz w:val="22"/>
          <w:szCs w:val="22"/>
        </w:rPr>
        <w:t xml:space="preserve"> o aktiváciu používateľského konta do verejnej časti ITMS2014+ v dostatočnom časovom predstihu tak, aby nebolo časovo ohrozené predloženie ich </w:t>
      </w:r>
      <w:del w:id="255" w:author="Autor">
        <w:r w:rsidR="00281835" w:rsidRPr="00670AC5" w:rsidDel="00062F69">
          <w:rPr>
            <w:rFonts w:ascii="Arial Narrow" w:hAnsi="Arial Narrow"/>
            <w:sz w:val="22"/>
            <w:szCs w:val="22"/>
          </w:rPr>
          <w:delText xml:space="preserve">žiadosti </w:delText>
        </w:r>
      </w:del>
      <w:ins w:id="256" w:author="Autor">
        <w:r w:rsidR="00062F69">
          <w:rPr>
            <w:rFonts w:ascii="Arial Narrow" w:hAnsi="Arial Narrow"/>
            <w:sz w:val="22"/>
            <w:szCs w:val="22"/>
          </w:rPr>
          <w:t>Ž</w:t>
        </w:r>
      </w:ins>
      <w:r w:rsidR="00281835" w:rsidRPr="00670AC5">
        <w:rPr>
          <w:rFonts w:ascii="Arial Narrow" w:hAnsi="Arial Narrow"/>
          <w:sz w:val="22"/>
          <w:szCs w:val="22"/>
        </w:rPr>
        <w:t>o</w:t>
      </w:r>
      <w:del w:id="257" w:author="Autor">
        <w:r w:rsidR="00281835" w:rsidRPr="00670AC5" w:rsidDel="00062F69">
          <w:rPr>
            <w:rFonts w:ascii="Arial Narrow" w:hAnsi="Arial Narrow"/>
            <w:sz w:val="22"/>
            <w:szCs w:val="22"/>
          </w:rPr>
          <w:delText> </w:delText>
        </w:r>
      </w:del>
      <w:r w:rsidR="00281835" w:rsidRPr="00670AC5">
        <w:rPr>
          <w:rFonts w:ascii="Arial Narrow" w:hAnsi="Arial Narrow"/>
          <w:sz w:val="22"/>
          <w:szCs w:val="22"/>
        </w:rPr>
        <w:t>NFP.</w:t>
      </w:r>
    </w:p>
    <w:p w14:paraId="3B74827D" w14:textId="77777777" w:rsidR="00107F65" w:rsidRPr="008002D8" w:rsidRDefault="00107F65" w:rsidP="00107F65">
      <w:pPr>
        <w:spacing w:before="120" w:after="120" w:line="240" w:lineRule="auto"/>
        <w:rPr>
          <w:rFonts w:ascii="Arial Narrow" w:hAnsi="Arial Narrow" w:cs="Arial"/>
          <w:b/>
          <w:color w:val="000000"/>
          <w:sz w:val="22"/>
          <w:szCs w:val="22"/>
          <w:u w:val="single"/>
        </w:rPr>
      </w:pPr>
      <w:r>
        <w:rPr>
          <w:rFonts w:ascii="Arial Narrow" w:hAnsi="Arial Narrow" w:cs="Arial"/>
          <w:b/>
          <w:color w:val="000000"/>
          <w:sz w:val="22"/>
          <w:szCs w:val="22"/>
          <w:u w:val="single"/>
        </w:rPr>
        <w:t>Zriadenie a aktivácia e-schránky</w:t>
      </w:r>
    </w:p>
    <w:p w14:paraId="7FBED52A" w14:textId="77777777" w:rsidR="00107F65" w:rsidRPr="00CE4404" w:rsidRDefault="00107F65" w:rsidP="00107F65">
      <w:pPr>
        <w:spacing w:before="120" w:after="120" w:line="240" w:lineRule="auto"/>
        <w:rPr>
          <w:rFonts w:ascii="Arial Narrow" w:hAnsi="Arial Narrow" w:cs="Segoe UI"/>
          <w:sz w:val="22"/>
          <w:szCs w:val="22"/>
          <w:shd w:val="clear" w:color="auto" w:fill="FFFFFF"/>
        </w:rPr>
      </w:pPr>
      <w:r w:rsidRPr="00CE4404">
        <w:rPr>
          <w:rFonts w:ascii="Arial Narrow" w:hAnsi="Arial Narrow" w:cs="Segoe UI"/>
          <w:sz w:val="22"/>
          <w:szCs w:val="22"/>
          <w:shd w:val="clear" w:color="auto" w:fill="FFFFFF"/>
        </w:rPr>
        <w:t>Podľa zákona č. 305/2013 Z. z. o e-Governmente sa elektronická schránka zriaďuje pre fyzické osoby, podnikateľov, právnické osoby, orgány verejnej moci a pre subjekty medzinárodného práva.</w:t>
      </w:r>
    </w:p>
    <w:p w14:paraId="5704B1B4" w14:textId="77777777" w:rsidR="00107F65" w:rsidRPr="00CE4404" w:rsidRDefault="00107F65" w:rsidP="00107F65">
      <w:pPr>
        <w:spacing w:before="120" w:after="120" w:line="240" w:lineRule="auto"/>
        <w:rPr>
          <w:rFonts w:ascii="Arial Narrow" w:hAnsi="Arial Narrow" w:cs="Segoe UI"/>
          <w:sz w:val="22"/>
          <w:szCs w:val="22"/>
          <w:shd w:val="clear" w:color="auto" w:fill="FFFFFF"/>
        </w:rPr>
      </w:pPr>
      <w:r w:rsidRPr="00CE4404">
        <w:rPr>
          <w:rFonts w:ascii="Arial Narrow" w:hAnsi="Arial Narrow" w:cs="Segoe UI"/>
          <w:sz w:val="22"/>
          <w:szCs w:val="22"/>
          <w:shd w:val="clear" w:color="auto" w:fill="FFFFFF"/>
        </w:rPr>
        <w:t>E</w:t>
      </w:r>
      <w:r>
        <w:rPr>
          <w:rFonts w:ascii="Arial Narrow" w:hAnsi="Arial Narrow" w:cs="Segoe UI"/>
          <w:sz w:val="22"/>
          <w:szCs w:val="22"/>
          <w:shd w:val="clear" w:color="auto" w:fill="FFFFFF"/>
        </w:rPr>
        <w:t>-</w:t>
      </w:r>
      <w:r w:rsidRPr="00CE4404">
        <w:rPr>
          <w:rFonts w:ascii="Arial Narrow" w:hAnsi="Arial Narrow" w:cs="Segoe UI"/>
          <w:sz w:val="22"/>
          <w:szCs w:val="22"/>
          <w:shd w:val="clear" w:color="auto" w:fill="FFFFFF"/>
        </w:rPr>
        <w:t>schránka je vytvorená automaticky pre všetky subjekty registrované v príslušných registroch (napr. v obchodnom registri a pod.) a teda žiadateľ nie je povinný o jej vytvorenie žiadať.</w:t>
      </w:r>
    </w:p>
    <w:p w14:paraId="6A22338F" w14:textId="77777777" w:rsidR="00107F65" w:rsidRPr="00134DB0" w:rsidRDefault="00107F65" w:rsidP="00107F65">
      <w:pPr>
        <w:spacing w:before="120" w:after="120" w:line="240" w:lineRule="auto"/>
        <w:rPr>
          <w:rFonts w:ascii="Arial Narrow" w:hAnsi="Arial Narrow" w:cs="Segoe UI"/>
          <w:sz w:val="22"/>
          <w:szCs w:val="22"/>
          <w:shd w:val="clear" w:color="auto" w:fill="FFFFFF"/>
        </w:rPr>
      </w:pPr>
      <w:r w:rsidRPr="00134DB0">
        <w:rPr>
          <w:rFonts w:ascii="Arial Narrow" w:hAnsi="Arial Narrow" w:cs="Segoe UI"/>
          <w:sz w:val="22"/>
          <w:szCs w:val="22"/>
          <w:shd w:val="clear" w:color="auto" w:fill="FFFFFF"/>
        </w:rPr>
        <w:t xml:space="preserve">E-schránka je dostupná na ústrednom portáli verejnej správy </w:t>
      </w:r>
      <w:hyperlink r:id="rId26" w:history="1">
        <w:r w:rsidRPr="00134DB0">
          <w:rPr>
            <w:rFonts w:ascii="Arial Narrow" w:hAnsi="Arial Narrow" w:cs="Segoe UI"/>
            <w:b/>
            <w:sz w:val="22"/>
            <w:szCs w:val="22"/>
            <w:shd w:val="clear" w:color="auto" w:fill="FFFFFF"/>
          </w:rPr>
          <w:t>www.slovensko.sk</w:t>
        </w:r>
      </w:hyperlink>
      <w:r w:rsidRPr="00134DB0">
        <w:rPr>
          <w:rFonts w:ascii="Arial Narrow" w:hAnsi="Arial Narrow" w:cs="Segoe UI"/>
          <w:sz w:val="22"/>
          <w:szCs w:val="22"/>
          <w:shd w:val="clear" w:color="auto" w:fill="FFFFFF"/>
        </w:rPr>
        <w:t>, ktorého správcom je Úrad vlády SR a prevádzkovateľom Národná agentúra pre sieťové a elektronické služby.</w:t>
      </w:r>
    </w:p>
    <w:p w14:paraId="3D20E7BD" w14:textId="77777777" w:rsidR="00107F65" w:rsidRPr="00CE4404" w:rsidRDefault="00107F65" w:rsidP="00107F65">
      <w:pPr>
        <w:spacing w:before="120" w:after="120" w:line="240" w:lineRule="auto"/>
        <w:rPr>
          <w:rFonts w:ascii="Arial Narrow" w:hAnsi="Arial Narrow" w:cs="Segoe UI"/>
          <w:sz w:val="22"/>
          <w:szCs w:val="22"/>
          <w:shd w:val="clear" w:color="auto" w:fill="FFFFFF"/>
        </w:rPr>
      </w:pPr>
      <w:r w:rsidRPr="00CE4404">
        <w:rPr>
          <w:rFonts w:ascii="Arial Narrow" w:hAnsi="Arial Narrow" w:cs="Segoe UI"/>
          <w:sz w:val="22"/>
          <w:szCs w:val="22"/>
          <w:shd w:val="clear" w:color="auto" w:fill="FFFFFF"/>
        </w:rPr>
        <w:t>Na to, aby ste sa úspešne prihlásili na portál a mohli vstúpiť do elektronickej schránky,  je  potrebné zabezpečiť:</w:t>
      </w:r>
    </w:p>
    <w:p w14:paraId="326721FE" w14:textId="77777777" w:rsidR="00107F65" w:rsidRPr="00CE4404" w:rsidRDefault="00107F65" w:rsidP="00107F65">
      <w:pPr>
        <w:widowControl/>
        <w:numPr>
          <w:ilvl w:val="0"/>
          <w:numId w:val="75"/>
        </w:numPr>
        <w:shd w:val="clear" w:color="auto" w:fill="FFFFFF"/>
        <w:adjustRightInd/>
        <w:spacing w:line="240" w:lineRule="auto"/>
        <w:ind w:left="300"/>
        <w:rPr>
          <w:rFonts w:ascii="Arial Narrow" w:hAnsi="Arial Narrow" w:cs="Segoe UI"/>
          <w:sz w:val="22"/>
          <w:szCs w:val="22"/>
        </w:rPr>
      </w:pPr>
      <w:r w:rsidRPr="00CE4404">
        <w:rPr>
          <w:rFonts w:ascii="Arial Narrow" w:hAnsi="Arial Narrow" w:cs="Segoe UI"/>
          <w:sz w:val="22"/>
          <w:szCs w:val="22"/>
        </w:rPr>
        <w:t>občiansky preukaz s elektronickým čipom a definovaným bezpečnostným osobným kódom,</w:t>
      </w:r>
    </w:p>
    <w:p w14:paraId="398FC911" w14:textId="77777777" w:rsidR="00107F65" w:rsidRPr="00CE4404" w:rsidRDefault="00107F65" w:rsidP="00107F65">
      <w:pPr>
        <w:widowControl/>
        <w:numPr>
          <w:ilvl w:val="0"/>
          <w:numId w:val="75"/>
        </w:numPr>
        <w:shd w:val="clear" w:color="auto" w:fill="FFFFFF"/>
        <w:adjustRightInd/>
        <w:spacing w:line="240" w:lineRule="auto"/>
        <w:ind w:left="300"/>
        <w:rPr>
          <w:rFonts w:ascii="Arial Narrow" w:hAnsi="Arial Narrow" w:cs="Segoe UI"/>
          <w:sz w:val="22"/>
          <w:szCs w:val="22"/>
        </w:rPr>
      </w:pPr>
      <w:r w:rsidRPr="00CE4404">
        <w:rPr>
          <w:rFonts w:ascii="Arial Narrow" w:hAnsi="Arial Narrow" w:cs="Segoe UI"/>
          <w:sz w:val="22"/>
          <w:szCs w:val="22"/>
        </w:rPr>
        <w:t>čítačku elektronických kariet,</w:t>
      </w:r>
    </w:p>
    <w:p w14:paraId="5C216911" w14:textId="77777777" w:rsidR="00107F65" w:rsidRPr="00CE4404" w:rsidRDefault="00107F65" w:rsidP="00107F65">
      <w:pPr>
        <w:widowControl/>
        <w:numPr>
          <w:ilvl w:val="0"/>
          <w:numId w:val="75"/>
        </w:numPr>
        <w:shd w:val="clear" w:color="auto" w:fill="FFFFFF"/>
        <w:adjustRightInd/>
        <w:spacing w:line="240" w:lineRule="auto"/>
        <w:ind w:left="300"/>
        <w:rPr>
          <w:rFonts w:ascii="Arial Narrow" w:hAnsi="Arial Narrow" w:cs="Segoe UI"/>
          <w:sz w:val="22"/>
          <w:szCs w:val="22"/>
        </w:rPr>
      </w:pPr>
      <w:r w:rsidRPr="00CE4404">
        <w:rPr>
          <w:rFonts w:ascii="Arial Narrow" w:hAnsi="Arial Narrow" w:cs="Segoe UI"/>
          <w:sz w:val="22"/>
          <w:szCs w:val="22"/>
        </w:rPr>
        <w:t>na počítači inštalovaný softvér na prihlasovanie a ovládače k čítačke kariet.</w:t>
      </w:r>
    </w:p>
    <w:p w14:paraId="08C88D7E" w14:textId="77777777" w:rsidR="00107F65" w:rsidRPr="00CE4404" w:rsidRDefault="00107F65" w:rsidP="00107F65">
      <w:pPr>
        <w:widowControl/>
        <w:shd w:val="clear" w:color="auto" w:fill="FFFFFF"/>
        <w:adjustRightInd/>
        <w:spacing w:line="240" w:lineRule="auto"/>
        <w:rPr>
          <w:rFonts w:ascii="Arial Narrow" w:hAnsi="Arial Narrow" w:cs="Segoe UI"/>
          <w:sz w:val="22"/>
          <w:szCs w:val="22"/>
        </w:rPr>
      </w:pPr>
    </w:p>
    <w:p w14:paraId="10E8C5DC" w14:textId="77777777" w:rsidR="00107F65" w:rsidRPr="00EF4950" w:rsidRDefault="00107F65" w:rsidP="00107F65">
      <w:pPr>
        <w:spacing w:before="120" w:after="120" w:line="240" w:lineRule="auto"/>
        <w:rPr>
          <w:rFonts w:ascii="Arial Narrow" w:hAnsi="Arial Narrow"/>
          <w:b/>
          <w:color w:val="0000FF"/>
          <w:sz w:val="22"/>
          <w:szCs w:val="22"/>
          <w:u w:val="single"/>
        </w:rPr>
      </w:pPr>
      <w:r w:rsidRPr="00CE4404">
        <w:rPr>
          <w:rFonts w:ascii="Arial Narrow" w:hAnsi="Arial Narrow" w:cs="Segoe UI"/>
          <w:sz w:val="22"/>
          <w:szCs w:val="22"/>
        </w:rPr>
        <w:t>Softvér na prihlasovanie - aplikáci</w:t>
      </w:r>
      <w:r w:rsidRPr="00CE4404">
        <w:rPr>
          <w:rFonts w:ascii="Arial Narrow" w:hAnsi="Arial Narrow" w:cs="Segoe UI"/>
          <w:sz w:val="22"/>
          <w:szCs w:val="22"/>
          <w:bdr w:val="none" w:sz="0" w:space="0" w:color="auto" w:frame="1"/>
          <w:shd w:val="clear" w:color="auto" w:fill="FFFFFF"/>
        </w:rPr>
        <w:t>a</w:t>
      </w:r>
      <w:r w:rsidRPr="00CE4404">
        <w:rPr>
          <w:rFonts w:ascii="Arial Narrow" w:hAnsi="Arial Narrow"/>
          <w:sz w:val="22"/>
          <w:szCs w:val="22"/>
          <w:bdr w:val="none" w:sz="0" w:space="0" w:color="auto" w:frame="1"/>
        </w:rPr>
        <w:t> </w:t>
      </w:r>
      <w:r w:rsidRPr="00CE4404">
        <w:rPr>
          <w:rFonts w:ascii="Arial Narrow" w:hAnsi="Arial Narrow" w:cs="Segoe UI"/>
          <w:sz w:val="22"/>
          <w:szCs w:val="22"/>
          <w:bdr w:val="none" w:sz="0" w:space="0" w:color="auto" w:frame="1"/>
          <w:shd w:val="clear" w:color="auto" w:fill="FFFFFF"/>
        </w:rPr>
        <w:t>eID klient</w:t>
      </w:r>
      <w:r w:rsidRPr="00CE4404">
        <w:rPr>
          <w:rFonts w:ascii="Arial Narrow" w:hAnsi="Arial Narrow"/>
          <w:sz w:val="22"/>
          <w:szCs w:val="22"/>
          <w:bdr w:val="none" w:sz="0" w:space="0" w:color="auto" w:frame="1"/>
        </w:rPr>
        <w:t xml:space="preserve"> </w:t>
      </w:r>
      <w:r w:rsidRPr="00CE4404">
        <w:rPr>
          <w:rFonts w:ascii="Arial Narrow" w:hAnsi="Arial Narrow" w:cs="Segoe UI"/>
          <w:sz w:val="22"/>
          <w:szCs w:val="22"/>
          <w:bdr w:val="none" w:sz="0" w:space="0" w:color="auto" w:frame="1"/>
          <w:shd w:val="clear" w:color="auto" w:fill="FFFFFF"/>
        </w:rPr>
        <w:t xml:space="preserve">a ovládače k čítačke kariet, sú k dispozícii na </w:t>
      </w:r>
      <w:hyperlink r:id="rId27" w:history="1">
        <w:r w:rsidRPr="00CE4404">
          <w:rPr>
            <w:rStyle w:val="Hypertextovprepojenie"/>
            <w:rFonts w:ascii="Arial Narrow" w:hAnsi="Arial Narrow"/>
            <w:b/>
            <w:sz w:val="22"/>
            <w:szCs w:val="22"/>
          </w:rPr>
          <w:t>https://www.slovensko.sk/sk/na-stiahnutie</w:t>
        </w:r>
      </w:hyperlink>
    </w:p>
    <w:p w14:paraId="4CFB4D68" w14:textId="77777777" w:rsidR="00107F65" w:rsidRDefault="00107F65" w:rsidP="00107F65">
      <w:pPr>
        <w:pStyle w:val="Normlnywebov"/>
        <w:shd w:val="clear" w:color="auto" w:fill="FFFFFF"/>
        <w:spacing w:before="0" w:beforeAutospacing="0" w:after="120" w:afterAutospacing="0"/>
        <w:jc w:val="both"/>
        <w:textAlignment w:val="baseline"/>
        <w:rPr>
          <w:rStyle w:val="Hypertextovprepojenie"/>
          <w:rFonts w:ascii="Arial Narrow" w:hAnsi="Arial Narrow" w:cs="Segoe UI"/>
          <w:b/>
          <w:sz w:val="22"/>
          <w:szCs w:val="22"/>
        </w:rPr>
      </w:pPr>
      <w:r w:rsidRPr="00CE4404">
        <w:rPr>
          <w:rFonts w:ascii="Arial Narrow" w:hAnsi="Arial Narrow" w:cs="Segoe UI"/>
          <w:sz w:val="22"/>
          <w:szCs w:val="22"/>
        </w:rPr>
        <w:t xml:space="preserve">Do </w:t>
      </w:r>
      <w:r>
        <w:rPr>
          <w:rFonts w:ascii="Arial Narrow" w:hAnsi="Arial Narrow" w:cs="Segoe UI"/>
          <w:sz w:val="22"/>
          <w:szCs w:val="22"/>
        </w:rPr>
        <w:t>e-</w:t>
      </w:r>
      <w:r w:rsidRPr="00CE4404">
        <w:rPr>
          <w:rFonts w:ascii="Arial Narrow" w:hAnsi="Arial Narrow" w:cs="Segoe UI"/>
          <w:sz w:val="22"/>
          <w:szCs w:val="22"/>
        </w:rPr>
        <w:t>schránky sa</w:t>
      </w:r>
      <w:r>
        <w:rPr>
          <w:rFonts w:ascii="Arial Narrow" w:hAnsi="Arial Narrow" w:cs="Segoe UI"/>
          <w:sz w:val="22"/>
          <w:szCs w:val="22"/>
        </w:rPr>
        <w:t xml:space="preserve"> žiadateľ</w:t>
      </w:r>
      <w:r w:rsidRPr="00CE4404">
        <w:rPr>
          <w:rFonts w:ascii="Arial Narrow" w:hAnsi="Arial Narrow" w:cs="Segoe UI"/>
          <w:sz w:val="22"/>
          <w:szCs w:val="22"/>
        </w:rPr>
        <w:t xml:space="preserve"> prihlási cez funkciu „Prihlásiť sa na portál“, ktorá sa nachádza na prihlasovacom paneli v pravom hornom rohu obrazovky titulnej stránky </w:t>
      </w:r>
      <w:hyperlink r:id="rId28" w:history="1">
        <w:r w:rsidRPr="00CE4404">
          <w:rPr>
            <w:rStyle w:val="Hypertextovprepojenie"/>
            <w:rFonts w:ascii="Arial Narrow" w:hAnsi="Arial Narrow" w:cs="Segoe UI"/>
            <w:b/>
            <w:sz w:val="22"/>
            <w:szCs w:val="22"/>
          </w:rPr>
          <w:t>www.slovensko.sk</w:t>
        </w:r>
      </w:hyperlink>
      <w:r w:rsidRPr="00CE4404">
        <w:rPr>
          <w:rFonts w:ascii="Arial Narrow" w:hAnsi="Arial Narrow" w:cs="Segoe UI"/>
          <w:sz w:val="22"/>
          <w:szCs w:val="22"/>
        </w:rPr>
        <w:t>.</w:t>
      </w:r>
      <w:r>
        <w:rPr>
          <w:rFonts w:ascii="Arial Narrow" w:hAnsi="Arial Narrow" w:cs="Segoe UI"/>
          <w:sz w:val="22"/>
          <w:szCs w:val="22"/>
        </w:rPr>
        <w:t xml:space="preserve"> </w:t>
      </w:r>
      <w:r w:rsidRPr="00CE4404">
        <w:rPr>
          <w:rFonts w:ascii="Arial Narrow" w:hAnsi="Arial Narrow" w:cs="Segoe UI"/>
          <w:sz w:val="22"/>
          <w:szCs w:val="22"/>
        </w:rPr>
        <w:t>Ďalej postupujte podľa</w:t>
      </w:r>
      <w:r w:rsidRPr="00CE4404">
        <w:rPr>
          <w:rStyle w:val="apple-converted-space"/>
          <w:rFonts w:ascii="Segoe UI" w:hAnsi="Segoe UI" w:cs="Segoe UI"/>
          <w:color w:val="3E3E3E"/>
          <w:sz w:val="21"/>
          <w:szCs w:val="21"/>
          <w:shd w:val="clear" w:color="auto" w:fill="FFFFFF"/>
        </w:rPr>
        <w:t> </w:t>
      </w:r>
      <w:hyperlink r:id="rId29" w:tgtFrame="_blank" w:tooltip="[nové okno / new window]" w:history="1">
        <w:r w:rsidRPr="00CE4404">
          <w:rPr>
            <w:rStyle w:val="Hypertextovprepojenie"/>
            <w:rFonts w:ascii="Arial Narrow" w:hAnsi="Arial Narrow" w:cs="Segoe UI"/>
            <w:b/>
            <w:sz w:val="22"/>
            <w:szCs w:val="22"/>
          </w:rPr>
          <w:t>Návodu na prihlásenie sa na portál a do elektronickej schránky</w:t>
        </w:r>
      </w:hyperlink>
      <w:r w:rsidRPr="00CE4404">
        <w:rPr>
          <w:rStyle w:val="Hypertextovprepojenie"/>
          <w:rFonts w:ascii="Arial Narrow" w:hAnsi="Arial Narrow" w:cs="Segoe UI"/>
          <w:b/>
          <w:sz w:val="22"/>
          <w:szCs w:val="22"/>
        </w:rPr>
        <w:t>.</w:t>
      </w:r>
    </w:p>
    <w:p w14:paraId="5FD5695E" w14:textId="77777777" w:rsidR="00107F65" w:rsidRPr="00EF4950" w:rsidRDefault="00107F65" w:rsidP="00107F65">
      <w:pPr>
        <w:pStyle w:val="Normlnywebov"/>
        <w:shd w:val="clear" w:color="auto" w:fill="FFFFFF"/>
        <w:spacing w:before="0" w:beforeAutospacing="0" w:after="120" w:afterAutospacing="0"/>
        <w:jc w:val="both"/>
        <w:textAlignment w:val="baseline"/>
        <w:rPr>
          <w:rFonts w:ascii="Arial Narrow" w:hAnsi="Arial Narrow" w:cs="Segoe UI"/>
          <w:sz w:val="22"/>
          <w:szCs w:val="22"/>
        </w:rPr>
      </w:pPr>
      <w:r w:rsidRPr="00CE4404">
        <w:rPr>
          <w:rFonts w:ascii="Arial Narrow" w:hAnsi="Arial Narrow" w:cs="Segoe UI"/>
          <w:sz w:val="22"/>
          <w:szCs w:val="22"/>
          <w:shd w:val="clear" w:color="auto" w:fill="FFFFFF"/>
        </w:rPr>
        <w:t xml:space="preserve">V prípade ďalších otázok súvisiacich s ovládaním </w:t>
      </w:r>
      <w:r>
        <w:rPr>
          <w:rFonts w:ascii="Arial Narrow" w:hAnsi="Arial Narrow" w:cs="Segoe UI"/>
          <w:sz w:val="22"/>
          <w:szCs w:val="22"/>
          <w:shd w:val="clear" w:color="auto" w:fill="FFFFFF"/>
        </w:rPr>
        <w:t>e-</w:t>
      </w:r>
      <w:r w:rsidRPr="00CE4404">
        <w:rPr>
          <w:rFonts w:ascii="Arial Narrow" w:hAnsi="Arial Narrow" w:cs="Segoe UI"/>
          <w:sz w:val="22"/>
          <w:szCs w:val="22"/>
          <w:shd w:val="clear" w:color="auto" w:fill="FFFFFF"/>
        </w:rPr>
        <w:t>schránky navštívte prosím Ústredný portál verejnej správy v časti:</w:t>
      </w:r>
    </w:p>
    <w:p w14:paraId="19382C25" w14:textId="77777777" w:rsidR="00107F65" w:rsidRPr="00CE4404" w:rsidRDefault="00107F65" w:rsidP="00107F65">
      <w:pPr>
        <w:widowControl/>
        <w:numPr>
          <w:ilvl w:val="0"/>
          <w:numId w:val="75"/>
        </w:numPr>
        <w:shd w:val="clear" w:color="auto" w:fill="FFFFFF"/>
        <w:adjustRightInd/>
        <w:spacing w:line="240" w:lineRule="auto"/>
        <w:ind w:left="300"/>
        <w:rPr>
          <w:rFonts w:ascii="Arial Narrow" w:hAnsi="Arial Narrow" w:cs="Segoe UI"/>
          <w:sz w:val="22"/>
          <w:szCs w:val="22"/>
          <w:shd w:val="clear" w:color="auto" w:fill="FFFFFF"/>
        </w:rPr>
      </w:pPr>
      <w:r w:rsidRPr="00CE4404">
        <w:rPr>
          <w:rFonts w:ascii="Arial Narrow" w:hAnsi="Arial Narrow" w:cs="Segoe UI"/>
          <w:sz w:val="22"/>
          <w:szCs w:val="22"/>
          <w:shd w:val="clear" w:color="auto" w:fill="FFFFFF"/>
        </w:rPr>
        <w:t xml:space="preserve">Elektronická schránka – najčastejšie otázky a odpovede: </w:t>
      </w:r>
      <w:hyperlink r:id="rId30" w:history="1">
        <w:r w:rsidRPr="00CE4404">
          <w:rPr>
            <w:rStyle w:val="Hypertextovprepojenie"/>
            <w:rFonts w:ascii="Arial Narrow" w:hAnsi="Arial Narrow" w:cs="Segoe UI"/>
            <w:b/>
            <w:sz w:val="22"/>
            <w:szCs w:val="22"/>
            <w:shd w:val="clear" w:color="auto" w:fill="FFFFFF"/>
          </w:rPr>
          <w:t>https://www.slovensko.sk/sk/faq/faq-eschranka</w:t>
        </w:r>
      </w:hyperlink>
    </w:p>
    <w:p w14:paraId="1B02379F" w14:textId="77777777" w:rsidR="00107F65" w:rsidRPr="00134DB0" w:rsidRDefault="00107F65" w:rsidP="00107F65">
      <w:pPr>
        <w:widowControl/>
        <w:numPr>
          <w:ilvl w:val="0"/>
          <w:numId w:val="75"/>
        </w:numPr>
        <w:shd w:val="clear" w:color="auto" w:fill="FFFFFF"/>
        <w:adjustRightInd/>
        <w:spacing w:line="240" w:lineRule="auto"/>
        <w:ind w:left="300"/>
        <w:rPr>
          <w:rStyle w:val="Hypertextovprepojenie"/>
          <w:rFonts w:ascii="Arial Narrow" w:hAnsi="Arial Narrow" w:cs="Segoe UI"/>
          <w:color w:val="auto"/>
          <w:sz w:val="22"/>
          <w:szCs w:val="22"/>
          <w:u w:val="none"/>
          <w:shd w:val="clear" w:color="auto" w:fill="FFFFFF"/>
        </w:rPr>
      </w:pPr>
      <w:r w:rsidRPr="00CE4404">
        <w:rPr>
          <w:rFonts w:ascii="Arial Narrow" w:hAnsi="Arial Narrow" w:cs="Segoe UI"/>
          <w:sz w:val="22"/>
          <w:szCs w:val="22"/>
          <w:shd w:val="clear" w:color="auto" w:fill="FFFFFF"/>
        </w:rPr>
        <w:t xml:space="preserve">Návody </w:t>
      </w:r>
      <w:hyperlink r:id="rId31" w:history="1">
        <w:r w:rsidRPr="00CE4404">
          <w:rPr>
            <w:rStyle w:val="Hypertextovprepojenie"/>
            <w:rFonts w:ascii="Arial Narrow" w:hAnsi="Arial Narrow" w:cs="Segoe UI"/>
            <w:b/>
            <w:sz w:val="22"/>
            <w:szCs w:val="22"/>
            <w:shd w:val="clear" w:color="auto" w:fill="FFFFFF"/>
          </w:rPr>
          <w:t>https://www.slovensko.sk/sk/navody</w:t>
        </w:r>
      </w:hyperlink>
    </w:p>
    <w:p w14:paraId="3F1CA0BC" w14:textId="77777777" w:rsidR="00107F65" w:rsidRDefault="00107F65" w:rsidP="00107F65">
      <w:pPr>
        <w:widowControl/>
        <w:shd w:val="clear" w:color="auto" w:fill="FFFFFF"/>
        <w:adjustRightInd/>
        <w:spacing w:line="240" w:lineRule="auto"/>
        <w:ind w:left="-60"/>
        <w:rPr>
          <w:rStyle w:val="Hypertextovprepojenie"/>
          <w:rFonts w:ascii="Arial Narrow" w:hAnsi="Arial Narrow" w:cs="Segoe UI"/>
          <w:b/>
          <w:sz w:val="22"/>
          <w:szCs w:val="22"/>
          <w:shd w:val="clear" w:color="auto" w:fill="FFFFFF"/>
        </w:rPr>
      </w:pPr>
    </w:p>
    <w:p w14:paraId="484F1B32" w14:textId="4F65B305" w:rsidR="00107F65" w:rsidRDefault="00107F65" w:rsidP="00107F65">
      <w:pPr>
        <w:widowControl/>
        <w:shd w:val="clear" w:color="auto" w:fill="FFFFFF"/>
        <w:adjustRightInd/>
        <w:spacing w:line="240" w:lineRule="auto"/>
        <w:rPr>
          <w:rFonts w:ascii="Arial Narrow" w:hAnsi="Arial Narrow" w:cs="Segoe UI"/>
          <w:sz w:val="22"/>
          <w:szCs w:val="22"/>
          <w:shd w:val="clear" w:color="auto" w:fill="FFFFFF"/>
        </w:rPr>
      </w:pPr>
      <w:r w:rsidRPr="00BD71A9">
        <w:rPr>
          <w:rFonts w:ascii="Arial Narrow" w:hAnsi="Arial Narrow" w:cs="Segoe UI"/>
          <w:sz w:val="22"/>
          <w:szCs w:val="22"/>
          <w:shd w:val="clear" w:color="auto" w:fill="FFFFFF"/>
        </w:rPr>
        <w:t xml:space="preserve">Žiadateľ nie je povinný (s výnimkou tých subjektov, ktorým táto povinnosť vyplýva z osobitného predpisu) </w:t>
      </w:r>
      <w:r w:rsidR="00A04C9C" w:rsidRPr="00BD71A9">
        <w:rPr>
          <w:rFonts w:ascii="Arial Narrow" w:hAnsi="Arial Narrow" w:cs="Segoe UI"/>
          <w:sz w:val="22"/>
          <w:szCs w:val="22"/>
          <w:shd w:val="clear" w:color="auto" w:fill="FFFFFF"/>
        </w:rPr>
        <w:t>komunikovať</w:t>
      </w:r>
      <w:r w:rsidRPr="00BD71A9">
        <w:rPr>
          <w:rFonts w:ascii="Arial Narrow" w:hAnsi="Arial Narrow" w:cs="Segoe UI"/>
          <w:sz w:val="22"/>
          <w:szCs w:val="22"/>
          <w:shd w:val="clear" w:color="auto" w:fill="FFFFFF"/>
        </w:rPr>
        <w:t xml:space="preserve"> s </w:t>
      </w:r>
      <w:r>
        <w:rPr>
          <w:rFonts w:ascii="Arial Narrow" w:hAnsi="Arial Narrow" w:cs="Segoe UI"/>
          <w:sz w:val="22"/>
          <w:szCs w:val="22"/>
          <w:shd w:val="clear" w:color="auto" w:fill="FFFFFF"/>
        </w:rPr>
        <w:t>poskytovateľom</w:t>
      </w:r>
      <w:r w:rsidRPr="00BD71A9">
        <w:rPr>
          <w:rFonts w:ascii="Arial Narrow" w:hAnsi="Arial Narrow" w:cs="Segoe UI"/>
          <w:sz w:val="22"/>
          <w:szCs w:val="22"/>
          <w:shd w:val="clear" w:color="auto" w:fill="FFFFFF"/>
        </w:rPr>
        <w:t xml:space="preserve"> (v súvislosti s predložením ŽoNFP a následným konaním o ŽoNFP) prostredníctvom </w:t>
      </w:r>
      <w:r>
        <w:rPr>
          <w:rFonts w:ascii="Arial Narrow" w:hAnsi="Arial Narrow" w:cs="Segoe UI"/>
          <w:sz w:val="22"/>
          <w:szCs w:val="22"/>
          <w:shd w:val="clear" w:color="auto" w:fill="FFFFFF"/>
        </w:rPr>
        <w:t xml:space="preserve">e-schránky. </w:t>
      </w:r>
      <w:r w:rsidRPr="00BD71A9">
        <w:rPr>
          <w:rFonts w:ascii="Arial Narrow" w:hAnsi="Arial Narrow" w:cs="Segoe UI"/>
          <w:sz w:val="22"/>
          <w:szCs w:val="22"/>
          <w:shd w:val="clear" w:color="auto" w:fill="FFFFFF"/>
        </w:rPr>
        <w:t xml:space="preserve">V prípade, že žiadateľ ma aktivovanú e-schránku na doručovanie, </w:t>
      </w:r>
      <w:r>
        <w:rPr>
          <w:rFonts w:ascii="Arial Narrow" w:hAnsi="Arial Narrow" w:cs="Segoe UI"/>
          <w:sz w:val="22"/>
          <w:szCs w:val="22"/>
          <w:shd w:val="clear" w:color="auto" w:fill="FFFFFF"/>
        </w:rPr>
        <w:t>poskytovateľ</w:t>
      </w:r>
      <w:r w:rsidRPr="00BD71A9">
        <w:rPr>
          <w:rFonts w:ascii="Arial Narrow" w:hAnsi="Arial Narrow" w:cs="Segoe UI"/>
          <w:sz w:val="22"/>
          <w:szCs w:val="22"/>
          <w:shd w:val="clear" w:color="auto" w:fill="FFFFFF"/>
        </w:rPr>
        <w:t xml:space="preserve"> komunikuje so žiadateľom v rámci konania o Ž</w:t>
      </w:r>
      <w:r w:rsidR="00574C07">
        <w:rPr>
          <w:rFonts w:ascii="Arial Narrow" w:hAnsi="Arial Narrow" w:cs="Segoe UI"/>
          <w:sz w:val="22"/>
          <w:szCs w:val="22"/>
          <w:shd w:val="clear" w:color="auto" w:fill="FFFFFF"/>
        </w:rPr>
        <w:t>oNFP prostredníctvom e-schránky</w:t>
      </w:r>
      <w:r w:rsidRPr="00BD71A9">
        <w:rPr>
          <w:rFonts w:ascii="Arial Narrow" w:hAnsi="Arial Narrow" w:cs="Segoe UI"/>
          <w:sz w:val="22"/>
          <w:szCs w:val="22"/>
          <w:shd w:val="clear" w:color="auto" w:fill="FFFFFF"/>
        </w:rPr>
        <w:t xml:space="preserve"> v prípade, že žiadateľ nemá </w:t>
      </w:r>
      <w:r w:rsidRPr="00BD71A9">
        <w:rPr>
          <w:rFonts w:ascii="Arial Narrow" w:hAnsi="Arial Narrow" w:cs="Segoe UI"/>
          <w:sz w:val="22"/>
          <w:szCs w:val="22"/>
          <w:shd w:val="clear" w:color="auto" w:fill="FFFFFF"/>
        </w:rPr>
        <w:lastRenderedPageBreak/>
        <w:t xml:space="preserve">aktivovanú e-schránku na doručovanie, prebieha komunikácia zo strany </w:t>
      </w:r>
      <w:r>
        <w:rPr>
          <w:rFonts w:ascii="Arial Narrow" w:hAnsi="Arial Narrow" w:cs="Segoe UI"/>
          <w:sz w:val="22"/>
          <w:szCs w:val="22"/>
          <w:shd w:val="clear" w:color="auto" w:fill="FFFFFF"/>
        </w:rPr>
        <w:t>poskytovateľa</w:t>
      </w:r>
      <w:r w:rsidRPr="00BD71A9">
        <w:rPr>
          <w:rFonts w:ascii="Arial Narrow" w:hAnsi="Arial Narrow" w:cs="Segoe UI"/>
          <w:sz w:val="22"/>
          <w:szCs w:val="22"/>
          <w:shd w:val="clear" w:color="auto" w:fill="FFFFFF"/>
        </w:rPr>
        <w:t xml:space="preserve"> (do momentu aktivácie e-schránky na doručovanie) v listinnej </w:t>
      </w:r>
      <w:r w:rsidR="00764CAD">
        <w:rPr>
          <w:rFonts w:ascii="Arial Narrow" w:hAnsi="Arial Narrow" w:cs="Segoe UI"/>
          <w:sz w:val="22"/>
          <w:szCs w:val="22"/>
          <w:shd w:val="clear" w:color="auto" w:fill="FFFFFF"/>
        </w:rPr>
        <w:t>podobe</w:t>
      </w:r>
      <w:r w:rsidRPr="00BD71A9">
        <w:rPr>
          <w:rFonts w:ascii="Arial Narrow" w:hAnsi="Arial Narrow" w:cs="Segoe UI"/>
          <w:sz w:val="22"/>
          <w:szCs w:val="22"/>
          <w:shd w:val="clear" w:color="auto" w:fill="FFFFFF"/>
        </w:rPr>
        <w:t>.</w:t>
      </w:r>
    </w:p>
    <w:p w14:paraId="576FB266" w14:textId="77777777" w:rsidR="00107F65" w:rsidRDefault="00107F65" w:rsidP="00107F65">
      <w:pPr>
        <w:widowControl/>
        <w:shd w:val="clear" w:color="auto" w:fill="FFFFFF"/>
        <w:adjustRightInd/>
        <w:spacing w:line="240" w:lineRule="auto"/>
        <w:rPr>
          <w:rFonts w:ascii="Arial Narrow" w:hAnsi="Arial Narrow" w:cs="Segoe UI"/>
          <w:sz w:val="22"/>
          <w:szCs w:val="22"/>
          <w:shd w:val="clear" w:color="auto" w:fill="FFFFFF"/>
        </w:rPr>
      </w:pPr>
    </w:p>
    <w:p w14:paraId="5E7EA45E" w14:textId="731BCF10" w:rsidR="00107F65" w:rsidRPr="00064707" w:rsidRDefault="00107F65" w:rsidP="00064707">
      <w:pPr>
        <w:widowControl/>
        <w:shd w:val="clear" w:color="auto" w:fill="FFFFFF"/>
        <w:adjustRightInd/>
        <w:spacing w:line="240" w:lineRule="auto"/>
        <w:rPr>
          <w:rFonts w:ascii="Arial Narrow" w:hAnsi="Arial Narrow" w:cs="Segoe UI"/>
          <w:sz w:val="22"/>
          <w:szCs w:val="22"/>
          <w:shd w:val="clear" w:color="auto" w:fill="FFFFFF"/>
        </w:rPr>
      </w:pPr>
      <w:r w:rsidRPr="00274873">
        <w:rPr>
          <w:rFonts w:ascii="Arial Narrow" w:hAnsi="Arial Narrow" w:cs="Segoe UI"/>
          <w:sz w:val="22"/>
          <w:szCs w:val="22"/>
          <w:shd w:val="clear" w:color="auto" w:fill="FFFFFF"/>
        </w:rPr>
        <w:t>V súlade s § 17 ods. 4 zákona o e-governmente, ak z technických dôvodov nie je orgán verejnej moci objektívne schopný vykonať právny úkon pri výkone verejnej moci elektronicky a tieto technické dôvody trvajú po takú dobu, že by na strane orgánu verejnej moci mohlo dôjsť k porušeniu povinnosti konať v lehotách podľa zákona, je</w:t>
      </w:r>
      <w:r>
        <w:rPr>
          <w:rFonts w:ascii="Arial Narrow" w:hAnsi="Arial Narrow" w:cs="Segoe UI"/>
          <w:sz w:val="22"/>
          <w:szCs w:val="22"/>
          <w:shd w:val="clear" w:color="auto" w:fill="FFFFFF"/>
        </w:rPr>
        <w:t> </w:t>
      </w:r>
      <w:r w:rsidRPr="00274873">
        <w:rPr>
          <w:rFonts w:ascii="Arial Narrow" w:hAnsi="Arial Narrow" w:cs="Segoe UI"/>
          <w:sz w:val="22"/>
          <w:szCs w:val="22"/>
          <w:shd w:val="clear" w:color="auto" w:fill="FFFFFF"/>
        </w:rPr>
        <w:t>oprávnený vykonať tento úkon aj inak ako elektronicky, ak mu to zákon nezakazuje.</w:t>
      </w:r>
    </w:p>
    <w:p w14:paraId="5A0CEA63" w14:textId="25B73DAB" w:rsidR="00FC7E25" w:rsidRPr="00670AC5" w:rsidRDefault="00107F65"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258" w:name="_Toc423631778"/>
      <w:bookmarkStart w:id="259" w:name="_Toc423631779"/>
      <w:bookmarkStart w:id="260" w:name="_Toc423631780"/>
      <w:bookmarkStart w:id="261" w:name="_Toc423631781"/>
      <w:bookmarkStart w:id="262" w:name="_Toc423631782"/>
      <w:bookmarkStart w:id="263" w:name="_Toc423631783"/>
      <w:bookmarkStart w:id="264" w:name="_Toc356566743"/>
      <w:bookmarkStart w:id="265" w:name="_Toc379534907"/>
      <w:bookmarkStart w:id="266" w:name="_Toc423630272"/>
      <w:bookmarkStart w:id="267" w:name="_Toc517334406"/>
      <w:bookmarkEnd w:id="258"/>
      <w:bookmarkEnd w:id="259"/>
      <w:bookmarkEnd w:id="260"/>
      <w:bookmarkEnd w:id="261"/>
      <w:bookmarkEnd w:id="262"/>
      <w:bookmarkEnd w:id="263"/>
      <w:r>
        <w:rPr>
          <w:rFonts w:ascii="Arial Narrow" w:hAnsi="Arial Narrow"/>
          <w:color w:val="365F91" w:themeColor="accent1" w:themeShade="BF"/>
          <w:sz w:val="32"/>
          <w:szCs w:val="32"/>
        </w:rPr>
        <w:t>Vypracovanie a p</w:t>
      </w:r>
      <w:r w:rsidR="00FC7E25" w:rsidRPr="00670AC5">
        <w:rPr>
          <w:rFonts w:ascii="Arial Narrow" w:hAnsi="Arial Narrow"/>
          <w:color w:val="365F91" w:themeColor="accent1" w:themeShade="BF"/>
          <w:sz w:val="32"/>
          <w:szCs w:val="32"/>
        </w:rPr>
        <w:t xml:space="preserve">redloženie </w:t>
      </w:r>
      <w:r>
        <w:rPr>
          <w:rFonts w:ascii="Arial Narrow" w:hAnsi="Arial Narrow"/>
          <w:color w:val="365F91" w:themeColor="accent1" w:themeShade="BF"/>
          <w:sz w:val="32"/>
          <w:szCs w:val="32"/>
        </w:rPr>
        <w:t>dokumentácie</w:t>
      </w:r>
      <w:r w:rsidR="00FC7E25" w:rsidRPr="00670AC5">
        <w:rPr>
          <w:rFonts w:ascii="Arial Narrow" w:hAnsi="Arial Narrow"/>
          <w:color w:val="365F91" w:themeColor="accent1" w:themeShade="BF"/>
          <w:sz w:val="32"/>
          <w:szCs w:val="32"/>
        </w:rPr>
        <w:t xml:space="preserve"> ŽoNFP</w:t>
      </w:r>
      <w:bookmarkEnd w:id="264"/>
      <w:bookmarkEnd w:id="265"/>
      <w:bookmarkEnd w:id="266"/>
      <w:bookmarkEnd w:id="267"/>
    </w:p>
    <w:p w14:paraId="04A24F70" w14:textId="0B91A6A7" w:rsidR="00107F65" w:rsidRPr="00CE4404" w:rsidRDefault="00107F65" w:rsidP="00107F65">
      <w:pPr>
        <w:pStyle w:val="PlainText11"/>
        <w:spacing w:before="120" w:after="120"/>
        <w:jc w:val="both"/>
        <w:rPr>
          <w:rFonts w:ascii="Arial Narrow" w:hAnsi="Arial Narrow" w:cs="Arial"/>
          <w:color w:val="000000"/>
          <w:sz w:val="22"/>
          <w:szCs w:val="22"/>
          <w:lang w:val="sk-SK"/>
        </w:rPr>
      </w:pPr>
      <w:r w:rsidRPr="00CE4404">
        <w:rPr>
          <w:rFonts w:ascii="Arial Narrow" w:hAnsi="Arial Narrow" w:cs="Arial"/>
          <w:b/>
          <w:color w:val="000000"/>
          <w:sz w:val="22"/>
          <w:szCs w:val="22"/>
          <w:lang w:val="sk-SK"/>
        </w:rPr>
        <w:t xml:space="preserve">Žiadateľ je povinný pri vypĺňaní formulára ŽoNFP  postupovať  podľa návodu, ktorý je súčasťou prílohy č. 1 s názvom ,,Podpora vytvorenia ŽoNFP vo verejnej časti ITMS2014+“ </w:t>
      </w:r>
      <w:hyperlink r:id="rId32" w:history="1">
        <w:r w:rsidRPr="00765A39">
          <w:rPr>
            <w:rStyle w:val="Hypertextovprepojenie"/>
            <w:rFonts w:ascii="Arial Narrow" w:hAnsi="Arial Narrow" w:cs="Arial"/>
            <w:b/>
            <w:sz w:val="22"/>
            <w:szCs w:val="22"/>
            <w:lang w:val="sk-SK"/>
          </w:rPr>
          <w:t>usmerneni</w:t>
        </w:r>
        <w:r w:rsidR="00EE1307">
          <w:rPr>
            <w:rStyle w:val="Hypertextovprepojenie"/>
            <w:rFonts w:ascii="Arial Narrow" w:hAnsi="Arial Narrow" w:cs="Arial"/>
            <w:b/>
            <w:sz w:val="22"/>
            <w:szCs w:val="22"/>
            <w:lang w:val="sk-SK"/>
          </w:rPr>
          <w:t>a</w:t>
        </w:r>
        <w:r w:rsidRPr="00765A39">
          <w:rPr>
            <w:rStyle w:val="Hypertextovprepojenie"/>
            <w:rFonts w:ascii="Arial Narrow" w:hAnsi="Arial Narrow" w:cs="Arial"/>
            <w:b/>
            <w:sz w:val="22"/>
            <w:szCs w:val="22"/>
            <w:lang w:val="sk-SK"/>
          </w:rPr>
          <w:t xml:space="preserve"> CKO č. 1 k postupu administrácie žiadosti o NFP cez ITMS2014+</w:t>
        </w:r>
      </w:hyperlink>
      <w:r>
        <w:rPr>
          <w:rFonts w:ascii="Arial Narrow" w:hAnsi="Arial Narrow" w:cs="Arial"/>
          <w:b/>
          <w:color w:val="000000"/>
          <w:sz w:val="22"/>
          <w:szCs w:val="22"/>
          <w:lang w:val="sk-SK"/>
        </w:rPr>
        <w:t>.</w:t>
      </w:r>
    </w:p>
    <w:p w14:paraId="61CE306F" w14:textId="77777777" w:rsidR="00107F65" w:rsidRPr="00CE4404" w:rsidRDefault="00107F65" w:rsidP="00107F65">
      <w:pPr>
        <w:pStyle w:val="PlainText11"/>
        <w:spacing w:before="120" w:after="120"/>
        <w:jc w:val="both"/>
        <w:rPr>
          <w:rFonts w:ascii="Arial Narrow" w:hAnsi="Arial Narrow" w:cs="Arial"/>
          <w:color w:val="000000"/>
          <w:spacing w:val="0"/>
          <w:sz w:val="22"/>
          <w:szCs w:val="22"/>
          <w:lang w:val="sk-SK"/>
        </w:rPr>
      </w:pPr>
      <w:r w:rsidRPr="00CE4404">
        <w:rPr>
          <w:rFonts w:ascii="Arial Narrow" w:hAnsi="Arial Narrow" w:cs="Arial"/>
          <w:color w:val="000000"/>
          <w:spacing w:val="0"/>
          <w:sz w:val="22"/>
          <w:szCs w:val="22"/>
          <w:lang w:val="sk-SK"/>
        </w:rPr>
        <w:t>Žiadateľ pri vypĺňaní ŽoNFP vo verejnej časti ITMS2014+ postupuje podľa krokov, ktorými je automaticky vedený priamo systémom ITMS2014+.</w:t>
      </w:r>
    </w:p>
    <w:p w14:paraId="3E250DBB" w14:textId="77777777" w:rsidR="00107F65" w:rsidRPr="00CE4404" w:rsidRDefault="00107F65" w:rsidP="00107F65">
      <w:pPr>
        <w:pStyle w:val="PlainText11"/>
        <w:spacing w:before="120" w:after="120"/>
        <w:jc w:val="both"/>
        <w:rPr>
          <w:rFonts w:ascii="Arial Narrow" w:hAnsi="Arial Narrow" w:cs="Arial"/>
          <w:color w:val="000000"/>
          <w:spacing w:val="0"/>
          <w:sz w:val="22"/>
          <w:szCs w:val="22"/>
          <w:lang w:val="sk-SK"/>
        </w:rPr>
      </w:pPr>
      <w:r w:rsidRPr="00CE4404">
        <w:rPr>
          <w:rFonts w:ascii="Arial Narrow" w:hAnsi="Arial Narrow" w:cs="Arial"/>
          <w:color w:val="000000"/>
          <w:spacing w:val="0"/>
          <w:sz w:val="22"/>
          <w:szCs w:val="22"/>
          <w:lang w:val="sk-SK"/>
        </w:rPr>
        <w:t xml:space="preserve">Pokyny pre vyplnenie formulára ŽoNFP z hľadiska požadovaných </w:t>
      </w:r>
      <w:r w:rsidRPr="00CE4404">
        <w:rPr>
          <w:rFonts w:ascii="Arial Narrow" w:hAnsi="Arial Narrow" w:cs="Arial"/>
          <w:b/>
          <w:color w:val="000000"/>
          <w:spacing w:val="0"/>
          <w:sz w:val="22"/>
          <w:szCs w:val="22"/>
          <w:lang w:val="sk-SK"/>
        </w:rPr>
        <w:t>obsahových náležitostí</w:t>
      </w:r>
      <w:r w:rsidRPr="00CE4404">
        <w:rPr>
          <w:rFonts w:ascii="Arial Narrow" w:hAnsi="Arial Narrow" w:cs="Arial"/>
          <w:color w:val="000000"/>
          <w:spacing w:val="0"/>
          <w:sz w:val="22"/>
          <w:szCs w:val="22"/>
          <w:lang w:val="sk-SK"/>
        </w:rPr>
        <w:t xml:space="preserve"> sú uvedené vo vzorovom formulári ŽoNFP, ktorý tvorí </w:t>
      </w:r>
      <w:r w:rsidRPr="00CE4404">
        <w:rPr>
          <w:rFonts w:ascii="Arial Narrow" w:hAnsi="Arial Narrow" w:cs="Arial"/>
          <w:b/>
          <w:color w:val="000000"/>
          <w:spacing w:val="0"/>
          <w:sz w:val="22"/>
          <w:szCs w:val="22"/>
          <w:lang w:val="sk-SK"/>
        </w:rPr>
        <w:t>prílohu č. 1 výzvy</w:t>
      </w:r>
      <w:r w:rsidRPr="00CE4404">
        <w:rPr>
          <w:rFonts w:ascii="Arial Narrow" w:hAnsi="Arial Narrow" w:cs="Arial"/>
          <w:color w:val="000000"/>
          <w:spacing w:val="0"/>
          <w:sz w:val="22"/>
          <w:szCs w:val="22"/>
          <w:lang w:val="sk-SK"/>
        </w:rPr>
        <w:t xml:space="preserve">. </w:t>
      </w:r>
    </w:p>
    <w:p w14:paraId="2E8C9EFE" w14:textId="77777777" w:rsidR="00107F65" w:rsidRPr="00CE4404" w:rsidRDefault="00107F65" w:rsidP="00107F65">
      <w:pPr>
        <w:pStyle w:val="PlainText11"/>
        <w:spacing w:before="120" w:after="120"/>
        <w:jc w:val="both"/>
        <w:rPr>
          <w:rFonts w:ascii="Arial Narrow" w:hAnsi="Arial Narrow" w:cs="Arial"/>
          <w:color w:val="000000"/>
          <w:sz w:val="22"/>
          <w:szCs w:val="22"/>
          <w:lang w:val="sk-SK"/>
        </w:rPr>
      </w:pPr>
      <w:r w:rsidRPr="00CE4404">
        <w:rPr>
          <w:rFonts w:ascii="Arial Narrow" w:hAnsi="Arial Narrow" w:cs="Arial"/>
          <w:color w:val="000000"/>
          <w:sz w:val="22"/>
          <w:szCs w:val="22"/>
          <w:lang w:val="sk-SK"/>
        </w:rPr>
        <w:t xml:space="preserve">V rámci </w:t>
      </w:r>
      <w:r>
        <w:rPr>
          <w:rFonts w:ascii="Arial Narrow" w:hAnsi="Arial Narrow" w:cs="Arial"/>
          <w:color w:val="000000"/>
          <w:sz w:val="22"/>
          <w:szCs w:val="22"/>
          <w:lang w:val="sk-SK"/>
        </w:rPr>
        <w:t xml:space="preserve">zverejneného </w:t>
      </w:r>
      <w:r w:rsidRPr="00CE4404">
        <w:rPr>
          <w:rFonts w:ascii="Arial Narrow" w:hAnsi="Arial Narrow" w:cs="Arial"/>
          <w:color w:val="000000"/>
          <w:sz w:val="22"/>
          <w:szCs w:val="22"/>
          <w:lang w:val="sk-SK"/>
        </w:rPr>
        <w:t>vzorového formulára ŽoNFP sú v jednotlivých poliach ako aj formou odkazov pod čiarou uvedené podrobné inštrukcie a vysvetlivky k vyplneniu obsahových náležitostí jednotlivých častí formulára ŽoNFP. Zverejnený vzorový  formulár ŽoNFP predstavuje návod, s ktorým žiadateľ pracuje pri vypĺňaní elektronického formulára ŽoNFP prostredníctvom verejnej časti ITMS2014+ s cieľom zníženia rizika nedostatočného alebo nesprávneho vyplnenia formulára ŽoNFP.</w:t>
      </w:r>
    </w:p>
    <w:p w14:paraId="63BC4ADE" w14:textId="5D9CB5CD" w:rsidR="00107F65" w:rsidRPr="00F10125" w:rsidRDefault="00107F65" w:rsidP="00107F65">
      <w:pPr>
        <w:spacing w:line="240" w:lineRule="auto"/>
        <w:rPr>
          <w:rFonts w:ascii="Arial Narrow" w:hAnsi="Arial Narrow"/>
          <w:sz w:val="22"/>
          <w:szCs w:val="22"/>
        </w:rPr>
      </w:pPr>
      <w:r w:rsidRPr="00F10125">
        <w:rPr>
          <w:rFonts w:ascii="Arial Narrow" w:hAnsi="Arial Narrow"/>
          <w:sz w:val="22"/>
          <w:szCs w:val="22"/>
        </w:rPr>
        <w:t xml:space="preserve">Žiadateľ predkladá formulár ŽoNFP a všetky prílohy </w:t>
      </w:r>
      <w:del w:id="268" w:author="Autor">
        <w:r w:rsidRPr="00F10125" w:rsidDel="00062F69">
          <w:rPr>
            <w:rFonts w:ascii="Arial Narrow" w:hAnsi="Arial Narrow"/>
            <w:sz w:val="22"/>
            <w:szCs w:val="22"/>
          </w:rPr>
          <w:delText>žiadosti</w:delText>
        </w:r>
      </w:del>
      <w:ins w:id="269" w:author="Autor">
        <w:r w:rsidR="00062F69">
          <w:rPr>
            <w:rFonts w:ascii="Arial Narrow" w:hAnsi="Arial Narrow"/>
            <w:sz w:val="22"/>
            <w:szCs w:val="22"/>
          </w:rPr>
          <w:t>Ž</w:t>
        </w:r>
      </w:ins>
      <w:del w:id="270" w:author="Autor">
        <w:r w:rsidRPr="00F10125" w:rsidDel="00062F69">
          <w:rPr>
            <w:rFonts w:ascii="Arial Narrow" w:hAnsi="Arial Narrow"/>
            <w:sz w:val="22"/>
            <w:szCs w:val="22"/>
          </w:rPr>
          <w:delText xml:space="preserve"> </w:delText>
        </w:r>
      </w:del>
      <w:r w:rsidRPr="00F10125">
        <w:rPr>
          <w:rFonts w:ascii="Arial Narrow" w:hAnsi="Arial Narrow"/>
          <w:sz w:val="22"/>
          <w:szCs w:val="22"/>
        </w:rPr>
        <w:t>o</w:t>
      </w:r>
      <w:del w:id="271" w:author="Autor">
        <w:r w:rsidRPr="00F10125" w:rsidDel="00062F69">
          <w:rPr>
            <w:rFonts w:ascii="Arial Narrow" w:hAnsi="Arial Narrow"/>
            <w:sz w:val="22"/>
            <w:szCs w:val="22"/>
          </w:rPr>
          <w:delText> </w:delText>
        </w:r>
      </w:del>
      <w:r w:rsidRPr="00F10125">
        <w:rPr>
          <w:rFonts w:ascii="Arial Narrow" w:hAnsi="Arial Narrow"/>
          <w:sz w:val="22"/>
          <w:szCs w:val="22"/>
        </w:rPr>
        <w:t>NFP elektronicky prostredníctvom verejnej časti ITMS 2014+.</w:t>
      </w:r>
    </w:p>
    <w:p w14:paraId="49910342" w14:textId="6DB3145B" w:rsidR="00107F65" w:rsidRPr="00450916" w:rsidRDefault="00107F65" w:rsidP="00107F65">
      <w:pPr>
        <w:spacing w:line="240" w:lineRule="auto"/>
        <w:rPr>
          <w:rFonts w:ascii="Arial Narrow" w:hAnsi="Arial Narrow"/>
          <w:sz w:val="22"/>
          <w:szCs w:val="22"/>
        </w:rPr>
      </w:pPr>
      <w:r w:rsidRPr="00450916">
        <w:rPr>
          <w:rFonts w:ascii="Arial Narrow" w:hAnsi="Arial Narrow"/>
          <w:sz w:val="22"/>
          <w:szCs w:val="22"/>
        </w:rPr>
        <w:t>Po odoslaní dokumentácie cez ITMS2014+ je žiadateľ povinný predložiť poskytovateľovi formulár ŽoNFP (bez</w:t>
      </w:r>
      <w:r>
        <w:rPr>
          <w:rFonts w:ascii="Arial Narrow" w:hAnsi="Arial Narrow"/>
          <w:sz w:val="22"/>
          <w:szCs w:val="22"/>
        </w:rPr>
        <w:t> </w:t>
      </w:r>
      <w:r w:rsidRPr="00450916">
        <w:rPr>
          <w:rFonts w:ascii="Arial Narrow" w:hAnsi="Arial Narrow"/>
          <w:sz w:val="22"/>
          <w:szCs w:val="22"/>
        </w:rPr>
        <w:t xml:space="preserve">príloh, ktoré už zaslal </w:t>
      </w:r>
      <w:r>
        <w:rPr>
          <w:rFonts w:ascii="Arial Narrow" w:hAnsi="Arial Narrow"/>
          <w:sz w:val="22"/>
          <w:szCs w:val="22"/>
        </w:rPr>
        <w:t>cez ITMS2014+):</w:t>
      </w:r>
    </w:p>
    <w:p w14:paraId="5B36E84C" w14:textId="561F2686" w:rsidR="00107F65" w:rsidRPr="00F10125" w:rsidRDefault="00515801" w:rsidP="00515801">
      <w:pPr>
        <w:pStyle w:val="Odsekzoznamu"/>
        <w:numPr>
          <w:ilvl w:val="0"/>
          <w:numId w:val="76"/>
        </w:numPr>
        <w:spacing w:after="0" w:line="240" w:lineRule="auto"/>
        <w:jc w:val="both"/>
        <w:rPr>
          <w:rFonts w:ascii="Arial Narrow" w:hAnsi="Arial Narrow"/>
        </w:rPr>
      </w:pPr>
      <w:r w:rsidRPr="00515801">
        <w:rPr>
          <w:rFonts w:ascii="Arial Narrow" w:hAnsi="Arial Narrow"/>
          <w:b/>
        </w:rPr>
        <w:t xml:space="preserve">prostredníctvom </w:t>
      </w:r>
      <w:r w:rsidR="00107F65" w:rsidRPr="00F10125">
        <w:rPr>
          <w:rFonts w:ascii="Arial Narrow" w:hAnsi="Arial Narrow"/>
          <w:b/>
        </w:rPr>
        <w:t>e-schránky</w:t>
      </w:r>
      <w:r w:rsidR="00107F65" w:rsidRPr="00F10125">
        <w:rPr>
          <w:rFonts w:ascii="Arial Narrow" w:hAnsi="Arial Narrow"/>
        </w:rPr>
        <w:t xml:space="preserve"> alebo</w:t>
      </w:r>
    </w:p>
    <w:p w14:paraId="647A85F9" w14:textId="0A20D009" w:rsidR="00107F65" w:rsidRPr="00F10125" w:rsidRDefault="00107F65" w:rsidP="00107F65">
      <w:pPr>
        <w:pStyle w:val="Odsekzoznamu"/>
        <w:numPr>
          <w:ilvl w:val="0"/>
          <w:numId w:val="76"/>
        </w:numPr>
        <w:spacing w:after="0" w:line="240" w:lineRule="auto"/>
        <w:jc w:val="both"/>
        <w:rPr>
          <w:rFonts w:ascii="Arial Narrow" w:hAnsi="Arial Narrow"/>
          <w:b/>
        </w:rPr>
      </w:pPr>
      <w:r w:rsidRPr="00F10125">
        <w:rPr>
          <w:rFonts w:ascii="Arial Narrow" w:hAnsi="Arial Narrow"/>
          <w:b/>
        </w:rPr>
        <w:t>v listinnej podobe</w:t>
      </w:r>
    </w:p>
    <w:p w14:paraId="4B727D8B" w14:textId="2EFECD54" w:rsidR="00107F65" w:rsidRPr="00450916" w:rsidRDefault="00107F65" w:rsidP="00107F65">
      <w:pPr>
        <w:spacing w:line="240" w:lineRule="auto"/>
        <w:rPr>
          <w:rFonts w:ascii="Arial Narrow" w:hAnsi="Arial Narrow"/>
          <w:sz w:val="22"/>
          <w:szCs w:val="22"/>
        </w:rPr>
      </w:pPr>
      <w:r w:rsidRPr="00450916">
        <w:rPr>
          <w:rFonts w:ascii="Arial Narrow" w:hAnsi="Arial Narrow"/>
          <w:sz w:val="22"/>
          <w:szCs w:val="22"/>
        </w:rPr>
        <w:t xml:space="preserve">V prípade, ak niektoré z príloh </w:t>
      </w:r>
      <w:del w:id="272" w:author="Autor">
        <w:r w:rsidRPr="00450916" w:rsidDel="00062F69">
          <w:rPr>
            <w:rFonts w:ascii="Arial Narrow" w:hAnsi="Arial Narrow"/>
            <w:sz w:val="22"/>
            <w:szCs w:val="22"/>
          </w:rPr>
          <w:delText xml:space="preserve">žiadosti </w:delText>
        </w:r>
      </w:del>
      <w:ins w:id="273" w:author="Autor">
        <w:r w:rsidR="00062F69">
          <w:rPr>
            <w:rFonts w:ascii="Arial Narrow" w:hAnsi="Arial Narrow"/>
            <w:sz w:val="22"/>
            <w:szCs w:val="22"/>
          </w:rPr>
          <w:t>Ž</w:t>
        </w:r>
      </w:ins>
      <w:r w:rsidRPr="00450916">
        <w:rPr>
          <w:rFonts w:ascii="Arial Narrow" w:hAnsi="Arial Narrow"/>
          <w:sz w:val="22"/>
          <w:szCs w:val="22"/>
        </w:rPr>
        <w:t>o</w:t>
      </w:r>
      <w:del w:id="274" w:author="Autor">
        <w:r w:rsidRPr="00450916" w:rsidDel="00062F69">
          <w:rPr>
            <w:rFonts w:ascii="Arial Narrow" w:hAnsi="Arial Narrow"/>
            <w:sz w:val="22"/>
            <w:szCs w:val="22"/>
          </w:rPr>
          <w:delText> </w:delText>
        </w:r>
      </w:del>
      <w:r w:rsidRPr="00450916">
        <w:rPr>
          <w:rFonts w:ascii="Arial Narrow" w:hAnsi="Arial Narrow"/>
          <w:sz w:val="22"/>
          <w:szCs w:val="22"/>
        </w:rPr>
        <w:t>NFP nebolo možné z technických príčin, (napr. z dôvodu obmedzení veľkosti predkladaných príloh) predložiť cez ITMS2014+, tieto je žiadateľ povinný osobitne zaslať v listinnej podobe.</w:t>
      </w:r>
    </w:p>
    <w:p w14:paraId="67025080" w14:textId="6F9DE0F7" w:rsidR="00FC7E25" w:rsidRPr="00670AC5" w:rsidRDefault="00107F65" w:rsidP="00FC7E25">
      <w:pPr>
        <w:spacing w:before="120" w:after="120" w:line="240" w:lineRule="auto"/>
        <w:rPr>
          <w:rFonts w:ascii="Arial Narrow" w:hAnsi="Arial Narrow" w:cs="Arial"/>
          <w:color w:val="000000"/>
          <w:sz w:val="22"/>
          <w:szCs w:val="22"/>
        </w:rPr>
      </w:pPr>
      <w:r w:rsidRPr="00450916">
        <w:rPr>
          <w:rFonts w:ascii="Arial Narrow" w:hAnsi="Arial Narrow" w:cs="Arial"/>
          <w:color w:val="000000"/>
          <w:sz w:val="22"/>
          <w:szCs w:val="22"/>
        </w:rPr>
        <w:t>Adresa na doručovanie dokumentov v listinnej podobe:</w:t>
      </w:r>
    </w:p>
    <w:tbl>
      <w:tblPr>
        <w:tblStyle w:val="Mriekatabuky"/>
        <w:tblW w:w="0" w:type="auto"/>
        <w:tblInd w:w="108" w:type="dxa"/>
        <w:shd w:val="clear" w:color="auto" w:fill="95B3D7" w:themeFill="accent1" w:themeFillTint="99"/>
        <w:tblLook w:val="04A0" w:firstRow="1" w:lastRow="0" w:firstColumn="1" w:lastColumn="0" w:noHBand="0" w:noVBand="1"/>
      </w:tblPr>
      <w:tblGrid>
        <w:gridCol w:w="9072"/>
      </w:tblGrid>
      <w:tr w:rsidR="00FC7E25" w:rsidRPr="00670AC5" w14:paraId="707C4DB6" w14:textId="77777777" w:rsidTr="00660726">
        <w:tc>
          <w:tcPr>
            <w:tcW w:w="9072" w:type="dxa"/>
            <w:shd w:val="clear" w:color="auto" w:fill="95B3D7" w:themeFill="accent1" w:themeFillTint="99"/>
          </w:tcPr>
          <w:p w14:paraId="5ED72F91" w14:textId="77777777" w:rsidR="00FC7E25" w:rsidRPr="00670AC5" w:rsidRDefault="00FC7E25" w:rsidP="00660726">
            <w:pPr>
              <w:spacing w:line="240" w:lineRule="auto"/>
              <w:rPr>
                <w:rFonts w:ascii="Arial Narrow" w:hAnsi="Arial Narrow" w:cs="Arial"/>
                <w:b/>
                <w:color w:val="000000"/>
                <w:sz w:val="22"/>
                <w:szCs w:val="22"/>
              </w:rPr>
            </w:pPr>
            <w:r w:rsidRPr="00670AC5">
              <w:rPr>
                <w:rFonts w:ascii="Arial Narrow" w:hAnsi="Arial Narrow" w:cs="Arial"/>
                <w:b/>
                <w:color w:val="000000"/>
                <w:sz w:val="22"/>
                <w:szCs w:val="22"/>
              </w:rPr>
              <w:t>Ministerstvo životného prostredia Slovenskej republiky</w:t>
            </w:r>
          </w:p>
          <w:p w14:paraId="0048AB31" w14:textId="77777777" w:rsidR="0076096C" w:rsidRPr="00670AC5" w:rsidRDefault="0076096C" w:rsidP="00660726">
            <w:pPr>
              <w:spacing w:line="240" w:lineRule="auto"/>
              <w:rPr>
                <w:rFonts w:ascii="Arial Narrow" w:hAnsi="Arial Narrow" w:cs="Arial"/>
                <w:b/>
                <w:color w:val="000000"/>
                <w:sz w:val="22"/>
                <w:szCs w:val="22"/>
              </w:rPr>
            </w:pPr>
            <w:r w:rsidRPr="00670AC5">
              <w:rPr>
                <w:rFonts w:ascii="Arial Narrow" w:hAnsi="Arial Narrow" w:cs="Arial"/>
                <w:b/>
                <w:color w:val="000000"/>
                <w:sz w:val="22"/>
                <w:szCs w:val="22"/>
              </w:rPr>
              <w:t xml:space="preserve">Sekcia environmentálnych programov a projektov </w:t>
            </w:r>
          </w:p>
          <w:p w14:paraId="7EDC1E49" w14:textId="77777777" w:rsidR="0076096C" w:rsidRPr="00670AC5" w:rsidRDefault="0076096C" w:rsidP="00660726">
            <w:pPr>
              <w:spacing w:line="240" w:lineRule="auto"/>
              <w:rPr>
                <w:rFonts w:ascii="Arial Narrow" w:hAnsi="Arial Narrow" w:cs="Arial"/>
                <w:b/>
                <w:color w:val="000000"/>
                <w:sz w:val="22"/>
                <w:szCs w:val="22"/>
              </w:rPr>
            </w:pPr>
            <w:r w:rsidRPr="00670AC5">
              <w:rPr>
                <w:rFonts w:ascii="Arial Narrow" w:hAnsi="Arial Narrow" w:cs="Arial"/>
                <w:b/>
                <w:color w:val="000000"/>
                <w:sz w:val="22"/>
                <w:szCs w:val="22"/>
              </w:rPr>
              <w:t>Odbor posudzovania projektov</w:t>
            </w:r>
          </w:p>
          <w:p w14:paraId="5D82CC28" w14:textId="77777777" w:rsidR="00F804F9" w:rsidRPr="00670AC5" w:rsidRDefault="00F804F9" w:rsidP="00660726">
            <w:pPr>
              <w:spacing w:line="240" w:lineRule="auto"/>
              <w:rPr>
                <w:rFonts w:ascii="Arial Narrow" w:hAnsi="Arial Narrow" w:cs="Arial"/>
                <w:b/>
                <w:color w:val="000000"/>
                <w:sz w:val="22"/>
                <w:szCs w:val="22"/>
              </w:rPr>
            </w:pPr>
            <w:r w:rsidRPr="00670AC5">
              <w:rPr>
                <w:rFonts w:ascii="Arial Narrow" w:hAnsi="Arial Narrow" w:cs="Arial"/>
                <w:b/>
                <w:color w:val="000000"/>
                <w:sz w:val="22"/>
                <w:szCs w:val="22"/>
              </w:rPr>
              <w:t>Karloveská 2</w:t>
            </w:r>
          </w:p>
          <w:p w14:paraId="7DDF097F" w14:textId="77777777" w:rsidR="00FC7E25" w:rsidRPr="00670AC5" w:rsidRDefault="00F804F9" w:rsidP="00660726">
            <w:pPr>
              <w:spacing w:line="240" w:lineRule="auto"/>
              <w:rPr>
                <w:rFonts w:ascii="Arial Narrow" w:hAnsi="Arial Narrow" w:cs="Arial"/>
                <w:b/>
                <w:color w:val="000000"/>
                <w:sz w:val="22"/>
                <w:szCs w:val="22"/>
              </w:rPr>
            </w:pPr>
            <w:r w:rsidRPr="00670AC5">
              <w:rPr>
                <w:rFonts w:ascii="Arial Narrow" w:hAnsi="Arial Narrow" w:cs="Arial"/>
                <w:b/>
                <w:color w:val="000000"/>
                <w:sz w:val="22"/>
                <w:szCs w:val="22"/>
              </w:rPr>
              <w:t>841 04 Bratislava</w:t>
            </w:r>
          </w:p>
        </w:tc>
      </w:tr>
    </w:tbl>
    <w:p w14:paraId="6BBE33A1" w14:textId="77777777" w:rsidR="007746D9" w:rsidRPr="00670AC5" w:rsidRDefault="007746D9" w:rsidP="00660726">
      <w:pPr>
        <w:pStyle w:val="slovanzoznam"/>
        <w:tabs>
          <w:tab w:val="left" w:pos="708"/>
        </w:tabs>
        <w:spacing w:before="240" w:after="120" w:line="240" w:lineRule="auto"/>
        <w:ind w:left="0" w:firstLine="0"/>
        <w:rPr>
          <w:rFonts w:ascii="Arial Narrow" w:hAnsi="Arial Narrow"/>
          <w:sz w:val="22"/>
          <w:szCs w:val="22"/>
          <w:lang w:val="sk-SK"/>
        </w:rPr>
      </w:pPr>
      <w:r w:rsidRPr="00670AC5">
        <w:rPr>
          <w:rFonts w:ascii="Arial Narrow" w:hAnsi="Arial Narrow"/>
          <w:sz w:val="22"/>
          <w:szCs w:val="22"/>
          <w:lang w:val="sk-SK"/>
        </w:rPr>
        <w:t>a to jedným z nasledovných spôsobov:</w:t>
      </w:r>
    </w:p>
    <w:p w14:paraId="7ACF92B5" w14:textId="77777777" w:rsidR="007746D9" w:rsidRPr="00670AC5" w:rsidRDefault="007746D9" w:rsidP="001B0522">
      <w:pPr>
        <w:pStyle w:val="slovanzoznam"/>
        <w:numPr>
          <w:ilvl w:val="0"/>
          <w:numId w:val="8"/>
        </w:numPr>
        <w:tabs>
          <w:tab w:val="clear" w:pos="360"/>
          <w:tab w:val="clear" w:pos="720"/>
          <w:tab w:val="left" w:pos="284"/>
        </w:tabs>
        <w:spacing w:after="0" w:line="240" w:lineRule="auto"/>
        <w:ind w:left="284" w:hanging="284"/>
        <w:rPr>
          <w:rFonts w:ascii="Arial Narrow" w:hAnsi="Arial Narrow"/>
          <w:sz w:val="22"/>
          <w:szCs w:val="22"/>
          <w:lang w:val="sk-SK"/>
        </w:rPr>
      </w:pPr>
      <w:r w:rsidRPr="00670AC5">
        <w:rPr>
          <w:rFonts w:ascii="Arial Narrow" w:hAnsi="Arial Narrow"/>
          <w:sz w:val="22"/>
          <w:szCs w:val="22"/>
          <w:lang w:val="sk-SK"/>
        </w:rPr>
        <w:t>osobne v pracovné dni v čase 8:30 – 12:00 a 12:30 – 15:00,</w:t>
      </w:r>
    </w:p>
    <w:p w14:paraId="083C2743" w14:textId="77777777" w:rsidR="007746D9" w:rsidRPr="00670AC5" w:rsidRDefault="007746D9" w:rsidP="001B0522">
      <w:pPr>
        <w:pStyle w:val="slovanzoznam"/>
        <w:numPr>
          <w:ilvl w:val="0"/>
          <w:numId w:val="8"/>
        </w:numPr>
        <w:tabs>
          <w:tab w:val="clear" w:pos="360"/>
          <w:tab w:val="clear" w:pos="720"/>
          <w:tab w:val="left" w:pos="284"/>
        </w:tabs>
        <w:spacing w:after="0" w:line="240" w:lineRule="auto"/>
        <w:ind w:left="284" w:hanging="284"/>
        <w:rPr>
          <w:rFonts w:ascii="Arial Narrow" w:hAnsi="Arial Narrow"/>
          <w:sz w:val="22"/>
          <w:szCs w:val="22"/>
          <w:lang w:val="sk-SK"/>
        </w:rPr>
      </w:pPr>
      <w:r w:rsidRPr="00670AC5">
        <w:rPr>
          <w:rFonts w:ascii="Arial Narrow" w:hAnsi="Arial Narrow"/>
          <w:sz w:val="22"/>
          <w:szCs w:val="22"/>
          <w:lang w:val="sk-SK"/>
        </w:rPr>
        <w:t>doporučenou poštou,</w:t>
      </w:r>
    </w:p>
    <w:p w14:paraId="06BAF269" w14:textId="77777777" w:rsidR="007746D9" w:rsidRPr="00670AC5" w:rsidRDefault="007746D9" w:rsidP="001B0522">
      <w:pPr>
        <w:pStyle w:val="slovanzoznam"/>
        <w:numPr>
          <w:ilvl w:val="0"/>
          <w:numId w:val="8"/>
        </w:numPr>
        <w:tabs>
          <w:tab w:val="clear" w:pos="360"/>
          <w:tab w:val="clear" w:pos="720"/>
          <w:tab w:val="left" w:pos="284"/>
        </w:tabs>
        <w:spacing w:after="120" w:line="240" w:lineRule="auto"/>
        <w:ind w:left="284" w:hanging="284"/>
        <w:rPr>
          <w:rFonts w:ascii="Arial Narrow" w:hAnsi="Arial Narrow"/>
          <w:sz w:val="22"/>
          <w:szCs w:val="22"/>
          <w:lang w:val="sk-SK"/>
        </w:rPr>
      </w:pPr>
      <w:r w:rsidRPr="00670AC5">
        <w:rPr>
          <w:rFonts w:ascii="Arial Narrow" w:hAnsi="Arial Narrow"/>
          <w:sz w:val="22"/>
          <w:szCs w:val="22"/>
          <w:lang w:val="sk-SK"/>
        </w:rPr>
        <w:t>kuriérskou službou.</w:t>
      </w:r>
    </w:p>
    <w:p w14:paraId="4FF5FACB" w14:textId="27D9AF2E" w:rsidR="00107F65" w:rsidRDefault="00107F65" w:rsidP="00107F65">
      <w:pPr>
        <w:pStyle w:val="slovanzoznam"/>
        <w:spacing w:before="120" w:after="120" w:line="240" w:lineRule="auto"/>
        <w:ind w:left="0" w:firstLine="0"/>
        <w:rPr>
          <w:rFonts w:ascii="Arial Narrow" w:hAnsi="Arial Narrow" w:cs="Arial"/>
          <w:b/>
          <w:color w:val="000000"/>
          <w:spacing w:val="0"/>
          <w:sz w:val="22"/>
          <w:szCs w:val="22"/>
          <w:lang w:val="sk-SK"/>
        </w:rPr>
      </w:pPr>
      <w:r w:rsidRPr="00134DB0">
        <w:rPr>
          <w:rFonts w:ascii="Arial Narrow" w:hAnsi="Arial Narrow"/>
          <w:b/>
          <w:sz w:val="22"/>
          <w:szCs w:val="22"/>
          <w:lang w:val="sk-SK"/>
        </w:rPr>
        <w:t xml:space="preserve">Poskytovateľ zabezpečí príjem ŽoNFP do svojej elektronickej schránky ako aj v listinnej </w:t>
      </w:r>
      <w:r w:rsidR="00764CAD">
        <w:rPr>
          <w:rFonts w:ascii="Arial Narrow" w:hAnsi="Arial Narrow"/>
          <w:b/>
          <w:sz w:val="22"/>
          <w:szCs w:val="22"/>
          <w:lang w:val="sk-SK"/>
        </w:rPr>
        <w:t>podobe</w:t>
      </w:r>
      <w:r w:rsidR="00764CAD" w:rsidRPr="00134DB0">
        <w:rPr>
          <w:rFonts w:ascii="Arial Narrow" w:hAnsi="Arial Narrow"/>
          <w:b/>
          <w:sz w:val="22"/>
          <w:szCs w:val="22"/>
          <w:lang w:val="sk-SK"/>
        </w:rPr>
        <w:t xml:space="preserve"> </w:t>
      </w:r>
      <w:r w:rsidRPr="00134DB0">
        <w:rPr>
          <w:rFonts w:ascii="Arial Narrow" w:hAnsi="Arial Narrow"/>
          <w:b/>
          <w:sz w:val="22"/>
          <w:szCs w:val="22"/>
          <w:lang w:val="sk-SK"/>
        </w:rPr>
        <w:t>na svoju poštovú adresu odo dňa vyhlásenia výzvy do dňa jej uzavretia</w:t>
      </w:r>
      <w:r w:rsidRPr="00134DB0">
        <w:rPr>
          <w:rFonts w:ascii="Arial Narrow" w:hAnsi="Arial Narrow" w:cs="Arial"/>
          <w:b/>
          <w:color w:val="000000"/>
          <w:spacing w:val="0"/>
          <w:sz w:val="22"/>
          <w:szCs w:val="22"/>
          <w:lang w:val="sk-SK"/>
        </w:rPr>
        <w:t>.</w:t>
      </w:r>
    </w:p>
    <w:p w14:paraId="2AA31EC8" w14:textId="77777777" w:rsidR="00107F65" w:rsidRPr="00CE4404" w:rsidRDefault="00107F65" w:rsidP="00107F65">
      <w:pPr>
        <w:pStyle w:val="slovanzoznam"/>
        <w:tabs>
          <w:tab w:val="clear" w:pos="360"/>
        </w:tabs>
        <w:spacing w:after="120" w:line="240" w:lineRule="auto"/>
        <w:rPr>
          <w:rFonts w:ascii="Arial Narrow" w:hAnsi="Arial Narrow"/>
          <w:sz w:val="22"/>
          <w:szCs w:val="22"/>
          <w:lang w:val="sk-SK"/>
        </w:rPr>
      </w:pPr>
    </w:p>
    <w:p w14:paraId="4EE09AC0" w14:textId="77777777" w:rsidR="00107F65" w:rsidRPr="00CE4404" w:rsidRDefault="00107F65" w:rsidP="00107F65">
      <w:pPr>
        <w:pStyle w:val="Odsekzoznamu"/>
        <w:numPr>
          <w:ilvl w:val="0"/>
          <w:numId w:val="77"/>
        </w:numPr>
        <w:spacing w:after="0" w:line="240" w:lineRule="auto"/>
        <w:ind w:left="313"/>
        <w:jc w:val="both"/>
        <w:rPr>
          <w:rFonts w:ascii="Arial Narrow" w:hAnsi="Arial Narrow"/>
          <w:u w:val="single"/>
        </w:rPr>
      </w:pPr>
      <w:r>
        <w:rPr>
          <w:rFonts w:ascii="Arial Narrow" w:hAnsi="Arial Narrow"/>
          <w:u w:val="single"/>
        </w:rPr>
        <w:t xml:space="preserve">Technické náležitosti predkladania formulára ŽoNFP </w:t>
      </w:r>
      <w:r w:rsidRPr="00CE4404">
        <w:rPr>
          <w:rFonts w:ascii="Arial Narrow" w:hAnsi="Arial Narrow"/>
          <w:u w:val="single"/>
        </w:rPr>
        <w:t xml:space="preserve">prostredníctvom </w:t>
      </w:r>
      <w:r>
        <w:rPr>
          <w:rFonts w:ascii="Arial Narrow" w:hAnsi="Arial Narrow"/>
          <w:u w:val="single"/>
        </w:rPr>
        <w:t>e-</w:t>
      </w:r>
      <w:r w:rsidRPr="00CE4404">
        <w:rPr>
          <w:rFonts w:ascii="Arial Narrow" w:hAnsi="Arial Narrow"/>
          <w:u w:val="single"/>
        </w:rPr>
        <w:t>schránky</w:t>
      </w:r>
    </w:p>
    <w:p w14:paraId="199D8527" w14:textId="77777777" w:rsidR="00107F65" w:rsidRPr="00CE4404" w:rsidRDefault="00107F65" w:rsidP="00107F65">
      <w:pPr>
        <w:spacing w:line="240" w:lineRule="auto"/>
        <w:rPr>
          <w:rFonts w:ascii="Arial Narrow" w:hAnsi="Arial Narrow"/>
          <w:sz w:val="22"/>
          <w:szCs w:val="22"/>
        </w:rPr>
      </w:pPr>
    </w:p>
    <w:p w14:paraId="4B09F4FF" w14:textId="56AD9064" w:rsidR="00107F65" w:rsidRDefault="00107F65" w:rsidP="00107F65">
      <w:pPr>
        <w:spacing w:line="240" w:lineRule="auto"/>
        <w:rPr>
          <w:rFonts w:ascii="Arial Narrow" w:hAnsi="Arial Narrow"/>
          <w:b/>
        </w:rPr>
      </w:pPr>
      <w:r w:rsidRPr="00134DB0">
        <w:rPr>
          <w:rFonts w:ascii="Arial Narrow" w:hAnsi="Arial Narrow" w:cs="Arial"/>
          <w:color w:val="000000"/>
          <w:sz w:val="22"/>
          <w:szCs w:val="22"/>
        </w:rPr>
        <w:t>Žiadateľ po elektronickom odoslaní formulára ŽoNFP a</w:t>
      </w:r>
      <w:r>
        <w:rPr>
          <w:rFonts w:ascii="Arial Narrow" w:hAnsi="Arial Narrow" w:cs="Arial"/>
          <w:color w:val="000000"/>
          <w:sz w:val="22"/>
          <w:szCs w:val="22"/>
        </w:rPr>
        <w:t> </w:t>
      </w:r>
      <w:r w:rsidRPr="00134DB0">
        <w:rPr>
          <w:rFonts w:ascii="Arial Narrow" w:hAnsi="Arial Narrow" w:cs="Arial"/>
          <w:color w:val="000000"/>
          <w:sz w:val="22"/>
          <w:szCs w:val="22"/>
        </w:rPr>
        <w:t>príloh cez ITMS2014+</w:t>
      </w:r>
      <w:r w:rsidRPr="00134DB0">
        <w:rPr>
          <w:rFonts w:ascii="Arial Narrow" w:hAnsi="Arial Narrow"/>
          <w:sz w:val="22"/>
          <w:szCs w:val="22"/>
        </w:rPr>
        <w:t xml:space="preserve"> predloží formulár </w:t>
      </w:r>
      <w:del w:id="275" w:author="Autor">
        <w:r w:rsidRPr="00134DB0" w:rsidDel="006148C4">
          <w:rPr>
            <w:rFonts w:ascii="Arial Narrow" w:hAnsi="Arial Narrow"/>
            <w:sz w:val="22"/>
            <w:szCs w:val="22"/>
          </w:rPr>
          <w:delText xml:space="preserve">žiadosti </w:delText>
        </w:r>
      </w:del>
      <w:r w:rsidRPr="00134DB0">
        <w:rPr>
          <w:rFonts w:ascii="Arial Narrow" w:hAnsi="Arial Narrow"/>
          <w:sz w:val="22"/>
          <w:szCs w:val="22"/>
        </w:rPr>
        <w:t xml:space="preserve">ŽoNFP </w:t>
      </w:r>
      <w:r w:rsidRPr="00134DB0">
        <w:rPr>
          <w:rFonts w:ascii="Arial Narrow" w:hAnsi="Arial Narrow"/>
          <w:sz w:val="22"/>
          <w:szCs w:val="22"/>
        </w:rPr>
        <w:lastRenderedPageBreak/>
        <w:t>prostredníctvom svojej elektronickej schránky</w:t>
      </w:r>
      <w:r w:rsidRPr="00134DB0">
        <w:rPr>
          <w:rStyle w:val="Odkaznapoznmkupodiarou"/>
          <w:rFonts w:ascii="Arial Narrow" w:hAnsi="Arial Narrow"/>
          <w:b/>
          <w:sz w:val="22"/>
          <w:szCs w:val="22"/>
        </w:rPr>
        <w:footnoteReference w:id="3"/>
      </w:r>
      <w:r w:rsidRPr="00134DB0">
        <w:rPr>
          <w:rFonts w:ascii="Arial Narrow" w:hAnsi="Arial Narrow"/>
          <w:b/>
          <w:sz w:val="22"/>
          <w:szCs w:val="22"/>
        </w:rPr>
        <w:t>.</w:t>
      </w:r>
    </w:p>
    <w:p w14:paraId="5808AD95" w14:textId="77777777" w:rsidR="00107F65" w:rsidRDefault="00107F65" w:rsidP="00107F65">
      <w:pPr>
        <w:spacing w:line="240" w:lineRule="auto"/>
        <w:rPr>
          <w:rFonts w:ascii="Arial Narrow" w:hAnsi="Arial Narrow"/>
          <w:b/>
        </w:rPr>
      </w:pPr>
    </w:p>
    <w:p w14:paraId="5FF809E3" w14:textId="77777777" w:rsidR="00107F65" w:rsidRDefault="00107F65" w:rsidP="00107F65">
      <w:pPr>
        <w:spacing w:line="240" w:lineRule="auto"/>
        <w:rPr>
          <w:rFonts w:ascii="Arial Narrow" w:hAnsi="Arial Narrow"/>
        </w:rPr>
      </w:pPr>
      <w:r w:rsidRPr="00134DB0">
        <w:rPr>
          <w:rFonts w:ascii="Arial Narrow" w:hAnsi="Arial Narrow"/>
          <w:sz w:val="22"/>
          <w:szCs w:val="22"/>
        </w:rPr>
        <w:t>Na tento účel je žiadateľ oprávnený využiť integráciu ITMS2014+ s Ústredným portálom verejnej správy</w:t>
      </w:r>
      <w:r w:rsidRPr="00741E8C">
        <w:rPr>
          <w:rFonts w:ascii="Arial Narrow" w:hAnsi="Arial Narrow"/>
          <w:sz w:val="22"/>
          <w:szCs w:val="22"/>
        </w:rPr>
        <w:t>.</w:t>
      </w:r>
      <w:r w:rsidRPr="00134DB0">
        <w:rPr>
          <w:rFonts w:ascii="Arial Narrow" w:hAnsi="Arial Narrow"/>
          <w:sz w:val="22"/>
          <w:szCs w:val="22"/>
        </w:rPr>
        <w:t xml:space="preserve"> </w:t>
      </w:r>
      <w:r>
        <w:rPr>
          <w:rFonts w:ascii="Arial Narrow" w:hAnsi="Arial Narrow"/>
          <w:sz w:val="22"/>
          <w:szCs w:val="22"/>
        </w:rPr>
        <w:t>Žiadateľ</w:t>
      </w:r>
      <w:r w:rsidRPr="00134DB0">
        <w:rPr>
          <w:rFonts w:ascii="Arial Narrow" w:hAnsi="Arial Narrow"/>
          <w:sz w:val="22"/>
          <w:szCs w:val="22"/>
        </w:rPr>
        <w:t xml:space="preserve"> po odoslaní ŽoNFP prostredníctvom ITMS2014+ </w:t>
      </w:r>
      <w:r>
        <w:rPr>
          <w:rFonts w:ascii="Arial Narrow" w:hAnsi="Arial Narrow"/>
          <w:sz w:val="22"/>
          <w:szCs w:val="22"/>
        </w:rPr>
        <w:t xml:space="preserve">zvolí v prostrední </w:t>
      </w:r>
      <w:r w:rsidRPr="00134DB0">
        <w:rPr>
          <w:rFonts w:ascii="Arial Narrow" w:hAnsi="Arial Narrow"/>
          <w:sz w:val="22"/>
          <w:szCs w:val="22"/>
        </w:rPr>
        <w:t xml:space="preserve">ITMS2014+ </w:t>
      </w:r>
      <w:r>
        <w:rPr>
          <w:rFonts w:ascii="Arial Narrow" w:hAnsi="Arial Narrow"/>
          <w:sz w:val="22"/>
          <w:szCs w:val="22"/>
        </w:rPr>
        <w:t xml:space="preserve">možnosť </w:t>
      </w:r>
      <w:r w:rsidRPr="00134DB0">
        <w:rPr>
          <w:rFonts w:ascii="Arial Narrow" w:hAnsi="Arial Narrow"/>
          <w:sz w:val="22"/>
          <w:szCs w:val="22"/>
        </w:rPr>
        <w:t xml:space="preserve">„Odoslať elektronicky“ a voľbu potvrdí tlačidlom „Ďalej“. ITMS2014+ týmto krokom prostredníctvom integrácie odošle formulár ŽoNFP priamo do e-schránky RO bez toho, aby musel žiadateľ opustiť prostredie ITMS2014+. </w:t>
      </w:r>
    </w:p>
    <w:p w14:paraId="49A044B9" w14:textId="77777777" w:rsidR="00107F65" w:rsidRDefault="00107F65" w:rsidP="00107F65">
      <w:pPr>
        <w:spacing w:line="240" w:lineRule="auto"/>
        <w:rPr>
          <w:rFonts w:ascii="Arial Narrow" w:hAnsi="Arial Narrow"/>
        </w:rPr>
      </w:pPr>
    </w:p>
    <w:p w14:paraId="24793F55" w14:textId="37DA8DAC" w:rsidR="00107F65" w:rsidRPr="00825008" w:rsidRDefault="00107F65" w:rsidP="00107F65">
      <w:pPr>
        <w:spacing w:line="240" w:lineRule="auto"/>
        <w:rPr>
          <w:rFonts w:ascii="Arial Narrow" w:hAnsi="Arial Narrow"/>
        </w:rPr>
      </w:pPr>
      <w:r w:rsidRPr="00134DB0">
        <w:rPr>
          <w:rFonts w:ascii="Arial Narrow" w:hAnsi="Arial Narrow"/>
          <w:sz w:val="22"/>
          <w:szCs w:val="22"/>
        </w:rPr>
        <w:t xml:space="preserve">Formulár </w:t>
      </w:r>
      <w:del w:id="276" w:author="Autor">
        <w:r w:rsidRPr="00134DB0" w:rsidDel="006148C4">
          <w:rPr>
            <w:rFonts w:ascii="Arial Narrow" w:hAnsi="Arial Narrow"/>
            <w:sz w:val="22"/>
            <w:szCs w:val="22"/>
          </w:rPr>
          <w:delText xml:space="preserve">žiadosti </w:delText>
        </w:r>
      </w:del>
      <w:ins w:id="277" w:author="Autor">
        <w:r w:rsidR="006148C4">
          <w:rPr>
            <w:rFonts w:ascii="Arial Narrow" w:hAnsi="Arial Narrow"/>
            <w:sz w:val="22"/>
            <w:szCs w:val="22"/>
          </w:rPr>
          <w:t>Ž</w:t>
        </w:r>
      </w:ins>
      <w:r w:rsidRPr="00134DB0">
        <w:rPr>
          <w:rFonts w:ascii="Arial Narrow" w:hAnsi="Arial Narrow"/>
          <w:sz w:val="22"/>
          <w:szCs w:val="22"/>
        </w:rPr>
        <w:t>o</w:t>
      </w:r>
      <w:del w:id="278" w:author="Autor">
        <w:r w:rsidRPr="00134DB0" w:rsidDel="006148C4">
          <w:rPr>
            <w:rFonts w:ascii="Arial Narrow" w:hAnsi="Arial Narrow"/>
            <w:sz w:val="22"/>
            <w:szCs w:val="22"/>
          </w:rPr>
          <w:delText xml:space="preserve"> </w:delText>
        </w:r>
      </w:del>
      <w:r w:rsidRPr="00134DB0">
        <w:rPr>
          <w:rFonts w:ascii="Arial Narrow" w:hAnsi="Arial Narrow"/>
          <w:sz w:val="22"/>
          <w:szCs w:val="22"/>
        </w:rPr>
        <w:t>NFP musí byť autorizovaný</w:t>
      </w:r>
      <w:r w:rsidRPr="00134DB0">
        <w:rPr>
          <w:rStyle w:val="Odkaznapoznmkupodiarou"/>
          <w:rFonts w:ascii="Arial Narrow" w:hAnsi="Arial Narrow"/>
          <w:sz w:val="22"/>
          <w:szCs w:val="22"/>
        </w:rPr>
        <w:footnoteReference w:id="4"/>
      </w:r>
      <w:r w:rsidRPr="00134DB0">
        <w:rPr>
          <w:rFonts w:ascii="Arial Narrow" w:hAnsi="Arial Narrow"/>
          <w:sz w:val="22"/>
          <w:szCs w:val="22"/>
          <w:vertAlign w:val="superscript"/>
        </w:rPr>
        <w:t>,</w:t>
      </w:r>
      <w:r w:rsidRPr="00134DB0">
        <w:rPr>
          <w:rStyle w:val="Odkaznapoznmkupodiarou"/>
          <w:rFonts w:ascii="Arial Narrow" w:hAnsi="Arial Narrow"/>
          <w:sz w:val="22"/>
          <w:szCs w:val="22"/>
        </w:rPr>
        <w:footnoteReference w:id="5"/>
      </w:r>
      <w:r w:rsidRPr="00134DB0">
        <w:rPr>
          <w:rFonts w:ascii="Arial Narrow" w:hAnsi="Arial Narrow"/>
          <w:sz w:val="22"/>
          <w:szCs w:val="22"/>
        </w:rPr>
        <w:t xml:space="preserve"> </w:t>
      </w:r>
      <w:r w:rsidRPr="00134DB0">
        <w:rPr>
          <w:rFonts w:ascii="Arial Narrow" w:hAnsi="Arial Narrow"/>
          <w:b/>
          <w:sz w:val="22"/>
          <w:szCs w:val="22"/>
        </w:rPr>
        <w:t>.</w:t>
      </w:r>
    </w:p>
    <w:p w14:paraId="5A7F565A" w14:textId="77777777" w:rsidR="00107F65" w:rsidRPr="00CE4404" w:rsidRDefault="00107F65" w:rsidP="00107F65"/>
    <w:p w14:paraId="6220968E" w14:textId="65223D3E" w:rsidR="00107F65" w:rsidRPr="00CE4404" w:rsidRDefault="00107F65" w:rsidP="00107F65">
      <w:pPr>
        <w:pStyle w:val="Odsekzoznamu"/>
        <w:numPr>
          <w:ilvl w:val="0"/>
          <w:numId w:val="77"/>
        </w:numPr>
        <w:spacing w:after="0" w:line="240" w:lineRule="auto"/>
        <w:ind w:left="313"/>
        <w:jc w:val="both"/>
        <w:rPr>
          <w:rFonts w:ascii="Arial Narrow" w:hAnsi="Arial Narrow"/>
          <w:u w:val="single"/>
        </w:rPr>
      </w:pPr>
      <w:r>
        <w:rPr>
          <w:rFonts w:ascii="Arial Narrow" w:hAnsi="Arial Narrow"/>
          <w:u w:val="single"/>
        </w:rPr>
        <w:t xml:space="preserve">Technické náležitosti predkladania formulára ŽoNFP </w:t>
      </w:r>
      <w:r w:rsidRPr="00CE4404">
        <w:rPr>
          <w:rFonts w:ascii="Arial Narrow" w:hAnsi="Arial Narrow"/>
          <w:u w:val="single"/>
        </w:rPr>
        <w:t xml:space="preserve"> v listinnej </w:t>
      </w:r>
      <w:r w:rsidR="00764CAD">
        <w:rPr>
          <w:rFonts w:ascii="Arial Narrow" w:hAnsi="Arial Narrow"/>
          <w:u w:val="single"/>
        </w:rPr>
        <w:t>podobe</w:t>
      </w:r>
    </w:p>
    <w:p w14:paraId="173CB9F4" w14:textId="77777777" w:rsidR="00107F65" w:rsidRPr="00CE4404" w:rsidRDefault="00107F65" w:rsidP="00107F65">
      <w:pPr>
        <w:spacing w:line="240" w:lineRule="auto"/>
        <w:rPr>
          <w:rFonts w:ascii="Arial Narrow" w:hAnsi="Arial Narrow"/>
          <w:szCs w:val="22"/>
        </w:rPr>
      </w:pPr>
    </w:p>
    <w:p w14:paraId="0FB67C7E" w14:textId="5679D893" w:rsidR="00107F65" w:rsidRDefault="00107F65" w:rsidP="00107F65">
      <w:pPr>
        <w:spacing w:line="240" w:lineRule="auto"/>
        <w:rPr>
          <w:rFonts w:ascii="Arial Narrow" w:hAnsi="Arial Narrow"/>
          <w:sz w:val="22"/>
          <w:szCs w:val="22"/>
        </w:rPr>
      </w:pPr>
      <w:r w:rsidRPr="00450916">
        <w:rPr>
          <w:rFonts w:ascii="Arial Narrow" w:hAnsi="Arial Narrow" w:cs="Arial"/>
          <w:color w:val="000000"/>
          <w:sz w:val="22"/>
          <w:szCs w:val="22"/>
        </w:rPr>
        <w:t>Žiadateľ po elektronickom odoslaní formulára ŽoNFP a</w:t>
      </w:r>
      <w:r>
        <w:rPr>
          <w:rFonts w:ascii="Arial Narrow" w:hAnsi="Arial Narrow" w:cs="Arial"/>
          <w:color w:val="000000"/>
          <w:sz w:val="22"/>
          <w:szCs w:val="22"/>
        </w:rPr>
        <w:t> </w:t>
      </w:r>
      <w:r w:rsidRPr="00450916">
        <w:rPr>
          <w:rFonts w:ascii="Arial Narrow" w:hAnsi="Arial Narrow" w:cs="Arial"/>
          <w:color w:val="000000"/>
          <w:sz w:val="22"/>
          <w:szCs w:val="22"/>
        </w:rPr>
        <w:t>príloh cez ITMS2014+</w:t>
      </w:r>
      <w:r w:rsidRPr="00450916">
        <w:rPr>
          <w:rFonts w:ascii="Arial Narrow" w:hAnsi="Arial Narrow"/>
          <w:sz w:val="22"/>
          <w:szCs w:val="22"/>
        </w:rPr>
        <w:t xml:space="preserve"> predloží formulár </w:t>
      </w:r>
      <w:del w:id="279" w:author="Autor">
        <w:r w:rsidRPr="00450916" w:rsidDel="006148C4">
          <w:rPr>
            <w:rFonts w:ascii="Arial Narrow" w:hAnsi="Arial Narrow"/>
            <w:sz w:val="22"/>
            <w:szCs w:val="22"/>
          </w:rPr>
          <w:delText xml:space="preserve">žiadosti </w:delText>
        </w:r>
      </w:del>
      <w:r w:rsidRPr="00450916">
        <w:rPr>
          <w:rFonts w:ascii="Arial Narrow" w:hAnsi="Arial Narrow"/>
          <w:sz w:val="22"/>
          <w:szCs w:val="22"/>
        </w:rPr>
        <w:t>ŽoNFP</w:t>
      </w:r>
      <w:r>
        <w:rPr>
          <w:rFonts w:ascii="Arial Narrow" w:hAnsi="Arial Narrow"/>
          <w:sz w:val="22"/>
          <w:szCs w:val="22"/>
        </w:rPr>
        <w:t xml:space="preserve"> v listinnej podobe. </w:t>
      </w:r>
    </w:p>
    <w:p w14:paraId="66D29FC0" w14:textId="77777777" w:rsidR="00107F65" w:rsidRDefault="00107F65" w:rsidP="00107F65">
      <w:pPr>
        <w:spacing w:line="240" w:lineRule="auto"/>
        <w:rPr>
          <w:rFonts w:ascii="Arial Narrow" w:hAnsi="Arial Narrow"/>
          <w:sz w:val="22"/>
          <w:szCs w:val="22"/>
        </w:rPr>
      </w:pPr>
    </w:p>
    <w:p w14:paraId="39476882" w14:textId="77777777" w:rsidR="00107F65" w:rsidRPr="00134DB0" w:rsidRDefault="00107F65" w:rsidP="00107F65">
      <w:pPr>
        <w:spacing w:line="240" w:lineRule="auto"/>
        <w:rPr>
          <w:rFonts w:ascii="Arial Narrow" w:hAnsi="Arial Narrow" w:cs="Arial"/>
          <w:color w:val="000000"/>
          <w:sz w:val="22"/>
          <w:szCs w:val="22"/>
        </w:rPr>
      </w:pPr>
      <w:r w:rsidRPr="00134DB0">
        <w:rPr>
          <w:rFonts w:ascii="Arial Narrow" w:hAnsi="Arial Narrow" w:cs="Arial"/>
          <w:color w:val="000000"/>
          <w:sz w:val="22"/>
          <w:szCs w:val="22"/>
        </w:rPr>
        <w:t xml:space="preserve">Žiadateľ po odoslaní ŽoNFP prostredníctvom ITMS2014+ zvolí v prostredí ITMS2014+ možnosť „Odoslať listinne“ a voľbu potvrdí tlačidlom „Ďalej“. ITMS2014+ týmto krokom vygeneruje formulár ŽoNFP vo formáte .pdf, ktorý je potrebné vytlačiť, </w:t>
      </w:r>
      <w:r>
        <w:rPr>
          <w:rFonts w:ascii="Arial Narrow" w:hAnsi="Arial Narrow" w:cs="Arial"/>
          <w:color w:val="000000"/>
          <w:sz w:val="22"/>
          <w:szCs w:val="22"/>
        </w:rPr>
        <w:t xml:space="preserve">podpísať, </w:t>
      </w:r>
      <w:r w:rsidRPr="00134DB0">
        <w:rPr>
          <w:rFonts w:ascii="Arial Narrow" w:hAnsi="Arial Narrow" w:cs="Arial"/>
          <w:color w:val="000000"/>
          <w:sz w:val="22"/>
          <w:szCs w:val="22"/>
        </w:rPr>
        <w:t>opatriť pečiatkou (ak má žiadateľ povinnosť používať pečiatku)</w:t>
      </w:r>
      <w:r>
        <w:rPr>
          <w:rFonts w:ascii="Arial Narrow" w:hAnsi="Arial Narrow" w:cs="Arial"/>
          <w:color w:val="000000"/>
          <w:sz w:val="22"/>
          <w:szCs w:val="22"/>
        </w:rPr>
        <w:t xml:space="preserve"> </w:t>
      </w:r>
      <w:r w:rsidRPr="00134DB0">
        <w:rPr>
          <w:rFonts w:ascii="Arial Narrow" w:hAnsi="Arial Narrow" w:cs="Arial"/>
          <w:color w:val="000000"/>
          <w:sz w:val="22"/>
          <w:szCs w:val="22"/>
        </w:rPr>
        <w:t>a odoslať fyzicky na adresu RO.</w:t>
      </w:r>
    </w:p>
    <w:p w14:paraId="03812251" w14:textId="77777777" w:rsidR="00107F65" w:rsidRPr="00134DB0" w:rsidRDefault="00107F65" w:rsidP="00107F65">
      <w:pPr>
        <w:spacing w:line="240" w:lineRule="auto"/>
        <w:rPr>
          <w:rFonts w:ascii="Arial Narrow" w:hAnsi="Arial Narrow" w:cs="Arial"/>
          <w:color w:val="000000"/>
          <w:sz w:val="22"/>
          <w:szCs w:val="22"/>
        </w:rPr>
      </w:pPr>
    </w:p>
    <w:p w14:paraId="0C0E1DCC" w14:textId="70A49535" w:rsidR="00107F65" w:rsidRPr="00134DB0" w:rsidRDefault="00107F65" w:rsidP="00107F65">
      <w:pPr>
        <w:spacing w:line="240" w:lineRule="auto"/>
        <w:rPr>
          <w:rFonts w:ascii="Arial Narrow" w:hAnsi="Arial Narrow" w:cs="Arial"/>
          <w:color w:val="000000"/>
          <w:sz w:val="22"/>
          <w:szCs w:val="22"/>
        </w:rPr>
      </w:pPr>
      <w:r w:rsidRPr="00134DB0">
        <w:rPr>
          <w:rFonts w:ascii="Arial Narrow" w:hAnsi="Arial Narrow" w:cs="Arial"/>
          <w:color w:val="000000"/>
          <w:sz w:val="22"/>
          <w:szCs w:val="22"/>
        </w:rPr>
        <w:t xml:space="preserve">K formuláru ŽoNFP pripojí žiadateľ prílohy, ktoré nebolo možné z technických príčin, (napr. z dôvodu obmedzení veľkosti predkladaných príloh) predložiť cez ITMS2014+ v listinnej </w:t>
      </w:r>
      <w:r w:rsidR="00764CAD">
        <w:rPr>
          <w:rFonts w:ascii="Arial Narrow" w:hAnsi="Arial Narrow" w:cs="Arial"/>
          <w:color w:val="000000"/>
          <w:sz w:val="22"/>
          <w:szCs w:val="22"/>
        </w:rPr>
        <w:t>podobe</w:t>
      </w:r>
      <w:r w:rsidRPr="00134DB0">
        <w:rPr>
          <w:rFonts w:ascii="Arial Narrow" w:hAnsi="Arial Narrow" w:cs="Arial"/>
          <w:color w:val="000000"/>
          <w:sz w:val="22"/>
          <w:szCs w:val="22"/>
        </w:rPr>
        <w:t>.</w:t>
      </w:r>
    </w:p>
    <w:p w14:paraId="1499E092" w14:textId="77777777" w:rsidR="00107F65" w:rsidRDefault="00107F65" w:rsidP="00107F65">
      <w:pPr>
        <w:spacing w:line="240" w:lineRule="auto"/>
        <w:rPr>
          <w:rFonts w:ascii="Arial Narrow" w:hAnsi="Arial Narrow"/>
          <w:szCs w:val="22"/>
        </w:rPr>
      </w:pPr>
    </w:p>
    <w:p w14:paraId="6E490320" w14:textId="74FD148D" w:rsidR="00107F65" w:rsidRPr="005672A5" w:rsidRDefault="00107F65" w:rsidP="00107F65">
      <w:pPr>
        <w:spacing w:line="240" w:lineRule="auto"/>
        <w:rPr>
          <w:rFonts w:ascii="Arial Narrow" w:hAnsi="Arial Narrow"/>
          <w:b/>
          <w:sz w:val="22"/>
          <w:szCs w:val="22"/>
        </w:rPr>
      </w:pPr>
      <w:r w:rsidRPr="005672A5">
        <w:rPr>
          <w:rFonts w:ascii="Arial Narrow" w:hAnsi="Arial Narrow"/>
          <w:b/>
          <w:sz w:val="22"/>
          <w:szCs w:val="22"/>
        </w:rPr>
        <w:t xml:space="preserve">Listinná </w:t>
      </w:r>
      <w:r w:rsidR="00764CAD">
        <w:rPr>
          <w:rFonts w:ascii="Arial Narrow" w:hAnsi="Arial Narrow"/>
          <w:b/>
          <w:sz w:val="22"/>
          <w:szCs w:val="22"/>
        </w:rPr>
        <w:t>podoba</w:t>
      </w:r>
      <w:r w:rsidR="00764CAD" w:rsidRPr="005672A5">
        <w:rPr>
          <w:rFonts w:ascii="Arial Narrow" w:hAnsi="Arial Narrow"/>
          <w:b/>
          <w:sz w:val="22"/>
          <w:szCs w:val="22"/>
        </w:rPr>
        <w:t xml:space="preserve"> </w:t>
      </w:r>
      <w:r w:rsidRPr="005672A5">
        <w:rPr>
          <w:rFonts w:ascii="Arial Narrow" w:hAnsi="Arial Narrow"/>
          <w:b/>
          <w:sz w:val="22"/>
          <w:szCs w:val="22"/>
        </w:rPr>
        <w:t>dokumentov sa zasiela v jednom originálnom vyhotovení</w:t>
      </w:r>
      <w:r w:rsidRPr="005672A5">
        <w:rPr>
          <w:rStyle w:val="Odkaznapoznmkupodiarou"/>
          <w:rFonts w:ascii="Arial Narrow" w:hAnsi="Arial Narrow"/>
          <w:b/>
          <w:sz w:val="22"/>
          <w:szCs w:val="22"/>
        </w:rPr>
        <w:footnoteReference w:id="6"/>
      </w:r>
      <w:r w:rsidR="00515801">
        <w:rPr>
          <w:rFonts w:ascii="Arial Narrow" w:hAnsi="Arial Narrow"/>
          <w:b/>
          <w:sz w:val="22"/>
          <w:szCs w:val="22"/>
        </w:rPr>
        <w:t xml:space="preserve"> a dvoch kópiách</w:t>
      </w:r>
      <w:r w:rsidRPr="005672A5">
        <w:rPr>
          <w:rFonts w:ascii="Arial Narrow" w:hAnsi="Arial Narrow"/>
          <w:b/>
          <w:sz w:val="22"/>
          <w:szCs w:val="22"/>
        </w:rPr>
        <w:t>.</w:t>
      </w:r>
    </w:p>
    <w:p w14:paraId="0209C469" w14:textId="261F5323" w:rsidR="00107F65" w:rsidRPr="00CE4404" w:rsidRDefault="00107F65" w:rsidP="00107F65">
      <w:pPr>
        <w:pStyle w:val="slovanzoznam"/>
        <w:tabs>
          <w:tab w:val="clear" w:pos="360"/>
          <w:tab w:val="left" w:pos="0"/>
        </w:tabs>
        <w:spacing w:before="120" w:after="0" w:line="240" w:lineRule="auto"/>
        <w:ind w:left="0" w:firstLine="0"/>
        <w:rPr>
          <w:rFonts w:ascii="Arial Narrow" w:hAnsi="Arial Narrow" w:cs="Arial"/>
          <w:b/>
          <w:color w:val="000000"/>
          <w:spacing w:val="0"/>
          <w:sz w:val="22"/>
          <w:szCs w:val="22"/>
          <w:lang w:val="sk-SK" w:eastAsia="en-US"/>
        </w:rPr>
      </w:pPr>
      <w:r w:rsidRPr="00CE4404">
        <w:rPr>
          <w:rFonts w:ascii="Arial Narrow" w:hAnsi="Arial Narrow" w:cs="Arial"/>
          <w:b/>
          <w:color w:val="000000"/>
          <w:spacing w:val="0"/>
          <w:sz w:val="22"/>
          <w:szCs w:val="22"/>
          <w:lang w:val="sk-SK" w:eastAsia="en-US"/>
        </w:rPr>
        <w:t xml:space="preserve">Odporúčania pre zasielanie listinnej </w:t>
      </w:r>
      <w:r w:rsidR="00EE2A8A">
        <w:rPr>
          <w:rFonts w:ascii="Arial Narrow" w:hAnsi="Arial Narrow" w:cs="Arial"/>
          <w:b/>
          <w:color w:val="000000"/>
          <w:spacing w:val="0"/>
          <w:sz w:val="22"/>
          <w:szCs w:val="22"/>
          <w:lang w:val="sk-SK" w:eastAsia="en-US"/>
        </w:rPr>
        <w:t>podoby</w:t>
      </w:r>
      <w:r w:rsidR="00EE2A8A" w:rsidRPr="00CE4404">
        <w:rPr>
          <w:rFonts w:ascii="Arial Narrow" w:hAnsi="Arial Narrow" w:cs="Arial"/>
          <w:b/>
          <w:color w:val="000000"/>
          <w:spacing w:val="0"/>
          <w:sz w:val="22"/>
          <w:szCs w:val="22"/>
          <w:lang w:val="sk-SK" w:eastAsia="en-US"/>
        </w:rPr>
        <w:t xml:space="preserve"> </w:t>
      </w:r>
      <w:r w:rsidRPr="00CE4404">
        <w:rPr>
          <w:rFonts w:ascii="Arial Narrow" w:hAnsi="Arial Narrow" w:cs="Arial"/>
          <w:b/>
          <w:color w:val="000000"/>
          <w:spacing w:val="0"/>
          <w:sz w:val="22"/>
          <w:szCs w:val="22"/>
          <w:lang w:val="sk-SK" w:eastAsia="en-US"/>
        </w:rPr>
        <w:t xml:space="preserve">dokumentácie </w:t>
      </w:r>
      <w:del w:id="280" w:author="Autor">
        <w:r w:rsidRPr="00CE4404" w:rsidDel="006148C4">
          <w:rPr>
            <w:rFonts w:ascii="Arial Narrow" w:hAnsi="Arial Narrow" w:cs="Arial"/>
            <w:b/>
            <w:color w:val="000000"/>
            <w:spacing w:val="0"/>
            <w:sz w:val="22"/>
            <w:szCs w:val="22"/>
            <w:lang w:val="sk-SK" w:eastAsia="en-US"/>
          </w:rPr>
          <w:delText xml:space="preserve">žiadosti </w:delText>
        </w:r>
      </w:del>
      <w:ins w:id="281" w:author="Autor">
        <w:r w:rsidR="006148C4">
          <w:rPr>
            <w:rFonts w:ascii="Arial Narrow" w:hAnsi="Arial Narrow" w:cs="Arial"/>
            <w:b/>
            <w:color w:val="000000"/>
            <w:spacing w:val="0"/>
            <w:sz w:val="22"/>
            <w:szCs w:val="22"/>
            <w:lang w:val="sk-SK" w:eastAsia="en-US"/>
          </w:rPr>
          <w:t>Ž</w:t>
        </w:r>
      </w:ins>
      <w:r w:rsidRPr="00CE4404">
        <w:rPr>
          <w:rFonts w:ascii="Arial Narrow" w:hAnsi="Arial Narrow" w:cs="Arial"/>
          <w:b/>
          <w:color w:val="000000"/>
          <w:spacing w:val="0"/>
          <w:sz w:val="22"/>
          <w:szCs w:val="22"/>
          <w:lang w:val="sk-SK" w:eastAsia="en-US"/>
        </w:rPr>
        <w:t>o</w:t>
      </w:r>
      <w:del w:id="282" w:author="Autor">
        <w:r w:rsidRPr="00CE4404" w:rsidDel="006148C4">
          <w:rPr>
            <w:rFonts w:ascii="Arial Narrow" w:hAnsi="Arial Narrow" w:cs="Arial"/>
            <w:b/>
            <w:color w:val="000000"/>
            <w:spacing w:val="0"/>
            <w:sz w:val="22"/>
            <w:szCs w:val="22"/>
            <w:lang w:val="sk-SK" w:eastAsia="en-US"/>
          </w:rPr>
          <w:delText xml:space="preserve"> </w:delText>
        </w:r>
      </w:del>
      <w:r w:rsidRPr="00CE4404">
        <w:rPr>
          <w:rFonts w:ascii="Arial Narrow" w:hAnsi="Arial Narrow" w:cs="Arial"/>
          <w:b/>
          <w:color w:val="000000"/>
          <w:spacing w:val="0"/>
          <w:sz w:val="22"/>
          <w:szCs w:val="22"/>
          <w:lang w:val="sk-SK" w:eastAsia="en-US"/>
        </w:rPr>
        <w:t>NFP</w:t>
      </w:r>
    </w:p>
    <w:p w14:paraId="7C6F2BF3" w14:textId="19D6B6C6" w:rsidR="00107F65" w:rsidRDefault="00107F65" w:rsidP="00FC7E25">
      <w:pPr>
        <w:pStyle w:val="slovanzoznam"/>
        <w:tabs>
          <w:tab w:val="clear" w:pos="360"/>
          <w:tab w:val="left" w:pos="0"/>
        </w:tabs>
        <w:spacing w:before="120" w:after="0" w:line="240" w:lineRule="auto"/>
        <w:ind w:left="0" w:firstLine="0"/>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 xml:space="preserve">Za účelom zabezpečenia riadneho nakladania s dokumentáciou </w:t>
      </w:r>
      <w:r w:rsidR="00916D71">
        <w:rPr>
          <w:rFonts w:ascii="Arial Narrow" w:hAnsi="Arial Narrow" w:cs="Arial"/>
          <w:color w:val="000000"/>
          <w:spacing w:val="0"/>
          <w:sz w:val="22"/>
          <w:szCs w:val="22"/>
          <w:lang w:val="sk-SK" w:eastAsia="en-US"/>
        </w:rPr>
        <w:t>Žo</w:t>
      </w:r>
      <w:r w:rsidRPr="00CE4404">
        <w:rPr>
          <w:rFonts w:ascii="Arial Narrow" w:hAnsi="Arial Narrow" w:cs="Arial"/>
          <w:color w:val="000000"/>
          <w:spacing w:val="0"/>
          <w:sz w:val="22"/>
          <w:szCs w:val="22"/>
          <w:lang w:val="sk-SK" w:eastAsia="en-US"/>
        </w:rPr>
        <w:t xml:space="preserve">NFP v procese schvaľovania </w:t>
      </w:r>
      <w:r w:rsidR="00916D71">
        <w:rPr>
          <w:rFonts w:ascii="Arial Narrow" w:hAnsi="Arial Narrow" w:cs="Arial"/>
          <w:color w:val="000000"/>
          <w:spacing w:val="0"/>
          <w:sz w:val="22"/>
          <w:szCs w:val="22"/>
          <w:lang w:val="sk-SK" w:eastAsia="en-US"/>
        </w:rPr>
        <w:t>Ž</w:t>
      </w:r>
      <w:r w:rsidRPr="00CE4404">
        <w:rPr>
          <w:rFonts w:ascii="Arial Narrow" w:hAnsi="Arial Narrow" w:cs="Arial"/>
          <w:color w:val="000000"/>
          <w:spacing w:val="0"/>
          <w:sz w:val="22"/>
          <w:szCs w:val="22"/>
          <w:lang w:val="sk-SK" w:eastAsia="en-US"/>
        </w:rPr>
        <w:t xml:space="preserve">oNFP odporúčame žiadateľom, </w:t>
      </w:r>
      <w:r w:rsidRPr="00BD71A9">
        <w:rPr>
          <w:rFonts w:ascii="Arial Narrow" w:hAnsi="Arial Narrow" w:cs="Arial"/>
          <w:color w:val="000000"/>
          <w:spacing w:val="0"/>
          <w:sz w:val="22"/>
          <w:szCs w:val="22"/>
          <w:lang w:val="sk-SK" w:eastAsia="en-US"/>
        </w:rPr>
        <w:t xml:space="preserve">ktorí predkladajú </w:t>
      </w:r>
      <w:del w:id="283" w:author="Autor">
        <w:r w:rsidDel="006148C4">
          <w:rPr>
            <w:rFonts w:ascii="Arial Narrow" w:hAnsi="Arial Narrow" w:cs="Arial"/>
            <w:color w:val="000000"/>
            <w:spacing w:val="0"/>
            <w:sz w:val="22"/>
            <w:szCs w:val="22"/>
            <w:lang w:val="sk-SK" w:eastAsia="en-US"/>
          </w:rPr>
          <w:delText xml:space="preserve">žiadosť </w:delText>
        </w:r>
      </w:del>
      <w:ins w:id="284" w:author="Autor">
        <w:r w:rsidR="006148C4">
          <w:rPr>
            <w:rFonts w:ascii="Arial Narrow" w:hAnsi="Arial Narrow" w:cs="Arial"/>
            <w:color w:val="000000"/>
            <w:spacing w:val="0"/>
            <w:sz w:val="22"/>
            <w:szCs w:val="22"/>
            <w:lang w:val="sk-SK" w:eastAsia="en-US"/>
          </w:rPr>
          <w:t>Ž</w:t>
        </w:r>
      </w:ins>
      <w:r w:rsidRPr="00BD71A9">
        <w:rPr>
          <w:rFonts w:ascii="Arial Narrow" w:hAnsi="Arial Narrow" w:cs="Arial"/>
          <w:color w:val="000000"/>
          <w:spacing w:val="0"/>
          <w:sz w:val="22"/>
          <w:szCs w:val="22"/>
          <w:lang w:val="sk-SK" w:eastAsia="en-US"/>
        </w:rPr>
        <w:t>o</w:t>
      </w:r>
      <w:del w:id="285" w:author="Autor">
        <w:r w:rsidDel="006148C4">
          <w:rPr>
            <w:rFonts w:ascii="Arial Narrow" w:hAnsi="Arial Narrow" w:cs="Arial"/>
            <w:color w:val="000000"/>
            <w:spacing w:val="0"/>
            <w:sz w:val="22"/>
            <w:szCs w:val="22"/>
            <w:lang w:val="sk-SK" w:eastAsia="en-US"/>
          </w:rPr>
          <w:delText xml:space="preserve"> </w:delText>
        </w:r>
      </w:del>
      <w:r w:rsidRPr="00BD71A9">
        <w:rPr>
          <w:rFonts w:ascii="Arial Narrow" w:hAnsi="Arial Narrow" w:cs="Arial"/>
          <w:color w:val="000000"/>
          <w:spacing w:val="0"/>
          <w:sz w:val="22"/>
          <w:szCs w:val="22"/>
          <w:lang w:val="sk-SK" w:eastAsia="en-US"/>
        </w:rPr>
        <w:t xml:space="preserve">NFP a/alebo niektoré prílohy v listinnej </w:t>
      </w:r>
      <w:r w:rsidR="00EE2A8A">
        <w:rPr>
          <w:rFonts w:ascii="Arial Narrow" w:hAnsi="Arial Narrow" w:cs="Arial"/>
          <w:color w:val="000000"/>
          <w:spacing w:val="0"/>
          <w:sz w:val="22"/>
          <w:szCs w:val="22"/>
          <w:lang w:val="sk-SK" w:eastAsia="en-US"/>
        </w:rPr>
        <w:t xml:space="preserve">podobe </w:t>
      </w:r>
      <w:r>
        <w:rPr>
          <w:rFonts w:ascii="Arial Narrow" w:hAnsi="Arial Narrow" w:cs="Arial"/>
          <w:color w:val="000000"/>
          <w:spacing w:val="0"/>
          <w:sz w:val="22"/>
          <w:szCs w:val="22"/>
          <w:lang w:val="sk-SK" w:eastAsia="en-US"/>
        </w:rPr>
        <w:t>(ktoré neboli predložené cez ITMS2014+),</w:t>
      </w:r>
      <w:r w:rsidRPr="00CE4404">
        <w:rPr>
          <w:rFonts w:ascii="Arial Narrow" w:hAnsi="Arial Narrow" w:cs="Arial"/>
          <w:color w:val="000000"/>
          <w:spacing w:val="0"/>
          <w:sz w:val="22"/>
          <w:szCs w:val="22"/>
          <w:lang w:val="sk-SK" w:eastAsia="en-US"/>
        </w:rPr>
        <w:t xml:space="preserve"> aby pri príprave a</w:t>
      </w:r>
      <w:r>
        <w:rPr>
          <w:rFonts w:ascii="Arial Narrow" w:hAnsi="Arial Narrow" w:cs="Arial"/>
          <w:color w:val="000000"/>
          <w:spacing w:val="0"/>
          <w:sz w:val="22"/>
          <w:szCs w:val="22"/>
          <w:lang w:val="sk-SK" w:eastAsia="en-US"/>
        </w:rPr>
        <w:t> </w:t>
      </w:r>
      <w:r w:rsidRPr="00CE4404">
        <w:rPr>
          <w:rFonts w:ascii="Arial Narrow" w:hAnsi="Arial Narrow" w:cs="Arial"/>
          <w:color w:val="000000"/>
          <w:spacing w:val="0"/>
          <w:sz w:val="22"/>
          <w:szCs w:val="22"/>
          <w:lang w:val="sk-SK" w:eastAsia="en-US"/>
        </w:rPr>
        <w:t>kompletizácii</w:t>
      </w:r>
      <w:r>
        <w:rPr>
          <w:rFonts w:ascii="Arial Narrow" w:hAnsi="Arial Narrow" w:cs="Arial"/>
          <w:color w:val="000000"/>
          <w:spacing w:val="0"/>
          <w:sz w:val="22"/>
          <w:szCs w:val="22"/>
          <w:lang w:val="sk-SK" w:eastAsia="en-US"/>
        </w:rPr>
        <w:t xml:space="preserve"> tejto</w:t>
      </w:r>
      <w:r w:rsidRPr="00CE4404">
        <w:rPr>
          <w:rFonts w:ascii="Arial Narrow" w:hAnsi="Arial Narrow" w:cs="Arial"/>
          <w:color w:val="000000"/>
          <w:spacing w:val="0"/>
          <w:sz w:val="22"/>
          <w:szCs w:val="22"/>
          <w:lang w:val="sk-SK" w:eastAsia="en-US"/>
        </w:rPr>
        <w:t xml:space="preserve"> dokumentácie </w:t>
      </w:r>
      <w:r w:rsidR="00916D71">
        <w:rPr>
          <w:rFonts w:ascii="Arial Narrow" w:hAnsi="Arial Narrow" w:cs="Arial"/>
          <w:color w:val="000000"/>
          <w:spacing w:val="0"/>
          <w:sz w:val="22"/>
          <w:szCs w:val="22"/>
          <w:lang w:val="sk-SK" w:eastAsia="en-US"/>
        </w:rPr>
        <w:t>Ž</w:t>
      </w:r>
      <w:r w:rsidRPr="00CE4404">
        <w:rPr>
          <w:rFonts w:ascii="Arial Narrow" w:hAnsi="Arial Narrow" w:cs="Arial"/>
          <w:color w:val="000000"/>
          <w:spacing w:val="0"/>
          <w:sz w:val="22"/>
          <w:szCs w:val="22"/>
          <w:lang w:val="sk-SK" w:eastAsia="en-US"/>
        </w:rPr>
        <w:t>oNFP postupovali podľa nasledujúcich inštrukcií:</w:t>
      </w:r>
    </w:p>
    <w:p w14:paraId="4CF25B0B" w14:textId="61691EAC" w:rsidR="00FC7E25" w:rsidRPr="00670AC5" w:rsidDel="00592824" w:rsidRDefault="00FC7E25" w:rsidP="00FC7E25">
      <w:pPr>
        <w:pStyle w:val="slovanzoznam"/>
        <w:tabs>
          <w:tab w:val="clear" w:pos="360"/>
          <w:tab w:val="left" w:pos="0"/>
        </w:tabs>
        <w:spacing w:before="120" w:after="0" w:line="240" w:lineRule="auto"/>
        <w:ind w:left="0" w:firstLine="0"/>
        <w:rPr>
          <w:del w:id="286" w:author="Autor"/>
          <w:rFonts w:ascii="Arial Narrow" w:hAnsi="Arial Narrow" w:cs="Arial"/>
          <w:color w:val="000000"/>
          <w:spacing w:val="0"/>
          <w:sz w:val="22"/>
          <w:szCs w:val="22"/>
          <w:lang w:val="sk-SK" w:eastAsia="en-US"/>
        </w:rPr>
      </w:pPr>
      <w:del w:id="287" w:author="Autor">
        <w:r w:rsidRPr="00670AC5" w:rsidDel="00592824">
          <w:rPr>
            <w:rFonts w:ascii="Arial Narrow" w:hAnsi="Arial Narrow" w:cs="Arial"/>
            <w:color w:val="000000"/>
            <w:spacing w:val="0"/>
            <w:sz w:val="22"/>
            <w:szCs w:val="22"/>
            <w:lang w:val="sk-SK" w:eastAsia="en-US"/>
          </w:rPr>
          <w:delText xml:space="preserve">Za účelom zabezpečenia riadneho nakladania s dokumentáciou ŽoNFP v procese schvaľovania ŽoNFP odporúčame žiadateľom, </w:delText>
        </w:r>
        <w:r w:rsidR="00107F65" w:rsidRPr="00BD71A9" w:rsidDel="00592824">
          <w:rPr>
            <w:rFonts w:ascii="Arial Narrow" w:hAnsi="Arial Narrow" w:cs="Arial"/>
            <w:color w:val="000000"/>
            <w:spacing w:val="0"/>
            <w:sz w:val="22"/>
            <w:szCs w:val="22"/>
            <w:lang w:val="sk-SK" w:eastAsia="en-US"/>
          </w:rPr>
          <w:delText xml:space="preserve">ktorí predkladajú </w:delText>
        </w:r>
        <w:r w:rsidR="00107F65" w:rsidDel="00592824">
          <w:rPr>
            <w:rFonts w:ascii="Arial Narrow" w:hAnsi="Arial Narrow" w:cs="Arial"/>
            <w:color w:val="000000"/>
            <w:spacing w:val="0"/>
            <w:sz w:val="22"/>
            <w:szCs w:val="22"/>
            <w:lang w:val="sk-SK" w:eastAsia="en-US"/>
          </w:rPr>
          <w:delText xml:space="preserve">žiadosť </w:delText>
        </w:r>
        <w:r w:rsidR="00107F65" w:rsidRPr="00BD71A9" w:rsidDel="00592824">
          <w:rPr>
            <w:rFonts w:ascii="Arial Narrow" w:hAnsi="Arial Narrow" w:cs="Arial"/>
            <w:color w:val="000000"/>
            <w:spacing w:val="0"/>
            <w:sz w:val="22"/>
            <w:szCs w:val="22"/>
            <w:lang w:val="sk-SK" w:eastAsia="en-US"/>
          </w:rPr>
          <w:delText>o</w:delText>
        </w:r>
        <w:r w:rsidR="00107F65" w:rsidDel="00592824">
          <w:rPr>
            <w:rFonts w:ascii="Arial Narrow" w:hAnsi="Arial Narrow" w:cs="Arial"/>
            <w:color w:val="000000"/>
            <w:spacing w:val="0"/>
            <w:sz w:val="22"/>
            <w:szCs w:val="22"/>
            <w:lang w:val="sk-SK" w:eastAsia="en-US"/>
          </w:rPr>
          <w:delText xml:space="preserve"> </w:delText>
        </w:r>
        <w:r w:rsidR="00107F65" w:rsidRPr="00BD71A9" w:rsidDel="00592824">
          <w:rPr>
            <w:rFonts w:ascii="Arial Narrow" w:hAnsi="Arial Narrow" w:cs="Arial"/>
            <w:color w:val="000000"/>
            <w:spacing w:val="0"/>
            <w:sz w:val="22"/>
            <w:szCs w:val="22"/>
            <w:lang w:val="sk-SK" w:eastAsia="en-US"/>
          </w:rPr>
          <w:delText xml:space="preserve">NFP a/alebo niektoré prílohy v listinnej </w:delText>
        </w:r>
        <w:r w:rsidR="00EE2A8A" w:rsidDel="00592824">
          <w:rPr>
            <w:rFonts w:ascii="Arial Narrow" w:hAnsi="Arial Narrow" w:cs="Arial"/>
            <w:color w:val="000000"/>
            <w:spacing w:val="0"/>
            <w:sz w:val="22"/>
            <w:szCs w:val="22"/>
            <w:lang w:val="sk-SK" w:eastAsia="en-US"/>
          </w:rPr>
          <w:delText xml:space="preserve">podobe </w:delText>
        </w:r>
        <w:r w:rsidR="00107F65" w:rsidDel="00592824">
          <w:rPr>
            <w:rFonts w:ascii="Arial Narrow" w:hAnsi="Arial Narrow" w:cs="Arial"/>
            <w:color w:val="000000"/>
            <w:spacing w:val="0"/>
            <w:sz w:val="22"/>
            <w:szCs w:val="22"/>
            <w:lang w:val="sk-SK" w:eastAsia="en-US"/>
          </w:rPr>
          <w:delText>(ktoré neboli predložené cez ITMS2014+),</w:delText>
        </w:r>
        <w:r w:rsidR="00107F65" w:rsidRPr="00CE4404" w:rsidDel="00592824">
          <w:rPr>
            <w:rFonts w:ascii="Arial Narrow" w:hAnsi="Arial Narrow" w:cs="Arial"/>
            <w:color w:val="000000"/>
            <w:spacing w:val="0"/>
            <w:sz w:val="22"/>
            <w:szCs w:val="22"/>
            <w:lang w:val="sk-SK" w:eastAsia="en-US"/>
          </w:rPr>
          <w:delText xml:space="preserve"> </w:delText>
        </w:r>
        <w:r w:rsidRPr="00670AC5" w:rsidDel="00592824">
          <w:rPr>
            <w:rFonts w:ascii="Arial Narrow" w:hAnsi="Arial Narrow" w:cs="Arial"/>
            <w:color w:val="000000"/>
            <w:spacing w:val="0"/>
            <w:sz w:val="22"/>
            <w:szCs w:val="22"/>
            <w:lang w:val="sk-SK" w:eastAsia="en-US"/>
          </w:rPr>
          <w:delText>aby pri príprave a kompletizácii dokumentácie ŽoNFP postupovali podľa nasledujúcich inštrukcií:</w:delText>
        </w:r>
      </w:del>
    </w:p>
    <w:p w14:paraId="089B97FB" w14:textId="376A2758" w:rsidR="00FC7E25" w:rsidRPr="00670AC5" w:rsidRDefault="00FC7E25" w:rsidP="001B0522">
      <w:pPr>
        <w:pStyle w:val="slovanzoznam"/>
        <w:numPr>
          <w:ilvl w:val="0"/>
          <w:numId w:val="12"/>
        </w:numPr>
        <w:tabs>
          <w:tab w:val="clear" w:pos="360"/>
          <w:tab w:val="left" w:pos="0"/>
        </w:tabs>
        <w:spacing w:before="120" w:after="0" w:line="240" w:lineRule="auto"/>
        <w:ind w:left="284" w:hanging="284"/>
        <w:rPr>
          <w:rFonts w:ascii="Arial Narrow" w:hAnsi="Arial Narrow" w:cs="Arial"/>
          <w:color w:val="000000"/>
          <w:spacing w:val="0"/>
          <w:sz w:val="22"/>
          <w:szCs w:val="22"/>
          <w:lang w:val="sk-SK" w:eastAsia="en-US"/>
        </w:rPr>
      </w:pPr>
      <w:r w:rsidRPr="00670AC5">
        <w:rPr>
          <w:rFonts w:ascii="Arial Narrow" w:hAnsi="Arial Narrow" w:cs="Arial"/>
          <w:color w:val="000000"/>
          <w:spacing w:val="0"/>
          <w:sz w:val="22"/>
          <w:szCs w:val="22"/>
          <w:lang w:val="sk-SK" w:eastAsia="en-US"/>
        </w:rPr>
        <w:t xml:space="preserve">ŽoNFP </w:t>
      </w:r>
      <w:r w:rsidR="009F7589" w:rsidRPr="00670AC5">
        <w:rPr>
          <w:rFonts w:ascii="Arial Narrow" w:hAnsi="Arial Narrow" w:cs="Arial"/>
          <w:color w:val="000000"/>
          <w:spacing w:val="0"/>
          <w:sz w:val="22"/>
          <w:szCs w:val="22"/>
          <w:lang w:val="sk-SK" w:eastAsia="en-US"/>
        </w:rPr>
        <w:t>žiadateľ predloží</w:t>
      </w:r>
      <w:r w:rsidRPr="00670AC5">
        <w:rPr>
          <w:rFonts w:ascii="Arial Narrow" w:hAnsi="Arial Narrow" w:cs="Arial"/>
          <w:color w:val="000000"/>
          <w:spacing w:val="0"/>
          <w:sz w:val="22"/>
          <w:szCs w:val="22"/>
          <w:lang w:val="sk-SK" w:eastAsia="en-US"/>
        </w:rPr>
        <w:t xml:space="preserve"> na RO </w:t>
      </w:r>
      <w:del w:id="288" w:author="Autor">
        <w:r w:rsidRPr="00670AC5" w:rsidDel="00961F93">
          <w:rPr>
            <w:rFonts w:ascii="Arial Narrow" w:hAnsi="Arial Narrow" w:cs="Arial"/>
            <w:color w:val="000000"/>
            <w:spacing w:val="0"/>
            <w:sz w:val="22"/>
            <w:szCs w:val="22"/>
            <w:lang w:val="sk-SK" w:eastAsia="en-US"/>
          </w:rPr>
          <w:delText xml:space="preserve">pre OP KŽP </w:delText>
        </w:r>
      </w:del>
      <w:r w:rsidRPr="00670AC5">
        <w:rPr>
          <w:rFonts w:ascii="Arial Narrow" w:hAnsi="Arial Narrow" w:cs="Arial"/>
          <w:color w:val="000000"/>
          <w:spacing w:val="0"/>
          <w:sz w:val="22"/>
          <w:szCs w:val="22"/>
          <w:lang w:val="sk-SK" w:eastAsia="en-US"/>
        </w:rPr>
        <w:t>v pevnom, uzavretom a nepriehľadnom základnom obale. Na</w:t>
      </w:r>
      <w:r w:rsidR="00EE2A76" w:rsidRPr="00670AC5">
        <w:rPr>
          <w:rFonts w:ascii="Arial Narrow" w:hAnsi="Arial Narrow" w:cs="Arial"/>
          <w:color w:val="000000"/>
          <w:spacing w:val="0"/>
          <w:sz w:val="22"/>
          <w:szCs w:val="22"/>
          <w:lang w:val="sk-SK" w:eastAsia="en-US"/>
        </w:rPr>
        <w:t> </w:t>
      </w:r>
      <w:r w:rsidRPr="00670AC5">
        <w:rPr>
          <w:rFonts w:ascii="Arial Narrow" w:hAnsi="Arial Narrow" w:cs="Arial"/>
          <w:color w:val="000000"/>
          <w:spacing w:val="0"/>
          <w:sz w:val="22"/>
          <w:szCs w:val="22"/>
          <w:lang w:val="sk-SK" w:eastAsia="en-US"/>
        </w:rPr>
        <w:t xml:space="preserve">základnom obale </w:t>
      </w:r>
      <w:r w:rsidR="00F109DE" w:rsidRPr="00670AC5">
        <w:rPr>
          <w:rFonts w:ascii="Arial Narrow" w:hAnsi="Arial Narrow" w:cs="Arial"/>
          <w:color w:val="000000"/>
          <w:spacing w:val="0"/>
          <w:sz w:val="22"/>
          <w:szCs w:val="22"/>
          <w:lang w:val="sk-SK" w:eastAsia="en-US"/>
        </w:rPr>
        <w:t>budú</w:t>
      </w:r>
      <w:r w:rsidRPr="00670AC5">
        <w:rPr>
          <w:rFonts w:ascii="Arial Narrow" w:hAnsi="Arial Narrow" w:cs="Arial"/>
          <w:color w:val="000000"/>
          <w:spacing w:val="0"/>
          <w:sz w:val="22"/>
          <w:szCs w:val="22"/>
          <w:lang w:val="sk-SK" w:eastAsia="en-US"/>
        </w:rPr>
        <w:t xml:space="preserve"> uvedené nasledovné údaje:</w:t>
      </w:r>
    </w:p>
    <w:p w14:paraId="542229A3" w14:textId="1D8AC05B" w:rsidR="00FC7E25" w:rsidRPr="00670AC5" w:rsidRDefault="00FC7E25" w:rsidP="001B0522">
      <w:pPr>
        <w:pStyle w:val="slovanzoznam"/>
        <w:numPr>
          <w:ilvl w:val="0"/>
          <w:numId w:val="26"/>
        </w:numPr>
        <w:tabs>
          <w:tab w:val="clear" w:pos="360"/>
          <w:tab w:val="left" w:pos="567"/>
        </w:tabs>
        <w:spacing w:before="120" w:after="0" w:line="240" w:lineRule="auto"/>
        <w:rPr>
          <w:rFonts w:ascii="Arial Narrow" w:hAnsi="Arial Narrow" w:cs="Arial"/>
          <w:color w:val="000000"/>
          <w:spacing w:val="0"/>
          <w:sz w:val="22"/>
          <w:szCs w:val="22"/>
          <w:lang w:val="sk-SK" w:eastAsia="en-US"/>
        </w:rPr>
      </w:pPr>
      <w:r w:rsidRPr="00670AC5">
        <w:rPr>
          <w:rFonts w:ascii="Arial Narrow" w:hAnsi="Arial Narrow" w:cs="Arial"/>
          <w:color w:val="000000"/>
          <w:spacing w:val="0"/>
          <w:sz w:val="22"/>
          <w:szCs w:val="22"/>
          <w:lang w:val="sk-SK" w:eastAsia="en-US"/>
        </w:rPr>
        <w:t>označenie kódu príslušnej výzvy, t.</w:t>
      </w:r>
      <w:r w:rsidR="00BA2A0B" w:rsidRPr="00670AC5">
        <w:rPr>
          <w:rFonts w:ascii="Arial Narrow" w:hAnsi="Arial Narrow" w:cs="Arial"/>
          <w:color w:val="000000"/>
          <w:spacing w:val="0"/>
          <w:sz w:val="22"/>
          <w:szCs w:val="22"/>
          <w:lang w:val="sk-SK" w:eastAsia="en-US"/>
        </w:rPr>
        <w:t xml:space="preserve"> </w:t>
      </w:r>
      <w:r w:rsidRPr="00670AC5">
        <w:rPr>
          <w:rFonts w:ascii="Arial Narrow" w:hAnsi="Arial Narrow" w:cs="Arial"/>
          <w:color w:val="000000"/>
          <w:spacing w:val="0"/>
          <w:sz w:val="22"/>
          <w:szCs w:val="22"/>
          <w:lang w:val="sk-SK" w:eastAsia="en-US"/>
        </w:rPr>
        <w:t xml:space="preserve">j. </w:t>
      </w:r>
      <w:r w:rsidR="006426A8">
        <w:rPr>
          <w:rFonts w:ascii="Arial Narrow" w:hAnsi="Arial Narrow" w:cs="Arial"/>
          <w:b/>
          <w:color w:val="000000"/>
          <w:spacing w:val="0"/>
          <w:sz w:val="22"/>
          <w:szCs w:val="22"/>
          <w:lang w:val="sk-SK" w:eastAsia="en-US"/>
        </w:rPr>
        <w:t>OPKZP-PO2-SC211-2017-1</w:t>
      </w:r>
      <w:r w:rsidR="009661AF">
        <w:rPr>
          <w:rFonts w:ascii="Arial Narrow" w:hAnsi="Arial Narrow" w:cs="Arial"/>
          <w:b/>
          <w:color w:val="000000"/>
          <w:spacing w:val="0"/>
          <w:sz w:val="22"/>
          <w:szCs w:val="22"/>
          <w:lang w:val="sk-SK" w:eastAsia="en-US"/>
        </w:rPr>
        <w:t>8</w:t>
      </w:r>
      <w:r w:rsidRPr="00670AC5">
        <w:rPr>
          <w:rFonts w:ascii="Arial Narrow" w:hAnsi="Arial Narrow" w:cs="Arial"/>
          <w:color w:val="000000"/>
          <w:spacing w:val="0"/>
          <w:sz w:val="22"/>
          <w:szCs w:val="22"/>
          <w:lang w:val="sk-SK" w:eastAsia="en-US"/>
        </w:rPr>
        <w:t xml:space="preserve">, </w:t>
      </w:r>
    </w:p>
    <w:p w14:paraId="3DA4278F" w14:textId="77777777" w:rsidR="00FC7E25" w:rsidRPr="00670AC5" w:rsidRDefault="00FC7E25" w:rsidP="001B0522">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70AC5">
        <w:rPr>
          <w:rFonts w:ascii="Arial Narrow" w:hAnsi="Arial Narrow" w:cs="Arial"/>
          <w:color w:val="000000"/>
          <w:spacing w:val="0"/>
          <w:sz w:val="22"/>
          <w:szCs w:val="22"/>
          <w:lang w:val="sk-SK" w:eastAsia="en-US"/>
        </w:rPr>
        <w:t xml:space="preserve">celý názov (meno) a adresa žiadateľa, </w:t>
      </w:r>
    </w:p>
    <w:p w14:paraId="5D8E6E84" w14:textId="7E741DE0" w:rsidR="00FC7E25" w:rsidRPr="00670AC5" w:rsidRDefault="00FC7E25" w:rsidP="001B0522">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70AC5">
        <w:rPr>
          <w:rFonts w:ascii="Arial Narrow" w:hAnsi="Arial Narrow" w:cs="Arial"/>
          <w:color w:val="000000"/>
          <w:spacing w:val="0"/>
          <w:sz w:val="22"/>
          <w:szCs w:val="22"/>
          <w:lang w:val="sk-SK" w:eastAsia="en-US"/>
        </w:rPr>
        <w:t>názov a adresa RO</w:t>
      </w:r>
      <w:del w:id="289" w:author="Autor">
        <w:r w:rsidRPr="00670AC5" w:rsidDel="00961F93">
          <w:rPr>
            <w:rFonts w:ascii="Arial Narrow" w:hAnsi="Arial Narrow" w:cs="Arial"/>
            <w:color w:val="000000"/>
            <w:spacing w:val="0"/>
            <w:sz w:val="22"/>
            <w:szCs w:val="22"/>
            <w:lang w:val="sk-SK" w:eastAsia="en-US"/>
          </w:rPr>
          <w:delText xml:space="preserve"> pre OP KŽP</w:delText>
        </w:r>
      </w:del>
      <w:r w:rsidRPr="00670AC5">
        <w:rPr>
          <w:rFonts w:ascii="Arial Narrow" w:hAnsi="Arial Narrow" w:cs="Arial"/>
          <w:color w:val="000000"/>
          <w:spacing w:val="0"/>
          <w:sz w:val="22"/>
          <w:szCs w:val="22"/>
          <w:lang w:val="sk-SK" w:eastAsia="en-US"/>
        </w:rPr>
        <w:t xml:space="preserve">, </w:t>
      </w:r>
    </w:p>
    <w:p w14:paraId="3C32A86D" w14:textId="77777777" w:rsidR="00FC7E25" w:rsidRPr="00670AC5" w:rsidRDefault="00FC7E25" w:rsidP="001B0522">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70AC5">
        <w:rPr>
          <w:rFonts w:ascii="Arial Narrow" w:hAnsi="Arial Narrow" w:cs="Arial"/>
          <w:color w:val="000000"/>
          <w:spacing w:val="0"/>
          <w:sz w:val="22"/>
          <w:szCs w:val="22"/>
          <w:lang w:val="sk-SK" w:eastAsia="en-US"/>
        </w:rPr>
        <w:t xml:space="preserve">názov projektu, </w:t>
      </w:r>
    </w:p>
    <w:p w14:paraId="7E743BB4" w14:textId="77777777" w:rsidR="00FC7E25" w:rsidRPr="00670AC5" w:rsidRDefault="00C20A1D" w:rsidP="001B0522">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70AC5">
        <w:rPr>
          <w:rFonts w:ascii="Arial Narrow" w:hAnsi="Arial Narrow" w:cs="Arial"/>
          <w:color w:val="000000"/>
          <w:spacing w:val="0"/>
          <w:sz w:val="22"/>
          <w:szCs w:val="22"/>
          <w:lang w:val="sk-SK" w:eastAsia="en-US"/>
        </w:rPr>
        <w:t xml:space="preserve">kód </w:t>
      </w:r>
      <w:r w:rsidR="00FC7E25" w:rsidRPr="00670AC5">
        <w:rPr>
          <w:rFonts w:ascii="Arial Narrow" w:hAnsi="Arial Narrow" w:cs="Arial"/>
          <w:color w:val="000000"/>
          <w:spacing w:val="0"/>
          <w:sz w:val="22"/>
          <w:szCs w:val="22"/>
          <w:lang w:val="sk-SK" w:eastAsia="en-US"/>
        </w:rPr>
        <w:t>ŽoNFP</w:t>
      </w:r>
      <w:r w:rsidR="009B5EDE" w:rsidRPr="00670AC5">
        <w:rPr>
          <w:rFonts w:ascii="Arial Narrow" w:hAnsi="Arial Narrow" w:cs="Arial"/>
          <w:color w:val="000000"/>
          <w:spacing w:val="0"/>
          <w:sz w:val="22"/>
          <w:szCs w:val="22"/>
          <w:lang w:val="sk-SK" w:eastAsia="en-US"/>
        </w:rPr>
        <w:t xml:space="preserve"> vygenerovaný ITMS2014+ </w:t>
      </w:r>
      <w:r w:rsidR="00FC7E25" w:rsidRPr="00670AC5">
        <w:rPr>
          <w:rFonts w:ascii="Arial Narrow" w:hAnsi="Arial Narrow" w:cs="Arial"/>
          <w:color w:val="000000"/>
          <w:spacing w:val="0"/>
          <w:sz w:val="22"/>
          <w:szCs w:val="22"/>
          <w:lang w:val="sk-SK" w:eastAsia="en-US"/>
        </w:rPr>
        <w:t xml:space="preserve"> (</w:t>
      </w:r>
      <w:r w:rsidRPr="00670AC5">
        <w:rPr>
          <w:rFonts w:ascii="Arial Narrow" w:hAnsi="Arial Narrow" w:cs="Arial"/>
          <w:color w:val="000000"/>
          <w:spacing w:val="0"/>
          <w:sz w:val="22"/>
          <w:szCs w:val="22"/>
          <w:lang w:val="sk-SK" w:eastAsia="en-US"/>
        </w:rPr>
        <w:t>13 miestny kód)</w:t>
      </w:r>
      <w:r w:rsidR="00FC7E25" w:rsidRPr="00670AC5">
        <w:rPr>
          <w:rFonts w:ascii="Arial Narrow" w:hAnsi="Arial Narrow" w:cs="Arial"/>
          <w:color w:val="000000"/>
          <w:spacing w:val="0"/>
          <w:sz w:val="22"/>
          <w:szCs w:val="22"/>
          <w:lang w:val="sk-SK" w:eastAsia="en-US"/>
        </w:rPr>
        <w:t>,</w:t>
      </w:r>
    </w:p>
    <w:p w14:paraId="4C236DFD" w14:textId="424B8B84" w:rsidR="00FC7E25" w:rsidRPr="00670AC5" w:rsidRDefault="00FC7E25" w:rsidP="001B0522">
      <w:pPr>
        <w:pStyle w:val="slovanzoznam"/>
        <w:numPr>
          <w:ilvl w:val="0"/>
          <w:numId w:val="26"/>
        </w:numPr>
        <w:tabs>
          <w:tab w:val="clear" w:pos="360"/>
          <w:tab w:val="left" w:pos="567"/>
        </w:tabs>
        <w:spacing w:after="120" w:line="240" w:lineRule="auto"/>
        <w:ind w:left="714" w:hanging="357"/>
        <w:rPr>
          <w:rFonts w:ascii="Arial Narrow" w:hAnsi="Arial Narrow" w:cs="Arial"/>
          <w:color w:val="000000"/>
          <w:spacing w:val="0"/>
          <w:sz w:val="22"/>
          <w:szCs w:val="22"/>
          <w:lang w:val="sk-SK" w:eastAsia="en-US"/>
        </w:rPr>
      </w:pPr>
      <w:r w:rsidRPr="00670AC5">
        <w:rPr>
          <w:rFonts w:ascii="Arial Narrow" w:hAnsi="Arial Narrow" w:cs="Arial"/>
          <w:color w:val="000000"/>
          <w:spacing w:val="0"/>
          <w:sz w:val="22"/>
          <w:szCs w:val="22"/>
          <w:lang w:val="sk-SK" w:eastAsia="en-US"/>
        </w:rPr>
        <w:t>nápisy „Žiadosť o</w:t>
      </w:r>
      <w:del w:id="290" w:author="Autor">
        <w:r w:rsidRPr="00670AC5" w:rsidDel="00592824">
          <w:rPr>
            <w:rFonts w:ascii="Arial Narrow" w:hAnsi="Arial Narrow" w:cs="Arial"/>
            <w:color w:val="000000"/>
            <w:spacing w:val="0"/>
            <w:sz w:val="22"/>
            <w:szCs w:val="22"/>
            <w:lang w:val="sk-SK" w:eastAsia="en-US"/>
          </w:rPr>
          <w:delText> </w:delText>
        </w:r>
      </w:del>
      <w:ins w:id="291" w:author="Autor">
        <w:r w:rsidR="00592824">
          <w:rPr>
            <w:rFonts w:ascii="Arial Narrow" w:hAnsi="Arial Narrow" w:cs="Arial"/>
            <w:color w:val="000000"/>
            <w:spacing w:val="0"/>
            <w:sz w:val="22"/>
            <w:szCs w:val="22"/>
            <w:lang w:val="sk-SK" w:eastAsia="en-US"/>
          </w:rPr>
          <w:t xml:space="preserve"> poskytnutie </w:t>
        </w:r>
      </w:ins>
      <w:r w:rsidRPr="00670AC5">
        <w:rPr>
          <w:rFonts w:ascii="Arial Narrow" w:hAnsi="Arial Narrow" w:cs="Arial"/>
          <w:color w:val="000000"/>
          <w:spacing w:val="0"/>
          <w:sz w:val="22"/>
          <w:szCs w:val="22"/>
          <w:lang w:val="sk-SK" w:eastAsia="en-US"/>
        </w:rPr>
        <w:t>nenávratn</w:t>
      </w:r>
      <w:ins w:id="292" w:author="Autor">
        <w:r w:rsidR="00592824">
          <w:rPr>
            <w:rFonts w:ascii="Arial Narrow" w:hAnsi="Arial Narrow" w:cs="Arial"/>
            <w:color w:val="000000"/>
            <w:spacing w:val="0"/>
            <w:sz w:val="22"/>
            <w:szCs w:val="22"/>
            <w:lang w:val="sk-SK" w:eastAsia="en-US"/>
          </w:rPr>
          <w:t>ého</w:t>
        </w:r>
      </w:ins>
      <w:del w:id="293" w:author="Autor">
        <w:r w:rsidRPr="00670AC5" w:rsidDel="00592824">
          <w:rPr>
            <w:rFonts w:ascii="Arial Narrow" w:hAnsi="Arial Narrow" w:cs="Arial"/>
            <w:color w:val="000000"/>
            <w:spacing w:val="0"/>
            <w:sz w:val="22"/>
            <w:szCs w:val="22"/>
            <w:lang w:val="sk-SK" w:eastAsia="en-US"/>
          </w:rPr>
          <w:delText>ý</w:delText>
        </w:r>
      </w:del>
      <w:r w:rsidRPr="00670AC5">
        <w:rPr>
          <w:rFonts w:ascii="Arial Narrow" w:hAnsi="Arial Narrow" w:cs="Arial"/>
          <w:color w:val="000000"/>
          <w:spacing w:val="0"/>
          <w:sz w:val="22"/>
          <w:szCs w:val="22"/>
          <w:lang w:val="sk-SK" w:eastAsia="en-US"/>
        </w:rPr>
        <w:t xml:space="preserve"> finančn</w:t>
      </w:r>
      <w:ins w:id="294" w:author="Autor">
        <w:r w:rsidR="00592824">
          <w:rPr>
            <w:rFonts w:ascii="Arial Narrow" w:hAnsi="Arial Narrow" w:cs="Arial"/>
            <w:color w:val="000000"/>
            <w:spacing w:val="0"/>
            <w:sz w:val="22"/>
            <w:szCs w:val="22"/>
            <w:lang w:val="sk-SK" w:eastAsia="en-US"/>
          </w:rPr>
          <w:t>ého</w:t>
        </w:r>
      </w:ins>
      <w:del w:id="295" w:author="Autor">
        <w:r w:rsidRPr="00670AC5" w:rsidDel="00592824">
          <w:rPr>
            <w:rFonts w:ascii="Arial Narrow" w:hAnsi="Arial Narrow" w:cs="Arial"/>
            <w:color w:val="000000"/>
            <w:spacing w:val="0"/>
            <w:sz w:val="22"/>
            <w:szCs w:val="22"/>
            <w:lang w:val="sk-SK" w:eastAsia="en-US"/>
          </w:rPr>
          <w:delText>ý</w:delText>
        </w:r>
      </w:del>
      <w:r w:rsidRPr="00670AC5">
        <w:rPr>
          <w:rFonts w:ascii="Arial Narrow" w:hAnsi="Arial Narrow" w:cs="Arial"/>
          <w:color w:val="000000"/>
          <w:spacing w:val="0"/>
          <w:sz w:val="22"/>
          <w:szCs w:val="22"/>
          <w:lang w:val="sk-SK" w:eastAsia="en-US"/>
        </w:rPr>
        <w:t xml:space="preserve"> príspev</w:t>
      </w:r>
      <w:del w:id="296" w:author="Autor">
        <w:r w:rsidRPr="00670AC5" w:rsidDel="00592824">
          <w:rPr>
            <w:rFonts w:ascii="Arial Narrow" w:hAnsi="Arial Narrow" w:cs="Arial"/>
            <w:color w:val="000000"/>
            <w:spacing w:val="0"/>
            <w:sz w:val="22"/>
            <w:szCs w:val="22"/>
            <w:lang w:val="sk-SK" w:eastAsia="en-US"/>
          </w:rPr>
          <w:delText>o</w:delText>
        </w:r>
      </w:del>
      <w:r w:rsidRPr="00670AC5">
        <w:rPr>
          <w:rFonts w:ascii="Arial Narrow" w:hAnsi="Arial Narrow" w:cs="Arial"/>
          <w:color w:val="000000"/>
          <w:spacing w:val="0"/>
          <w:sz w:val="22"/>
          <w:szCs w:val="22"/>
          <w:lang w:val="sk-SK" w:eastAsia="en-US"/>
        </w:rPr>
        <w:t>k</w:t>
      </w:r>
      <w:ins w:id="297" w:author="Autor">
        <w:r w:rsidR="00592824">
          <w:rPr>
            <w:rFonts w:ascii="Arial Narrow" w:hAnsi="Arial Narrow" w:cs="Arial"/>
            <w:color w:val="000000"/>
            <w:spacing w:val="0"/>
            <w:sz w:val="22"/>
            <w:szCs w:val="22"/>
            <w:lang w:val="sk-SK" w:eastAsia="en-US"/>
          </w:rPr>
          <w:t>u</w:t>
        </w:r>
      </w:ins>
      <w:r w:rsidRPr="00670AC5">
        <w:rPr>
          <w:rFonts w:ascii="Arial Narrow" w:hAnsi="Arial Narrow" w:cs="Arial"/>
          <w:color w:val="000000"/>
          <w:spacing w:val="0"/>
          <w:sz w:val="22"/>
          <w:szCs w:val="22"/>
          <w:lang w:val="sk-SK" w:eastAsia="en-US"/>
        </w:rPr>
        <w:t xml:space="preserve">“ a „NEOTVÁRAŤ“. </w:t>
      </w:r>
    </w:p>
    <w:p w14:paraId="063F57A8" w14:textId="63111802" w:rsidR="00FC7E25" w:rsidRPr="00670AC5" w:rsidRDefault="00107F65" w:rsidP="001B0522">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
      <w:r>
        <w:rPr>
          <w:rFonts w:ascii="Arial Narrow" w:hAnsi="Arial Narrow" w:cs="Arial"/>
          <w:color w:val="000000"/>
          <w:spacing w:val="0"/>
          <w:sz w:val="22"/>
          <w:szCs w:val="22"/>
          <w:lang w:val="sk-SK" w:eastAsia="en-US"/>
        </w:rPr>
        <w:t xml:space="preserve">Listinnú </w:t>
      </w:r>
      <w:r w:rsidR="00EC5753">
        <w:rPr>
          <w:rFonts w:ascii="Arial Narrow" w:hAnsi="Arial Narrow" w:cs="Arial"/>
          <w:color w:val="000000"/>
          <w:spacing w:val="0"/>
          <w:sz w:val="22"/>
          <w:szCs w:val="22"/>
          <w:lang w:val="sk-SK" w:eastAsia="en-US"/>
        </w:rPr>
        <w:t xml:space="preserve">podobu </w:t>
      </w:r>
      <w:r>
        <w:rPr>
          <w:rFonts w:ascii="Arial Narrow" w:hAnsi="Arial Narrow" w:cs="Arial"/>
          <w:color w:val="000000"/>
          <w:spacing w:val="0"/>
          <w:sz w:val="22"/>
          <w:szCs w:val="22"/>
          <w:lang w:val="sk-SK" w:eastAsia="en-US"/>
        </w:rPr>
        <w:t xml:space="preserve">dokumentov, ktoré sú predmetom doručovania </w:t>
      </w:r>
      <w:r w:rsidR="00FC7E25" w:rsidRPr="00670AC5">
        <w:rPr>
          <w:rFonts w:ascii="Arial Narrow" w:hAnsi="Arial Narrow" w:cs="Arial"/>
          <w:color w:val="000000"/>
          <w:spacing w:val="0"/>
          <w:sz w:val="22"/>
          <w:szCs w:val="22"/>
          <w:lang w:val="sk-SK" w:eastAsia="en-US"/>
        </w:rPr>
        <w:t>je potrebné zviazať v hrebeňovej, tepelnej alebo inej mechanickej väzbe. V prípade veľkého rozsahu je možné dokumentáciu ŽoNFP rozdeliť na viaceré osobitne zviazané časti. Osobitne zviazan</w:t>
      </w:r>
      <w:r w:rsidR="00A73EF6" w:rsidRPr="00670AC5">
        <w:rPr>
          <w:rFonts w:ascii="Arial Narrow" w:hAnsi="Arial Narrow" w:cs="Arial"/>
          <w:color w:val="000000"/>
          <w:spacing w:val="0"/>
          <w:sz w:val="22"/>
          <w:szCs w:val="22"/>
          <w:lang w:val="sk-SK" w:eastAsia="en-US"/>
        </w:rPr>
        <w:t>á</w:t>
      </w:r>
      <w:r w:rsidR="00FC7E25" w:rsidRPr="00670AC5">
        <w:rPr>
          <w:rFonts w:ascii="Arial Narrow" w:hAnsi="Arial Narrow" w:cs="Arial"/>
          <w:color w:val="000000"/>
          <w:spacing w:val="0"/>
          <w:sz w:val="22"/>
          <w:szCs w:val="22"/>
          <w:lang w:val="sk-SK" w:eastAsia="en-US"/>
        </w:rPr>
        <w:t xml:space="preserve"> časť príloh ŽoNFP </w:t>
      </w:r>
      <w:r w:rsidR="00B93372" w:rsidRPr="00670AC5">
        <w:rPr>
          <w:rFonts w:ascii="Arial Narrow" w:hAnsi="Arial Narrow" w:cs="Arial"/>
          <w:color w:val="000000"/>
          <w:spacing w:val="0"/>
          <w:sz w:val="22"/>
          <w:szCs w:val="22"/>
          <w:lang w:val="sk-SK" w:eastAsia="en-US"/>
        </w:rPr>
        <w:t xml:space="preserve">bude </w:t>
      </w:r>
      <w:r w:rsidR="009770F2" w:rsidRPr="00670AC5">
        <w:rPr>
          <w:rFonts w:ascii="Arial Narrow" w:hAnsi="Arial Narrow" w:cs="Arial"/>
          <w:color w:val="000000"/>
          <w:spacing w:val="0"/>
          <w:sz w:val="22"/>
          <w:szCs w:val="22"/>
          <w:lang w:val="sk-SK" w:eastAsia="en-US"/>
        </w:rPr>
        <w:t xml:space="preserve">na prvej strane takto zviazanej časti príloh </w:t>
      </w:r>
      <w:r w:rsidR="00A73EF6" w:rsidRPr="00670AC5">
        <w:rPr>
          <w:rFonts w:ascii="Arial Narrow" w:hAnsi="Arial Narrow" w:cs="Arial"/>
          <w:color w:val="000000"/>
          <w:spacing w:val="0"/>
          <w:sz w:val="22"/>
          <w:szCs w:val="22"/>
          <w:lang w:val="sk-SK" w:eastAsia="en-US"/>
        </w:rPr>
        <w:t>označená rozsahom príloh</w:t>
      </w:r>
      <w:r w:rsidR="00FC7E25" w:rsidRPr="00670AC5">
        <w:rPr>
          <w:rFonts w:ascii="Arial Narrow" w:hAnsi="Arial Narrow" w:cs="Arial"/>
          <w:color w:val="000000"/>
          <w:spacing w:val="0"/>
          <w:sz w:val="22"/>
          <w:szCs w:val="22"/>
          <w:lang w:val="sk-SK" w:eastAsia="en-US"/>
        </w:rPr>
        <w:t xml:space="preserve">, ktoré sú samostatne zviazané. </w:t>
      </w:r>
    </w:p>
    <w:p w14:paraId="47128C37" w14:textId="5217F976" w:rsidR="00FC7E25" w:rsidRPr="00592824" w:rsidRDefault="00FC7E25" w:rsidP="00592824">
      <w:pPr>
        <w:spacing w:before="120" w:after="120" w:line="240" w:lineRule="auto"/>
        <w:rPr>
          <w:rFonts w:ascii="Arial Narrow" w:hAnsi="Arial Narrow" w:cs="Arial"/>
          <w:color w:val="000000"/>
          <w:sz w:val="22"/>
          <w:szCs w:val="22"/>
          <w:lang w:eastAsia="en-US"/>
        </w:rPr>
      </w:pPr>
      <w:r w:rsidRPr="00592824">
        <w:rPr>
          <w:rFonts w:ascii="Arial Narrow" w:hAnsi="Arial Narrow" w:cs="Arial"/>
          <w:color w:val="000000"/>
          <w:sz w:val="22"/>
          <w:szCs w:val="22"/>
        </w:rPr>
        <w:lastRenderedPageBreak/>
        <w:t>Povinné prílohy ŽoNFP je potrebné očíslovať a zoradiť podľa číslovania uvedeného v časti 3.</w:t>
      </w:r>
      <w:r w:rsidR="00F109DE" w:rsidRPr="00592824">
        <w:rPr>
          <w:rFonts w:ascii="Arial Narrow" w:hAnsi="Arial Narrow" w:cs="Arial"/>
          <w:color w:val="000000"/>
          <w:sz w:val="22"/>
          <w:szCs w:val="22"/>
        </w:rPr>
        <w:t>1</w:t>
      </w:r>
      <w:r w:rsidRPr="00592824">
        <w:rPr>
          <w:rFonts w:ascii="Arial Narrow" w:hAnsi="Arial Narrow" w:cs="Arial"/>
          <w:color w:val="000000"/>
          <w:sz w:val="22"/>
          <w:szCs w:val="22"/>
        </w:rPr>
        <w:t xml:space="preserve"> Špecifikácia povinných príloh </w:t>
      </w:r>
      <w:r w:rsidR="00107F65" w:rsidRPr="00592824">
        <w:rPr>
          <w:rFonts w:ascii="Arial Narrow" w:hAnsi="Arial Narrow" w:cs="Arial"/>
          <w:color w:val="000000"/>
          <w:sz w:val="22"/>
          <w:szCs w:val="22"/>
        </w:rPr>
        <w:t xml:space="preserve">formulára </w:t>
      </w:r>
      <w:del w:id="298" w:author="Autor">
        <w:r w:rsidR="00107F65" w:rsidRPr="00592824" w:rsidDel="00592824">
          <w:rPr>
            <w:rFonts w:ascii="Arial Narrow" w:hAnsi="Arial Narrow" w:cs="Arial"/>
            <w:color w:val="000000"/>
            <w:sz w:val="22"/>
            <w:szCs w:val="22"/>
          </w:rPr>
          <w:delText xml:space="preserve">žiadosti </w:delText>
        </w:r>
      </w:del>
      <w:ins w:id="299" w:author="Autor">
        <w:r w:rsidR="00592824">
          <w:rPr>
            <w:rFonts w:ascii="Arial Narrow" w:hAnsi="Arial Narrow" w:cs="Arial"/>
            <w:color w:val="000000"/>
            <w:sz w:val="22"/>
            <w:szCs w:val="22"/>
          </w:rPr>
          <w:t>Ž</w:t>
        </w:r>
      </w:ins>
      <w:r w:rsidR="00107F65" w:rsidRPr="00592824">
        <w:rPr>
          <w:rFonts w:ascii="Arial Narrow" w:hAnsi="Arial Narrow" w:cs="Arial"/>
          <w:color w:val="000000"/>
          <w:sz w:val="22"/>
          <w:szCs w:val="22"/>
        </w:rPr>
        <w:t>o</w:t>
      </w:r>
      <w:del w:id="300" w:author="Autor">
        <w:r w:rsidR="00107F65" w:rsidRPr="00592824" w:rsidDel="00592824">
          <w:rPr>
            <w:rFonts w:ascii="Arial Narrow" w:hAnsi="Arial Narrow" w:cs="Arial"/>
            <w:color w:val="000000"/>
            <w:sz w:val="22"/>
            <w:szCs w:val="22"/>
          </w:rPr>
          <w:delText> </w:delText>
        </w:r>
      </w:del>
      <w:r w:rsidR="00107F65" w:rsidRPr="00592824">
        <w:rPr>
          <w:rFonts w:ascii="Arial Narrow" w:hAnsi="Arial Narrow" w:cs="Arial"/>
          <w:color w:val="000000"/>
          <w:sz w:val="22"/>
          <w:szCs w:val="22"/>
        </w:rPr>
        <w:t xml:space="preserve">NFP </w:t>
      </w:r>
      <w:r w:rsidRPr="00592824">
        <w:rPr>
          <w:rFonts w:ascii="Arial Narrow" w:hAnsi="Arial Narrow" w:cs="Arial"/>
          <w:color w:val="000000"/>
          <w:sz w:val="22"/>
          <w:szCs w:val="22"/>
        </w:rPr>
        <w:t xml:space="preserve">tejto </w:t>
      </w:r>
      <w:r w:rsidR="00AF3CE8" w:rsidRPr="00592824">
        <w:rPr>
          <w:rFonts w:ascii="Arial Narrow" w:hAnsi="Arial Narrow" w:cs="Arial"/>
          <w:color w:val="000000"/>
          <w:sz w:val="22"/>
          <w:szCs w:val="22"/>
        </w:rPr>
        <w:t>p</w:t>
      </w:r>
      <w:r w:rsidRPr="00592824">
        <w:rPr>
          <w:rFonts w:ascii="Arial Narrow" w:hAnsi="Arial Narrow" w:cs="Arial"/>
          <w:color w:val="000000"/>
          <w:sz w:val="22"/>
          <w:szCs w:val="22"/>
        </w:rPr>
        <w:t xml:space="preserve">ríručky. V prípade, že príloha ŽoNFP sa skladá z viacerých </w:t>
      </w:r>
      <w:r w:rsidR="00107F65" w:rsidRPr="00592824">
        <w:rPr>
          <w:rFonts w:ascii="Arial Narrow" w:hAnsi="Arial Narrow" w:cs="Arial"/>
          <w:color w:val="000000"/>
          <w:sz w:val="22"/>
          <w:szCs w:val="22"/>
        </w:rPr>
        <w:t>dokumentov (</w:t>
      </w:r>
      <w:r w:rsidRPr="00592824">
        <w:rPr>
          <w:rFonts w:ascii="Arial Narrow" w:hAnsi="Arial Narrow" w:cs="Arial"/>
          <w:color w:val="000000"/>
          <w:sz w:val="22"/>
          <w:szCs w:val="22"/>
        </w:rPr>
        <w:t>podpríloh</w:t>
      </w:r>
      <w:r w:rsidR="00107F65" w:rsidRPr="00592824">
        <w:rPr>
          <w:rFonts w:ascii="Arial Narrow" w:hAnsi="Arial Narrow" w:cs="Arial"/>
          <w:color w:val="000000"/>
          <w:sz w:val="22"/>
          <w:szCs w:val="22"/>
        </w:rPr>
        <w:t>)</w:t>
      </w:r>
      <w:del w:id="301" w:author="Autor">
        <w:r w:rsidR="00107F65" w:rsidRPr="00592824" w:rsidDel="008D60FF">
          <w:rPr>
            <w:rFonts w:ascii="Arial Narrow" w:hAnsi="Arial Narrow" w:cs="Arial"/>
            <w:color w:val="000000"/>
            <w:sz w:val="22"/>
            <w:szCs w:val="22"/>
          </w:rPr>
          <w:delText xml:space="preserve"> – napr</w:delText>
        </w:r>
        <w:r w:rsidR="00107F65" w:rsidRPr="004A0A00" w:rsidDel="008D60FF">
          <w:rPr>
            <w:rFonts w:ascii="Arial Narrow" w:hAnsi="Arial Narrow" w:cs="Arial"/>
            <w:color w:val="000000"/>
            <w:sz w:val="22"/>
            <w:szCs w:val="22"/>
          </w:rPr>
          <w:delText xml:space="preserve">. Príloha č. </w:delText>
        </w:r>
        <w:r w:rsidR="00107F65" w:rsidRPr="004A0A00" w:rsidDel="00592824">
          <w:rPr>
            <w:rFonts w:ascii="Arial Narrow" w:hAnsi="Arial Narrow" w:cs="Arial"/>
            <w:color w:val="000000"/>
            <w:sz w:val="22"/>
            <w:szCs w:val="22"/>
          </w:rPr>
          <w:delText>10</w:delText>
        </w:r>
      </w:del>
      <w:r w:rsidRPr="008D60FF">
        <w:rPr>
          <w:rFonts w:ascii="Arial Narrow" w:hAnsi="Arial Narrow" w:cs="Arial"/>
          <w:color w:val="000000"/>
          <w:sz w:val="22"/>
          <w:szCs w:val="22"/>
        </w:rPr>
        <w:t>,</w:t>
      </w:r>
      <w:r w:rsidRPr="00592824">
        <w:rPr>
          <w:rFonts w:ascii="Arial Narrow" w:hAnsi="Arial Narrow" w:cs="Arial"/>
          <w:color w:val="000000"/>
          <w:sz w:val="22"/>
          <w:szCs w:val="22"/>
        </w:rPr>
        <w:t xml:space="preserve"> je potrebné podprílohy riadne označiť, aby boli jednoznačným </w:t>
      </w:r>
      <w:r w:rsidRPr="00592824">
        <w:rPr>
          <w:rFonts w:ascii="Arial Narrow" w:hAnsi="Arial Narrow" w:cs="Arial"/>
          <w:color w:val="000000"/>
          <w:sz w:val="22"/>
          <w:szCs w:val="22"/>
          <w:lang w:eastAsia="en-US"/>
        </w:rPr>
        <w:t>spôsobom identifikovateľné.</w:t>
      </w:r>
    </w:p>
    <w:p w14:paraId="488CC5C7" w14:textId="65C48EC6" w:rsidR="00916D71" w:rsidRPr="00670AC5" w:rsidRDefault="00916D71" w:rsidP="00592824">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rPr>
      </w:pPr>
      <w:r w:rsidRPr="00670AC5">
        <w:rPr>
          <w:rFonts w:ascii="Arial Narrow" w:hAnsi="Arial Narrow" w:cs="Arial"/>
          <w:color w:val="000000"/>
          <w:spacing w:val="0"/>
          <w:sz w:val="22"/>
          <w:szCs w:val="22"/>
          <w:lang w:val="sk-SK"/>
        </w:rPr>
        <w:t xml:space="preserve">Originál ŽoNFP žiadateľ viditeľne označí nápisom „Originál“. Kópie ŽoNFP žiadateľ viditeľne označí nápisom „Kópia ŽoNFP“. Kópie ŽoNFP nemusia byť úradne osvedčené, avšak musia byť totožné s dokumentáciou predkladanou v rámci „originálu ŽoNFP“ (t.j. žiadateľ predloží originál alebo úradne </w:t>
      </w:r>
      <w:r w:rsidRPr="00930174">
        <w:rPr>
          <w:rFonts w:ascii="Arial Narrow" w:hAnsi="Arial Narrow" w:cs="Arial"/>
          <w:color w:val="000000"/>
          <w:spacing w:val="0"/>
          <w:sz w:val="22"/>
          <w:szCs w:val="22"/>
          <w:lang w:val="sk-SK"/>
        </w:rPr>
        <w:t xml:space="preserve">osvedčený dokument a následne z neho vyhotoví dve identické kópie). Žiadateľ pri podaní ŽoNFP v rámci </w:t>
      </w:r>
      <w:r w:rsidR="00B770FE" w:rsidRPr="00592824">
        <w:rPr>
          <w:rFonts w:ascii="Arial Narrow" w:hAnsi="Arial Narrow" w:cs="Arial"/>
          <w:color w:val="000000"/>
          <w:spacing w:val="0"/>
          <w:sz w:val="22"/>
          <w:szCs w:val="22"/>
          <w:lang w:val="sk-SK"/>
        </w:rPr>
        <w:t>Formuláru ŽoNFP, tabuľka č. 15 - Čestné vyhlásenie žiadateľa</w:t>
      </w:r>
      <w:r w:rsidR="00B770FE" w:rsidRPr="00B770FE">
        <w:rPr>
          <w:rFonts w:ascii="Arial Narrow" w:hAnsi="Arial Narrow" w:cs="Arial"/>
          <w:color w:val="000000"/>
          <w:spacing w:val="0"/>
          <w:sz w:val="22"/>
          <w:szCs w:val="22"/>
          <w:lang w:val="sk-SK"/>
        </w:rPr>
        <w:t xml:space="preserve"> </w:t>
      </w:r>
      <w:r w:rsidRPr="00930174">
        <w:rPr>
          <w:rFonts w:ascii="Arial Narrow" w:hAnsi="Arial Narrow" w:cs="Arial"/>
          <w:color w:val="000000"/>
          <w:spacing w:val="0"/>
          <w:sz w:val="22"/>
          <w:szCs w:val="22"/>
          <w:lang w:val="sk-SK"/>
        </w:rPr>
        <w:t xml:space="preserve">čestne vyhlasuje, že </w:t>
      </w:r>
      <w:r>
        <w:rPr>
          <w:rFonts w:ascii="Arial Narrow" w:hAnsi="Arial Narrow" w:cs="Arial"/>
          <w:color w:val="000000"/>
          <w:spacing w:val="0"/>
          <w:sz w:val="22"/>
          <w:szCs w:val="22"/>
          <w:lang w:val="sk-SK"/>
        </w:rPr>
        <w:t xml:space="preserve">dokumentácia </w:t>
      </w:r>
      <w:r w:rsidRPr="00930174">
        <w:rPr>
          <w:rFonts w:ascii="Arial Narrow" w:hAnsi="Arial Narrow" w:cs="Arial"/>
          <w:color w:val="000000"/>
          <w:spacing w:val="0"/>
          <w:sz w:val="22"/>
          <w:szCs w:val="22"/>
          <w:lang w:val="sk-SK"/>
        </w:rPr>
        <w:t>každ</w:t>
      </w:r>
      <w:r>
        <w:rPr>
          <w:rFonts w:ascii="Arial Narrow" w:hAnsi="Arial Narrow" w:cs="Arial"/>
          <w:color w:val="000000"/>
          <w:spacing w:val="0"/>
          <w:sz w:val="22"/>
          <w:szCs w:val="22"/>
          <w:lang w:val="sk-SK"/>
        </w:rPr>
        <w:t>ej</w:t>
      </w:r>
      <w:r w:rsidRPr="00930174">
        <w:rPr>
          <w:rFonts w:ascii="Arial Narrow" w:hAnsi="Arial Narrow" w:cs="Arial"/>
          <w:color w:val="000000"/>
          <w:spacing w:val="0"/>
          <w:sz w:val="22"/>
          <w:szCs w:val="22"/>
          <w:lang w:val="sk-SK"/>
        </w:rPr>
        <w:t xml:space="preserve"> z kópií ŽoNFP je zhodná s</w:t>
      </w:r>
      <w:r>
        <w:rPr>
          <w:rFonts w:ascii="Arial Narrow" w:hAnsi="Arial Narrow" w:cs="Arial"/>
          <w:color w:val="000000"/>
          <w:spacing w:val="0"/>
          <w:sz w:val="22"/>
          <w:szCs w:val="22"/>
          <w:lang w:val="sk-SK"/>
        </w:rPr>
        <w:t xml:space="preserve"> dokumentáciou </w:t>
      </w:r>
      <w:r w:rsidRPr="00930174">
        <w:rPr>
          <w:rFonts w:ascii="Arial Narrow" w:hAnsi="Arial Narrow" w:cs="Arial"/>
          <w:color w:val="000000"/>
          <w:spacing w:val="0"/>
          <w:sz w:val="22"/>
          <w:szCs w:val="22"/>
          <w:lang w:val="sk-SK"/>
        </w:rPr>
        <w:t>predložen</w:t>
      </w:r>
      <w:r>
        <w:rPr>
          <w:rFonts w:ascii="Arial Narrow" w:hAnsi="Arial Narrow" w:cs="Arial"/>
          <w:color w:val="000000"/>
          <w:spacing w:val="0"/>
          <w:sz w:val="22"/>
          <w:szCs w:val="22"/>
          <w:lang w:val="sk-SK"/>
        </w:rPr>
        <w:t xml:space="preserve">ého </w:t>
      </w:r>
      <w:r w:rsidRPr="00670AC5">
        <w:rPr>
          <w:rFonts w:ascii="Arial Narrow" w:hAnsi="Arial Narrow" w:cs="Arial"/>
          <w:color w:val="000000"/>
          <w:spacing w:val="0"/>
          <w:sz w:val="22"/>
          <w:szCs w:val="22"/>
          <w:lang w:val="sk-SK"/>
        </w:rPr>
        <w:t>originál</w:t>
      </w:r>
      <w:r>
        <w:rPr>
          <w:rFonts w:ascii="Arial Narrow" w:hAnsi="Arial Narrow" w:cs="Arial"/>
          <w:color w:val="000000"/>
          <w:spacing w:val="0"/>
          <w:sz w:val="22"/>
          <w:szCs w:val="22"/>
          <w:lang w:val="sk-SK"/>
        </w:rPr>
        <w:t>u (formulár ŽoNFP a prílohy, ktoré nebolo z technických príčin možné predložiť elektronicky cez ITMS2014+)</w:t>
      </w:r>
      <w:r w:rsidRPr="00670AC5">
        <w:rPr>
          <w:rFonts w:ascii="Arial Narrow" w:hAnsi="Arial Narrow" w:cs="Arial"/>
          <w:color w:val="000000"/>
          <w:spacing w:val="0"/>
          <w:sz w:val="22"/>
          <w:szCs w:val="22"/>
          <w:lang w:val="sk-SK"/>
        </w:rPr>
        <w:t xml:space="preserve">. RO </w:t>
      </w:r>
      <w:del w:id="302" w:author="Autor">
        <w:r w:rsidRPr="00670AC5" w:rsidDel="00592824">
          <w:rPr>
            <w:rFonts w:ascii="Arial Narrow" w:hAnsi="Arial Narrow" w:cs="Arial"/>
            <w:color w:val="000000"/>
            <w:spacing w:val="0"/>
            <w:sz w:val="22"/>
            <w:szCs w:val="22"/>
            <w:lang w:val="sk-SK"/>
          </w:rPr>
          <w:delText xml:space="preserve">pre OP KŽP </w:delText>
        </w:r>
      </w:del>
      <w:r w:rsidRPr="00670AC5">
        <w:rPr>
          <w:rFonts w:ascii="Arial Narrow" w:hAnsi="Arial Narrow" w:cs="Arial"/>
          <w:color w:val="000000"/>
          <w:spacing w:val="0"/>
          <w:sz w:val="22"/>
          <w:szCs w:val="22"/>
          <w:lang w:val="sk-SK"/>
        </w:rPr>
        <w:t xml:space="preserve">nezodpovedá za nesúlad údajov medzi originálom a kópiami ŽoNFP a nenesie dôsledky z toho vyplývajúce. </w:t>
      </w:r>
    </w:p>
    <w:p w14:paraId="6AF7683E" w14:textId="40A63266" w:rsidR="00916D71" w:rsidRDefault="00916D71" w:rsidP="001D7F86">
      <w:pPr>
        <w:pStyle w:val="slovanzoznam"/>
        <w:tabs>
          <w:tab w:val="left" w:pos="708"/>
        </w:tabs>
        <w:spacing w:before="120" w:after="120" w:line="240" w:lineRule="auto"/>
        <w:ind w:left="0" w:firstLine="0"/>
        <w:rPr>
          <w:rFonts w:ascii="Arial Narrow" w:hAnsi="Arial Narrow" w:cs="Arial"/>
          <w:color w:val="000000"/>
          <w:spacing w:val="0"/>
          <w:sz w:val="22"/>
          <w:szCs w:val="22"/>
          <w:lang w:val="sk-SK"/>
        </w:rPr>
      </w:pPr>
      <w:r w:rsidRPr="00670AC5">
        <w:rPr>
          <w:rFonts w:ascii="Arial Narrow" w:hAnsi="Arial Narrow"/>
          <w:sz w:val="22"/>
          <w:szCs w:val="22"/>
          <w:lang w:val="sk-SK"/>
        </w:rPr>
        <w:t xml:space="preserve">RO </w:t>
      </w:r>
      <w:del w:id="303" w:author="Autor">
        <w:r w:rsidRPr="00670AC5" w:rsidDel="00592824">
          <w:rPr>
            <w:rFonts w:ascii="Arial Narrow" w:hAnsi="Arial Narrow"/>
            <w:sz w:val="22"/>
            <w:szCs w:val="22"/>
            <w:lang w:val="sk-SK"/>
          </w:rPr>
          <w:delText xml:space="preserve">pre OP KŽP </w:delText>
        </w:r>
      </w:del>
      <w:r w:rsidRPr="00670AC5">
        <w:rPr>
          <w:rFonts w:ascii="Arial Narrow" w:hAnsi="Arial Narrow"/>
          <w:sz w:val="22"/>
          <w:szCs w:val="22"/>
          <w:lang w:val="sk-SK"/>
        </w:rPr>
        <w:t>zabezpečí príjem ŽoNFP odo dňa vyhlásenia výzvy do dňa jej uzavretia</w:t>
      </w:r>
      <w:r w:rsidRPr="00670AC5">
        <w:rPr>
          <w:rFonts w:ascii="Arial Narrow" w:hAnsi="Arial Narrow" w:cs="Arial"/>
          <w:color w:val="000000"/>
          <w:spacing w:val="0"/>
          <w:sz w:val="22"/>
          <w:szCs w:val="22"/>
          <w:lang w:val="sk-SK"/>
        </w:rPr>
        <w:t>.</w:t>
      </w:r>
    </w:p>
    <w:p w14:paraId="6DA7125B" w14:textId="21D2E383" w:rsidR="002C61E1" w:rsidRPr="00670AC5" w:rsidRDefault="00FC7E25" w:rsidP="00196E9F">
      <w:pPr>
        <w:pStyle w:val="slovanzoznam"/>
        <w:tabs>
          <w:tab w:val="clear" w:pos="360"/>
          <w:tab w:val="left" w:pos="0"/>
        </w:tabs>
        <w:spacing w:line="240" w:lineRule="auto"/>
        <w:ind w:left="0" w:firstLine="0"/>
        <w:rPr>
          <w:rFonts w:ascii="Arial Narrow" w:hAnsi="Arial Narrow" w:cs="Arial"/>
          <w:color w:val="000000"/>
          <w:spacing w:val="0"/>
          <w:sz w:val="22"/>
          <w:szCs w:val="22"/>
          <w:lang w:val="sk-SK" w:eastAsia="en-US"/>
        </w:rPr>
      </w:pPr>
      <w:r w:rsidRPr="00670AC5">
        <w:rPr>
          <w:rFonts w:ascii="Arial Narrow" w:hAnsi="Arial Narrow" w:cs="Arial"/>
          <w:color w:val="000000"/>
          <w:spacing w:val="0"/>
          <w:sz w:val="22"/>
          <w:szCs w:val="22"/>
          <w:lang w:val="sk-SK" w:eastAsia="en-US"/>
        </w:rPr>
        <w:t xml:space="preserve">Po doručení </w:t>
      </w:r>
      <w:r w:rsidR="00107F65">
        <w:rPr>
          <w:rFonts w:ascii="Arial Narrow" w:hAnsi="Arial Narrow" w:cs="Arial"/>
          <w:color w:val="000000"/>
          <w:spacing w:val="0"/>
          <w:sz w:val="22"/>
          <w:szCs w:val="22"/>
          <w:lang w:val="sk-SK" w:eastAsia="en-US"/>
        </w:rPr>
        <w:t>listinnej</w:t>
      </w:r>
      <w:r w:rsidR="00107F65" w:rsidRPr="00670AC5">
        <w:rPr>
          <w:rFonts w:ascii="Arial Narrow" w:hAnsi="Arial Narrow" w:cs="Arial"/>
          <w:color w:val="000000"/>
          <w:spacing w:val="0"/>
          <w:sz w:val="22"/>
          <w:szCs w:val="22"/>
          <w:lang w:val="sk-SK" w:eastAsia="en-US"/>
        </w:rPr>
        <w:t xml:space="preserve"> </w:t>
      </w:r>
      <w:r w:rsidR="00EC5753">
        <w:rPr>
          <w:rFonts w:ascii="Arial Narrow" w:hAnsi="Arial Narrow" w:cs="Arial"/>
          <w:color w:val="000000"/>
          <w:spacing w:val="0"/>
          <w:sz w:val="22"/>
          <w:szCs w:val="22"/>
          <w:lang w:val="sk-SK" w:eastAsia="en-US"/>
        </w:rPr>
        <w:t>podoby</w:t>
      </w:r>
      <w:r w:rsidR="00EC5753" w:rsidRPr="00670AC5">
        <w:rPr>
          <w:rFonts w:ascii="Arial Narrow" w:hAnsi="Arial Narrow" w:cs="Arial"/>
          <w:color w:val="000000"/>
          <w:spacing w:val="0"/>
          <w:sz w:val="22"/>
          <w:szCs w:val="22"/>
          <w:lang w:val="sk-SK" w:eastAsia="en-US"/>
        </w:rPr>
        <w:t xml:space="preserve"> </w:t>
      </w:r>
      <w:r w:rsidR="000128D9">
        <w:rPr>
          <w:rFonts w:ascii="Arial Narrow" w:hAnsi="Arial Narrow" w:cs="Arial"/>
          <w:color w:val="000000"/>
          <w:spacing w:val="0"/>
          <w:sz w:val="22"/>
          <w:szCs w:val="22"/>
          <w:lang w:val="sk-SK" w:eastAsia="en-US"/>
        </w:rPr>
        <w:t>dokumentáci</w:t>
      </w:r>
      <w:r w:rsidR="008464AA">
        <w:rPr>
          <w:rFonts w:ascii="Arial Narrow" w:hAnsi="Arial Narrow" w:cs="Arial"/>
          <w:color w:val="000000"/>
          <w:spacing w:val="0"/>
          <w:sz w:val="22"/>
          <w:szCs w:val="22"/>
          <w:lang w:val="sk-SK" w:eastAsia="en-US"/>
        </w:rPr>
        <w:t>e</w:t>
      </w:r>
      <w:r w:rsidR="000128D9">
        <w:rPr>
          <w:rFonts w:ascii="Arial Narrow" w:hAnsi="Arial Narrow" w:cs="Arial"/>
          <w:color w:val="000000"/>
          <w:spacing w:val="0"/>
          <w:sz w:val="22"/>
          <w:szCs w:val="22"/>
          <w:lang w:val="sk-SK" w:eastAsia="en-US"/>
        </w:rPr>
        <w:t xml:space="preserve"> </w:t>
      </w:r>
      <w:r w:rsidRPr="00670AC5">
        <w:rPr>
          <w:rFonts w:ascii="Arial Narrow" w:hAnsi="Arial Narrow" w:cs="Arial"/>
          <w:color w:val="000000"/>
          <w:spacing w:val="0"/>
          <w:sz w:val="22"/>
          <w:szCs w:val="22"/>
          <w:lang w:val="sk-SK" w:eastAsia="en-US"/>
        </w:rPr>
        <w:t xml:space="preserve">ŽoNFP </w:t>
      </w:r>
      <w:r w:rsidR="00F109DE" w:rsidRPr="00670AC5">
        <w:rPr>
          <w:rFonts w:ascii="Arial Narrow" w:hAnsi="Arial Narrow" w:cs="Arial"/>
          <w:color w:val="000000"/>
          <w:spacing w:val="0"/>
          <w:sz w:val="22"/>
          <w:szCs w:val="22"/>
          <w:lang w:val="sk-SK" w:eastAsia="en-US"/>
        </w:rPr>
        <w:t>osobne na podateľňu Ministerstva životného prostredia SR</w:t>
      </w:r>
      <w:r w:rsidR="00D57A45" w:rsidRPr="00670AC5">
        <w:rPr>
          <w:rFonts w:ascii="Arial Narrow" w:hAnsi="Arial Narrow" w:cs="Arial"/>
          <w:color w:val="000000"/>
          <w:spacing w:val="0"/>
          <w:sz w:val="22"/>
          <w:szCs w:val="22"/>
          <w:lang w:val="sk-SK" w:eastAsia="en-US"/>
        </w:rPr>
        <w:t xml:space="preserve">, </w:t>
      </w:r>
      <w:r w:rsidR="00D57A45" w:rsidRPr="00670AC5">
        <w:rPr>
          <w:rFonts w:ascii="Arial Narrow" w:hAnsi="Arial Narrow"/>
          <w:sz w:val="22"/>
          <w:szCs w:val="22"/>
          <w:lang w:val="sk-SK"/>
        </w:rPr>
        <w:t>Karloveská 2, 841 04 Bratislava</w:t>
      </w:r>
      <w:r w:rsidR="00F109DE" w:rsidRPr="00670AC5">
        <w:rPr>
          <w:rFonts w:ascii="Arial Narrow" w:hAnsi="Arial Narrow" w:cs="Arial"/>
          <w:color w:val="000000"/>
          <w:spacing w:val="0"/>
          <w:sz w:val="22"/>
          <w:szCs w:val="22"/>
          <w:lang w:val="sk-SK" w:eastAsia="en-US"/>
        </w:rPr>
        <w:t xml:space="preserve"> </w:t>
      </w:r>
      <w:r w:rsidRPr="00670AC5">
        <w:rPr>
          <w:rFonts w:ascii="Arial Narrow" w:hAnsi="Arial Narrow" w:cs="Arial"/>
          <w:color w:val="000000"/>
          <w:spacing w:val="0"/>
          <w:sz w:val="22"/>
          <w:szCs w:val="22"/>
          <w:lang w:val="sk-SK" w:eastAsia="en-US"/>
        </w:rPr>
        <w:t>pracovník podateľne túto ŽoNFP zaeviduje podľa štandardných postupov evidovania došlej pošty v súlade s registratúrnym poriadkom M</w:t>
      </w:r>
      <w:r w:rsidR="00F109DE" w:rsidRPr="00670AC5">
        <w:rPr>
          <w:rFonts w:ascii="Arial Narrow" w:hAnsi="Arial Narrow" w:cs="Arial"/>
          <w:color w:val="000000"/>
          <w:spacing w:val="0"/>
          <w:sz w:val="22"/>
          <w:szCs w:val="22"/>
          <w:lang w:val="sk-SK" w:eastAsia="en-US"/>
        </w:rPr>
        <w:t>inisterstva životného prostredia</w:t>
      </w:r>
      <w:r w:rsidRPr="00670AC5">
        <w:rPr>
          <w:rFonts w:ascii="Arial Narrow" w:hAnsi="Arial Narrow" w:cs="Arial"/>
          <w:color w:val="000000"/>
          <w:spacing w:val="0"/>
          <w:sz w:val="22"/>
          <w:szCs w:val="22"/>
          <w:lang w:val="sk-SK" w:eastAsia="en-US"/>
        </w:rPr>
        <w:t xml:space="preserve"> SR a vystaví žiadateľovi </w:t>
      </w:r>
      <w:r w:rsidRPr="00670AC5">
        <w:rPr>
          <w:rFonts w:ascii="Arial Narrow" w:hAnsi="Arial Narrow" w:cs="Arial"/>
          <w:i/>
          <w:color w:val="000000"/>
          <w:spacing w:val="0"/>
          <w:sz w:val="22"/>
          <w:szCs w:val="22"/>
          <w:lang w:val="sk-SK" w:eastAsia="en-US"/>
        </w:rPr>
        <w:t>Potvrdenie o prijatí ŽoNFP</w:t>
      </w:r>
      <w:r w:rsidRPr="00670AC5">
        <w:rPr>
          <w:rFonts w:ascii="Arial Narrow" w:hAnsi="Arial Narrow" w:cs="Arial"/>
          <w:color w:val="000000"/>
          <w:spacing w:val="0"/>
          <w:sz w:val="22"/>
          <w:szCs w:val="22"/>
          <w:lang w:val="sk-SK" w:eastAsia="en-US"/>
        </w:rPr>
        <w:t>.</w:t>
      </w:r>
    </w:p>
    <w:p w14:paraId="3D780D1E" w14:textId="77777777" w:rsidR="00FC7E25" w:rsidRPr="00670AC5" w:rsidRDefault="00FC7E25" w:rsidP="002C61E1">
      <w:pPr>
        <w:spacing w:after="120" w:line="240" w:lineRule="auto"/>
        <w:rPr>
          <w:rFonts w:ascii="Arial Narrow" w:hAnsi="Arial Narrow" w:cs="Arial"/>
          <w:color w:val="000000"/>
          <w:sz w:val="22"/>
          <w:szCs w:val="22"/>
          <w:lang w:eastAsia="en-US"/>
        </w:rPr>
      </w:pPr>
      <w:r w:rsidRPr="00670AC5">
        <w:rPr>
          <w:rFonts w:ascii="Arial Narrow" w:hAnsi="Arial Narrow" w:cs="Arial"/>
          <w:i/>
          <w:color w:val="000000"/>
          <w:sz w:val="22"/>
          <w:szCs w:val="22"/>
          <w:lang w:eastAsia="en-US"/>
        </w:rPr>
        <w:t>Potvrdenie o prijatí ŽoNFP</w:t>
      </w:r>
      <w:r w:rsidRPr="00670AC5">
        <w:rPr>
          <w:rFonts w:ascii="Arial Narrow" w:hAnsi="Arial Narrow" w:cs="Arial"/>
          <w:color w:val="000000"/>
          <w:sz w:val="22"/>
          <w:szCs w:val="22"/>
          <w:lang w:eastAsia="en-US"/>
        </w:rPr>
        <w:t xml:space="preserve"> obsahuje tieto povinné údaje: </w:t>
      </w:r>
    </w:p>
    <w:p w14:paraId="419C0CA4" w14:textId="77777777" w:rsidR="00FC7E25" w:rsidRPr="00670AC5" w:rsidRDefault="00FC7E25" w:rsidP="001B0522">
      <w:pPr>
        <w:pStyle w:val="Odsekzoznamu"/>
        <w:numPr>
          <w:ilvl w:val="0"/>
          <w:numId w:val="10"/>
        </w:numPr>
        <w:spacing w:line="240" w:lineRule="auto"/>
        <w:ind w:left="284" w:hanging="284"/>
        <w:rPr>
          <w:rFonts w:ascii="Arial Narrow" w:hAnsi="Arial Narrow" w:cs="Arial"/>
          <w:color w:val="000000"/>
        </w:rPr>
      </w:pPr>
      <w:r w:rsidRPr="00670AC5">
        <w:rPr>
          <w:rFonts w:ascii="Arial Narrow" w:hAnsi="Arial Narrow" w:cs="Arial"/>
          <w:color w:val="000000"/>
        </w:rPr>
        <w:t>názov a adresa žiadateľa,</w:t>
      </w:r>
    </w:p>
    <w:p w14:paraId="1A9DDA21" w14:textId="62CCB687" w:rsidR="00FC7E25" w:rsidRPr="00670AC5" w:rsidRDefault="00FC7E25" w:rsidP="001B0522">
      <w:pPr>
        <w:pStyle w:val="Odsekzoznamu"/>
        <w:numPr>
          <w:ilvl w:val="0"/>
          <w:numId w:val="10"/>
        </w:numPr>
        <w:spacing w:line="240" w:lineRule="auto"/>
        <w:ind w:left="284" w:hanging="284"/>
        <w:rPr>
          <w:rFonts w:ascii="Arial Narrow" w:hAnsi="Arial Narrow" w:cs="Arial"/>
          <w:color w:val="000000"/>
        </w:rPr>
      </w:pPr>
      <w:r w:rsidRPr="00670AC5">
        <w:rPr>
          <w:rFonts w:ascii="Arial Narrow" w:hAnsi="Arial Narrow" w:cs="Arial"/>
          <w:color w:val="000000"/>
        </w:rPr>
        <w:t>názov a adresa RO</w:t>
      </w:r>
      <w:del w:id="304" w:author="Autor">
        <w:r w:rsidRPr="00670AC5" w:rsidDel="00592824">
          <w:rPr>
            <w:rFonts w:ascii="Arial Narrow" w:hAnsi="Arial Narrow" w:cs="Arial"/>
            <w:color w:val="000000"/>
          </w:rPr>
          <w:delText xml:space="preserve"> pre OP KŽP</w:delText>
        </w:r>
      </w:del>
      <w:r w:rsidRPr="00670AC5">
        <w:rPr>
          <w:rFonts w:ascii="Arial Narrow" w:hAnsi="Arial Narrow" w:cs="Arial"/>
          <w:color w:val="000000"/>
        </w:rPr>
        <w:t>,</w:t>
      </w:r>
    </w:p>
    <w:p w14:paraId="34C5E2B4" w14:textId="77777777" w:rsidR="00FC7E25" w:rsidRPr="00670AC5" w:rsidRDefault="00FC7E25" w:rsidP="001B0522">
      <w:pPr>
        <w:pStyle w:val="Odsekzoznamu"/>
        <w:numPr>
          <w:ilvl w:val="0"/>
          <w:numId w:val="10"/>
        </w:numPr>
        <w:spacing w:line="240" w:lineRule="auto"/>
        <w:ind w:left="284" w:hanging="284"/>
        <w:rPr>
          <w:rFonts w:ascii="Arial Narrow" w:hAnsi="Arial Narrow" w:cs="Arial"/>
          <w:color w:val="000000"/>
        </w:rPr>
      </w:pPr>
      <w:r w:rsidRPr="00670AC5">
        <w:rPr>
          <w:rFonts w:ascii="Arial Narrow" w:hAnsi="Arial Narrow" w:cs="Arial"/>
          <w:color w:val="000000"/>
        </w:rPr>
        <w:t>názov projektu,</w:t>
      </w:r>
    </w:p>
    <w:p w14:paraId="2696EE81" w14:textId="77777777" w:rsidR="00FC7E25" w:rsidRPr="00670AC5" w:rsidRDefault="00FC7E25" w:rsidP="001B0522">
      <w:pPr>
        <w:pStyle w:val="Odsekzoznamu"/>
        <w:numPr>
          <w:ilvl w:val="0"/>
          <w:numId w:val="10"/>
        </w:numPr>
        <w:spacing w:line="240" w:lineRule="auto"/>
        <w:ind w:left="284" w:hanging="284"/>
        <w:rPr>
          <w:rFonts w:ascii="Arial Narrow" w:hAnsi="Arial Narrow" w:cs="Arial"/>
          <w:color w:val="000000"/>
        </w:rPr>
      </w:pPr>
      <w:r w:rsidRPr="00670AC5">
        <w:rPr>
          <w:rFonts w:ascii="Arial Narrow" w:hAnsi="Arial Narrow" w:cs="Arial"/>
          <w:color w:val="000000"/>
        </w:rPr>
        <w:t>dátum doručenia ŽoNFP,</w:t>
      </w:r>
    </w:p>
    <w:p w14:paraId="07489FE9" w14:textId="77777777" w:rsidR="00FC7E25" w:rsidRDefault="00FC7E25" w:rsidP="001B0522">
      <w:pPr>
        <w:pStyle w:val="Odsekzoznamu"/>
        <w:numPr>
          <w:ilvl w:val="0"/>
          <w:numId w:val="10"/>
        </w:numPr>
        <w:spacing w:after="120" w:line="240" w:lineRule="auto"/>
        <w:ind w:left="284" w:hanging="284"/>
        <w:rPr>
          <w:rFonts w:ascii="Arial Narrow" w:hAnsi="Arial Narrow" w:cs="Arial"/>
          <w:color w:val="000000"/>
        </w:rPr>
      </w:pPr>
      <w:r w:rsidRPr="00670AC5">
        <w:rPr>
          <w:rFonts w:ascii="Arial Narrow" w:hAnsi="Arial Narrow" w:cs="Arial"/>
          <w:color w:val="000000"/>
        </w:rPr>
        <w:t>meno a priezvisko osoby, ktorá ŽoNFP prijala.</w:t>
      </w:r>
    </w:p>
    <w:p w14:paraId="57B38B2E" w14:textId="38A75F48" w:rsidR="006A49E4" w:rsidRPr="002812FB" w:rsidRDefault="006A49E4" w:rsidP="002812FB">
      <w:pPr>
        <w:spacing w:after="120" w:line="240" w:lineRule="auto"/>
        <w:rPr>
          <w:rFonts w:ascii="Arial Narrow" w:hAnsi="Arial Narrow" w:cs="Arial"/>
          <w:color w:val="000000"/>
        </w:rPr>
      </w:pPr>
      <w:r w:rsidRPr="002812FB">
        <w:rPr>
          <w:rFonts w:ascii="Arial Narrow" w:hAnsi="Arial Narrow" w:cs="Arial"/>
          <w:color w:val="000000"/>
          <w:sz w:val="22"/>
          <w:szCs w:val="22"/>
        </w:rPr>
        <w:t>V prípade doručenia ŽoNFP poštou alebo kuriérskou službou RO zašle žiadateľovi na kontaktný e-mail uvedený v ŽoNFP informáciu o prijatí ŽoNFP najneskôr do 5 pracovných dní po prijatí ŽoNFP. RO v prípade doručenia ŽoNFP do e-schránky Potvrdenie o prijatí ŽoNFP nevydáva.</w:t>
      </w:r>
    </w:p>
    <w:p w14:paraId="04284934" w14:textId="0E75C33B" w:rsidR="00FC7E25" w:rsidRPr="00670AC5" w:rsidRDefault="00317D4B"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r w:rsidRPr="00317D4B">
        <w:t xml:space="preserve"> </w:t>
      </w:r>
      <w:bookmarkStart w:id="305" w:name="_Toc507049042"/>
      <w:bookmarkStart w:id="306" w:name="_Toc507154405"/>
      <w:bookmarkStart w:id="307" w:name="_Toc423631785"/>
      <w:bookmarkStart w:id="308" w:name="_Toc423631786"/>
      <w:bookmarkStart w:id="309" w:name="_Toc423631787"/>
      <w:bookmarkStart w:id="310" w:name="_Toc423630273"/>
      <w:bookmarkStart w:id="311" w:name="_Toc517334407"/>
      <w:bookmarkEnd w:id="305"/>
      <w:bookmarkEnd w:id="306"/>
      <w:bookmarkEnd w:id="307"/>
      <w:bookmarkEnd w:id="308"/>
      <w:bookmarkEnd w:id="309"/>
      <w:r w:rsidR="00FC7E25" w:rsidRPr="00670AC5">
        <w:rPr>
          <w:rFonts w:ascii="Arial Narrow" w:hAnsi="Arial Narrow"/>
          <w:color w:val="365F91" w:themeColor="accent1" w:themeShade="BF"/>
          <w:sz w:val="32"/>
          <w:szCs w:val="32"/>
        </w:rPr>
        <w:t xml:space="preserve">Podmienky </w:t>
      </w:r>
      <w:r w:rsidR="00A10B43">
        <w:rPr>
          <w:rFonts w:ascii="Arial Narrow" w:hAnsi="Arial Narrow"/>
          <w:color w:val="365F91" w:themeColor="accent1" w:themeShade="BF"/>
          <w:sz w:val="32"/>
          <w:szCs w:val="32"/>
        </w:rPr>
        <w:t xml:space="preserve">predloženia </w:t>
      </w:r>
      <w:r w:rsidR="00FC7E25" w:rsidRPr="00670AC5">
        <w:rPr>
          <w:rFonts w:ascii="Arial Narrow" w:hAnsi="Arial Narrow"/>
          <w:color w:val="365F91" w:themeColor="accent1" w:themeShade="BF"/>
          <w:sz w:val="32"/>
          <w:szCs w:val="32"/>
        </w:rPr>
        <w:t>ŽoNFP</w:t>
      </w:r>
      <w:bookmarkEnd w:id="310"/>
      <w:bookmarkEnd w:id="311"/>
    </w:p>
    <w:p w14:paraId="188D0624" w14:textId="50D080BD" w:rsidR="00FC7E25" w:rsidRPr="00670AC5"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670AC5">
        <w:rPr>
          <w:rFonts w:ascii="Arial Narrow" w:hAnsi="Arial Narrow" w:cs="Arial"/>
          <w:color w:val="000000"/>
          <w:spacing w:val="0"/>
          <w:sz w:val="22"/>
          <w:szCs w:val="22"/>
          <w:lang w:val="sk-SK" w:eastAsia="en-US"/>
        </w:rPr>
        <w:t>V zmysle § 19 zákona o</w:t>
      </w:r>
      <w:r w:rsidR="003C14C6" w:rsidRPr="00670AC5">
        <w:rPr>
          <w:rFonts w:ascii="Arial Narrow" w:hAnsi="Arial Narrow" w:cs="Arial"/>
          <w:color w:val="000000"/>
          <w:spacing w:val="0"/>
          <w:sz w:val="22"/>
          <w:szCs w:val="22"/>
          <w:lang w:val="sk-SK" w:eastAsia="en-US"/>
        </w:rPr>
        <w:t> príspevku z</w:t>
      </w:r>
      <w:r w:rsidRPr="00670AC5">
        <w:rPr>
          <w:rFonts w:ascii="Arial Narrow" w:hAnsi="Arial Narrow" w:cs="Arial"/>
          <w:color w:val="000000"/>
          <w:spacing w:val="0"/>
          <w:sz w:val="22"/>
          <w:szCs w:val="22"/>
          <w:lang w:val="sk-SK" w:eastAsia="en-US"/>
        </w:rPr>
        <w:t xml:space="preserve"> EŠIF musí byť ŽoNFP </w:t>
      </w:r>
      <w:r w:rsidR="008464AA">
        <w:rPr>
          <w:rFonts w:ascii="Arial Narrow" w:hAnsi="Arial Narrow" w:cs="Arial"/>
          <w:color w:val="000000"/>
          <w:spacing w:val="0"/>
          <w:sz w:val="22"/>
          <w:szCs w:val="22"/>
          <w:lang w:val="sk-SK" w:eastAsia="en-US"/>
        </w:rPr>
        <w:t xml:space="preserve">predložená </w:t>
      </w:r>
      <w:r w:rsidRPr="00670AC5">
        <w:rPr>
          <w:rFonts w:ascii="Arial Narrow" w:hAnsi="Arial Narrow" w:cs="Arial"/>
          <w:b/>
          <w:color w:val="000000"/>
          <w:spacing w:val="0"/>
          <w:sz w:val="22"/>
          <w:szCs w:val="22"/>
          <w:lang w:val="sk-SK" w:eastAsia="en-US"/>
        </w:rPr>
        <w:t>riadne, včas</w:t>
      </w:r>
      <w:r w:rsidRPr="00670AC5">
        <w:rPr>
          <w:rFonts w:ascii="Arial Narrow" w:hAnsi="Arial Narrow" w:cs="Arial"/>
          <w:color w:val="000000"/>
          <w:spacing w:val="0"/>
          <w:sz w:val="22"/>
          <w:szCs w:val="22"/>
          <w:lang w:val="sk-SK" w:eastAsia="en-US"/>
        </w:rPr>
        <w:t xml:space="preserve"> a v </w:t>
      </w:r>
      <w:r w:rsidRPr="00670AC5">
        <w:rPr>
          <w:rFonts w:ascii="Arial Narrow" w:hAnsi="Arial Narrow" w:cs="Arial"/>
          <w:b/>
          <w:color w:val="000000"/>
          <w:spacing w:val="0"/>
          <w:sz w:val="22"/>
          <w:szCs w:val="22"/>
          <w:lang w:val="sk-SK" w:eastAsia="en-US"/>
        </w:rPr>
        <w:t>určenej forme</w:t>
      </w:r>
      <w:r w:rsidRPr="00670AC5">
        <w:rPr>
          <w:rFonts w:ascii="Arial Narrow" w:hAnsi="Arial Narrow" w:cs="Arial"/>
          <w:color w:val="000000"/>
          <w:spacing w:val="0"/>
          <w:sz w:val="22"/>
          <w:szCs w:val="22"/>
          <w:lang w:val="sk-SK" w:eastAsia="en-US"/>
        </w:rPr>
        <w:t xml:space="preserve">.  </w:t>
      </w:r>
    </w:p>
    <w:p w14:paraId="75315A08" w14:textId="01114422" w:rsidR="00FC7E25" w:rsidRPr="00670AC5" w:rsidRDefault="00FC7E25" w:rsidP="00660726">
      <w:pPr>
        <w:pStyle w:val="slovanzoznam"/>
        <w:tabs>
          <w:tab w:val="clear" w:pos="360"/>
          <w:tab w:val="left" w:pos="0"/>
        </w:tabs>
        <w:spacing w:before="120" w:after="120" w:line="240" w:lineRule="auto"/>
        <w:rPr>
          <w:rFonts w:ascii="Arial Narrow" w:hAnsi="Arial Narrow" w:cs="Arial"/>
          <w:color w:val="000000"/>
          <w:spacing w:val="0"/>
          <w:sz w:val="22"/>
          <w:szCs w:val="22"/>
          <w:lang w:val="sk-SK"/>
        </w:rPr>
      </w:pPr>
      <w:r w:rsidRPr="00670AC5">
        <w:rPr>
          <w:rFonts w:ascii="Arial Narrow" w:hAnsi="Arial Narrow" w:cs="Arial"/>
          <w:color w:val="000000"/>
          <w:sz w:val="22"/>
          <w:szCs w:val="22"/>
          <w:u w:val="single"/>
          <w:lang w:val="sk-SK" w:eastAsia="en-US"/>
        </w:rPr>
        <w:t xml:space="preserve">ŽoNFP je </w:t>
      </w:r>
      <w:r w:rsidR="008464AA">
        <w:rPr>
          <w:rFonts w:ascii="Arial Narrow" w:hAnsi="Arial Narrow" w:cs="Arial"/>
          <w:color w:val="000000"/>
          <w:sz w:val="22"/>
          <w:szCs w:val="22"/>
          <w:u w:val="single"/>
          <w:lang w:val="sk-SK" w:eastAsia="en-US"/>
        </w:rPr>
        <w:t xml:space="preserve">predložená </w:t>
      </w:r>
      <w:r w:rsidRPr="00670AC5">
        <w:rPr>
          <w:rFonts w:ascii="Arial Narrow" w:hAnsi="Arial Narrow" w:cs="Arial"/>
          <w:b/>
          <w:color w:val="000000"/>
          <w:sz w:val="22"/>
          <w:szCs w:val="22"/>
          <w:u w:val="single"/>
          <w:lang w:val="sk-SK" w:eastAsia="en-US"/>
        </w:rPr>
        <w:t>riadne</w:t>
      </w:r>
      <w:r w:rsidRPr="00670AC5">
        <w:rPr>
          <w:rFonts w:ascii="Arial Narrow" w:hAnsi="Arial Narrow" w:cs="Arial"/>
          <w:color w:val="000000"/>
          <w:sz w:val="22"/>
          <w:szCs w:val="22"/>
          <w:lang w:val="sk-SK" w:eastAsia="en-US"/>
        </w:rPr>
        <w:t>, ak</w:t>
      </w:r>
      <w:del w:id="312" w:author="Autor">
        <w:r w:rsidRPr="00670AC5" w:rsidDel="00592824">
          <w:rPr>
            <w:rFonts w:ascii="Arial Narrow" w:hAnsi="Arial Narrow" w:cs="Arial"/>
            <w:color w:val="000000"/>
            <w:sz w:val="22"/>
            <w:szCs w:val="22"/>
            <w:lang w:val="sk-SK" w:eastAsia="en-US"/>
          </w:rPr>
          <w:delText xml:space="preserve"> sú</w:delText>
        </w:r>
        <w:r w:rsidRPr="00670AC5" w:rsidDel="00592824">
          <w:rPr>
            <w:rFonts w:ascii="Arial Narrow" w:hAnsi="Arial Narrow" w:cs="Arial"/>
            <w:color w:val="000000"/>
            <w:spacing w:val="0"/>
            <w:sz w:val="22"/>
            <w:szCs w:val="22"/>
            <w:lang w:val="sk-SK"/>
          </w:rPr>
          <w:delText xml:space="preserve"> splnené nasledovné podmienky</w:delText>
        </w:r>
      </w:del>
      <w:ins w:id="313" w:author="Autor">
        <w:r w:rsidR="00592824">
          <w:rPr>
            <w:rFonts w:ascii="Arial Narrow" w:hAnsi="Arial Narrow" w:cs="Arial"/>
            <w:color w:val="000000"/>
            <w:spacing w:val="0"/>
            <w:sz w:val="22"/>
            <w:szCs w:val="22"/>
            <w:lang w:val="sk-SK"/>
          </w:rPr>
          <w:t xml:space="preserve"> je</w:t>
        </w:r>
      </w:ins>
      <w:r w:rsidRPr="00670AC5">
        <w:rPr>
          <w:rFonts w:ascii="Arial Narrow" w:hAnsi="Arial Narrow" w:cs="Arial"/>
          <w:color w:val="000000"/>
          <w:spacing w:val="0"/>
          <w:sz w:val="22"/>
          <w:szCs w:val="22"/>
          <w:lang w:val="sk-SK"/>
        </w:rPr>
        <w:t>:</w:t>
      </w:r>
    </w:p>
    <w:p w14:paraId="0157E5A3" w14:textId="1E9B0EA7" w:rsidR="00FC7E25" w:rsidRPr="00670AC5" w:rsidRDefault="00FC7E25" w:rsidP="001B0522">
      <w:pPr>
        <w:pStyle w:val="slovanzoznam"/>
        <w:numPr>
          <w:ilvl w:val="0"/>
          <w:numId w:val="9"/>
        </w:numPr>
        <w:tabs>
          <w:tab w:val="clear" w:pos="360"/>
          <w:tab w:val="left" w:pos="0"/>
        </w:tabs>
        <w:spacing w:before="120" w:after="120" w:line="240" w:lineRule="auto"/>
        <w:ind w:left="284" w:hanging="284"/>
        <w:rPr>
          <w:rFonts w:ascii="Arial Narrow" w:hAnsi="Arial Narrow" w:cs="Arial"/>
          <w:color w:val="000000"/>
          <w:spacing w:val="0"/>
          <w:sz w:val="22"/>
          <w:szCs w:val="22"/>
          <w:lang w:val="sk-SK"/>
        </w:rPr>
      </w:pPr>
      <w:r w:rsidRPr="00670AC5">
        <w:rPr>
          <w:rFonts w:ascii="Arial Narrow" w:hAnsi="Arial Narrow" w:cs="Arial"/>
          <w:color w:val="000000"/>
          <w:sz w:val="22"/>
          <w:szCs w:val="22"/>
          <w:lang w:val="sk-SK"/>
        </w:rPr>
        <w:t xml:space="preserve">Formulár ŽoNFP </w:t>
      </w:r>
      <w:del w:id="314" w:author="Autor">
        <w:r w:rsidRPr="00670AC5" w:rsidDel="00592824">
          <w:rPr>
            <w:rFonts w:ascii="Arial Narrow" w:hAnsi="Arial Narrow" w:cs="Arial"/>
            <w:color w:val="000000"/>
            <w:sz w:val="22"/>
            <w:szCs w:val="22"/>
            <w:lang w:val="sk-SK"/>
          </w:rPr>
          <w:delText xml:space="preserve">a povinné prílohy ŽoNFP sú </w:delText>
        </w:r>
      </w:del>
      <w:r w:rsidRPr="00670AC5">
        <w:rPr>
          <w:rFonts w:ascii="Arial Narrow" w:hAnsi="Arial Narrow" w:cs="Arial"/>
          <w:color w:val="000000"/>
          <w:sz w:val="22"/>
          <w:szCs w:val="22"/>
          <w:lang w:val="sk-SK"/>
        </w:rPr>
        <w:t>vyplnen</w:t>
      </w:r>
      <w:ins w:id="315" w:author="Autor">
        <w:r w:rsidR="009B3919">
          <w:rPr>
            <w:rFonts w:ascii="Arial Narrow" w:hAnsi="Arial Narrow" w:cs="Arial"/>
            <w:color w:val="000000"/>
            <w:sz w:val="22"/>
            <w:szCs w:val="22"/>
            <w:lang w:val="sk-SK"/>
          </w:rPr>
          <w:t>ý</w:t>
        </w:r>
      </w:ins>
      <w:del w:id="316" w:author="Autor">
        <w:r w:rsidRPr="00670AC5" w:rsidDel="009B3919">
          <w:rPr>
            <w:rFonts w:ascii="Arial Narrow" w:hAnsi="Arial Narrow" w:cs="Arial"/>
            <w:color w:val="000000"/>
            <w:sz w:val="22"/>
            <w:szCs w:val="22"/>
            <w:lang w:val="sk-SK"/>
          </w:rPr>
          <w:delText>é</w:delText>
        </w:r>
      </w:del>
      <w:r w:rsidRPr="00670AC5">
        <w:rPr>
          <w:rFonts w:ascii="Arial Narrow" w:hAnsi="Arial Narrow" w:cs="Arial"/>
          <w:color w:val="000000"/>
          <w:sz w:val="22"/>
          <w:szCs w:val="22"/>
          <w:lang w:val="sk-SK"/>
        </w:rPr>
        <w:t xml:space="preserve"> na počítači v slovenskom jazyku</w:t>
      </w:r>
      <w:ins w:id="317" w:author="Autor">
        <w:r w:rsidR="00B7162E">
          <w:rPr>
            <w:rFonts w:ascii="Arial Narrow" w:hAnsi="Arial Narrow" w:cs="Arial"/>
            <w:color w:val="000000"/>
            <w:sz w:val="22"/>
            <w:szCs w:val="22"/>
            <w:lang w:val="sk-SK"/>
          </w:rPr>
          <w:t>.</w:t>
        </w:r>
      </w:ins>
      <w:del w:id="318" w:author="Autor">
        <w:r w:rsidRPr="00670AC5" w:rsidDel="00B7162E">
          <w:rPr>
            <w:rFonts w:ascii="Arial Narrow" w:hAnsi="Arial Narrow" w:cs="Arial"/>
            <w:color w:val="000000"/>
            <w:sz w:val="22"/>
            <w:szCs w:val="22"/>
            <w:lang w:val="sk-SK"/>
          </w:rPr>
          <w:delText>, resp. v prípade príloh predložených v inom ako slovenskom jazyku, je priložený preklad do slovenského jazyka.</w:delText>
        </w:r>
        <w:r w:rsidR="00E23B85" w:rsidRPr="00670AC5" w:rsidDel="00B7162E">
          <w:rPr>
            <w:rFonts w:ascii="Arial Narrow" w:hAnsi="Arial Narrow" w:cs="Arial"/>
            <w:color w:val="000000"/>
            <w:sz w:val="22"/>
            <w:szCs w:val="22"/>
            <w:lang w:val="sk-SK"/>
          </w:rPr>
          <w:delText xml:space="preserve"> </w:delText>
        </w:r>
        <w:r w:rsidR="00D078D1" w:rsidDel="00B7162E">
          <w:rPr>
            <w:rFonts w:ascii="Arial Narrow" w:hAnsi="Arial Narrow" w:cs="Arial"/>
            <w:color w:val="000000"/>
            <w:sz w:val="22"/>
            <w:szCs w:val="22"/>
            <w:lang w:val="sk-SK"/>
          </w:rPr>
          <w:delText>Úradný pre</w:delText>
        </w:r>
        <w:r w:rsidR="00D078D1" w:rsidRPr="00D078D1" w:rsidDel="00B7162E">
          <w:rPr>
            <w:rFonts w:ascii="Arial Narrow" w:hAnsi="Arial Narrow" w:cs="Arial"/>
            <w:color w:val="000000"/>
            <w:sz w:val="22"/>
            <w:szCs w:val="22"/>
            <w:lang w:val="sk-SK"/>
          </w:rPr>
          <w:delText>klad sa nevyžaduje.</w:delText>
        </w:r>
        <w:r w:rsidR="00D078D1" w:rsidDel="00B7162E">
          <w:rPr>
            <w:rFonts w:ascii="Arial Narrow" w:hAnsi="Arial Narrow" w:cs="Arial"/>
            <w:color w:val="000000"/>
            <w:sz w:val="22"/>
            <w:szCs w:val="22"/>
            <w:lang w:val="sk-SK"/>
          </w:rPr>
          <w:delText xml:space="preserve"> </w:delText>
        </w:r>
        <w:r w:rsidR="00E23B85" w:rsidRPr="00670AC5" w:rsidDel="00B7162E">
          <w:rPr>
            <w:rFonts w:ascii="Arial Narrow" w:hAnsi="Arial Narrow" w:cs="Arial"/>
            <w:color w:val="000000"/>
            <w:sz w:val="22"/>
            <w:szCs w:val="22"/>
            <w:lang w:val="sk-SK"/>
          </w:rPr>
          <w:delText xml:space="preserve">Preklad do slovenského jazyka sa nevyžaduje v prípade príloh, ktoré sú </w:delText>
        </w:r>
        <w:r w:rsidR="004D5F74" w:rsidRPr="00670AC5" w:rsidDel="00B7162E">
          <w:rPr>
            <w:rFonts w:ascii="Arial Narrow" w:hAnsi="Arial Narrow" w:cs="Arial"/>
            <w:color w:val="000000"/>
            <w:sz w:val="22"/>
            <w:szCs w:val="22"/>
            <w:lang w:val="sk-SK"/>
          </w:rPr>
          <w:delText>originálne</w:delText>
        </w:r>
        <w:r w:rsidR="00E23B85" w:rsidRPr="00670AC5" w:rsidDel="00B7162E">
          <w:rPr>
            <w:rFonts w:ascii="Arial Narrow" w:hAnsi="Arial Narrow" w:cs="Arial"/>
            <w:color w:val="000000"/>
            <w:sz w:val="22"/>
            <w:szCs w:val="22"/>
            <w:lang w:val="sk-SK"/>
          </w:rPr>
          <w:delText xml:space="preserve"> vyhotovené v českom jazyku. </w:delText>
        </w:r>
      </w:del>
    </w:p>
    <w:p w14:paraId="6E081B06" w14:textId="30B7B381" w:rsidR="00D52051" w:rsidRDefault="00FC7E25" w:rsidP="00660726">
      <w:pPr>
        <w:autoSpaceDE w:val="0"/>
        <w:autoSpaceDN w:val="0"/>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u w:val="single"/>
          <w:lang w:eastAsia="en-US"/>
        </w:rPr>
        <w:t xml:space="preserve">ŽoNFP je </w:t>
      </w:r>
      <w:r w:rsidR="008464AA">
        <w:rPr>
          <w:rFonts w:ascii="Arial Narrow" w:hAnsi="Arial Narrow" w:cs="Arial"/>
          <w:color w:val="000000"/>
          <w:sz w:val="22"/>
          <w:szCs w:val="22"/>
          <w:u w:val="single"/>
          <w:lang w:eastAsia="en-US"/>
        </w:rPr>
        <w:t xml:space="preserve">predložená </w:t>
      </w:r>
      <w:r w:rsidRPr="00670AC5">
        <w:rPr>
          <w:rFonts w:ascii="Arial Narrow" w:hAnsi="Arial Narrow" w:cs="Arial"/>
          <w:b/>
          <w:color w:val="000000"/>
          <w:sz w:val="22"/>
          <w:szCs w:val="22"/>
          <w:u w:val="single"/>
          <w:lang w:eastAsia="en-US"/>
        </w:rPr>
        <w:t>včas</w:t>
      </w:r>
      <w:r w:rsidRPr="00670AC5">
        <w:rPr>
          <w:rFonts w:ascii="Arial Narrow" w:hAnsi="Arial Narrow" w:cs="Arial"/>
          <w:color w:val="000000"/>
          <w:sz w:val="22"/>
          <w:szCs w:val="22"/>
          <w:lang w:eastAsia="en-US"/>
        </w:rPr>
        <w:t xml:space="preserve">, ak je </w:t>
      </w:r>
      <w:ins w:id="319" w:author="Autor">
        <w:r w:rsidR="00B7162E">
          <w:rPr>
            <w:rFonts w:ascii="Arial Narrow" w:hAnsi="Arial Narrow" w:cs="Arial"/>
            <w:color w:val="000000"/>
            <w:sz w:val="22"/>
            <w:szCs w:val="22"/>
            <w:lang w:eastAsia="en-US"/>
          </w:rPr>
          <w:t xml:space="preserve">formulár ŽoNFP </w:t>
        </w:r>
      </w:ins>
      <w:r w:rsidRPr="00670AC5">
        <w:rPr>
          <w:rFonts w:ascii="Arial Narrow" w:hAnsi="Arial Narrow" w:cs="Arial"/>
          <w:color w:val="000000"/>
          <w:sz w:val="22"/>
          <w:szCs w:val="22"/>
          <w:lang w:eastAsia="en-US"/>
        </w:rPr>
        <w:t>doručen</w:t>
      </w:r>
      <w:ins w:id="320" w:author="Autor">
        <w:r w:rsidR="00B7162E">
          <w:rPr>
            <w:rFonts w:ascii="Arial Narrow" w:hAnsi="Arial Narrow" w:cs="Arial"/>
            <w:color w:val="000000"/>
            <w:sz w:val="22"/>
            <w:szCs w:val="22"/>
            <w:lang w:eastAsia="en-US"/>
          </w:rPr>
          <w:t>ý</w:t>
        </w:r>
      </w:ins>
      <w:del w:id="321" w:author="Autor">
        <w:r w:rsidRPr="00670AC5" w:rsidDel="00B7162E">
          <w:rPr>
            <w:rFonts w:ascii="Arial Narrow" w:hAnsi="Arial Narrow" w:cs="Arial"/>
            <w:color w:val="000000"/>
            <w:sz w:val="22"/>
            <w:szCs w:val="22"/>
            <w:lang w:eastAsia="en-US"/>
          </w:rPr>
          <w:delText>á</w:delText>
        </w:r>
      </w:del>
      <w:r w:rsidRPr="00670AC5">
        <w:rPr>
          <w:rFonts w:ascii="Arial Narrow" w:hAnsi="Arial Narrow" w:cs="Arial"/>
          <w:color w:val="000000"/>
          <w:sz w:val="22"/>
          <w:szCs w:val="22"/>
          <w:lang w:eastAsia="en-US"/>
        </w:rPr>
        <w:t xml:space="preserve"> na adresu určenú RO </w:t>
      </w:r>
      <w:del w:id="322" w:author="Autor">
        <w:r w:rsidRPr="00670AC5" w:rsidDel="00B7162E">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v</w:t>
      </w:r>
      <w:r w:rsidR="004D22B8" w:rsidRPr="00670AC5">
        <w:rPr>
          <w:rFonts w:ascii="Arial Narrow" w:hAnsi="Arial Narrow" w:cs="Arial"/>
          <w:color w:val="000000"/>
          <w:sz w:val="22"/>
          <w:szCs w:val="22"/>
          <w:lang w:eastAsia="en-US"/>
        </w:rPr>
        <w:t>o výzve</w:t>
      </w:r>
      <w:r w:rsidRPr="00670AC5">
        <w:rPr>
          <w:rFonts w:ascii="Arial Narrow" w:hAnsi="Arial Narrow" w:cs="Arial"/>
          <w:color w:val="000000"/>
          <w:sz w:val="22"/>
          <w:szCs w:val="22"/>
          <w:lang w:eastAsia="en-US"/>
        </w:rPr>
        <w:t xml:space="preserve"> </w:t>
      </w:r>
      <w:r w:rsidR="00D52051">
        <w:rPr>
          <w:rFonts w:ascii="Arial Narrow" w:hAnsi="Arial Narrow" w:cs="Arial"/>
          <w:color w:val="000000"/>
          <w:sz w:val="22"/>
          <w:szCs w:val="22"/>
          <w:lang w:eastAsia="en-US"/>
        </w:rPr>
        <w:t xml:space="preserve">/alebo do e-schránky poskytovateľa, </w:t>
      </w:r>
      <w:r w:rsidRPr="00670AC5">
        <w:rPr>
          <w:rFonts w:ascii="Arial Narrow" w:hAnsi="Arial Narrow" w:cs="Arial"/>
          <w:color w:val="000000"/>
          <w:sz w:val="22"/>
          <w:szCs w:val="22"/>
          <w:lang w:eastAsia="en-US"/>
        </w:rPr>
        <w:t xml:space="preserve">najneskôr v posledný deň </w:t>
      </w:r>
      <w:r w:rsidR="00266563" w:rsidRPr="00670AC5">
        <w:rPr>
          <w:rFonts w:ascii="Arial Narrow" w:hAnsi="Arial Narrow" w:cs="Arial"/>
          <w:color w:val="000000"/>
          <w:sz w:val="22"/>
          <w:szCs w:val="22"/>
          <w:lang w:eastAsia="en-US"/>
        </w:rPr>
        <w:t xml:space="preserve">uzavretia </w:t>
      </w:r>
      <w:r w:rsidRPr="00670AC5">
        <w:rPr>
          <w:rFonts w:ascii="Arial Narrow" w:hAnsi="Arial Narrow" w:cs="Arial"/>
          <w:color w:val="000000"/>
          <w:sz w:val="22"/>
          <w:szCs w:val="22"/>
          <w:lang w:eastAsia="en-US"/>
        </w:rPr>
        <w:t xml:space="preserve">výzvy. </w:t>
      </w:r>
    </w:p>
    <w:p w14:paraId="47D3C0D6" w14:textId="4801ACFD" w:rsidR="00FC7E25" w:rsidRPr="00670AC5" w:rsidRDefault="00FC7E25" w:rsidP="00660726">
      <w:pPr>
        <w:autoSpaceDE w:val="0"/>
        <w:autoSpaceDN w:val="0"/>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Rozhodujúcim dátumom na splnenie podmienky doručenia ŽoNFP včas je:</w:t>
      </w:r>
    </w:p>
    <w:p w14:paraId="2199A5DA" w14:textId="126E1749" w:rsidR="00FC7E25" w:rsidRPr="00670AC5" w:rsidRDefault="00B7162E" w:rsidP="001B0522">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ins w:id="323" w:author="Autor">
        <w:r>
          <w:rPr>
            <w:rFonts w:ascii="Arial Narrow" w:hAnsi="Arial Narrow" w:cs="Arial"/>
            <w:color w:val="000000"/>
            <w:u w:val="single"/>
          </w:rPr>
          <w:t>v</w:t>
        </w:r>
      </w:ins>
      <w:del w:id="324" w:author="Autor">
        <w:r w:rsidR="00FC7E25" w:rsidRPr="00064707" w:rsidDel="00B7162E">
          <w:rPr>
            <w:rFonts w:ascii="Arial Narrow" w:hAnsi="Arial Narrow" w:cs="Arial"/>
            <w:color w:val="000000"/>
            <w:u w:val="single"/>
          </w:rPr>
          <w:delText>V</w:delText>
        </w:r>
      </w:del>
      <w:r w:rsidR="00FC7E25" w:rsidRPr="00064707">
        <w:rPr>
          <w:rFonts w:ascii="Arial Narrow" w:hAnsi="Arial Narrow" w:cs="Arial"/>
          <w:color w:val="000000"/>
          <w:u w:val="single"/>
        </w:rPr>
        <w:t xml:space="preserve"> prípade osobného predloženia</w:t>
      </w:r>
      <w:r w:rsidR="00FC7E25" w:rsidRPr="00670AC5">
        <w:rPr>
          <w:rFonts w:ascii="Arial Narrow" w:hAnsi="Arial Narrow" w:cs="Arial"/>
          <w:color w:val="000000"/>
        </w:rPr>
        <w:t xml:space="preserve"> dátum fyzického odovzdania </w:t>
      </w:r>
      <w:r w:rsidR="00D078D1">
        <w:rPr>
          <w:rFonts w:ascii="Arial Narrow" w:hAnsi="Arial Narrow" w:cs="Arial"/>
          <w:color w:val="000000"/>
        </w:rPr>
        <w:t>listinnej</w:t>
      </w:r>
      <w:r w:rsidR="00D078D1" w:rsidRPr="00670AC5">
        <w:rPr>
          <w:rFonts w:ascii="Arial Narrow" w:hAnsi="Arial Narrow" w:cs="Arial"/>
          <w:color w:val="000000"/>
        </w:rPr>
        <w:t xml:space="preserve"> </w:t>
      </w:r>
      <w:r w:rsidR="004C6486">
        <w:rPr>
          <w:rFonts w:ascii="Arial Narrow" w:hAnsi="Arial Narrow" w:cs="Arial"/>
          <w:color w:val="000000"/>
        </w:rPr>
        <w:t>podoby</w:t>
      </w:r>
      <w:r w:rsidR="004C6486" w:rsidRPr="00670AC5">
        <w:rPr>
          <w:rFonts w:ascii="Arial Narrow" w:hAnsi="Arial Narrow" w:cs="Arial"/>
          <w:color w:val="000000"/>
        </w:rPr>
        <w:t xml:space="preserve"> </w:t>
      </w:r>
      <w:r w:rsidR="00FC7E25" w:rsidRPr="00670AC5">
        <w:rPr>
          <w:rFonts w:ascii="Arial Narrow" w:hAnsi="Arial Narrow" w:cs="Arial"/>
          <w:color w:val="000000"/>
        </w:rPr>
        <w:t xml:space="preserve">ŽoNFP na adresu uvedenú v tejto </w:t>
      </w:r>
      <w:r w:rsidR="00AF3CE8" w:rsidRPr="00670AC5">
        <w:rPr>
          <w:rFonts w:ascii="Arial Narrow" w:hAnsi="Arial Narrow" w:cs="Arial"/>
          <w:color w:val="000000"/>
        </w:rPr>
        <w:t>p</w:t>
      </w:r>
      <w:r w:rsidR="00FC7E25" w:rsidRPr="00670AC5">
        <w:rPr>
          <w:rFonts w:ascii="Arial Narrow" w:hAnsi="Arial Narrow" w:cs="Arial"/>
          <w:color w:val="000000"/>
        </w:rPr>
        <w:t xml:space="preserve">ríručke pre žiadateľa. </w:t>
      </w:r>
    </w:p>
    <w:p w14:paraId="61FE6A52" w14:textId="24800092" w:rsidR="00D52051" w:rsidRDefault="00B7162E" w:rsidP="001B0522">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ins w:id="325" w:author="Autor">
        <w:r>
          <w:rPr>
            <w:rFonts w:ascii="Arial Narrow" w:hAnsi="Arial Narrow" w:cs="Arial"/>
            <w:color w:val="000000"/>
            <w:u w:val="single"/>
          </w:rPr>
          <w:t>v</w:t>
        </w:r>
      </w:ins>
      <w:del w:id="326" w:author="Autor">
        <w:r w:rsidR="00FC7E25" w:rsidRPr="00064707" w:rsidDel="00B7162E">
          <w:rPr>
            <w:rFonts w:ascii="Arial Narrow" w:hAnsi="Arial Narrow" w:cs="Arial"/>
            <w:color w:val="000000"/>
            <w:u w:val="single"/>
          </w:rPr>
          <w:delText>V</w:delText>
        </w:r>
      </w:del>
      <w:r w:rsidR="00FC7E25" w:rsidRPr="00064707">
        <w:rPr>
          <w:rFonts w:ascii="Arial Narrow" w:hAnsi="Arial Narrow" w:cs="Arial"/>
          <w:color w:val="000000"/>
          <w:u w:val="single"/>
        </w:rPr>
        <w:t> prípade zaslania ŽoNFP doporučenou poštou alebo kuriérskou službou</w:t>
      </w:r>
      <w:r w:rsidR="00FC7E25" w:rsidRPr="00670AC5">
        <w:rPr>
          <w:rFonts w:ascii="Arial Narrow" w:hAnsi="Arial Narrow" w:cs="Arial"/>
          <w:color w:val="000000"/>
        </w:rPr>
        <w:t xml:space="preserve"> dátum odovzdania </w:t>
      </w:r>
      <w:r w:rsidR="00D078D1">
        <w:rPr>
          <w:rFonts w:ascii="Arial Narrow" w:hAnsi="Arial Narrow" w:cs="Arial"/>
          <w:color w:val="000000"/>
        </w:rPr>
        <w:t xml:space="preserve">listinnej </w:t>
      </w:r>
      <w:r w:rsidR="004D618F">
        <w:rPr>
          <w:rFonts w:ascii="Arial Narrow" w:hAnsi="Arial Narrow" w:cs="Arial"/>
          <w:color w:val="000000"/>
        </w:rPr>
        <w:t>podoby</w:t>
      </w:r>
      <w:r w:rsidR="00FC7E25" w:rsidRPr="00670AC5">
        <w:rPr>
          <w:rFonts w:ascii="Arial Narrow" w:hAnsi="Arial Narrow" w:cs="Arial"/>
          <w:color w:val="000000"/>
        </w:rPr>
        <w:t xml:space="preserve"> ŽoNFP na poštovú prepravu alebo na prepravu kuriérskou službou</w:t>
      </w:r>
      <w:r w:rsidR="00D52051">
        <w:rPr>
          <w:rFonts w:ascii="Arial Narrow" w:hAnsi="Arial Narrow" w:cs="Arial"/>
          <w:color w:val="000000"/>
        </w:rPr>
        <w:t>,</w:t>
      </w:r>
    </w:p>
    <w:p w14:paraId="0BCEE865" w14:textId="5DA2AB97" w:rsidR="00D52051" w:rsidRPr="006608E8" w:rsidRDefault="00B7162E" w:rsidP="00D52051">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ins w:id="327" w:author="Autor">
        <w:r>
          <w:rPr>
            <w:rFonts w:ascii="Arial Narrow" w:hAnsi="Arial Narrow" w:cs="Arial"/>
            <w:color w:val="000000"/>
            <w:u w:val="single"/>
          </w:rPr>
          <w:t>v</w:t>
        </w:r>
      </w:ins>
      <w:del w:id="328" w:author="Autor">
        <w:r w:rsidR="00D52051" w:rsidDel="00B7162E">
          <w:rPr>
            <w:rFonts w:ascii="Arial Narrow" w:hAnsi="Arial Narrow" w:cs="Arial"/>
            <w:color w:val="000000"/>
            <w:u w:val="single"/>
          </w:rPr>
          <w:delText>V</w:delText>
        </w:r>
      </w:del>
      <w:r w:rsidR="00D52051">
        <w:rPr>
          <w:rFonts w:ascii="Arial Narrow" w:hAnsi="Arial Narrow" w:cs="Arial"/>
          <w:color w:val="000000"/>
          <w:u w:val="single"/>
        </w:rPr>
        <w:t xml:space="preserve"> prípade elektronického predloženia do e-schránky poskytovateľa </w:t>
      </w:r>
      <w:r w:rsidR="00D52051" w:rsidRPr="000B7302">
        <w:rPr>
          <w:rFonts w:ascii="Arial Narrow" w:hAnsi="Arial Narrow" w:cs="Arial"/>
          <w:color w:val="000000"/>
        </w:rPr>
        <w:t>dátum</w:t>
      </w:r>
      <w:r w:rsidR="00D52051">
        <w:rPr>
          <w:rFonts w:ascii="Arial Narrow" w:hAnsi="Arial Narrow" w:cs="Arial"/>
          <w:color w:val="000000"/>
        </w:rPr>
        <w:t xml:space="preserve"> </w:t>
      </w:r>
      <w:r w:rsidR="00D078D1">
        <w:rPr>
          <w:rFonts w:ascii="Arial Narrow" w:hAnsi="Arial Narrow" w:cs="Arial"/>
          <w:color w:val="000000"/>
        </w:rPr>
        <w:t xml:space="preserve">uloženia </w:t>
      </w:r>
      <w:r w:rsidR="00D52051">
        <w:rPr>
          <w:rFonts w:ascii="Arial Narrow" w:hAnsi="Arial Narrow" w:cs="Arial"/>
          <w:color w:val="000000"/>
        </w:rPr>
        <w:t>ŽoNFP do e-schránky poskytovateľa</w:t>
      </w:r>
      <w:r w:rsidR="00D52051">
        <w:rPr>
          <w:rStyle w:val="Odkaznapoznmkupodiarou"/>
          <w:rFonts w:ascii="Arial Narrow" w:hAnsi="Arial Narrow"/>
          <w:color w:val="000000"/>
        </w:rPr>
        <w:footnoteReference w:id="7"/>
      </w:r>
      <w:r w:rsidR="00D52051" w:rsidRPr="006608E8">
        <w:rPr>
          <w:rFonts w:ascii="Arial Narrow" w:hAnsi="Arial Narrow" w:cs="Arial"/>
          <w:color w:val="000000"/>
        </w:rPr>
        <w:t>.</w:t>
      </w:r>
    </w:p>
    <w:p w14:paraId="1E7C5EBC" w14:textId="56E9F8B5" w:rsidR="00FC7E25" w:rsidRDefault="00D52051" w:rsidP="00064707">
      <w:pPr>
        <w:autoSpaceDE w:val="0"/>
        <w:autoSpaceDN w:val="0"/>
        <w:spacing w:before="120" w:after="120" w:line="240" w:lineRule="auto"/>
        <w:rPr>
          <w:rFonts w:ascii="Arial Narrow" w:hAnsi="Arial Narrow" w:cs="Arial"/>
          <w:color w:val="000000"/>
          <w:sz w:val="22"/>
          <w:szCs w:val="22"/>
        </w:rPr>
      </w:pPr>
      <w:r w:rsidRPr="002C6770">
        <w:rPr>
          <w:rFonts w:ascii="Arial Narrow" w:hAnsi="Arial Narrow" w:cs="Arial"/>
          <w:color w:val="000000"/>
          <w:sz w:val="22"/>
          <w:szCs w:val="22"/>
        </w:rPr>
        <w:t xml:space="preserve">V prípade, kombinácie foriem doručenia formulára </w:t>
      </w:r>
      <w:del w:id="329" w:author="Autor">
        <w:r w:rsidRPr="002C6770" w:rsidDel="00B7162E">
          <w:rPr>
            <w:rFonts w:ascii="Arial Narrow" w:hAnsi="Arial Narrow" w:cs="Arial"/>
            <w:color w:val="000000"/>
            <w:sz w:val="22"/>
            <w:szCs w:val="22"/>
          </w:rPr>
          <w:delText xml:space="preserve">žiadosti </w:delText>
        </w:r>
      </w:del>
      <w:ins w:id="330" w:author="Autor">
        <w:r w:rsidR="00B7162E">
          <w:rPr>
            <w:rFonts w:ascii="Arial Narrow" w:hAnsi="Arial Narrow" w:cs="Arial"/>
            <w:color w:val="000000"/>
            <w:sz w:val="22"/>
            <w:szCs w:val="22"/>
          </w:rPr>
          <w:t>Ž</w:t>
        </w:r>
      </w:ins>
      <w:r w:rsidRPr="002C6770">
        <w:rPr>
          <w:rFonts w:ascii="Arial Narrow" w:hAnsi="Arial Narrow" w:cs="Arial"/>
          <w:color w:val="000000"/>
          <w:sz w:val="22"/>
          <w:szCs w:val="22"/>
        </w:rPr>
        <w:t>o</w:t>
      </w:r>
      <w:del w:id="331" w:author="Autor">
        <w:r w:rsidRPr="002C6770" w:rsidDel="00B7162E">
          <w:rPr>
            <w:rFonts w:ascii="Arial Narrow" w:hAnsi="Arial Narrow" w:cs="Arial"/>
            <w:color w:val="000000"/>
            <w:sz w:val="22"/>
            <w:szCs w:val="22"/>
          </w:rPr>
          <w:delText> </w:delText>
        </w:r>
      </w:del>
      <w:r w:rsidRPr="002C6770">
        <w:rPr>
          <w:rFonts w:ascii="Arial Narrow" w:hAnsi="Arial Narrow" w:cs="Arial"/>
          <w:color w:val="000000"/>
          <w:sz w:val="22"/>
          <w:szCs w:val="22"/>
        </w:rPr>
        <w:t xml:space="preserve">NFP a jeho príloh v zmysle platných pravidiel </w:t>
      </w:r>
      <w:r w:rsidRPr="002C6770">
        <w:rPr>
          <w:rFonts w:ascii="Arial Narrow" w:hAnsi="Arial Narrow" w:cs="Arial"/>
          <w:color w:val="000000"/>
          <w:sz w:val="22"/>
          <w:szCs w:val="22"/>
        </w:rPr>
        <w:lastRenderedPageBreak/>
        <w:t xml:space="preserve">doručovania </w:t>
      </w:r>
      <w:del w:id="332" w:author="Autor">
        <w:r w:rsidRPr="002C6770" w:rsidDel="00B7162E">
          <w:rPr>
            <w:rFonts w:ascii="Arial Narrow" w:hAnsi="Arial Narrow" w:cs="Arial"/>
            <w:color w:val="000000"/>
            <w:sz w:val="22"/>
            <w:szCs w:val="22"/>
          </w:rPr>
          <w:delText xml:space="preserve">žiadosti </w:delText>
        </w:r>
      </w:del>
      <w:ins w:id="333" w:author="Autor">
        <w:r w:rsidR="00B7162E">
          <w:rPr>
            <w:rFonts w:ascii="Arial Narrow" w:hAnsi="Arial Narrow" w:cs="Arial"/>
            <w:color w:val="000000"/>
            <w:sz w:val="22"/>
            <w:szCs w:val="22"/>
          </w:rPr>
          <w:t>Ž</w:t>
        </w:r>
      </w:ins>
      <w:r w:rsidRPr="002C6770">
        <w:rPr>
          <w:rFonts w:ascii="Arial Narrow" w:hAnsi="Arial Narrow" w:cs="Arial"/>
          <w:color w:val="000000"/>
          <w:sz w:val="22"/>
          <w:szCs w:val="22"/>
        </w:rPr>
        <w:t>o</w:t>
      </w:r>
      <w:del w:id="334" w:author="Autor">
        <w:r w:rsidRPr="002C6770" w:rsidDel="00B7162E">
          <w:rPr>
            <w:rFonts w:ascii="Arial Narrow" w:hAnsi="Arial Narrow" w:cs="Arial"/>
            <w:color w:val="000000"/>
            <w:sz w:val="22"/>
            <w:szCs w:val="22"/>
          </w:rPr>
          <w:delText> </w:delText>
        </w:r>
      </w:del>
      <w:r w:rsidRPr="002C6770">
        <w:rPr>
          <w:rFonts w:ascii="Arial Narrow" w:hAnsi="Arial Narrow" w:cs="Arial"/>
          <w:color w:val="000000"/>
          <w:sz w:val="22"/>
          <w:szCs w:val="22"/>
        </w:rPr>
        <w:t xml:space="preserve">NFP uvedených v kapitole 2.2, sa za dátum doručenia považuje dátum doručenia formulára </w:t>
      </w:r>
      <w:del w:id="335" w:author="Autor">
        <w:r w:rsidRPr="002C6770" w:rsidDel="00B7162E">
          <w:rPr>
            <w:rFonts w:ascii="Arial Narrow" w:hAnsi="Arial Narrow" w:cs="Arial"/>
            <w:color w:val="000000"/>
            <w:sz w:val="22"/>
            <w:szCs w:val="22"/>
          </w:rPr>
          <w:delText xml:space="preserve">žiadosti </w:delText>
        </w:r>
      </w:del>
      <w:ins w:id="336" w:author="Autor">
        <w:r w:rsidR="00B7162E">
          <w:rPr>
            <w:rFonts w:ascii="Arial Narrow" w:hAnsi="Arial Narrow" w:cs="Arial"/>
            <w:color w:val="000000"/>
            <w:sz w:val="22"/>
            <w:szCs w:val="22"/>
          </w:rPr>
          <w:t>Ž</w:t>
        </w:r>
      </w:ins>
      <w:r w:rsidRPr="002C6770">
        <w:rPr>
          <w:rFonts w:ascii="Arial Narrow" w:hAnsi="Arial Narrow" w:cs="Arial"/>
          <w:color w:val="000000"/>
          <w:sz w:val="22"/>
          <w:szCs w:val="22"/>
        </w:rPr>
        <w:t>o</w:t>
      </w:r>
      <w:del w:id="337" w:author="Autor">
        <w:r w:rsidRPr="002C6770" w:rsidDel="00B7162E">
          <w:rPr>
            <w:rFonts w:ascii="Arial Narrow" w:hAnsi="Arial Narrow" w:cs="Arial"/>
            <w:color w:val="000000"/>
            <w:sz w:val="22"/>
            <w:szCs w:val="22"/>
          </w:rPr>
          <w:delText xml:space="preserve"> </w:delText>
        </w:r>
      </w:del>
      <w:r w:rsidRPr="002C6770">
        <w:rPr>
          <w:rFonts w:ascii="Arial Narrow" w:hAnsi="Arial Narrow" w:cs="Arial"/>
          <w:color w:val="000000"/>
          <w:sz w:val="22"/>
          <w:szCs w:val="22"/>
        </w:rPr>
        <w:t>NFP.</w:t>
      </w:r>
    </w:p>
    <w:p w14:paraId="6881BAFC" w14:textId="402F1E8B" w:rsidR="00D078D1" w:rsidRPr="002C6770" w:rsidRDefault="00D078D1" w:rsidP="00064707">
      <w:pPr>
        <w:autoSpaceDE w:val="0"/>
        <w:autoSpaceDN w:val="0"/>
        <w:spacing w:before="120" w:after="120" w:line="240" w:lineRule="auto"/>
        <w:rPr>
          <w:rFonts w:ascii="Arial Narrow" w:hAnsi="Arial Narrow" w:cs="Arial"/>
          <w:color w:val="000000"/>
          <w:sz w:val="22"/>
          <w:szCs w:val="22"/>
        </w:rPr>
      </w:pPr>
      <w:r w:rsidRPr="00D078D1">
        <w:rPr>
          <w:rFonts w:ascii="Arial Narrow" w:hAnsi="Arial Narrow" w:cs="Arial"/>
          <w:color w:val="000000"/>
          <w:sz w:val="22"/>
          <w:szCs w:val="22"/>
        </w:rPr>
        <w:t>Pri doručovaní formulára ŽoNFP v elektronickej podobe prostredníctvom verejnej časti</w:t>
      </w:r>
      <w:r>
        <w:rPr>
          <w:rFonts w:ascii="Arial Narrow" w:hAnsi="Arial Narrow" w:cs="Arial"/>
          <w:color w:val="000000"/>
          <w:sz w:val="22"/>
          <w:szCs w:val="22"/>
        </w:rPr>
        <w:t xml:space="preserve"> ITMS</w:t>
      </w:r>
      <w:r w:rsidRPr="00D078D1">
        <w:rPr>
          <w:rFonts w:ascii="Arial Narrow" w:hAnsi="Arial Narrow" w:cs="Arial"/>
          <w:color w:val="000000"/>
          <w:sz w:val="22"/>
          <w:szCs w:val="22"/>
        </w:rPr>
        <w:t xml:space="preserve">2014+ a zároveň do e-schránky RO alebo v listinnej </w:t>
      </w:r>
      <w:r w:rsidR="004D618F">
        <w:rPr>
          <w:rFonts w:ascii="Arial Narrow" w:hAnsi="Arial Narrow" w:cs="Arial"/>
          <w:color w:val="000000"/>
          <w:sz w:val="22"/>
          <w:szCs w:val="22"/>
        </w:rPr>
        <w:t>podobe</w:t>
      </w:r>
      <w:r w:rsidRPr="00D078D1">
        <w:rPr>
          <w:rFonts w:ascii="Arial Narrow" w:hAnsi="Arial Narrow" w:cs="Arial"/>
          <w:color w:val="000000"/>
          <w:sz w:val="22"/>
          <w:szCs w:val="22"/>
        </w:rPr>
        <w:t xml:space="preserve"> na adresu určenú vo výzve, sa za dátum doručenia považuje ten, ktorý nastal neskôr. Pre vylúčenie pochybností, v prípade ak žiadateľ doručí formulár ŽoNFP do e-schránky RO a tiež v listinnej </w:t>
      </w:r>
      <w:r w:rsidR="004D618F">
        <w:rPr>
          <w:rFonts w:ascii="Arial Narrow" w:hAnsi="Arial Narrow" w:cs="Arial"/>
          <w:color w:val="000000"/>
          <w:sz w:val="22"/>
          <w:szCs w:val="22"/>
        </w:rPr>
        <w:t>podobe</w:t>
      </w:r>
      <w:r w:rsidRPr="00D078D1">
        <w:rPr>
          <w:rFonts w:ascii="Arial Narrow" w:hAnsi="Arial Narrow" w:cs="Arial"/>
          <w:color w:val="000000"/>
          <w:sz w:val="22"/>
          <w:szCs w:val="22"/>
        </w:rPr>
        <w:t xml:space="preserve"> na adresu určenú vo výzve, sa pre účely overenia splnenia podmienky doručenia včas, posudzuje prvé doručenie, ktorým bola naplnená podmienka predloženia v určenej forme, teda prvé doručenie do e-schránky RO alebo v listinnej podobe na adresu určenú vo výzve (za dodržania podmienky súladu s elektronic</w:t>
      </w:r>
      <w:r>
        <w:rPr>
          <w:rFonts w:ascii="Arial Narrow" w:hAnsi="Arial Narrow" w:cs="Arial"/>
          <w:color w:val="000000"/>
          <w:sz w:val="22"/>
          <w:szCs w:val="22"/>
        </w:rPr>
        <w:t>kou formou predloženou cez ITMS</w:t>
      </w:r>
      <w:r w:rsidRPr="00D078D1">
        <w:rPr>
          <w:rFonts w:ascii="Arial Narrow" w:hAnsi="Arial Narrow" w:cs="Arial"/>
          <w:color w:val="000000"/>
          <w:sz w:val="22"/>
          <w:szCs w:val="22"/>
        </w:rPr>
        <w:t>2014+).</w:t>
      </w:r>
    </w:p>
    <w:p w14:paraId="244B112A" w14:textId="68F7248D" w:rsidR="00FC7E25" w:rsidRPr="00670AC5"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670AC5">
        <w:rPr>
          <w:rFonts w:ascii="Arial Narrow" w:hAnsi="Arial Narrow" w:cs="Arial"/>
          <w:color w:val="000000"/>
          <w:spacing w:val="0"/>
          <w:sz w:val="22"/>
          <w:szCs w:val="22"/>
          <w:lang w:val="sk-SK" w:eastAsia="en-US"/>
        </w:rPr>
        <w:t xml:space="preserve">Dátum </w:t>
      </w:r>
      <w:r w:rsidR="00D078D1">
        <w:rPr>
          <w:rFonts w:ascii="Arial Narrow" w:hAnsi="Arial Narrow" w:cs="Arial"/>
          <w:color w:val="000000"/>
          <w:spacing w:val="0"/>
          <w:sz w:val="22"/>
          <w:szCs w:val="22"/>
          <w:lang w:val="sk-SK" w:eastAsia="en-US"/>
        </w:rPr>
        <w:t>predloženia</w:t>
      </w:r>
      <w:r w:rsidR="00D078D1" w:rsidRPr="00670AC5">
        <w:rPr>
          <w:rFonts w:ascii="Arial Narrow" w:hAnsi="Arial Narrow" w:cs="Arial"/>
          <w:color w:val="000000"/>
          <w:spacing w:val="0"/>
          <w:sz w:val="22"/>
          <w:szCs w:val="22"/>
          <w:lang w:val="sk-SK" w:eastAsia="en-US"/>
        </w:rPr>
        <w:t xml:space="preserve"> </w:t>
      </w:r>
      <w:r w:rsidRPr="00670AC5">
        <w:rPr>
          <w:rFonts w:ascii="Arial Narrow" w:hAnsi="Arial Narrow" w:cs="Arial"/>
          <w:color w:val="000000"/>
          <w:spacing w:val="0"/>
          <w:sz w:val="22"/>
          <w:szCs w:val="22"/>
          <w:lang w:val="sk-SK" w:eastAsia="en-US"/>
        </w:rPr>
        <w:t>ŽoNFP je určujúci aj pre splnenie tých podmienok poskytnutia príspevku, ktorých forma preukázania zo strany žiadateľa obsahuje lehotu aktuálnosti (</w:t>
      </w:r>
      <w:r w:rsidR="00895D5F" w:rsidRPr="00670AC5">
        <w:rPr>
          <w:rFonts w:ascii="Arial Narrow" w:hAnsi="Arial Narrow" w:cs="Arial"/>
          <w:color w:val="000000"/>
          <w:spacing w:val="0"/>
          <w:sz w:val="22"/>
          <w:szCs w:val="22"/>
          <w:lang w:val="sk-SK" w:eastAsia="en-US"/>
        </w:rPr>
        <w:t xml:space="preserve">ak je taká podmienka vo vzťahu k niektorej prílohe stanovená v tejto </w:t>
      </w:r>
      <w:r w:rsidR="00BA1491" w:rsidRPr="00670AC5">
        <w:rPr>
          <w:rFonts w:ascii="Arial Narrow" w:hAnsi="Arial Narrow" w:cs="Arial"/>
          <w:color w:val="000000"/>
          <w:spacing w:val="0"/>
          <w:sz w:val="22"/>
          <w:szCs w:val="22"/>
          <w:lang w:val="sk-SK" w:eastAsia="en-US"/>
        </w:rPr>
        <w:t>príručke</w:t>
      </w:r>
      <w:r w:rsidR="004F269D" w:rsidRPr="00670AC5">
        <w:rPr>
          <w:rFonts w:ascii="Arial Narrow" w:hAnsi="Arial Narrow" w:cs="Arial"/>
          <w:color w:val="000000"/>
          <w:spacing w:val="0"/>
          <w:sz w:val="22"/>
          <w:szCs w:val="22"/>
          <w:lang w:val="sk-SK" w:eastAsia="en-US"/>
        </w:rPr>
        <w:t xml:space="preserve"> pre žiadateľa</w:t>
      </w:r>
      <w:r w:rsidRPr="00670AC5">
        <w:rPr>
          <w:rFonts w:ascii="Arial Narrow" w:hAnsi="Arial Narrow" w:cs="Arial"/>
          <w:color w:val="000000"/>
          <w:spacing w:val="0"/>
          <w:sz w:val="22"/>
          <w:szCs w:val="22"/>
          <w:lang w:val="sk-SK" w:eastAsia="en-US"/>
        </w:rPr>
        <w:t>).</w:t>
      </w:r>
      <w:r w:rsidR="004D5F74" w:rsidRPr="00670AC5">
        <w:rPr>
          <w:rFonts w:ascii="Arial Narrow" w:hAnsi="Arial Narrow" w:cs="Arial"/>
          <w:color w:val="000000"/>
          <w:spacing w:val="0"/>
          <w:sz w:val="22"/>
          <w:szCs w:val="22"/>
          <w:lang w:val="sk-SK" w:eastAsia="en-US"/>
        </w:rPr>
        <w:t xml:space="preserve"> V prípade zmien vo výzve vykonaných usmernením RO </w:t>
      </w:r>
      <w:del w:id="338" w:author="Autor">
        <w:r w:rsidR="004D5F74" w:rsidRPr="00670AC5" w:rsidDel="00B7162E">
          <w:rPr>
            <w:rFonts w:ascii="Arial Narrow" w:hAnsi="Arial Narrow" w:cs="Arial"/>
            <w:color w:val="000000"/>
            <w:spacing w:val="0"/>
            <w:sz w:val="22"/>
            <w:szCs w:val="22"/>
            <w:lang w:val="sk-SK" w:eastAsia="en-US"/>
          </w:rPr>
          <w:delText xml:space="preserve">pre OP KŽP </w:delText>
        </w:r>
      </w:del>
      <w:r w:rsidR="004D5F74" w:rsidRPr="00670AC5">
        <w:rPr>
          <w:rFonts w:ascii="Arial Narrow" w:hAnsi="Arial Narrow" w:cs="Arial"/>
          <w:color w:val="000000"/>
          <w:spacing w:val="0"/>
          <w:sz w:val="22"/>
          <w:szCs w:val="22"/>
          <w:lang w:val="sk-SK" w:eastAsia="en-US"/>
        </w:rPr>
        <w:t xml:space="preserve">je dátum doručenia ŽoNFP rozhodujúci z hľadiska posúdenia </w:t>
      </w:r>
      <w:r w:rsidR="008464AA">
        <w:rPr>
          <w:rFonts w:ascii="Arial Narrow" w:hAnsi="Arial Narrow" w:cs="Arial"/>
          <w:color w:val="000000"/>
          <w:spacing w:val="0"/>
          <w:sz w:val="22"/>
          <w:szCs w:val="22"/>
          <w:lang w:val="sk-SK" w:eastAsia="en-US"/>
        </w:rPr>
        <w:t xml:space="preserve">vplyvu </w:t>
      </w:r>
      <w:r w:rsidR="004D5F74" w:rsidRPr="00670AC5">
        <w:rPr>
          <w:rFonts w:ascii="Arial Narrow" w:hAnsi="Arial Narrow" w:cs="Arial"/>
          <w:color w:val="000000"/>
          <w:spacing w:val="0"/>
          <w:sz w:val="22"/>
          <w:szCs w:val="22"/>
          <w:lang w:val="sk-SK" w:eastAsia="en-US"/>
        </w:rPr>
        <w:t>relevantnej zmeny na ŽoNFP.</w:t>
      </w:r>
    </w:p>
    <w:p w14:paraId="30DEF3C5" w14:textId="77777777" w:rsidR="00D52051" w:rsidRDefault="00FC7E25" w:rsidP="00531250">
      <w:pPr>
        <w:autoSpaceDE w:val="0"/>
        <w:autoSpaceDN w:val="0"/>
        <w:spacing w:before="120" w:after="24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u w:val="single"/>
          <w:lang w:eastAsia="en-US"/>
        </w:rPr>
        <w:t xml:space="preserve">ŽoNFP je </w:t>
      </w:r>
      <w:r w:rsidR="008464AA">
        <w:rPr>
          <w:rFonts w:ascii="Arial Narrow" w:hAnsi="Arial Narrow" w:cs="Arial"/>
          <w:color w:val="000000"/>
          <w:sz w:val="22"/>
          <w:szCs w:val="22"/>
          <w:u w:val="single"/>
          <w:lang w:eastAsia="en-US"/>
        </w:rPr>
        <w:t xml:space="preserve">predložená </w:t>
      </w:r>
      <w:r w:rsidRPr="00670AC5">
        <w:rPr>
          <w:rFonts w:ascii="Arial Narrow" w:hAnsi="Arial Narrow" w:cs="Arial"/>
          <w:b/>
          <w:color w:val="000000"/>
          <w:sz w:val="22"/>
          <w:szCs w:val="22"/>
          <w:u w:val="single"/>
          <w:lang w:eastAsia="en-US"/>
        </w:rPr>
        <w:t>v určenej forme</w:t>
      </w:r>
      <w:r w:rsidRPr="00670AC5">
        <w:rPr>
          <w:rFonts w:ascii="Arial Narrow" w:hAnsi="Arial Narrow" w:cs="Arial"/>
          <w:color w:val="000000"/>
          <w:sz w:val="22"/>
          <w:szCs w:val="22"/>
          <w:lang w:eastAsia="en-US"/>
        </w:rPr>
        <w:t>, ak je</w:t>
      </w:r>
      <w:r w:rsidR="00D52051">
        <w:rPr>
          <w:rFonts w:ascii="Arial Narrow" w:hAnsi="Arial Narrow" w:cs="Arial"/>
          <w:color w:val="000000"/>
          <w:sz w:val="22"/>
          <w:szCs w:val="22"/>
          <w:lang w:eastAsia="en-US"/>
        </w:rPr>
        <w:t>:</w:t>
      </w:r>
    </w:p>
    <w:p w14:paraId="0A1BCC69" w14:textId="77777777" w:rsidR="00D52051" w:rsidRDefault="00D52051" w:rsidP="006A49E4">
      <w:pPr>
        <w:autoSpaceDE w:val="0"/>
        <w:autoSpaceDN w:val="0"/>
        <w:spacing w:line="240" w:lineRule="auto"/>
        <w:ind w:left="142" w:hanging="142"/>
        <w:rPr>
          <w:rFonts w:ascii="Arial Narrow" w:hAnsi="Arial Narrow" w:cs="Arial"/>
          <w:color w:val="000000"/>
          <w:sz w:val="22"/>
          <w:szCs w:val="22"/>
          <w:lang w:eastAsia="en-US"/>
        </w:rPr>
      </w:pPr>
      <w:r>
        <w:rPr>
          <w:rFonts w:ascii="Arial Narrow" w:hAnsi="Arial Narrow" w:cs="Arial"/>
          <w:color w:val="000000"/>
          <w:sz w:val="22"/>
          <w:szCs w:val="22"/>
          <w:lang w:eastAsia="en-US"/>
        </w:rPr>
        <w:t>-</w:t>
      </w:r>
      <w:r w:rsidR="00FC7E25" w:rsidRPr="00670AC5">
        <w:rPr>
          <w:rFonts w:ascii="Arial Narrow" w:hAnsi="Arial Narrow" w:cs="Arial"/>
          <w:color w:val="000000"/>
          <w:sz w:val="22"/>
          <w:szCs w:val="22"/>
          <w:lang w:eastAsia="en-US"/>
        </w:rPr>
        <w:t xml:space="preserve"> </w:t>
      </w:r>
      <w:r w:rsidR="00397D52" w:rsidRPr="00670AC5">
        <w:rPr>
          <w:rFonts w:ascii="Arial Narrow" w:hAnsi="Arial Narrow" w:cs="Arial"/>
          <w:color w:val="000000"/>
          <w:sz w:val="22"/>
          <w:szCs w:val="22"/>
          <w:lang w:eastAsia="en-US"/>
        </w:rPr>
        <w:t xml:space="preserve">formulár ŽoNFP </w:t>
      </w:r>
      <w:r>
        <w:rPr>
          <w:rFonts w:ascii="Arial Narrow" w:hAnsi="Arial Narrow" w:cs="Arial"/>
          <w:color w:val="000000"/>
          <w:sz w:val="22"/>
          <w:szCs w:val="22"/>
          <w:lang w:eastAsia="en-US"/>
        </w:rPr>
        <w:t xml:space="preserve">vrátane príloh </w:t>
      </w:r>
      <w:r w:rsidR="00FC7E25" w:rsidRPr="00670AC5">
        <w:rPr>
          <w:rFonts w:ascii="Arial Narrow" w:hAnsi="Arial Narrow" w:cs="Arial"/>
          <w:color w:val="000000"/>
          <w:sz w:val="22"/>
          <w:szCs w:val="22"/>
          <w:lang w:eastAsia="en-US"/>
        </w:rPr>
        <w:t>doručen</w:t>
      </w:r>
      <w:r w:rsidR="00397D52" w:rsidRPr="00670AC5">
        <w:rPr>
          <w:rFonts w:ascii="Arial Narrow" w:hAnsi="Arial Narrow" w:cs="Arial"/>
          <w:color w:val="000000"/>
          <w:sz w:val="22"/>
          <w:szCs w:val="22"/>
          <w:lang w:eastAsia="en-US"/>
        </w:rPr>
        <w:t>ý</w:t>
      </w:r>
      <w:r w:rsidR="00FC7E25" w:rsidRPr="00670AC5">
        <w:rPr>
          <w:rFonts w:ascii="Arial Narrow" w:hAnsi="Arial Narrow" w:cs="Arial"/>
          <w:color w:val="000000"/>
          <w:sz w:val="22"/>
          <w:szCs w:val="22"/>
          <w:lang w:eastAsia="en-US"/>
        </w:rPr>
        <w:t xml:space="preserve"> v elektronickej </w:t>
      </w:r>
      <w:r w:rsidR="00D96857" w:rsidRPr="00670AC5">
        <w:rPr>
          <w:rFonts w:ascii="Arial Narrow" w:hAnsi="Arial Narrow" w:cs="Arial"/>
          <w:color w:val="000000"/>
          <w:sz w:val="22"/>
          <w:szCs w:val="22"/>
          <w:lang w:eastAsia="en-US"/>
        </w:rPr>
        <w:t xml:space="preserve">podobe </w:t>
      </w:r>
      <w:r w:rsidR="00FC7E25" w:rsidRPr="00670AC5">
        <w:rPr>
          <w:rFonts w:ascii="Arial Narrow" w:hAnsi="Arial Narrow" w:cs="Arial"/>
          <w:color w:val="000000"/>
          <w:sz w:val="22"/>
          <w:szCs w:val="22"/>
          <w:lang w:eastAsia="en-US"/>
        </w:rPr>
        <w:t>prostredníctvom verejnej časti ITMS2014+ a</w:t>
      </w:r>
      <w:r w:rsidR="00397D52" w:rsidRPr="00670AC5">
        <w:rPr>
          <w:rFonts w:ascii="Arial Narrow" w:hAnsi="Arial Narrow" w:cs="Arial"/>
          <w:color w:val="000000"/>
          <w:sz w:val="22"/>
          <w:szCs w:val="22"/>
          <w:lang w:eastAsia="en-US"/>
        </w:rPr>
        <w:t> </w:t>
      </w:r>
      <w:r w:rsidR="00FC7E25" w:rsidRPr="00064707">
        <w:rPr>
          <w:rFonts w:ascii="Arial Narrow" w:hAnsi="Arial Narrow" w:cs="Arial"/>
          <w:b/>
          <w:color w:val="000000"/>
          <w:sz w:val="22"/>
          <w:szCs w:val="22"/>
          <w:lang w:eastAsia="en-US"/>
        </w:rPr>
        <w:t>zároveň</w:t>
      </w:r>
      <w:r w:rsidR="00397D52" w:rsidRPr="00670AC5">
        <w:rPr>
          <w:rFonts w:ascii="Arial Narrow" w:hAnsi="Arial Narrow" w:cs="Arial"/>
          <w:color w:val="000000"/>
          <w:sz w:val="22"/>
          <w:szCs w:val="22"/>
          <w:lang w:eastAsia="en-US"/>
        </w:rPr>
        <w:t xml:space="preserve"> </w:t>
      </w:r>
    </w:p>
    <w:p w14:paraId="44861763" w14:textId="77777777" w:rsidR="00D52051" w:rsidRDefault="00D52051" w:rsidP="00064707">
      <w:pPr>
        <w:autoSpaceDE w:val="0"/>
        <w:autoSpaceDN w:val="0"/>
        <w:spacing w:line="240" w:lineRule="auto"/>
        <w:rPr>
          <w:rFonts w:ascii="Arial Narrow" w:hAnsi="Arial Narrow" w:cs="Arial"/>
          <w:color w:val="000000"/>
          <w:sz w:val="22"/>
          <w:szCs w:val="22"/>
          <w:lang w:eastAsia="en-US"/>
        </w:rPr>
      </w:pPr>
      <w:r>
        <w:rPr>
          <w:rFonts w:ascii="Arial Narrow" w:hAnsi="Arial Narrow" w:cs="Arial"/>
          <w:color w:val="000000"/>
          <w:sz w:val="22"/>
          <w:szCs w:val="22"/>
          <w:lang w:eastAsia="en-US"/>
        </w:rPr>
        <w:t xml:space="preserve">- formulár </w:t>
      </w:r>
      <w:r w:rsidR="00397D52" w:rsidRPr="00670AC5">
        <w:rPr>
          <w:rFonts w:ascii="Arial Narrow" w:hAnsi="Arial Narrow" w:cs="Arial"/>
          <w:color w:val="000000"/>
          <w:sz w:val="22"/>
          <w:szCs w:val="22"/>
          <w:lang w:eastAsia="en-US"/>
        </w:rPr>
        <w:t xml:space="preserve">ŽoNFP </w:t>
      </w:r>
      <w:r>
        <w:rPr>
          <w:rFonts w:ascii="Arial Narrow" w:hAnsi="Arial Narrow" w:cs="Arial"/>
          <w:color w:val="000000"/>
          <w:sz w:val="22"/>
          <w:szCs w:val="22"/>
          <w:lang w:eastAsia="en-US"/>
        </w:rPr>
        <w:t xml:space="preserve">je doručený prostredníctvom elektronickej schránky </w:t>
      </w:r>
      <w:r w:rsidRPr="00BF765E">
        <w:rPr>
          <w:rFonts w:ascii="Arial Narrow" w:hAnsi="Arial Narrow" w:cs="Arial"/>
          <w:b/>
          <w:color w:val="000000"/>
          <w:sz w:val="22"/>
          <w:szCs w:val="22"/>
          <w:lang w:eastAsia="en-US"/>
        </w:rPr>
        <w:t>alebo</w:t>
      </w:r>
      <w:r>
        <w:rPr>
          <w:rFonts w:ascii="Arial Narrow" w:hAnsi="Arial Narrow" w:cs="Arial"/>
          <w:color w:val="000000"/>
          <w:sz w:val="22"/>
          <w:szCs w:val="22"/>
          <w:lang w:eastAsia="en-US"/>
        </w:rPr>
        <w:t xml:space="preserve"> </w:t>
      </w:r>
    </w:p>
    <w:p w14:paraId="6EDE3AF1" w14:textId="32318EA2" w:rsidR="00FC7E25" w:rsidRDefault="00D52051" w:rsidP="00064707">
      <w:pPr>
        <w:autoSpaceDE w:val="0"/>
        <w:autoSpaceDN w:val="0"/>
        <w:spacing w:line="240" w:lineRule="auto"/>
        <w:rPr>
          <w:rFonts w:ascii="Arial Narrow" w:hAnsi="Arial Narrow" w:cs="Arial"/>
          <w:color w:val="000000"/>
          <w:sz w:val="22"/>
          <w:szCs w:val="22"/>
          <w:lang w:eastAsia="en-US"/>
        </w:rPr>
      </w:pPr>
      <w:r>
        <w:rPr>
          <w:rFonts w:ascii="Arial Narrow" w:hAnsi="Arial Narrow" w:cs="Arial"/>
          <w:color w:val="000000"/>
          <w:sz w:val="22"/>
          <w:szCs w:val="22"/>
          <w:lang w:eastAsia="en-US"/>
        </w:rPr>
        <w:t xml:space="preserve">- formulár ŽoNFP je </w:t>
      </w:r>
      <w:r w:rsidR="00397D52" w:rsidRPr="00670AC5">
        <w:rPr>
          <w:rFonts w:ascii="Arial Narrow" w:hAnsi="Arial Narrow" w:cs="Arial"/>
          <w:color w:val="000000"/>
          <w:sz w:val="22"/>
          <w:szCs w:val="22"/>
          <w:lang w:eastAsia="en-US"/>
        </w:rPr>
        <w:t>doručen</w:t>
      </w:r>
      <w:r>
        <w:rPr>
          <w:rFonts w:ascii="Arial Narrow" w:hAnsi="Arial Narrow" w:cs="Arial"/>
          <w:color w:val="000000"/>
          <w:sz w:val="22"/>
          <w:szCs w:val="22"/>
          <w:lang w:eastAsia="en-US"/>
        </w:rPr>
        <w:t>ý</w:t>
      </w:r>
      <w:r w:rsidR="00FC7E25" w:rsidRPr="00670AC5">
        <w:rPr>
          <w:rFonts w:ascii="Arial Narrow" w:hAnsi="Arial Narrow" w:cs="Arial"/>
          <w:color w:val="000000"/>
          <w:sz w:val="22"/>
          <w:szCs w:val="22"/>
          <w:lang w:eastAsia="en-US"/>
        </w:rPr>
        <w:t xml:space="preserve"> v </w:t>
      </w:r>
      <w:r>
        <w:rPr>
          <w:rFonts w:ascii="Arial Narrow" w:hAnsi="Arial Narrow" w:cs="Arial"/>
          <w:color w:val="000000"/>
          <w:sz w:val="22"/>
          <w:szCs w:val="22"/>
          <w:lang w:eastAsia="en-US"/>
        </w:rPr>
        <w:t>listinnej</w:t>
      </w:r>
      <w:r w:rsidR="00FC7E25" w:rsidRPr="00670AC5">
        <w:rPr>
          <w:rFonts w:ascii="Arial Narrow" w:hAnsi="Arial Narrow" w:cs="Arial"/>
          <w:color w:val="000000"/>
          <w:sz w:val="22"/>
          <w:szCs w:val="22"/>
          <w:lang w:eastAsia="en-US"/>
        </w:rPr>
        <w:t xml:space="preserve"> </w:t>
      </w:r>
      <w:r w:rsidR="004D618F">
        <w:rPr>
          <w:rFonts w:ascii="Arial Narrow" w:hAnsi="Arial Narrow" w:cs="Arial"/>
          <w:color w:val="000000"/>
          <w:sz w:val="22"/>
          <w:szCs w:val="22"/>
          <w:lang w:eastAsia="en-US"/>
        </w:rPr>
        <w:t>podobe</w:t>
      </w:r>
      <w:r w:rsidR="00FC7E25" w:rsidRPr="00670AC5">
        <w:rPr>
          <w:rFonts w:ascii="Arial Narrow" w:hAnsi="Arial Narrow" w:cs="Arial"/>
          <w:color w:val="000000"/>
          <w:sz w:val="22"/>
          <w:szCs w:val="22"/>
          <w:lang w:eastAsia="en-US"/>
        </w:rPr>
        <w:t xml:space="preserve">. </w:t>
      </w:r>
    </w:p>
    <w:p w14:paraId="24DDA9F8" w14:textId="77777777" w:rsidR="00D52051" w:rsidRPr="00670AC5" w:rsidRDefault="00D52051" w:rsidP="00064707">
      <w:pPr>
        <w:autoSpaceDE w:val="0"/>
        <w:autoSpaceDN w:val="0"/>
        <w:spacing w:line="240" w:lineRule="auto"/>
        <w:rPr>
          <w:rFonts w:ascii="Arial Narrow" w:hAnsi="Arial Narrow" w:cs="Arial"/>
          <w:color w:val="000000"/>
          <w:sz w:val="22"/>
          <w:szCs w:val="22"/>
          <w:lang w:eastAsia="en-US"/>
        </w:rPr>
      </w:pPr>
    </w:p>
    <w:tbl>
      <w:tblPr>
        <w:tblStyle w:val="Mriekatabuky"/>
        <w:tblW w:w="0" w:type="auto"/>
        <w:shd w:val="clear" w:color="auto" w:fill="BFBFBF" w:themeFill="background1" w:themeFillShade="BF"/>
        <w:tblLook w:val="04A0" w:firstRow="1" w:lastRow="0" w:firstColumn="1" w:lastColumn="0" w:noHBand="0" w:noVBand="1"/>
      </w:tblPr>
      <w:tblGrid>
        <w:gridCol w:w="9212"/>
      </w:tblGrid>
      <w:tr w:rsidR="00FC7E25" w:rsidRPr="00670AC5" w14:paraId="61C5DEC5" w14:textId="77777777" w:rsidTr="00F06154">
        <w:tc>
          <w:tcPr>
            <w:tcW w:w="9212" w:type="dxa"/>
            <w:shd w:val="clear" w:color="auto" w:fill="BFBFBF" w:themeFill="background1" w:themeFillShade="BF"/>
          </w:tcPr>
          <w:p w14:paraId="55450E2D" w14:textId="7A99BA44" w:rsidR="00023477" w:rsidRPr="00670AC5" w:rsidRDefault="00023477" w:rsidP="00023477">
            <w:pPr>
              <w:pStyle w:val="Odsekzoznamu"/>
              <w:numPr>
                <w:ilvl w:val="0"/>
                <w:numId w:val="46"/>
              </w:numPr>
              <w:spacing w:before="120" w:after="120" w:line="240" w:lineRule="auto"/>
              <w:ind w:left="357" w:hanging="357"/>
              <w:contextualSpacing w:val="0"/>
              <w:jc w:val="both"/>
              <w:rPr>
                <w:rFonts w:ascii="Arial Narrow" w:hAnsi="Arial Narrow" w:cs="Arial"/>
                <w:color w:val="000000"/>
              </w:rPr>
            </w:pPr>
            <w:r>
              <w:rPr>
                <w:rFonts w:ascii="Arial Narrow" w:hAnsi="Arial Narrow" w:cs="Arial"/>
                <w:color w:val="000000"/>
              </w:rPr>
              <w:t>Pokiaľ</w:t>
            </w:r>
            <w:r w:rsidRPr="000B2990">
              <w:rPr>
                <w:rFonts w:ascii="Arial Narrow" w:hAnsi="Arial Narrow" w:cs="Arial"/>
                <w:color w:val="000000"/>
              </w:rPr>
              <w:t xml:space="preserve"> na poštovej zásielke obsahujúcej </w:t>
            </w:r>
            <w:r w:rsidR="00D52051">
              <w:rPr>
                <w:rFonts w:ascii="Arial Narrow" w:hAnsi="Arial Narrow" w:cs="Arial"/>
                <w:color w:val="000000"/>
              </w:rPr>
              <w:t xml:space="preserve">listinnú </w:t>
            </w:r>
            <w:r w:rsidR="004D618F">
              <w:rPr>
                <w:rFonts w:ascii="Arial Narrow" w:hAnsi="Arial Narrow" w:cs="Arial"/>
                <w:color w:val="000000"/>
              </w:rPr>
              <w:t xml:space="preserve">podobu </w:t>
            </w:r>
            <w:r w:rsidRPr="000B2990">
              <w:rPr>
                <w:rFonts w:ascii="Arial Narrow" w:hAnsi="Arial Narrow" w:cs="Arial"/>
                <w:color w:val="000000"/>
              </w:rPr>
              <w:t xml:space="preserve">ŽoNFP nie je poštová pečiatka s dátumom odovzdania </w:t>
            </w:r>
            <w:r w:rsidR="00D52051">
              <w:rPr>
                <w:rFonts w:ascii="Arial Narrow" w:hAnsi="Arial Narrow" w:cs="Arial"/>
                <w:color w:val="000000"/>
              </w:rPr>
              <w:t>zásielky</w:t>
            </w:r>
            <w:r w:rsidRPr="000B2990">
              <w:rPr>
                <w:rFonts w:ascii="Arial Narrow" w:hAnsi="Arial Narrow" w:cs="Arial"/>
                <w:color w:val="000000"/>
              </w:rPr>
              <w:t xml:space="preserve"> na poštovú prepravu</w:t>
            </w:r>
            <w:r w:rsidR="00D52051">
              <w:rPr>
                <w:rFonts w:ascii="Arial Narrow" w:hAnsi="Arial Narrow" w:cs="Arial"/>
                <w:color w:val="000000"/>
              </w:rPr>
              <w:t xml:space="preserve"> alebo prepravu kuriérskou službou</w:t>
            </w:r>
            <w:r w:rsidRPr="000B2990">
              <w:rPr>
                <w:rFonts w:ascii="Arial Narrow" w:hAnsi="Arial Narrow" w:cs="Arial"/>
                <w:color w:val="000000"/>
              </w:rPr>
              <w:t xml:space="preserve">, resp. dátum je nečitateľný, </w:t>
            </w:r>
            <w:r>
              <w:rPr>
                <w:rFonts w:ascii="Arial Narrow" w:hAnsi="Arial Narrow" w:cs="Arial"/>
                <w:color w:val="000000"/>
              </w:rPr>
              <w:t xml:space="preserve">RO </w:t>
            </w:r>
            <w:del w:id="339" w:author="Autor">
              <w:r w:rsidDel="00B7162E">
                <w:rPr>
                  <w:rFonts w:ascii="Arial Narrow" w:hAnsi="Arial Narrow" w:cs="Arial"/>
                  <w:color w:val="000000"/>
                </w:rPr>
                <w:delText>pre OP KŽP</w:delText>
              </w:r>
              <w:r w:rsidRPr="000B2990" w:rsidDel="00B7162E">
                <w:rPr>
                  <w:rFonts w:ascii="Arial Narrow" w:hAnsi="Arial Narrow" w:cs="Arial"/>
                  <w:color w:val="000000"/>
                </w:rPr>
                <w:delText xml:space="preserve"> </w:delText>
              </w:r>
            </w:del>
            <w:r w:rsidRPr="000B2990">
              <w:rPr>
                <w:rFonts w:ascii="Arial Narrow" w:hAnsi="Arial Narrow" w:cs="Arial"/>
                <w:color w:val="000000"/>
              </w:rPr>
              <w:t xml:space="preserve">overí dátum odovzdania zásielky na poštovú prepravu na webovom sídle Slovenskej pošty, a.s. alebo priamo u kuriérskej služby. V prípade, ak nie je možné overiť dátum odovzdania zásielky na webovom sídle Slovenskej pošty, a.s. alebo priamo u kuriérskej služby, </w:t>
            </w:r>
            <w:r>
              <w:rPr>
                <w:rFonts w:ascii="Arial Narrow" w:hAnsi="Arial Narrow" w:cs="Arial"/>
                <w:color w:val="000000"/>
              </w:rPr>
              <w:t xml:space="preserve">RO </w:t>
            </w:r>
            <w:del w:id="340" w:author="Autor">
              <w:r w:rsidDel="00B7162E">
                <w:rPr>
                  <w:rFonts w:ascii="Arial Narrow" w:hAnsi="Arial Narrow" w:cs="Arial"/>
                  <w:color w:val="000000"/>
                </w:rPr>
                <w:delText>pre OP KŽP</w:delText>
              </w:r>
              <w:r w:rsidRPr="000B2990" w:rsidDel="00B7162E">
                <w:rPr>
                  <w:rFonts w:ascii="Arial Narrow" w:hAnsi="Arial Narrow" w:cs="Arial"/>
                  <w:color w:val="000000"/>
                </w:rPr>
                <w:delText xml:space="preserve"> </w:delText>
              </w:r>
            </w:del>
            <w:r w:rsidRPr="000B2990">
              <w:rPr>
                <w:rFonts w:ascii="Arial Narrow" w:hAnsi="Arial Narrow" w:cs="Arial"/>
                <w:color w:val="000000"/>
              </w:rPr>
              <w:t xml:space="preserve">vyzve žiadateľa, aby preukázal dátum doručenia, resp. odovzdania </w:t>
            </w:r>
            <w:r>
              <w:rPr>
                <w:rFonts w:ascii="Arial Narrow" w:hAnsi="Arial Narrow" w:cs="Arial"/>
                <w:color w:val="000000"/>
              </w:rPr>
              <w:t xml:space="preserve">poštovej </w:t>
            </w:r>
            <w:r w:rsidRPr="000B2990">
              <w:rPr>
                <w:rFonts w:ascii="Arial Narrow" w:hAnsi="Arial Narrow" w:cs="Arial"/>
                <w:color w:val="000000"/>
              </w:rPr>
              <w:t>zásielky na poštovú prepravu</w:t>
            </w:r>
            <w:r w:rsidR="00D52051">
              <w:rPr>
                <w:rFonts w:ascii="Arial Narrow" w:hAnsi="Arial Narrow" w:cs="Arial"/>
                <w:color w:val="000000"/>
              </w:rPr>
              <w:t xml:space="preserve"> alebo prepravu kuriérskou službou</w:t>
            </w:r>
            <w:r w:rsidRPr="000B2990">
              <w:rPr>
                <w:rFonts w:ascii="Arial Narrow" w:hAnsi="Arial Narrow" w:cs="Arial"/>
                <w:color w:val="000000"/>
              </w:rPr>
              <w:t xml:space="preserve">. Žiadateľ tak môže urobiť preukázaním odovzdania zásielky na poštovú prepravu </w:t>
            </w:r>
            <w:r w:rsidR="00D52051">
              <w:rPr>
                <w:rFonts w:ascii="Arial Narrow" w:hAnsi="Arial Narrow" w:cs="Arial"/>
                <w:color w:val="000000"/>
              </w:rPr>
              <w:t>alebo prepravu kuriérskou službou</w:t>
            </w:r>
            <w:r w:rsidR="00D52051" w:rsidRPr="000B2990">
              <w:rPr>
                <w:rFonts w:ascii="Arial Narrow" w:hAnsi="Arial Narrow" w:cs="Arial"/>
                <w:color w:val="000000"/>
              </w:rPr>
              <w:t xml:space="preserve"> </w:t>
            </w:r>
            <w:r w:rsidRPr="000B2990">
              <w:rPr>
                <w:rFonts w:ascii="Arial Narrow" w:hAnsi="Arial Narrow" w:cs="Arial"/>
                <w:color w:val="000000"/>
              </w:rPr>
              <w:t>prostredníctvom podacieho lístka alebo iným preukázateľným spôsobom</w:t>
            </w:r>
            <w:r w:rsidRPr="00670AC5">
              <w:rPr>
                <w:rFonts w:ascii="Arial Narrow" w:hAnsi="Arial Narrow" w:cs="Arial"/>
                <w:color w:val="000000"/>
              </w:rPr>
              <w:t>.</w:t>
            </w:r>
            <w:r w:rsidRPr="00670AC5">
              <w:rPr>
                <w:rFonts w:ascii="Arial Narrow" w:hAnsi="Arial Narrow"/>
                <w:vertAlign w:val="superscript"/>
              </w:rPr>
              <w:footnoteReference w:id="8"/>
            </w:r>
          </w:p>
          <w:p w14:paraId="553DB9F3" w14:textId="768BAE39" w:rsidR="00023477" w:rsidRPr="00670AC5" w:rsidRDefault="00023477" w:rsidP="00023477">
            <w:pPr>
              <w:pStyle w:val="Odsekzoznamu"/>
              <w:numPr>
                <w:ilvl w:val="0"/>
                <w:numId w:val="46"/>
              </w:numPr>
              <w:spacing w:before="120" w:after="120" w:line="240" w:lineRule="auto"/>
              <w:ind w:left="357" w:hanging="357"/>
              <w:contextualSpacing w:val="0"/>
              <w:jc w:val="both"/>
              <w:rPr>
                <w:rFonts w:ascii="Arial Narrow" w:hAnsi="Arial Narrow" w:cs="Arial"/>
                <w:color w:val="000000"/>
              </w:rPr>
            </w:pPr>
            <w:r w:rsidRPr="00670AC5">
              <w:rPr>
                <w:rFonts w:ascii="Arial Narrow" w:hAnsi="Arial Narrow" w:cs="Arial"/>
                <w:color w:val="000000"/>
              </w:rPr>
              <w:t>V prípade ŽoNFP, ktoré žiadateľ predlož</w:t>
            </w:r>
            <w:r w:rsidR="00D52051">
              <w:rPr>
                <w:rFonts w:ascii="Arial Narrow" w:hAnsi="Arial Narrow" w:cs="Arial"/>
                <w:color w:val="000000"/>
              </w:rPr>
              <w:t>il</w:t>
            </w:r>
            <w:r w:rsidRPr="00670AC5">
              <w:rPr>
                <w:rFonts w:ascii="Arial Narrow" w:hAnsi="Arial Narrow" w:cs="Arial"/>
                <w:color w:val="000000"/>
              </w:rPr>
              <w:t xml:space="preserve"> </w:t>
            </w:r>
            <w:r w:rsidR="00D52051">
              <w:rPr>
                <w:rFonts w:ascii="Arial Narrow" w:hAnsi="Arial Narrow" w:cs="Arial"/>
                <w:color w:val="000000"/>
              </w:rPr>
              <w:t xml:space="preserve">prostredníctvom ITMS2014+ </w:t>
            </w:r>
            <w:r>
              <w:rPr>
                <w:rFonts w:ascii="Arial Narrow" w:hAnsi="Arial Narrow" w:cs="Arial"/>
                <w:color w:val="000000"/>
              </w:rPr>
              <w:t>viackrát</w:t>
            </w:r>
            <w:r w:rsidRPr="00670AC5">
              <w:rPr>
                <w:rFonts w:ascii="Arial Narrow" w:hAnsi="Arial Narrow" w:cs="Arial"/>
                <w:color w:val="000000"/>
              </w:rPr>
              <w:t xml:space="preserve">), RO </w:t>
            </w:r>
            <w:del w:id="341" w:author="Autor">
              <w:r w:rsidRPr="00670AC5" w:rsidDel="00B7162E">
                <w:rPr>
                  <w:rFonts w:ascii="Arial Narrow" w:hAnsi="Arial Narrow" w:cs="Arial"/>
                  <w:color w:val="000000"/>
                </w:rPr>
                <w:delText xml:space="preserve">pre OP KŽP </w:delText>
              </w:r>
            </w:del>
            <w:r w:rsidRPr="00670AC5">
              <w:rPr>
                <w:rFonts w:ascii="Arial Narrow" w:hAnsi="Arial Narrow" w:cs="Arial"/>
                <w:color w:val="000000"/>
              </w:rPr>
              <w:t>zaregistruje v ITMS2014+ iba tú ŽoNFP, ktorá bola zároveň p</w:t>
            </w:r>
            <w:r w:rsidR="00D52051">
              <w:rPr>
                <w:rFonts w:ascii="Arial Narrow" w:hAnsi="Arial Narrow" w:cs="Arial"/>
                <w:color w:val="000000"/>
              </w:rPr>
              <w:t>redložená</w:t>
            </w:r>
            <w:r w:rsidRPr="00670AC5">
              <w:rPr>
                <w:rFonts w:ascii="Arial Narrow" w:hAnsi="Arial Narrow" w:cs="Arial"/>
                <w:color w:val="000000"/>
              </w:rPr>
              <w:t xml:space="preserve"> aj v </w:t>
            </w:r>
            <w:r w:rsidR="00D52051">
              <w:rPr>
                <w:rFonts w:ascii="Arial Narrow" w:hAnsi="Arial Narrow" w:cs="Arial"/>
                <w:color w:val="000000"/>
              </w:rPr>
              <w:t>listinnej</w:t>
            </w:r>
            <w:r w:rsidRPr="00670AC5">
              <w:rPr>
                <w:rFonts w:ascii="Arial Narrow" w:hAnsi="Arial Narrow" w:cs="Arial"/>
                <w:color w:val="000000"/>
              </w:rPr>
              <w:t xml:space="preserve"> </w:t>
            </w:r>
            <w:r w:rsidR="00497D8F">
              <w:rPr>
                <w:rFonts w:ascii="Arial Narrow" w:hAnsi="Arial Narrow" w:cs="Arial"/>
                <w:color w:val="000000"/>
              </w:rPr>
              <w:t>podobe</w:t>
            </w:r>
            <w:r w:rsidR="00497D8F" w:rsidRPr="00670AC5">
              <w:rPr>
                <w:rFonts w:ascii="Arial Narrow" w:hAnsi="Arial Narrow" w:cs="Arial"/>
                <w:color w:val="000000"/>
              </w:rPr>
              <w:t xml:space="preserve"> </w:t>
            </w:r>
            <w:r w:rsidR="00D52051">
              <w:rPr>
                <w:rFonts w:ascii="Arial Narrow" w:hAnsi="Arial Narrow" w:cs="Arial"/>
                <w:color w:val="000000"/>
              </w:rPr>
              <w:t>a/alebo prostredníctvom elektronickej schránky</w:t>
            </w:r>
            <w:r w:rsidR="00D52051" w:rsidRPr="00670AC5">
              <w:rPr>
                <w:rFonts w:ascii="Arial Narrow" w:hAnsi="Arial Narrow" w:cs="Arial"/>
                <w:color w:val="000000"/>
              </w:rPr>
              <w:t xml:space="preserve"> </w:t>
            </w:r>
            <w:r w:rsidRPr="00670AC5">
              <w:rPr>
                <w:rFonts w:ascii="Arial Narrow" w:hAnsi="Arial Narrow" w:cs="Arial"/>
                <w:color w:val="000000"/>
              </w:rPr>
              <w:t xml:space="preserve">a spĺňa ostatné podmienky </w:t>
            </w:r>
            <w:r w:rsidR="00D52051">
              <w:rPr>
                <w:rFonts w:ascii="Arial Narrow" w:hAnsi="Arial Narrow" w:cs="Arial"/>
                <w:color w:val="000000"/>
              </w:rPr>
              <w:t>doručenia</w:t>
            </w:r>
            <w:r w:rsidR="00D52051" w:rsidRPr="000B2990">
              <w:rPr>
                <w:rFonts w:ascii="Arial Narrow" w:hAnsi="Arial Narrow" w:cs="Arial"/>
                <w:color w:val="000000"/>
              </w:rPr>
              <w:t xml:space="preserve"> </w:t>
            </w:r>
            <w:r w:rsidRPr="00670AC5">
              <w:rPr>
                <w:rFonts w:ascii="Arial Narrow" w:hAnsi="Arial Narrow" w:cs="Arial"/>
                <w:color w:val="000000"/>
              </w:rPr>
              <w:t xml:space="preserve">ŽoNFP. </w:t>
            </w:r>
          </w:p>
          <w:p w14:paraId="53DAB165" w14:textId="00782045" w:rsidR="00023477" w:rsidRPr="00064707" w:rsidRDefault="00023477" w:rsidP="00023477">
            <w:pPr>
              <w:pStyle w:val="Odsekzoznamu"/>
              <w:numPr>
                <w:ilvl w:val="0"/>
                <w:numId w:val="46"/>
              </w:numPr>
              <w:spacing w:before="120" w:after="120" w:line="240" w:lineRule="auto"/>
              <w:ind w:left="357" w:hanging="357"/>
              <w:contextualSpacing w:val="0"/>
              <w:jc w:val="both"/>
              <w:rPr>
                <w:rFonts w:ascii="Arial Narrow" w:hAnsi="Arial Narrow" w:cs="Arial"/>
                <w:color w:val="000000"/>
              </w:rPr>
            </w:pPr>
            <w:r w:rsidRPr="000D08F3">
              <w:rPr>
                <w:rFonts w:ascii="Arial Narrow" w:hAnsi="Arial Narrow"/>
              </w:rPr>
              <w:t>Pri tej ŽoNFP, ktorá bola p</w:t>
            </w:r>
            <w:r w:rsidR="00D52051">
              <w:rPr>
                <w:rFonts w:ascii="Arial Narrow" w:hAnsi="Arial Narrow"/>
              </w:rPr>
              <w:t>odaná</w:t>
            </w:r>
            <w:r w:rsidRPr="000D08F3">
              <w:rPr>
                <w:rFonts w:ascii="Arial Narrow" w:hAnsi="Arial Narrow"/>
              </w:rPr>
              <w:t xml:space="preserve"> iba </w:t>
            </w:r>
            <w:r w:rsidR="00D52051">
              <w:rPr>
                <w:rFonts w:ascii="Arial Narrow" w:hAnsi="Arial Narrow"/>
              </w:rPr>
              <w:t>prostredníctvom ITMS2014+</w:t>
            </w:r>
            <w:r w:rsidRPr="000D08F3">
              <w:rPr>
                <w:rFonts w:ascii="Arial Narrow" w:hAnsi="Arial Narrow"/>
              </w:rPr>
              <w:t>, nie je možné konštatovať splnenie podmienky doručenia ŽoNFP v určenej forme a poskytovateľ zastaví konanie o ŽoNFP vydaním rozhodnutia o zastavení konania o</w:t>
            </w:r>
            <w:r w:rsidR="00D52051">
              <w:rPr>
                <w:rFonts w:ascii="Arial Narrow" w:hAnsi="Arial Narrow"/>
              </w:rPr>
              <w:t> </w:t>
            </w:r>
            <w:r w:rsidRPr="000D08F3">
              <w:rPr>
                <w:rFonts w:ascii="Arial Narrow" w:hAnsi="Arial Narrow"/>
              </w:rPr>
              <w:t>ŽoNFP</w:t>
            </w:r>
            <w:r w:rsidR="00D52051">
              <w:rPr>
                <w:rFonts w:ascii="Arial Narrow" w:hAnsi="Arial Narrow"/>
              </w:rPr>
              <w:t xml:space="preserve"> v rámci posledného hodnotiaceho kola výzvy</w:t>
            </w:r>
            <w:r w:rsidRPr="000D08F3">
              <w:rPr>
                <w:rFonts w:ascii="Arial Narrow" w:hAnsi="Arial Narrow"/>
              </w:rPr>
              <w:t xml:space="preserve">. </w:t>
            </w:r>
          </w:p>
          <w:p w14:paraId="47381DB8" w14:textId="386FD3A9" w:rsidR="00D52051" w:rsidRDefault="00D52051" w:rsidP="00064707">
            <w:pPr>
              <w:pStyle w:val="Odsekzoznamu"/>
              <w:numPr>
                <w:ilvl w:val="0"/>
                <w:numId w:val="46"/>
              </w:numPr>
              <w:spacing w:before="120" w:after="120" w:line="240" w:lineRule="auto"/>
              <w:ind w:left="357" w:hanging="357"/>
              <w:contextualSpacing w:val="0"/>
              <w:jc w:val="both"/>
              <w:rPr>
                <w:rFonts w:ascii="Arial Narrow" w:hAnsi="Arial Narrow" w:cs="Arial"/>
                <w:color w:val="000000"/>
              </w:rPr>
            </w:pPr>
            <w:r w:rsidRPr="00064707">
              <w:rPr>
                <w:rFonts w:ascii="Arial Narrow" w:hAnsi="Arial Narrow" w:cs="Arial"/>
                <w:color w:val="000000"/>
              </w:rPr>
              <w:t xml:space="preserve">V prípade ŽoNFP, ktoré žiadateľ predložil v listinnej </w:t>
            </w:r>
            <w:r w:rsidR="002845F9">
              <w:rPr>
                <w:rFonts w:ascii="Arial Narrow" w:hAnsi="Arial Narrow" w:cs="Arial"/>
                <w:color w:val="000000"/>
              </w:rPr>
              <w:t>podobe</w:t>
            </w:r>
            <w:r w:rsidR="002845F9" w:rsidRPr="00064707">
              <w:rPr>
                <w:rFonts w:ascii="Arial Narrow" w:hAnsi="Arial Narrow" w:cs="Arial"/>
                <w:color w:val="000000"/>
              </w:rPr>
              <w:t xml:space="preserve"> </w:t>
            </w:r>
            <w:r w:rsidRPr="00064707">
              <w:rPr>
                <w:rFonts w:ascii="Arial Narrow" w:hAnsi="Arial Narrow" w:cs="Arial"/>
                <w:color w:val="000000"/>
              </w:rPr>
              <w:t xml:space="preserve">a/alebo cez elektronickú schránku viackrát, poskytovateľ zaregistruje v ITMS2014+ iba tú ŽoNFP, ktorá bola zároveň podaná aj prostredníctvom verejnej časti ITMS2014+. </w:t>
            </w:r>
          </w:p>
          <w:p w14:paraId="78423280" w14:textId="27A69328" w:rsidR="00D52051" w:rsidRDefault="00023477" w:rsidP="00D52051">
            <w:pPr>
              <w:pStyle w:val="Odsekzoznamu"/>
              <w:numPr>
                <w:ilvl w:val="0"/>
                <w:numId w:val="46"/>
              </w:numPr>
              <w:spacing w:before="120" w:after="120" w:line="240" w:lineRule="auto"/>
              <w:ind w:left="357" w:hanging="357"/>
              <w:contextualSpacing w:val="0"/>
              <w:jc w:val="both"/>
              <w:rPr>
                <w:rFonts w:ascii="Arial Narrow" w:hAnsi="Arial Narrow" w:cs="Arial"/>
                <w:color w:val="000000"/>
              </w:rPr>
            </w:pPr>
            <w:r w:rsidRPr="000D08F3">
              <w:rPr>
                <w:rFonts w:ascii="Arial Narrow" w:hAnsi="Arial Narrow" w:cs="Arial"/>
                <w:color w:val="000000"/>
              </w:rPr>
              <w:t xml:space="preserve">Pri tej ŽoNFP, ktorá bola predložená iba v </w:t>
            </w:r>
            <w:r w:rsidR="00D52051">
              <w:rPr>
                <w:rFonts w:ascii="Arial Narrow" w:hAnsi="Arial Narrow" w:cs="Arial"/>
                <w:color w:val="000000"/>
              </w:rPr>
              <w:t>listinnej</w:t>
            </w:r>
            <w:r w:rsidR="00D52051" w:rsidRPr="000D08F3">
              <w:rPr>
                <w:rFonts w:ascii="Arial Narrow" w:hAnsi="Arial Narrow" w:cs="Arial"/>
                <w:color w:val="000000"/>
              </w:rPr>
              <w:t xml:space="preserve"> </w:t>
            </w:r>
            <w:r w:rsidR="002845F9">
              <w:rPr>
                <w:rFonts w:ascii="Arial Narrow" w:hAnsi="Arial Narrow" w:cs="Arial"/>
                <w:color w:val="000000"/>
              </w:rPr>
              <w:t xml:space="preserve">podobe </w:t>
            </w:r>
            <w:r w:rsidR="00D52051" w:rsidRPr="00533544">
              <w:rPr>
                <w:rFonts w:ascii="Arial Narrow" w:hAnsi="Arial Narrow" w:cs="Arial"/>
                <w:color w:val="000000"/>
              </w:rPr>
              <w:t>a</w:t>
            </w:r>
            <w:r w:rsidR="00D52051" w:rsidRPr="00BF765E">
              <w:rPr>
                <w:rFonts w:ascii="Arial Narrow" w:hAnsi="Arial Narrow" w:cs="Arial"/>
                <w:color w:val="000000"/>
              </w:rPr>
              <w:t>/alebo cez elektronickú schránku</w:t>
            </w:r>
            <w:r w:rsidR="00D52051">
              <w:rPr>
                <w:rFonts w:ascii="Arial Narrow" w:hAnsi="Arial Narrow" w:cs="Arial"/>
                <w:color w:val="000000"/>
              </w:rPr>
              <w:t xml:space="preserve"> </w:t>
            </w:r>
            <w:r w:rsidR="00D52051" w:rsidRPr="00BF765E">
              <w:rPr>
                <w:rFonts w:ascii="Arial Narrow" w:hAnsi="Arial Narrow" w:cs="Arial"/>
                <w:color w:val="000000"/>
              </w:rPr>
              <w:t>a nie cez ITMS2014+</w:t>
            </w:r>
            <w:r w:rsidRPr="000D08F3">
              <w:rPr>
                <w:rFonts w:ascii="Arial Narrow" w:hAnsi="Arial Narrow" w:cs="Arial"/>
                <w:color w:val="000000"/>
              </w:rPr>
              <w:t>, nie je možné konštatovať splnenie podmienky doručenia ŽoNFP v určenej forme a </w:t>
            </w:r>
            <w:r>
              <w:rPr>
                <w:rFonts w:ascii="Arial Narrow" w:hAnsi="Arial Narrow" w:cs="Arial"/>
                <w:color w:val="000000"/>
              </w:rPr>
              <w:t xml:space="preserve">RO </w:t>
            </w:r>
            <w:del w:id="342" w:author="Autor">
              <w:r w:rsidDel="00B7162E">
                <w:rPr>
                  <w:rFonts w:ascii="Arial Narrow" w:hAnsi="Arial Narrow" w:cs="Arial"/>
                  <w:color w:val="000000"/>
                </w:rPr>
                <w:delText>pre OP KŽP</w:delText>
              </w:r>
              <w:r w:rsidRPr="000D08F3" w:rsidDel="00B7162E">
                <w:rPr>
                  <w:rFonts w:ascii="Arial Narrow" w:hAnsi="Arial Narrow" w:cs="Arial"/>
                  <w:color w:val="000000"/>
                </w:rPr>
                <w:delText xml:space="preserve"> </w:delText>
              </w:r>
            </w:del>
            <w:r w:rsidRPr="000D08F3">
              <w:rPr>
                <w:rFonts w:ascii="Arial Narrow" w:hAnsi="Arial Narrow" w:cs="Arial"/>
                <w:color w:val="000000"/>
              </w:rPr>
              <w:t>zastaví konanie o ŽoNFP vydaním rozhodnutia o zastavení konania o ŽoNFP.</w:t>
            </w:r>
            <w:r w:rsidR="00D52051">
              <w:rPr>
                <w:rFonts w:ascii="Arial Narrow" w:hAnsi="Arial Narrow" w:cs="Arial"/>
                <w:color w:val="000000"/>
              </w:rPr>
              <w:t xml:space="preserve"> </w:t>
            </w:r>
          </w:p>
          <w:p w14:paraId="7768E8D1" w14:textId="62D2DD2B" w:rsidR="00023477" w:rsidRPr="00064707" w:rsidRDefault="00D52051" w:rsidP="00D52051">
            <w:pPr>
              <w:pStyle w:val="Odsekzoznamu"/>
              <w:numPr>
                <w:ilvl w:val="0"/>
                <w:numId w:val="46"/>
              </w:numPr>
              <w:spacing w:before="120" w:after="120" w:line="240" w:lineRule="auto"/>
              <w:ind w:left="357" w:hanging="357"/>
              <w:contextualSpacing w:val="0"/>
              <w:jc w:val="both"/>
              <w:rPr>
                <w:rFonts w:ascii="Arial Narrow" w:hAnsi="Arial Narrow" w:cs="Arial"/>
                <w:color w:val="000000"/>
              </w:rPr>
            </w:pPr>
            <w:r w:rsidRPr="00D52051">
              <w:rPr>
                <w:rFonts w:ascii="Arial Narrow" w:hAnsi="Arial Narrow" w:cs="Arial"/>
                <w:color w:val="000000"/>
              </w:rPr>
              <w:t xml:space="preserve">V prípade ŽoNFP s rovnakým obsahom, ktoré doručil žiadateľ niekoľkonásobne v listinnej </w:t>
            </w:r>
            <w:r w:rsidR="002845F9">
              <w:rPr>
                <w:rFonts w:ascii="Arial Narrow" w:hAnsi="Arial Narrow" w:cs="Arial"/>
                <w:color w:val="000000"/>
              </w:rPr>
              <w:t>podobe</w:t>
            </w:r>
            <w:r w:rsidR="002845F9" w:rsidRPr="00D52051">
              <w:rPr>
                <w:rFonts w:ascii="Arial Narrow" w:hAnsi="Arial Narrow" w:cs="Arial"/>
                <w:color w:val="000000"/>
              </w:rPr>
              <w:t xml:space="preserve"> </w:t>
            </w:r>
            <w:r w:rsidRPr="00D52051">
              <w:rPr>
                <w:rFonts w:ascii="Arial Narrow" w:hAnsi="Arial Narrow" w:cs="Arial"/>
                <w:color w:val="000000"/>
              </w:rPr>
              <w:t xml:space="preserve">a/alebo cez elektronickú schránku ale aj cez ITMS2014+, poskytovateľ zaregistruje v ITMS2014+ iba tú ŽoNFP (pri rešpektovaní súladu žiadosti), ktorá bola v listinnej </w:t>
            </w:r>
            <w:r w:rsidR="002845F9">
              <w:rPr>
                <w:rFonts w:ascii="Arial Narrow" w:hAnsi="Arial Narrow" w:cs="Arial"/>
                <w:color w:val="000000"/>
              </w:rPr>
              <w:t>podobe</w:t>
            </w:r>
            <w:r w:rsidR="002845F9" w:rsidRPr="00D52051">
              <w:rPr>
                <w:rFonts w:ascii="Arial Narrow" w:hAnsi="Arial Narrow" w:cs="Arial"/>
                <w:color w:val="000000"/>
              </w:rPr>
              <w:t xml:space="preserve"> </w:t>
            </w:r>
            <w:r w:rsidRPr="00D52051">
              <w:rPr>
                <w:rFonts w:ascii="Arial Narrow" w:hAnsi="Arial Narrow" w:cs="Arial"/>
                <w:color w:val="000000"/>
              </w:rPr>
              <w:t xml:space="preserve">a/alebo cez elektronickú schránku predložená ako prvá. Ak boli fyzicky doručené viaceré ŽoNFP v listinnej </w:t>
            </w:r>
            <w:r w:rsidR="002845F9">
              <w:rPr>
                <w:rFonts w:ascii="Arial Narrow" w:hAnsi="Arial Narrow" w:cs="Arial"/>
                <w:color w:val="000000"/>
              </w:rPr>
              <w:t>podobe</w:t>
            </w:r>
            <w:r w:rsidR="002845F9" w:rsidRPr="00D52051">
              <w:rPr>
                <w:rFonts w:ascii="Arial Narrow" w:hAnsi="Arial Narrow" w:cs="Arial"/>
                <w:color w:val="000000"/>
              </w:rPr>
              <w:t xml:space="preserve"> </w:t>
            </w:r>
            <w:r w:rsidRPr="00D52051">
              <w:rPr>
                <w:rFonts w:ascii="Arial Narrow" w:hAnsi="Arial Narrow" w:cs="Arial"/>
                <w:color w:val="000000"/>
              </w:rPr>
              <w:t>súčasne (v jednej zásielke), zaregistruje tú, ktorá bola evidovaná v ITMS2014+ ako prvá.</w:t>
            </w:r>
          </w:p>
          <w:p w14:paraId="24517430" w14:textId="50465C6D" w:rsidR="0029009F" w:rsidRDefault="00023477" w:rsidP="00064707">
            <w:pPr>
              <w:pStyle w:val="Odsekzoznamu"/>
              <w:numPr>
                <w:ilvl w:val="0"/>
                <w:numId w:val="46"/>
              </w:numPr>
              <w:spacing w:before="120" w:after="120" w:line="240" w:lineRule="auto"/>
              <w:ind w:left="357" w:hanging="357"/>
              <w:contextualSpacing w:val="0"/>
              <w:jc w:val="both"/>
              <w:rPr>
                <w:rFonts w:ascii="Arial Narrow" w:hAnsi="Arial Narrow" w:cs="Arial"/>
                <w:color w:val="000000"/>
              </w:rPr>
            </w:pPr>
            <w:r w:rsidRPr="0029009F">
              <w:rPr>
                <w:rFonts w:ascii="Arial Narrow" w:hAnsi="Arial Narrow" w:cs="Arial"/>
                <w:color w:val="000000"/>
              </w:rPr>
              <w:t>V prípade, ak žiadateľ predložil ŽoNFP (</w:t>
            </w:r>
            <w:r w:rsidR="00D52051" w:rsidRPr="00623204">
              <w:rPr>
                <w:rFonts w:ascii="Arial Narrow" w:hAnsi="Arial Narrow" w:cs="Arial"/>
                <w:color w:val="000000"/>
              </w:rPr>
              <w:t>v akejkoľvek forme</w:t>
            </w:r>
            <w:r w:rsidRPr="00623204">
              <w:rPr>
                <w:rFonts w:ascii="Arial Narrow" w:hAnsi="Arial Narrow" w:cs="Arial"/>
                <w:color w:val="000000"/>
              </w:rPr>
              <w:t xml:space="preserve">), ktorú považuje za nesprávnu, resp. z iných dôvodov na strane žiadateľa chce vziať svoju ŽoNFP späť, môže požiadať poskytovateľa o späťvzatie ŽoNFP. O späťvzatie ŽoNFP môže žiadateľ požiadať kedykoľvek počas konania o ŽoNFP, t.j. do vydania </w:t>
            </w:r>
            <w:r w:rsidRPr="00623204">
              <w:rPr>
                <w:rFonts w:ascii="Arial Narrow" w:hAnsi="Arial Narrow" w:cs="Arial"/>
                <w:color w:val="000000"/>
              </w:rPr>
              <w:lastRenderedPageBreak/>
              <w:t xml:space="preserve">rozhodnutia </w:t>
            </w:r>
            <w:r w:rsidR="00D52051" w:rsidRPr="00623204">
              <w:rPr>
                <w:rFonts w:ascii="Arial Narrow" w:hAnsi="Arial Narrow" w:cs="Arial"/>
                <w:color w:val="000000"/>
              </w:rPr>
              <w:t>o zastavení konania o ŽoNFP, o schválení ŽoNFP alebo o neschválení ŽoNFP poskytovateľom</w:t>
            </w:r>
            <w:r w:rsidRPr="00623204">
              <w:rPr>
                <w:rFonts w:ascii="Arial Narrow" w:hAnsi="Arial Narrow" w:cs="Arial"/>
                <w:color w:val="000000"/>
              </w:rPr>
              <w:t>.</w:t>
            </w:r>
            <w:r w:rsidR="0029009F" w:rsidRPr="004D44E4">
              <w:rPr>
                <w:rFonts w:ascii="Arial Narrow" w:hAnsi="Arial Narrow" w:cs="Arial"/>
                <w:color w:val="000000"/>
              </w:rPr>
              <w:t xml:space="preserve"> </w:t>
            </w:r>
          </w:p>
          <w:p w14:paraId="393BBC86" w14:textId="63E30B62" w:rsidR="0029009F" w:rsidRPr="00623204" w:rsidRDefault="0029009F" w:rsidP="00064707">
            <w:pPr>
              <w:pStyle w:val="Odsekzoznamu"/>
              <w:numPr>
                <w:ilvl w:val="0"/>
                <w:numId w:val="46"/>
              </w:numPr>
              <w:spacing w:before="120" w:after="120" w:line="240" w:lineRule="auto"/>
              <w:ind w:left="357" w:hanging="357"/>
              <w:contextualSpacing w:val="0"/>
              <w:jc w:val="both"/>
              <w:rPr>
                <w:rFonts w:ascii="Arial Narrow" w:hAnsi="Arial Narrow" w:cs="Arial"/>
                <w:color w:val="000000"/>
              </w:rPr>
            </w:pPr>
            <w:r w:rsidRPr="0029009F">
              <w:rPr>
                <w:rFonts w:ascii="Arial Narrow" w:hAnsi="Arial Narrow" w:cs="Arial"/>
                <w:color w:val="000000"/>
              </w:rPr>
              <w:t>V prípade ak žiadateľ predložil ŽoNFP prostredníctvom ITMS2014+ a zároveň predloží identickú ŽoNFP tak v listinnej podobe ako aj cez e</w:t>
            </w:r>
            <w:r w:rsidRPr="004372B6">
              <w:rPr>
                <w:rFonts w:ascii="Arial Narrow" w:hAnsi="Arial Narrow" w:cs="Arial"/>
                <w:color w:val="000000"/>
              </w:rPr>
              <w:t>lektronickú schránku, bude poskytovateľ akceptovať ŽoNFP predloženú cez elektronickú schránku.</w:t>
            </w:r>
          </w:p>
          <w:p w14:paraId="497D2A20" w14:textId="43BC2FE1" w:rsidR="0029009F" w:rsidRPr="00670AC5" w:rsidRDefault="0029009F" w:rsidP="0029009F">
            <w:pPr>
              <w:pStyle w:val="Odsekzoznamu"/>
              <w:numPr>
                <w:ilvl w:val="0"/>
                <w:numId w:val="46"/>
              </w:numPr>
              <w:spacing w:before="120" w:after="120" w:line="240" w:lineRule="auto"/>
              <w:ind w:left="357" w:hanging="357"/>
              <w:contextualSpacing w:val="0"/>
              <w:jc w:val="both"/>
              <w:rPr>
                <w:rFonts w:ascii="Arial Narrow" w:hAnsi="Arial Narrow" w:cs="Arial"/>
                <w:color w:val="000000"/>
                <w:lang w:eastAsia="sk-SK"/>
              </w:rPr>
            </w:pPr>
            <w:r w:rsidRPr="00BF765E">
              <w:rPr>
                <w:rFonts w:ascii="Arial Narrow" w:hAnsi="Arial Narrow" w:cs="Arial"/>
                <w:color w:val="000000"/>
              </w:rPr>
              <w:t>V prípade, ak jeden oprávnený žiadateľ predkladá viacero rozdielnych ŽoNFP sa vyššie uvedené ustanovenia primerane aplikujú na každú z takto predložených ŽoNFP.</w:t>
            </w:r>
          </w:p>
        </w:tc>
      </w:tr>
    </w:tbl>
    <w:p w14:paraId="7F0020E7" w14:textId="77777777" w:rsidR="00FC7E25" w:rsidRPr="00670AC5" w:rsidRDefault="00FC7E25" w:rsidP="00FC7E25">
      <w:pPr>
        <w:pStyle w:val="Nzov2"/>
        <w:keepNext/>
        <w:keepLines/>
        <w:widowControl/>
        <w:tabs>
          <w:tab w:val="clear" w:pos="360"/>
        </w:tabs>
        <w:ind w:left="0" w:firstLine="0"/>
        <w:outlineLvl w:val="1"/>
        <w:rPr>
          <w:rFonts w:ascii="Arial Narrow" w:hAnsi="Arial Narrow" w:cs="Arial"/>
          <w:b/>
          <w:color w:val="000000"/>
          <w:sz w:val="22"/>
          <w:szCs w:val="22"/>
          <w:lang w:eastAsia="en-US"/>
        </w:rPr>
        <w:sectPr w:rsidR="00FC7E25" w:rsidRPr="00670AC5" w:rsidSect="008415DA">
          <w:pgSz w:w="11906" w:h="16838"/>
          <w:pgMar w:top="1417" w:right="1417" w:bottom="1417" w:left="1417" w:header="708" w:footer="708" w:gutter="0"/>
          <w:cols w:space="708"/>
          <w:docGrid w:linePitch="360"/>
        </w:sectPr>
      </w:pPr>
    </w:p>
    <w:p w14:paraId="42FB28FE" w14:textId="77777777" w:rsidR="00A85885" w:rsidRPr="00670AC5" w:rsidRDefault="00A85885"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343" w:name="_Toc423631789"/>
      <w:bookmarkStart w:id="344" w:name="_Toc423630274"/>
      <w:bookmarkStart w:id="345" w:name="_Toc517334408"/>
      <w:bookmarkEnd w:id="343"/>
      <w:r w:rsidRPr="00670AC5">
        <w:rPr>
          <w:rFonts w:ascii="Arial Narrow" w:hAnsi="Arial Narrow"/>
          <w:b/>
          <w:color w:val="365F91" w:themeColor="accent1" w:themeShade="BF"/>
          <w:sz w:val="36"/>
          <w:szCs w:val="36"/>
        </w:rPr>
        <w:lastRenderedPageBreak/>
        <w:t>Podmienky poskytnutia príspevku</w:t>
      </w:r>
      <w:bookmarkEnd w:id="344"/>
      <w:bookmarkEnd w:id="345"/>
    </w:p>
    <w:p w14:paraId="3860617B" w14:textId="3E62F160" w:rsidR="00A85885" w:rsidRPr="00670AC5" w:rsidRDefault="00A85885" w:rsidP="00A85885">
      <w:pPr>
        <w:spacing w:before="120" w:after="120" w:line="240" w:lineRule="auto"/>
        <w:rPr>
          <w:rFonts w:ascii="Arial Narrow" w:hAnsi="Arial Narrow"/>
          <w:sz w:val="22"/>
          <w:szCs w:val="22"/>
        </w:rPr>
      </w:pPr>
      <w:r w:rsidRPr="00670AC5">
        <w:rPr>
          <w:rFonts w:ascii="Arial Narrow" w:hAnsi="Arial Narrow"/>
          <w:sz w:val="22"/>
          <w:szCs w:val="22"/>
        </w:rPr>
        <w:t xml:space="preserve">Podmienky poskytnutia príspevku predstavujú súbor podmienok </w:t>
      </w:r>
      <w:r w:rsidR="00FD7BBD" w:rsidRPr="00670AC5">
        <w:rPr>
          <w:rFonts w:ascii="Arial Narrow" w:hAnsi="Arial Narrow"/>
          <w:sz w:val="22"/>
          <w:szCs w:val="22"/>
        </w:rPr>
        <w:t xml:space="preserve">overovaných </w:t>
      </w:r>
      <w:r w:rsidR="00867C03" w:rsidRPr="00670AC5">
        <w:rPr>
          <w:rFonts w:ascii="Arial Narrow" w:hAnsi="Arial Narrow"/>
          <w:sz w:val="22"/>
          <w:szCs w:val="22"/>
        </w:rPr>
        <w:t xml:space="preserve">RO </w:t>
      </w:r>
      <w:del w:id="346" w:author="Autor">
        <w:r w:rsidR="00867C03" w:rsidRPr="00670AC5" w:rsidDel="00B7162E">
          <w:rPr>
            <w:rFonts w:ascii="Arial Narrow" w:hAnsi="Arial Narrow"/>
            <w:sz w:val="22"/>
            <w:szCs w:val="22"/>
          </w:rPr>
          <w:delText>pre OP</w:delText>
        </w:r>
        <w:r w:rsidR="00897B05" w:rsidRPr="00670AC5" w:rsidDel="00B7162E">
          <w:rPr>
            <w:rFonts w:ascii="Arial Narrow" w:hAnsi="Arial Narrow"/>
            <w:sz w:val="22"/>
            <w:szCs w:val="22"/>
          </w:rPr>
          <w:delText xml:space="preserve"> </w:delText>
        </w:r>
        <w:r w:rsidR="00867C03" w:rsidRPr="00670AC5" w:rsidDel="00B7162E">
          <w:rPr>
            <w:rFonts w:ascii="Arial Narrow" w:hAnsi="Arial Narrow"/>
            <w:sz w:val="22"/>
            <w:szCs w:val="22"/>
          </w:rPr>
          <w:delText>KŽP</w:delText>
        </w:r>
        <w:r w:rsidRPr="00670AC5" w:rsidDel="00B7162E">
          <w:rPr>
            <w:rFonts w:ascii="Arial Narrow" w:hAnsi="Arial Narrow"/>
            <w:sz w:val="22"/>
            <w:szCs w:val="22"/>
          </w:rPr>
          <w:delText xml:space="preserve"> </w:delText>
        </w:r>
      </w:del>
      <w:r w:rsidRPr="00670AC5">
        <w:rPr>
          <w:rFonts w:ascii="Arial Narrow" w:hAnsi="Arial Narrow"/>
          <w:sz w:val="22"/>
          <w:szCs w:val="22"/>
        </w:rPr>
        <w:t xml:space="preserve">v </w:t>
      </w:r>
      <w:r w:rsidR="00FD7BBD" w:rsidRPr="00670AC5">
        <w:rPr>
          <w:rFonts w:ascii="Arial Narrow" w:hAnsi="Arial Narrow"/>
          <w:sz w:val="22"/>
          <w:szCs w:val="22"/>
        </w:rPr>
        <w:t>rámci</w:t>
      </w:r>
      <w:r w:rsidRPr="00670AC5">
        <w:rPr>
          <w:rFonts w:ascii="Arial Narrow" w:hAnsi="Arial Narrow"/>
          <w:sz w:val="22"/>
          <w:szCs w:val="22"/>
        </w:rPr>
        <w:t xml:space="preserve"> konania o</w:t>
      </w:r>
      <w:r w:rsidR="00FD7BBD" w:rsidRPr="00670AC5">
        <w:rPr>
          <w:rFonts w:ascii="Arial Narrow" w:hAnsi="Arial Narrow"/>
          <w:sz w:val="22"/>
          <w:szCs w:val="22"/>
        </w:rPr>
        <w:t> </w:t>
      </w:r>
      <w:del w:id="347" w:author="Autor">
        <w:r w:rsidRPr="00670AC5" w:rsidDel="00B7162E">
          <w:rPr>
            <w:rFonts w:ascii="Arial Narrow" w:hAnsi="Arial Narrow"/>
            <w:sz w:val="22"/>
            <w:szCs w:val="22"/>
          </w:rPr>
          <w:delText>žiadosti</w:delText>
        </w:r>
      </w:del>
      <w:ins w:id="348" w:author="Autor">
        <w:r w:rsidR="00B7162E">
          <w:rPr>
            <w:rFonts w:ascii="Arial Narrow" w:hAnsi="Arial Narrow"/>
            <w:sz w:val="22"/>
            <w:szCs w:val="22"/>
          </w:rPr>
          <w:t>Ž</w:t>
        </w:r>
      </w:ins>
      <w:del w:id="349" w:author="Autor">
        <w:r w:rsidR="00FD7BBD" w:rsidRPr="00670AC5" w:rsidDel="00B7162E">
          <w:rPr>
            <w:rFonts w:ascii="Arial Narrow" w:hAnsi="Arial Narrow"/>
            <w:sz w:val="22"/>
            <w:szCs w:val="22"/>
          </w:rPr>
          <w:delText xml:space="preserve"> </w:delText>
        </w:r>
      </w:del>
      <w:r w:rsidR="00FD7BBD" w:rsidRPr="00670AC5">
        <w:rPr>
          <w:rFonts w:ascii="Arial Narrow" w:hAnsi="Arial Narrow"/>
          <w:sz w:val="22"/>
          <w:szCs w:val="22"/>
        </w:rPr>
        <w:t>o</w:t>
      </w:r>
      <w:del w:id="350" w:author="Autor">
        <w:r w:rsidR="00FD7BBD" w:rsidRPr="00670AC5" w:rsidDel="00B7162E">
          <w:rPr>
            <w:rFonts w:ascii="Arial Narrow" w:hAnsi="Arial Narrow"/>
            <w:sz w:val="22"/>
            <w:szCs w:val="22"/>
          </w:rPr>
          <w:delText xml:space="preserve"> </w:delText>
        </w:r>
      </w:del>
      <w:r w:rsidR="00FD7BBD" w:rsidRPr="00670AC5">
        <w:rPr>
          <w:rFonts w:ascii="Arial Narrow" w:hAnsi="Arial Narrow"/>
          <w:sz w:val="22"/>
          <w:szCs w:val="22"/>
        </w:rPr>
        <w:t>NFP</w:t>
      </w:r>
      <w:r w:rsidRPr="00670AC5">
        <w:rPr>
          <w:rFonts w:ascii="Arial Narrow" w:hAnsi="Arial Narrow"/>
          <w:sz w:val="22"/>
          <w:szCs w:val="22"/>
        </w:rPr>
        <w:t xml:space="preserve"> (schvaľovací proces) podľa § 19 </w:t>
      </w:r>
      <w:r w:rsidR="00F1358E" w:rsidRPr="00670AC5">
        <w:rPr>
          <w:rFonts w:ascii="Arial Narrow" w:hAnsi="Arial Narrow"/>
          <w:sz w:val="22"/>
          <w:szCs w:val="22"/>
        </w:rPr>
        <w:t xml:space="preserve">zákona </w:t>
      </w:r>
      <w:r w:rsidR="003C14C6" w:rsidRPr="00670AC5">
        <w:rPr>
          <w:rFonts w:ascii="Arial Narrow" w:hAnsi="Arial Narrow"/>
          <w:sz w:val="22"/>
          <w:szCs w:val="22"/>
        </w:rPr>
        <w:t>o príspevku z EŠIF</w:t>
      </w:r>
      <w:r w:rsidRPr="00670AC5">
        <w:rPr>
          <w:rFonts w:ascii="Arial Narrow" w:hAnsi="Arial Narrow"/>
          <w:sz w:val="22"/>
          <w:szCs w:val="22"/>
        </w:rPr>
        <w:t xml:space="preserve">. RO </w:t>
      </w:r>
      <w:del w:id="351" w:author="Autor">
        <w:r w:rsidRPr="00670AC5" w:rsidDel="00B7162E">
          <w:rPr>
            <w:rFonts w:ascii="Arial Narrow" w:hAnsi="Arial Narrow"/>
            <w:sz w:val="22"/>
            <w:szCs w:val="22"/>
          </w:rPr>
          <w:delText xml:space="preserve">pre OP KŽP </w:delText>
        </w:r>
      </w:del>
      <w:r w:rsidRPr="00670AC5">
        <w:rPr>
          <w:rFonts w:ascii="Arial Narrow" w:hAnsi="Arial Narrow"/>
          <w:sz w:val="22"/>
          <w:szCs w:val="22"/>
        </w:rPr>
        <w:t xml:space="preserve">je oprávnený opakovane overovať plnenie </w:t>
      </w:r>
      <w:del w:id="352" w:author="Autor">
        <w:r w:rsidRPr="00670AC5" w:rsidDel="00B7162E">
          <w:rPr>
            <w:rFonts w:ascii="Arial Narrow" w:hAnsi="Arial Narrow"/>
            <w:sz w:val="22"/>
            <w:szCs w:val="22"/>
          </w:rPr>
          <w:delText>podmienok poskytnutia príspevku</w:delText>
        </w:r>
      </w:del>
      <w:ins w:id="353" w:author="Autor">
        <w:r w:rsidR="00B7162E">
          <w:rPr>
            <w:rFonts w:ascii="Arial Narrow" w:hAnsi="Arial Narrow"/>
            <w:sz w:val="22"/>
            <w:szCs w:val="22"/>
          </w:rPr>
          <w:t>PPP</w:t>
        </w:r>
      </w:ins>
      <w:r w:rsidRPr="00670AC5">
        <w:rPr>
          <w:rFonts w:ascii="Arial Narrow" w:hAnsi="Arial Narrow"/>
          <w:sz w:val="22"/>
          <w:szCs w:val="22"/>
        </w:rPr>
        <w:t xml:space="preserve"> aj v procese implementácie projektu, tak aby mohol byť prijímateľovi vyplatený príslušný NFP</w:t>
      </w:r>
      <w:r w:rsidR="009F527E">
        <w:rPr>
          <w:rFonts w:ascii="Arial Narrow" w:hAnsi="Arial Narrow"/>
          <w:sz w:val="22"/>
          <w:szCs w:val="22"/>
        </w:rPr>
        <w:t>, resp. jeho časť</w:t>
      </w:r>
      <w:r w:rsidRPr="00670AC5">
        <w:rPr>
          <w:rFonts w:ascii="Arial Narrow" w:hAnsi="Arial Narrow"/>
          <w:sz w:val="22"/>
          <w:szCs w:val="22"/>
        </w:rPr>
        <w:t>.</w:t>
      </w:r>
    </w:p>
    <w:p w14:paraId="648870EA" w14:textId="52955F0C" w:rsidR="007063B5" w:rsidRPr="00670AC5" w:rsidRDefault="00A85885" w:rsidP="00A85885">
      <w:pPr>
        <w:pStyle w:val="Default"/>
        <w:spacing w:after="120"/>
        <w:jc w:val="both"/>
        <w:rPr>
          <w:rFonts w:ascii="Arial Narrow" w:hAnsi="Arial Narrow"/>
          <w:sz w:val="22"/>
          <w:szCs w:val="22"/>
        </w:rPr>
      </w:pPr>
      <w:r w:rsidRPr="00670AC5">
        <w:rPr>
          <w:rFonts w:ascii="Arial Narrow" w:hAnsi="Arial Narrow"/>
          <w:sz w:val="22"/>
          <w:szCs w:val="22"/>
        </w:rPr>
        <w:t xml:space="preserve">Účelom definovania </w:t>
      </w:r>
      <w:del w:id="354" w:author="Autor">
        <w:r w:rsidRPr="00670AC5" w:rsidDel="00B7162E">
          <w:rPr>
            <w:rFonts w:ascii="Arial Narrow" w:hAnsi="Arial Narrow"/>
            <w:sz w:val="22"/>
            <w:szCs w:val="22"/>
          </w:rPr>
          <w:delText>podmienok poskytnutia príspevku</w:delText>
        </w:r>
      </w:del>
      <w:ins w:id="355" w:author="Autor">
        <w:r w:rsidR="00B7162E">
          <w:rPr>
            <w:rFonts w:ascii="Arial Narrow" w:hAnsi="Arial Narrow"/>
            <w:sz w:val="22"/>
            <w:szCs w:val="22"/>
          </w:rPr>
          <w:t>PPP</w:t>
        </w:r>
      </w:ins>
      <w:r w:rsidRPr="00670AC5">
        <w:rPr>
          <w:rFonts w:ascii="Arial Narrow" w:hAnsi="Arial Narrow"/>
          <w:sz w:val="22"/>
          <w:szCs w:val="22"/>
        </w:rPr>
        <w:t xml:space="preserve"> je zabezpečiť výber najkvalitnejších projektov, ktoré prispievajú k plneniu cieľov OP KŽP</w:t>
      </w:r>
      <w:r w:rsidR="00FD7BBD" w:rsidRPr="00670AC5">
        <w:rPr>
          <w:rFonts w:ascii="Arial Narrow" w:hAnsi="Arial Narrow"/>
          <w:sz w:val="22"/>
          <w:szCs w:val="22"/>
        </w:rPr>
        <w:t xml:space="preserve"> a zároveň projektov, ktorých podpora je v súlade s požiadavkami vyplývajúcimi z legislatívy EÚ a SR</w:t>
      </w:r>
      <w:r w:rsidRPr="00670AC5">
        <w:rPr>
          <w:rFonts w:ascii="Arial Narrow" w:hAnsi="Arial Narrow"/>
          <w:sz w:val="22"/>
          <w:szCs w:val="22"/>
        </w:rPr>
        <w:t xml:space="preserve">. Z hľadiska charakteru zahŕňajú </w:t>
      </w:r>
      <w:del w:id="356" w:author="Autor">
        <w:r w:rsidRPr="00670AC5" w:rsidDel="00B7162E">
          <w:rPr>
            <w:rFonts w:ascii="Arial Narrow" w:hAnsi="Arial Narrow"/>
            <w:sz w:val="22"/>
            <w:szCs w:val="22"/>
          </w:rPr>
          <w:delText>podmienky poskytnutia príspevku</w:delText>
        </w:r>
      </w:del>
      <w:ins w:id="357" w:author="Autor">
        <w:r w:rsidR="00B7162E">
          <w:rPr>
            <w:rFonts w:ascii="Arial Narrow" w:hAnsi="Arial Narrow"/>
            <w:sz w:val="22"/>
            <w:szCs w:val="22"/>
          </w:rPr>
          <w:t>PPP</w:t>
        </w:r>
      </w:ins>
      <w:r w:rsidRPr="00670AC5">
        <w:rPr>
          <w:rFonts w:ascii="Arial Narrow" w:hAnsi="Arial Narrow"/>
          <w:sz w:val="22"/>
          <w:szCs w:val="22"/>
        </w:rPr>
        <w:t xml:space="preserve"> </w:t>
      </w:r>
      <w:r w:rsidR="00266563" w:rsidRPr="00670AC5">
        <w:rPr>
          <w:rFonts w:ascii="Arial Narrow" w:hAnsi="Arial Narrow"/>
          <w:sz w:val="22"/>
          <w:szCs w:val="22"/>
        </w:rPr>
        <w:t xml:space="preserve">všeobecné </w:t>
      </w:r>
      <w:r w:rsidRPr="00670AC5">
        <w:rPr>
          <w:rFonts w:ascii="Arial Narrow" w:hAnsi="Arial Narrow"/>
          <w:sz w:val="22"/>
          <w:szCs w:val="22"/>
        </w:rPr>
        <w:t>podmienky platné pre všetkých žiadateľov z OP KŽP, ako aj špecifické podmienky, ktoré sa uplatňujú individuálne v</w:t>
      </w:r>
      <w:r w:rsidR="00CA22D8" w:rsidRPr="00670AC5">
        <w:rPr>
          <w:rFonts w:ascii="Arial Narrow" w:hAnsi="Arial Narrow"/>
          <w:sz w:val="22"/>
          <w:szCs w:val="22"/>
        </w:rPr>
        <w:t> </w:t>
      </w:r>
      <w:r w:rsidRPr="00670AC5">
        <w:rPr>
          <w:rFonts w:ascii="Arial Narrow" w:hAnsi="Arial Narrow"/>
          <w:sz w:val="22"/>
          <w:szCs w:val="22"/>
        </w:rPr>
        <w:t>závislosti</w:t>
      </w:r>
      <w:r w:rsidR="00CA22D8" w:rsidRPr="00670AC5">
        <w:rPr>
          <w:rFonts w:ascii="Arial Narrow" w:hAnsi="Arial Narrow"/>
          <w:sz w:val="22"/>
          <w:szCs w:val="22"/>
        </w:rPr>
        <w:t>,</w:t>
      </w:r>
      <w:r w:rsidRPr="00670AC5">
        <w:rPr>
          <w:rFonts w:ascii="Arial Narrow" w:hAnsi="Arial Narrow"/>
          <w:sz w:val="22"/>
          <w:szCs w:val="22"/>
        </w:rPr>
        <w:t xml:space="preserve"> napr. od </w:t>
      </w:r>
      <w:r w:rsidR="00FD7BBD" w:rsidRPr="00670AC5">
        <w:rPr>
          <w:rFonts w:ascii="Arial Narrow" w:hAnsi="Arial Narrow"/>
          <w:sz w:val="22"/>
          <w:szCs w:val="22"/>
        </w:rPr>
        <w:t xml:space="preserve">právnej formy </w:t>
      </w:r>
      <w:r w:rsidRPr="00670AC5">
        <w:rPr>
          <w:rFonts w:ascii="Arial Narrow" w:hAnsi="Arial Narrow"/>
          <w:sz w:val="22"/>
          <w:szCs w:val="22"/>
        </w:rPr>
        <w:t>žiadateľov, typu oprávnených aktivít</w:t>
      </w:r>
      <w:r w:rsidR="009F527E">
        <w:rPr>
          <w:rFonts w:ascii="Arial Narrow" w:hAnsi="Arial Narrow"/>
          <w:sz w:val="22"/>
          <w:szCs w:val="22"/>
        </w:rPr>
        <w:t xml:space="preserve"> a pod</w:t>
      </w:r>
      <w:r w:rsidRPr="00670AC5">
        <w:rPr>
          <w:rFonts w:ascii="Arial Narrow" w:hAnsi="Arial Narrow"/>
          <w:sz w:val="22"/>
          <w:szCs w:val="22"/>
        </w:rPr>
        <w:t xml:space="preserve">. </w:t>
      </w:r>
    </w:p>
    <w:p w14:paraId="6160BAEA" w14:textId="139884BC" w:rsidR="00A85885" w:rsidRPr="00670AC5" w:rsidRDefault="00A85885" w:rsidP="00A85885">
      <w:pPr>
        <w:pStyle w:val="Default"/>
        <w:spacing w:after="120"/>
        <w:jc w:val="both"/>
        <w:rPr>
          <w:rFonts w:ascii="Arial Narrow" w:hAnsi="Arial Narrow"/>
          <w:sz w:val="22"/>
          <w:szCs w:val="22"/>
        </w:rPr>
      </w:pPr>
      <w:r w:rsidRPr="00670AC5">
        <w:rPr>
          <w:rFonts w:ascii="Arial Narrow" w:hAnsi="Arial Narrow"/>
          <w:sz w:val="22"/>
          <w:szCs w:val="22"/>
        </w:rPr>
        <w:t xml:space="preserve">Splnenie </w:t>
      </w:r>
      <w:del w:id="358" w:author="Autor">
        <w:r w:rsidRPr="00670AC5" w:rsidDel="00B7162E">
          <w:rPr>
            <w:rFonts w:ascii="Arial Narrow" w:hAnsi="Arial Narrow"/>
            <w:sz w:val="22"/>
            <w:szCs w:val="22"/>
          </w:rPr>
          <w:delText>podmienok poskytnutia príspevku</w:delText>
        </w:r>
      </w:del>
      <w:ins w:id="359" w:author="Autor">
        <w:r w:rsidR="00B7162E">
          <w:rPr>
            <w:rFonts w:ascii="Arial Narrow" w:hAnsi="Arial Narrow"/>
            <w:sz w:val="22"/>
            <w:szCs w:val="22"/>
          </w:rPr>
          <w:t>PPP</w:t>
        </w:r>
      </w:ins>
      <w:r w:rsidRPr="00670AC5">
        <w:rPr>
          <w:rFonts w:ascii="Arial Narrow" w:hAnsi="Arial Narrow"/>
          <w:sz w:val="22"/>
          <w:szCs w:val="22"/>
        </w:rPr>
        <w:t xml:space="preserve"> </w:t>
      </w:r>
      <w:r w:rsidR="00167DC6" w:rsidRPr="00670AC5">
        <w:rPr>
          <w:rFonts w:ascii="Arial Narrow" w:hAnsi="Arial Narrow"/>
          <w:sz w:val="22"/>
          <w:szCs w:val="22"/>
        </w:rPr>
        <w:t>žiadateľ preuk</w:t>
      </w:r>
      <w:r w:rsidR="0029009F">
        <w:rPr>
          <w:rFonts w:ascii="Arial Narrow" w:hAnsi="Arial Narrow"/>
          <w:sz w:val="22"/>
          <w:szCs w:val="22"/>
        </w:rPr>
        <w:t>azuje</w:t>
      </w:r>
      <w:r w:rsidR="00167DC6" w:rsidRPr="00670AC5">
        <w:rPr>
          <w:rFonts w:ascii="Arial Narrow" w:hAnsi="Arial Narrow"/>
          <w:sz w:val="22"/>
          <w:szCs w:val="22"/>
        </w:rPr>
        <w:t xml:space="preserve"> predložen</w:t>
      </w:r>
      <w:r w:rsidR="0029009F">
        <w:rPr>
          <w:rFonts w:ascii="Arial Narrow" w:hAnsi="Arial Narrow"/>
          <w:sz w:val="22"/>
          <w:szCs w:val="22"/>
        </w:rPr>
        <w:t>ím</w:t>
      </w:r>
      <w:r w:rsidR="00167DC6" w:rsidRPr="00670AC5">
        <w:rPr>
          <w:rFonts w:ascii="Arial Narrow" w:hAnsi="Arial Narrow"/>
          <w:sz w:val="22"/>
          <w:szCs w:val="22"/>
        </w:rPr>
        <w:t xml:space="preserve"> relevantného dokumentu alebo informácie, </w:t>
      </w:r>
      <w:r w:rsidR="0029009F" w:rsidRPr="00BD71A9">
        <w:rPr>
          <w:rFonts w:ascii="Arial Narrow" w:hAnsi="Arial Narrow"/>
          <w:sz w:val="22"/>
          <w:szCs w:val="22"/>
        </w:rPr>
        <w:t xml:space="preserve">na základe ktorej </w:t>
      </w:r>
      <w:r w:rsidR="0029009F">
        <w:rPr>
          <w:rFonts w:ascii="Arial Narrow" w:hAnsi="Arial Narrow"/>
          <w:sz w:val="22"/>
          <w:szCs w:val="22"/>
        </w:rPr>
        <w:t>poskytovateľ</w:t>
      </w:r>
      <w:r w:rsidR="0029009F" w:rsidRPr="00BD71A9">
        <w:rPr>
          <w:rFonts w:ascii="Arial Narrow" w:hAnsi="Arial Narrow"/>
          <w:sz w:val="22"/>
          <w:szCs w:val="22"/>
        </w:rPr>
        <w:t xml:space="preserve"> overuje splnenie </w:t>
      </w:r>
      <w:del w:id="360" w:author="Autor">
        <w:r w:rsidR="0029009F" w:rsidDel="00B7162E">
          <w:rPr>
            <w:rFonts w:ascii="Arial Narrow" w:hAnsi="Arial Narrow"/>
            <w:sz w:val="22"/>
            <w:szCs w:val="22"/>
          </w:rPr>
          <w:delText>podmienok poskytnutia príspevku</w:delText>
        </w:r>
      </w:del>
      <w:ins w:id="361" w:author="Autor">
        <w:r w:rsidR="00B7162E">
          <w:rPr>
            <w:rFonts w:ascii="Arial Narrow" w:hAnsi="Arial Narrow"/>
            <w:sz w:val="22"/>
            <w:szCs w:val="22"/>
          </w:rPr>
          <w:t>PPP</w:t>
        </w:r>
      </w:ins>
      <w:r w:rsidR="0029009F" w:rsidRPr="00BD71A9">
        <w:rPr>
          <w:rFonts w:ascii="Arial Narrow" w:hAnsi="Arial Narrow"/>
          <w:sz w:val="22"/>
          <w:szCs w:val="22"/>
        </w:rPr>
        <w:t xml:space="preserve"> (</w:t>
      </w:r>
      <w:r w:rsidR="0029009F">
        <w:rPr>
          <w:rFonts w:ascii="Arial Narrow" w:hAnsi="Arial Narrow"/>
          <w:sz w:val="22"/>
          <w:szCs w:val="22"/>
        </w:rPr>
        <w:t>poskytovateľ</w:t>
      </w:r>
      <w:r w:rsidR="0029009F" w:rsidRPr="00BD71A9">
        <w:rPr>
          <w:rFonts w:ascii="Arial Narrow" w:hAnsi="Arial Narrow"/>
          <w:sz w:val="22"/>
          <w:szCs w:val="22"/>
        </w:rPr>
        <w:t xml:space="preserve"> môže získať potrebné informácie aj prostredníctvom integrácie I</w:t>
      </w:r>
      <w:del w:id="362" w:author="Autor">
        <w:r w:rsidR="0029009F" w:rsidRPr="00BD71A9" w:rsidDel="00B7162E">
          <w:rPr>
            <w:rFonts w:ascii="Arial Narrow" w:hAnsi="Arial Narrow"/>
            <w:sz w:val="22"/>
            <w:szCs w:val="22"/>
          </w:rPr>
          <w:delText>M</w:delText>
        </w:r>
      </w:del>
      <w:r w:rsidR="0029009F" w:rsidRPr="00BD71A9">
        <w:rPr>
          <w:rFonts w:ascii="Arial Narrow" w:hAnsi="Arial Narrow"/>
          <w:sz w:val="22"/>
          <w:szCs w:val="22"/>
        </w:rPr>
        <w:t>T</w:t>
      </w:r>
      <w:ins w:id="363" w:author="Autor">
        <w:r w:rsidR="00B7162E">
          <w:rPr>
            <w:rFonts w:ascii="Arial Narrow" w:hAnsi="Arial Narrow"/>
            <w:sz w:val="22"/>
            <w:szCs w:val="22"/>
          </w:rPr>
          <w:t>M</w:t>
        </w:r>
      </w:ins>
      <w:r w:rsidR="0029009F" w:rsidRPr="00BD71A9">
        <w:rPr>
          <w:rFonts w:ascii="Arial Narrow" w:hAnsi="Arial Narrow"/>
          <w:sz w:val="22"/>
          <w:szCs w:val="22"/>
        </w:rPr>
        <w:t>S2014+ s príslušnými registrami, nahliadnutím do verejných registrov bez integrácie I</w:t>
      </w:r>
      <w:del w:id="364" w:author="Autor">
        <w:r w:rsidR="0029009F" w:rsidRPr="00BD71A9" w:rsidDel="00B7162E">
          <w:rPr>
            <w:rFonts w:ascii="Arial Narrow" w:hAnsi="Arial Narrow"/>
            <w:sz w:val="22"/>
            <w:szCs w:val="22"/>
          </w:rPr>
          <w:delText>M</w:delText>
        </w:r>
      </w:del>
      <w:r w:rsidR="0029009F" w:rsidRPr="00BD71A9">
        <w:rPr>
          <w:rFonts w:ascii="Arial Narrow" w:hAnsi="Arial Narrow"/>
          <w:sz w:val="22"/>
          <w:szCs w:val="22"/>
        </w:rPr>
        <w:t>T</w:t>
      </w:r>
      <w:ins w:id="365" w:author="Autor">
        <w:r w:rsidR="00B7162E">
          <w:rPr>
            <w:rFonts w:ascii="Arial Narrow" w:hAnsi="Arial Narrow"/>
            <w:sz w:val="22"/>
            <w:szCs w:val="22"/>
          </w:rPr>
          <w:t>M</w:t>
        </w:r>
      </w:ins>
      <w:r w:rsidR="0029009F" w:rsidRPr="00BD71A9">
        <w:rPr>
          <w:rFonts w:ascii="Arial Narrow" w:hAnsi="Arial Narrow"/>
          <w:sz w:val="22"/>
          <w:szCs w:val="22"/>
        </w:rPr>
        <w:t xml:space="preserve">S2014+ </w:t>
      </w:r>
      <w:r w:rsidR="0029009F">
        <w:rPr>
          <w:rFonts w:ascii="Arial Narrow" w:hAnsi="Arial Narrow"/>
          <w:sz w:val="22"/>
          <w:szCs w:val="22"/>
        </w:rPr>
        <w:t>alebo overením</w:t>
      </w:r>
      <w:r w:rsidR="0029009F" w:rsidRPr="006608E8">
        <w:rPr>
          <w:rFonts w:ascii="Arial Narrow" w:hAnsi="Arial Narrow"/>
          <w:sz w:val="22"/>
          <w:szCs w:val="22"/>
        </w:rPr>
        <w:t xml:space="preserve"> </w:t>
      </w:r>
      <w:r w:rsidR="00167DC6" w:rsidRPr="00670AC5">
        <w:rPr>
          <w:rFonts w:ascii="Arial Narrow" w:hAnsi="Arial Narrow"/>
          <w:sz w:val="22"/>
          <w:szCs w:val="22"/>
        </w:rPr>
        <w:t xml:space="preserve">na mieste </w:t>
      </w:r>
      <w:r w:rsidR="00CA22D8" w:rsidRPr="00670AC5">
        <w:rPr>
          <w:rFonts w:ascii="Arial Narrow" w:hAnsi="Arial Narrow"/>
          <w:sz w:val="22"/>
          <w:szCs w:val="22"/>
        </w:rPr>
        <w:t xml:space="preserve">u </w:t>
      </w:r>
      <w:r w:rsidR="00167DC6" w:rsidRPr="00670AC5">
        <w:rPr>
          <w:rFonts w:ascii="Arial Narrow" w:hAnsi="Arial Narrow"/>
          <w:sz w:val="22"/>
          <w:szCs w:val="22"/>
        </w:rPr>
        <w:t>žiadateľa</w:t>
      </w:r>
      <w:r w:rsidR="00895D5F" w:rsidRPr="00670AC5">
        <w:rPr>
          <w:rFonts w:ascii="Arial Narrow" w:hAnsi="Arial Narrow"/>
          <w:sz w:val="22"/>
          <w:szCs w:val="22"/>
        </w:rPr>
        <w:t xml:space="preserve">). </w:t>
      </w:r>
      <w:r w:rsidR="00CA22D8" w:rsidRPr="00670AC5">
        <w:rPr>
          <w:rFonts w:ascii="Arial Narrow" w:hAnsi="Arial Narrow"/>
          <w:sz w:val="22"/>
          <w:szCs w:val="22"/>
        </w:rPr>
        <w:t>B</w:t>
      </w:r>
      <w:r w:rsidR="007063B5" w:rsidRPr="00670AC5">
        <w:rPr>
          <w:rFonts w:ascii="Arial Narrow" w:hAnsi="Arial Narrow"/>
          <w:sz w:val="22"/>
          <w:szCs w:val="22"/>
        </w:rPr>
        <w:t>ez</w:t>
      </w:r>
      <w:r w:rsidR="00EE2A76" w:rsidRPr="00670AC5">
        <w:rPr>
          <w:rFonts w:ascii="Arial Narrow" w:hAnsi="Arial Narrow"/>
          <w:sz w:val="22"/>
          <w:szCs w:val="22"/>
        </w:rPr>
        <w:t> </w:t>
      </w:r>
      <w:r w:rsidR="007063B5" w:rsidRPr="00670AC5">
        <w:rPr>
          <w:rFonts w:ascii="Arial Narrow" w:hAnsi="Arial Narrow"/>
          <w:sz w:val="22"/>
          <w:szCs w:val="22"/>
        </w:rPr>
        <w:t xml:space="preserve">ohľadu na spôsob overovania </w:t>
      </w:r>
      <w:del w:id="366" w:author="Autor">
        <w:r w:rsidR="00CA22D8" w:rsidRPr="00670AC5" w:rsidDel="00850360">
          <w:rPr>
            <w:rFonts w:ascii="Arial Narrow" w:hAnsi="Arial Narrow"/>
            <w:sz w:val="22"/>
            <w:szCs w:val="22"/>
          </w:rPr>
          <w:delText>podmienok poskytnutia príspevku</w:delText>
        </w:r>
      </w:del>
      <w:ins w:id="367" w:author="Autor">
        <w:r w:rsidR="00850360">
          <w:rPr>
            <w:rFonts w:ascii="Arial Narrow" w:hAnsi="Arial Narrow"/>
            <w:sz w:val="22"/>
            <w:szCs w:val="22"/>
          </w:rPr>
          <w:t>PPP</w:t>
        </w:r>
      </w:ins>
      <w:r w:rsidR="007063B5" w:rsidRPr="00670AC5">
        <w:rPr>
          <w:rFonts w:ascii="Arial Narrow" w:hAnsi="Arial Narrow"/>
          <w:sz w:val="22"/>
          <w:szCs w:val="22"/>
        </w:rPr>
        <w:t xml:space="preserve"> je subjektom povinným splniť </w:t>
      </w:r>
      <w:del w:id="368" w:author="Autor">
        <w:r w:rsidR="007063B5" w:rsidRPr="00670AC5" w:rsidDel="00850360">
          <w:rPr>
            <w:rFonts w:ascii="Arial Narrow" w:hAnsi="Arial Narrow"/>
            <w:sz w:val="22"/>
            <w:szCs w:val="22"/>
          </w:rPr>
          <w:delText>podmienky poskytnutia príspevku</w:delText>
        </w:r>
      </w:del>
      <w:ins w:id="369" w:author="Autor">
        <w:r w:rsidR="00850360">
          <w:rPr>
            <w:rFonts w:ascii="Arial Narrow" w:hAnsi="Arial Narrow"/>
            <w:sz w:val="22"/>
            <w:szCs w:val="22"/>
          </w:rPr>
          <w:t>PPP</w:t>
        </w:r>
      </w:ins>
      <w:r w:rsidR="007063B5" w:rsidRPr="00670AC5">
        <w:rPr>
          <w:rFonts w:ascii="Arial Narrow" w:hAnsi="Arial Narrow"/>
          <w:sz w:val="22"/>
          <w:szCs w:val="22"/>
        </w:rPr>
        <w:t xml:space="preserve"> žiadateľ</w:t>
      </w:r>
      <w:r w:rsidR="00CA22D8" w:rsidRPr="00670AC5">
        <w:rPr>
          <w:rFonts w:ascii="Arial Narrow" w:hAnsi="Arial Narrow"/>
          <w:sz w:val="22"/>
          <w:szCs w:val="22"/>
        </w:rPr>
        <w:t>.</w:t>
      </w:r>
    </w:p>
    <w:p w14:paraId="56EF9127" w14:textId="2228AA0C" w:rsidR="00A85885" w:rsidRPr="00670AC5" w:rsidRDefault="00A85885" w:rsidP="00A85885">
      <w:pPr>
        <w:pStyle w:val="Default"/>
        <w:spacing w:after="120"/>
        <w:jc w:val="both"/>
        <w:rPr>
          <w:rFonts w:ascii="Arial Narrow" w:hAnsi="Arial Narrow"/>
          <w:sz w:val="22"/>
          <w:szCs w:val="22"/>
        </w:rPr>
      </w:pPr>
      <w:r w:rsidRPr="00670AC5">
        <w:rPr>
          <w:rFonts w:ascii="Arial Narrow" w:hAnsi="Arial Narrow"/>
          <w:sz w:val="22"/>
          <w:szCs w:val="22"/>
        </w:rPr>
        <w:t xml:space="preserve">Za účelom možnosti overenia splnenia </w:t>
      </w:r>
      <w:del w:id="370" w:author="Autor">
        <w:r w:rsidRPr="00670AC5" w:rsidDel="00850360">
          <w:rPr>
            <w:rFonts w:ascii="Arial Narrow" w:hAnsi="Arial Narrow"/>
            <w:sz w:val="22"/>
            <w:szCs w:val="22"/>
          </w:rPr>
          <w:delText>podmienok poskytnutia príspevku</w:delText>
        </w:r>
      </w:del>
      <w:ins w:id="371" w:author="Autor">
        <w:r w:rsidR="00850360">
          <w:rPr>
            <w:rFonts w:ascii="Arial Narrow" w:hAnsi="Arial Narrow"/>
            <w:sz w:val="22"/>
            <w:szCs w:val="22"/>
          </w:rPr>
          <w:t>PPP</w:t>
        </w:r>
      </w:ins>
      <w:r w:rsidRPr="00670AC5">
        <w:rPr>
          <w:rFonts w:ascii="Arial Narrow" w:hAnsi="Arial Narrow"/>
          <w:sz w:val="22"/>
          <w:szCs w:val="22"/>
        </w:rPr>
        <w:t xml:space="preserve"> stanovuje RO pre </w:t>
      </w:r>
      <w:del w:id="372" w:author="Autor">
        <w:r w:rsidRPr="00670AC5" w:rsidDel="00B7162E">
          <w:rPr>
            <w:rFonts w:ascii="Arial Narrow" w:hAnsi="Arial Narrow"/>
            <w:sz w:val="22"/>
            <w:szCs w:val="22"/>
          </w:rPr>
          <w:delText xml:space="preserve">OP KŽP </w:delText>
        </w:r>
      </w:del>
      <w:r w:rsidRPr="00670AC5">
        <w:rPr>
          <w:rFonts w:ascii="Arial Narrow" w:hAnsi="Arial Narrow"/>
          <w:sz w:val="22"/>
          <w:szCs w:val="22"/>
        </w:rPr>
        <w:t>formu (dokumenty – formulár ŽoNFP a povinné prílohy</w:t>
      </w:r>
      <w:r w:rsidR="0029009F">
        <w:rPr>
          <w:rFonts w:ascii="Arial Narrow" w:hAnsi="Arial Narrow"/>
          <w:sz w:val="22"/>
          <w:szCs w:val="22"/>
        </w:rPr>
        <w:t xml:space="preserve"> ŽoNFP, potvrdenia, atď.</w:t>
      </w:r>
      <w:r w:rsidRPr="00670AC5">
        <w:rPr>
          <w:rFonts w:ascii="Arial Narrow" w:hAnsi="Arial Narrow"/>
          <w:sz w:val="22"/>
          <w:szCs w:val="22"/>
        </w:rPr>
        <w:t>)</w:t>
      </w:r>
      <w:r w:rsidR="00BA6D77">
        <w:rPr>
          <w:rFonts w:ascii="Arial Narrow" w:hAnsi="Arial Narrow"/>
          <w:sz w:val="22"/>
          <w:szCs w:val="22"/>
        </w:rPr>
        <w:t>,</w:t>
      </w:r>
      <w:r w:rsidRPr="00670AC5">
        <w:rPr>
          <w:rFonts w:ascii="Arial Narrow" w:hAnsi="Arial Narrow"/>
          <w:sz w:val="22"/>
          <w:szCs w:val="22"/>
        </w:rPr>
        <w:t xml:space="preserve"> </w:t>
      </w:r>
      <w:r w:rsidR="00D3089E" w:rsidRPr="00670AC5">
        <w:rPr>
          <w:rFonts w:ascii="Arial Narrow" w:hAnsi="Arial Narrow"/>
          <w:sz w:val="22"/>
          <w:szCs w:val="22"/>
        </w:rPr>
        <w:t>v akej</w:t>
      </w:r>
      <w:r w:rsidRPr="00670AC5">
        <w:rPr>
          <w:rFonts w:ascii="Arial Narrow" w:hAnsi="Arial Narrow"/>
          <w:sz w:val="22"/>
          <w:szCs w:val="22"/>
        </w:rPr>
        <w:t xml:space="preserve"> žiadatelia preukazujú, že </w:t>
      </w:r>
      <w:del w:id="373" w:author="Autor">
        <w:r w:rsidRPr="00670AC5" w:rsidDel="00850360">
          <w:rPr>
            <w:rFonts w:ascii="Arial Narrow" w:hAnsi="Arial Narrow"/>
            <w:sz w:val="22"/>
            <w:szCs w:val="22"/>
          </w:rPr>
          <w:delText>podmienky poskytnutia príspevku</w:delText>
        </w:r>
      </w:del>
      <w:ins w:id="374" w:author="Autor">
        <w:r w:rsidR="00850360">
          <w:rPr>
            <w:rFonts w:ascii="Arial Narrow" w:hAnsi="Arial Narrow"/>
            <w:sz w:val="22"/>
            <w:szCs w:val="22"/>
          </w:rPr>
          <w:t>PPP</w:t>
        </w:r>
      </w:ins>
      <w:r w:rsidRPr="00670AC5">
        <w:rPr>
          <w:rFonts w:ascii="Arial Narrow" w:hAnsi="Arial Narrow"/>
          <w:sz w:val="22"/>
          <w:szCs w:val="22"/>
        </w:rPr>
        <w:t xml:space="preserve"> spĺňajú. </w:t>
      </w:r>
    </w:p>
    <w:p w14:paraId="3FA05F75" w14:textId="10F78431" w:rsidR="00A85885" w:rsidRPr="003852F7" w:rsidRDefault="00D3089E" w:rsidP="00A85885">
      <w:pPr>
        <w:pStyle w:val="Default"/>
        <w:spacing w:after="120"/>
        <w:jc w:val="both"/>
        <w:rPr>
          <w:rFonts w:ascii="Arial Narrow" w:hAnsi="Arial Narrow"/>
          <w:sz w:val="22"/>
          <w:szCs w:val="22"/>
        </w:rPr>
      </w:pPr>
      <w:r w:rsidRPr="00670AC5">
        <w:rPr>
          <w:rFonts w:ascii="Arial Narrow" w:hAnsi="Arial Narrow"/>
          <w:sz w:val="22"/>
          <w:szCs w:val="22"/>
        </w:rPr>
        <w:t>Rozhodnutie o schválení ŽoNFP</w:t>
      </w:r>
      <w:del w:id="375" w:author="Autor">
        <w:r w:rsidRPr="00670AC5" w:rsidDel="00850360">
          <w:rPr>
            <w:rFonts w:ascii="Arial Narrow" w:hAnsi="Arial Narrow"/>
            <w:sz w:val="22"/>
            <w:szCs w:val="22"/>
          </w:rPr>
          <w:delText xml:space="preserve"> </w:delText>
        </w:r>
      </w:del>
      <w:ins w:id="376" w:author="Autor">
        <w:r w:rsidR="00850360">
          <w:rPr>
            <w:rFonts w:ascii="Arial Narrow" w:hAnsi="Arial Narrow"/>
            <w:sz w:val="22"/>
            <w:szCs w:val="22"/>
          </w:rPr>
          <w:t>, resp. rozhodnutie o schválení ŽoNFP s podmienkou vo výroku rozhodnutia</w:t>
        </w:r>
        <w:r w:rsidR="00850360" w:rsidRPr="00670AC5">
          <w:rPr>
            <w:rFonts w:ascii="Arial Narrow" w:hAnsi="Arial Narrow"/>
            <w:sz w:val="22"/>
            <w:szCs w:val="22"/>
          </w:rPr>
          <w:t xml:space="preserve"> </w:t>
        </w:r>
      </w:ins>
      <w:r w:rsidRPr="00670AC5">
        <w:rPr>
          <w:rFonts w:ascii="Arial Narrow" w:hAnsi="Arial Narrow"/>
          <w:sz w:val="22"/>
          <w:szCs w:val="22"/>
        </w:rPr>
        <w:t xml:space="preserve">môže byť vydané až po tom, ako žiadateľ </w:t>
      </w:r>
      <w:r w:rsidR="00504E27" w:rsidRPr="00670AC5">
        <w:rPr>
          <w:rFonts w:ascii="Arial Narrow" w:hAnsi="Arial Narrow"/>
          <w:sz w:val="22"/>
          <w:szCs w:val="22"/>
        </w:rPr>
        <w:t xml:space="preserve">v konaní o ŽoNFP </w:t>
      </w:r>
      <w:r w:rsidRPr="00670AC5">
        <w:rPr>
          <w:rFonts w:ascii="Arial Narrow" w:hAnsi="Arial Narrow"/>
          <w:sz w:val="22"/>
          <w:szCs w:val="22"/>
        </w:rPr>
        <w:t xml:space="preserve">preukázal, </w:t>
      </w:r>
      <w:r w:rsidR="00504E27" w:rsidRPr="00670AC5">
        <w:rPr>
          <w:rFonts w:ascii="Arial Narrow" w:hAnsi="Arial Narrow"/>
          <w:sz w:val="22"/>
          <w:szCs w:val="22"/>
        </w:rPr>
        <w:t xml:space="preserve">resp. RO </w:t>
      </w:r>
      <w:del w:id="377" w:author="Autor">
        <w:r w:rsidR="00504E27" w:rsidRPr="00670AC5" w:rsidDel="00B7162E">
          <w:rPr>
            <w:rFonts w:ascii="Arial Narrow" w:hAnsi="Arial Narrow"/>
            <w:sz w:val="22"/>
            <w:szCs w:val="22"/>
          </w:rPr>
          <w:delText xml:space="preserve">pre OP KŽP </w:delText>
        </w:r>
      </w:del>
      <w:r w:rsidR="00504E27" w:rsidRPr="00670AC5">
        <w:rPr>
          <w:rFonts w:ascii="Arial Narrow" w:hAnsi="Arial Narrow"/>
          <w:sz w:val="22"/>
          <w:szCs w:val="22"/>
        </w:rPr>
        <w:t xml:space="preserve">preukázateľne overil, </w:t>
      </w:r>
      <w:r w:rsidRPr="00670AC5">
        <w:rPr>
          <w:rFonts w:ascii="Arial Narrow" w:hAnsi="Arial Narrow"/>
          <w:sz w:val="22"/>
          <w:szCs w:val="22"/>
        </w:rPr>
        <w:t xml:space="preserve">že spĺňa </w:t>
      </w:r>
      <w:r w:rsidR="00A85885" w:rsidRPr="00670AC5">
        <w:rPr>
          <w:rFonts w:ascii="Arial Narrow" w:hAnsi="Arial Narrow"/>
          <w:sz w:val="22"/>
          <w:szCs w:val="22"/>
        </w:rPr>
        <w:t xml:space="preserve">všetky </w:t>
      </w:r>
      <w:del w:id="378" w:author="Autor">
        <w:r w:rsidR="00A85885" w:rsidRPr="00670AC5" w:rsidDel="00850360">
          <w:rPr>
            <w:rFonts w:ascii="Arial Narrow" w:hAnsi="Arial Narrow"/>
            <w:sz w:val="22"/>
            <w:szCs w:val="22"/>
          </w:rPr>
          <w:delText>podmienky poskytnutia príspevku</w:delText>
        </w:r>
      </w:del>
      <w:ins w:id="379" w:author="Autor">
        <w:r w:rsidR="00850360">
          <w:rPr>
            <w:rFonts w:ascii="Arial Narrow" w:hAnsi="Arial Narrow"/>
            <w:sz w:val="22"/>
            <w:szCs w:val="22"/>
          </w:rPr>
          <w:t>PPP</w:t>
        </w:r>
      </w:ins>
      <w:r w:rsidR="00A85885" w:rsidRPr="00670AC5">
        <w:rPr>
          <w:rFonts w:ascii="Arial Narrow" w:hAnsi="Arial Narrow"/>
          <w:sz w:val="22"/>
          <w:szCs w:val="22"/>
        </w:rPr>
        <w:t xml:space="preserve"> definované výzvou. </w:t>
      </w:r>
      <w:r w:rsidR="00BA1491" w:rsidRPr="00670AC5">
        <w:rPr>
          <w:rFonts w:ascii="Arial Narrow" w:hAnsi="Arial Narrow"/>
          <w:sz w:val="22"/>
          <w:szCs w:val="22"/>
        </w:rPr>
        <w:t xml:space="preserve"> </w:t>
      </w:r>
    </w:p>
    <w:p w14:paraId="067AE0A0" w14:textId="41045677" w:rsidR="00A85885" w:rsidRPr="00670AC5" w:rsidRDefault="00A85885" w:rsidP="00A85885">
      <w:pPr>
        <w:pStyle w:val="Default"/>
        <w:spacing w:after="120"/>
        <w:jc w:val="both"/>
        <w:rPr>
          <w:rFonts w:ascii="Arial Narrow" w:hAnsi="Arial Narrow"/>
          <w:sz w:val="22"/>
          <w:szCs w:val="22"/>
        </w:rPr>
      </w:pPr>
      <w:r w:rsidRPr="003852F7">
        <w:rPr>
          <w:rFonts w:ascii="Arial Narrow" w:hAnsi="Arial Narrow"/>
          <w:sz w:val="22"/>
          <w:szCs w:val="22"/>
        </w:rPr>
        <w:t>Pod</w:t>
      </w:r>
      <w:r w:rsidRPr="00E60FB1">
        <w:rPr>
          <w:rFonts w:ascii="Arial Narrow" w:hAnsi="Arial Narrow"/>
          <w:sz w:val="22"/>
          <w:szCs w:val="22"/>
        </w:rPr>
        <w:t xml:space="preserve">mienky poskytnutia príspevku, ktoré musí žiadateľ splniť v rámci </w:t>
      </w:r>
      <w:r w:rsidR="00322395" w:rsidRPr="00E60FB1">
        <w:rPr>
          <w:rFonts w:ascii="Arial Narrow" w:hAnsi="Arial Narrow"/>
          <w:sz w:val="22"/>
          <w:szCs w:val="22"/>
        </w:rPr>
        <w:t>v</w:t>
      </w:r>
      <w:r w:rsidRPr="00E60FB1">
        <w:rPr>
          <w:rFonts w:ascii="Arial Narrow" w:hAnsi="Arial Narrow"/>
          <w:sz w:val="22"/>
          <w:szCs w:val="22"/>
        </w:rPr>
        <w:t xml:space="preserve">ýzvy s kódom </w:t>
      </w:r>
      <w:r w:rsidR="006426A8">
        <w:rPr>
          <w:rFonts w:ascii="Arial Narrow" w:hAnsi="Arial Narrow"/>
          <w:sz w:val="22"/>
          <w:szCs w:val="22"/>
        </w:rPr>
        <w:t>OPKZP-PO2-SC211-2017-1</w:t>
      </w:r>
      <w:r w:rsidR="009661AF">
        <w:rPr>
          <w:rFonts w:ascii="Arial Narrow" w:hAnsi="Arial Narrow"/>
          <w:sz w:val="22"/>
          <w:szCs w:val="22"/>
        </w:rPr>
        <w:t>8</w:t>
      </w:r>
      <w:r w:rsidR="002764CA" w:rsidRPr="00E60FB1">
        <w:rPr>
          <w:rFonts w:ascii="Arial Narrow" w:hAnsi="Arial Narrow"/>
          <w:sz w:val="22"/>
          <w:szCs w:val="22"/>
        </w:rPr>
        <w:t>,</w:t>
      </w:r>
      <w:r w:rsidR="00D1096A" w:rsidRPr="00670AC5">
        <w:rPr>
          <w:rFonts w:ascii="Arial Narrow" w:hAnsi="Arial Narrow"/>
          <w:sz w:val="22"/>
          <w:szCs w:val="22"/>
        </w:rPr>
        <w:t xml:space="preserve"> </w:t>
      </w:r>
      <w:r w:rsidRPr="00670AC5">
        <w:rPr>
          <w:rFonts w:ascii="Arial Narrow" w:hAnsi="Arial Narrow"/>
          <w:sz w:val="22"/>
          <w:szCs w:val="22"/>
        </w:rPr>
        <w:t xml:space="preserve">sú prehľadne uvedené v nasledujúcej tabuľke, v ktorej sú pre lepšiu orientáciu zoskupené z hľadiska ich vecného zamerania do nasledovných kategórií: </w:t>
      </w:r>
    </w:p>
    <w:p w14:paraId="33081ACA" w14:textId="77777777" w:rsidR="00377C83" w:rsidRPr="00670AC5" w:rsidRDefault="00A85885" w:rsidP="00377C83">
      <w:pPr>
        <w:pStyle w:val="Default"/>
        <w:ind w:left="284" w:hanging="284"/>
        <w:rPr>
          <w:rFonts w:ascii="Arial Narrow" w:hAnsi="Arial Narrow"/>
          <w:i/>
          <w:sz w:val="22"/>
          <w:szCs w:val="22"/>
        </w:rPr>
      </w:pPr>
      <w:r w:rsidRPr="00670AC5">
        <w:rPr>
          <w:rFonts w:ascii="Arial Narrow" w:hAnsi="Arial Narrow"/>
          <w:sz w:val="22"/>
          <w:szCs w:val="22"/>
        </w:rPr>
        <w:t>-</w:t>
      </w:r>
      <w:r w:rsidRPr="00670AC5">
        <w:rPr>
          <w:rFonts w:ascii="Arial Narrow" w:hAnsi="Arial Narrow"/>
          <w:sz w:val="22"/>
          <w:szCs w:val="22"/>
        </w:rPr>
        <w:tab/>
      </w:r>
      <w:r w:rsidRPr="00670AC5">
        <w:rPr>
          <w:rFonts w:ascii="Arial Narrow" w:hAnsi="Arial Narrow"/>
          <w:i/>
          <w:sz w:val="22"/>
          <w:szCs w:val="22"/>
        </w:rPr>
        <w:t>Oprávnenosť žiadateľa,</w:t>
      </w:r>
    </w:p>
    <w:p w14:paraId="58F887DB" w14:textId="77777777" w:rsidR="00EF130E" w:rsidRPr="00670AC5" w:rsidRDefault="00A85885" w:rsidP="00C51AF2">
      <w:pPr>
        <w:pStyle w:val="Default"/>
        <w:ind w:left="284" w:hanging="284"/>
        <w:rPr>
          <w:rFonts w:ascii="Arial Narrow" w:hAnsi="Arial Narrow"/>
          <w:i/>
          <w:sz w:val="22"/>
          <w:szCs w:val="22"/>
        </w:rPr>
      </w:pPr>
      <w:r w:rsidRPr="00670AC5">
        <w:rPr>
          <w:rFonts w:ascii="Arial Narrow" w:hAnsi="Arial Narrow"/>
          <w:i/>
          <w:sz w:val="22"/>
          <w:szCs w:val="22"/>
        </w:rPr>
        <w:t>-</w:t>
      </w:r>
      <w:r w:rsidRPr="00670AC5">
        <w:rPr>
          <w:rFonts w:ascii="Arial Narrow" w:hAnsi="Arial Narrow"/>
          <w:i/>
          <w:sz w:val="22"/>
          <w:szCs w:val="22"/>
        </w:rPr>
        <w:tab/>
        <w:t>Oprávnenosť aktivít realizácie projektu,</w:t>
      </w:r>
    </w:p>
    <w:p w14:paraId="5180B98B" w14:textId="77777777" w:rsidR="00EF130E" w:rsidRPr="00670AC5" w:rsidRDefault="00A85885" w:rsidP="00C51AF2">
      <w:pPr>
        <w:pStyle w:val="Default"/>
        <w:ind w:left="284" w:hanging="284"/>
        <w:rPr>
          <w:rFonts w:ascii="Arial Narrow" w:hAnsi="Arial Narrow"/>
          <w:i/>
          <w:sz w:val="22"/>
          <w:szCs w:val="22"/>
        </w:rPr>
      </w:pPr>
      <w:r w:rsidRPr="00670AC5">
        <w:rPr>
          <w:rFonts w:ascii="Arial Narrow" w:hAnsi="Arial Narrow"/>
          <w:i/>
          <w:sz w:val="22"/>
          <w:szCs w:val="22"/>
        </w:rPr>
        <w:t>-</w:t>
      </w:r>
      <w:r w:rsidRPr="00670AC5">
        <w:rPr>
          <w:rFonts w:ascii="Arial Narrow" w:hAnsi="Arial Narrow"/>
          <w:i/>
          <w:sz w:val="22"/>
          <w:szCs w:val="22"/>
        </w:rPr>
        <w:tab/>
        <w:t>Oprávnenosť výdavkov realizácie projektu,</w:t>
      </w:r>
    </w:p>
    <w:p w14:paraId="525AF34B" w14:textId="77777777" w:rsidR="00EF130E" w:rsidRPr="00670AC5" w:rsidRDefault="00A85885" w:rsidP="00C51AF2">
      <w:pPr>
        <w:pStyle w:val="Default"/>
        <w:ind w:left="284" w:hanging="284"/>
        <w:rPr>
          <w:rFonts w:ascii="Arial Narrow" w:hAnsi="Arial Narrow"/>
          <w:i/>
          <w:sz w:val="22"/>
          <w:szCs w:val="22"/>
        </w:rPr>
      </w:pPr>
      <w:r w:rsidRPr="00670AC5">
        <w:rPr>
          <w:rFonts w:ascii="Arial Narrow" w:hAnsi="Arial Narrow"/>
          <w:i/>
          <w:sz w:val="22"/>
          <w:szCs w:val="22"/>
        </w:rPr>
        <w:t>-</w:t>
      </w:r>
      <w:r w:rsidRPr="00670AC5">
        <w:rPr>
          <w:rFonts w:ascii="Arial Narrow" w:hAnsi="Arial Narrow"/>
          <w:i/>
          <w:sz w:val="22"/>
          <w:szCs w:val="22"/>
        </w:rPr>
        <w:tab/>
        <w:t>Oprávnenosť miesta realizácie projektu,</w:t>
      </w:r>
    </w:p>
    <w:p w14:paraId="0634705F" w14:textId="77777777" w:rsidR="00EF130E" w:rsidRPr="00670AC5" w:rsidRDefault="00A85885" w:rsidP="00C51AF2">
      <w:pPr>
        <w:pStyle w:val="Default"/>
        <w:ind w:left="284" w:hanging="284"/>
        <w:rPr>
          <w:rFonts w:ascii="Arial Narrow" w:hAnsi="Arial Narrow"/>
          <w:i/>
          <w:sz w:val="22"/>
          <w:szCs w:val="22"/>
        </w:rPr>
      </w:pPr>
      <w:r w:rsidRPr="00670AC5">
        <w:rPr>
          <w:rFonts w:ascii="Arial Narrow" w:hAnsi="Arial Narrow"/>
          <w:i/>
          <w:sz w:val="22"/>
          <w:szCs w:val="22"/>
        </w:rPr>
        <w:t>-</w:t>
      </w:r>
      <w:r w:rsidRPr="00670AC5">
        <w:rPr>
          <w:rFonts w:ascii="Arial Narrow" w:hAnsi="Arial Narrow"/>
          <w:i/>
          <w:sz w:val="22"/>
          <w:szCs w:val="22"/>
        </w:rPr>
        <w:tab/>
        <w:t>Kritériá pre výber projektov,</w:t>
      </w:r>
    </w:p>
    <w:p w14:paraId="24C7A41C" w14:textId="77777777" w:rsidR="00EF130E" w:rsidRPr="00670AC5" w:rsidRDefault="00A85885" w:rsidP="00C51AF2">
      <w:pPr>
        <w:pStyle w:val="Default"/>
        <w:ind w:left="284" w:hanging="284"/>
        <w:rPr>
          <w:rFonts w:ascii="Arial Narrow" w:hAnsi="Arial Narrow"/>
          <w:i/>
          <w:sz w:val="22"/>
          <w:szCs w:val="22"/>
        </w:rPr>
      </w:pPr>
      <w:r w:rsidRPr="00670AC5">
        <w:rPr>
          <w:rFonts w:ascii="Arial Narrow" w:hAnsi="Arial Narrow"/>
          <w:i/>
          <w:sz w:val="22"/>
          <w:szCs w:val="22"/>
        </w:rPr>
        <w:t>-</w:t>
      </w:r>
      <w:r w:rsidRPr="00670AC5">
        <w:rPr>
          <w:rFonts w:ascii="Arial Narrow" w:hAnsi="Arial Narrow"/>
          <w:i/>
          <w:sz w:val="22"/>
          <w:szCs w:val="22"/>
        </w:rPr>
        <w:tab/>
        <w:t>Spôsob financovania,</w:t>
      </w:r>
    </w:p>
    <w:p w14:paraId="19EF9779" w14:textId="77777777" w:rsidR="00EF130E" w:rsidRPr="00670AC5" w:rsidRDefault="00A85885" w:rsidP="00C51AF2">
      <w:pPr>
        <w:pStyle w:val="Default"/>
        <w:ind w:left="284" w:hanging="284"/>
        <w:rPr>
          <w:rFonts w:ascii="Arial Narrow" w:hAnsi="Arial Narrow"/>
          <w:i/>
          <w:sz w:val="22"/>
          <w:szCs w:val="22"/>
        </w:rPr>
      </w:pPr>
      <w:r w:rsidRPr="00670AC5">
        <w:rPr>
          <w:rFonts w:ascii="Arial Narrow" w:hAnsi="Arial Narrow"/>
          <w:i/>
          <w:sz w:val="22"/>
          <w:szCs w:val="22"/>
        </w:rPr>
        <w:t>-</w:t>
      </w:r>
      <w:r w:rsidRPr="00670AC5">
        <w:rPr>
          <w:rFonts w:ascii="Arial Narrow" w:hAnsi="Arial Narrow"/>
          <w:i/>
          <w:sz w:val="22"/>
          <w:szCs w:val="22"/>
        </w:rPr>
        <w:tab/>
        <w:t>Podmienky poskytnutia príspevku vyplývajúce z osobitných predpisov,</w:t>
      </w:r>
    </w:p>
    <w:p w14:paraId="1792B382" w14:textId="77777777" w:rsidR="00EF130E" w:rsidRPr="00670AC5" w:rsidRDefault="00A85885" w:rsidP="00660726">
      <w:pPr>
        <w:pStyle w:val="Default"/>
        <w:spacing w:after="120"/>
        <w:ind w:left="284" w:hanging="284"/>
        <w:rPr>
          <w:rFonts w:ascii="Arial Narrow" w:hAnsi="Arial Narrow"/>
          <w:i/>
          <w:sz w:val="22"/>
          <w:szCs w:val="22"/>
        </w:rPr>
      </w:pPr>
      <w:r w:rsidRPr="00670AC5">
        <w:rPr>
          <w:rFonts w:ascii="Arial Narrow" w:hAnsi="Arial Narrow"/>
          <w:i/>
          <w:sz w:val="22"/>
          <w:szCs w:val="22"/>
        </w:rPr>
        <w:t xml:space="preserve">- </w:t>
      </w:r>
      <w:r w:rsidRPr="00670AC5">
        <w:rPr>
          <w:rFonts w:ascii="Arial Narrow" w:hAnsi="Arial Narrow"/>
          <w:i/>
          <w:sz w:val="22"/>
          <w:szCs w:val="22"/>
        </w:rPr>
        <w:tab/>
        <w:t>Ďalšie podmienky poskytnutia príspevku.</w:t>
      </w:r>
    </w:p>
    <w:p w14:paraId="71FD3EB1" w14:textId="32300D18" w:rsidR="00A85885" w:rsidRPr="00670AC5" w:rsidRDefault="00A85885" w:rsidP="00A85885">
      <w:pPr>
        <w:pStyle w:val="Default"/>
        <w:spacing w:after="120"/>
        <w:jc w:val="both"/>
        <w:rPr>
          <w:rFonts w:ascii="Arial Narrow" w:hAnsi="Arial Narrow"/>
          <w:sz w:val="22"/>
          <w:szCs w:val="22"/>
        </w:rPr>
      </w:pPr>
      <w:r w:rsidRPr="00670AC5">
        <w:rPr>
          <w:rFonts w:ascii="Arial Narrow" w:hAnsi="Arial Narrow"/>
          <w:sz w:val="22"/>
          <w:szCs w:val="22"/>
        </w:rPr>
        <w:t xml:space="preserve">V rámci tabuľky </w:t>
      </w:r>
      <w:del w:id="380" w:author="Autor">
        <w:r w:rsidRPr="00670AC5" w:rsidDel="00CE74B1">
          <w:rPr>
            <w:rFonts w:ascii="Arial Narrow" w:hAnsi="Arial Narrow"/>
            <w:sz w:val="22"/>
            <w:szCs w:val="22"/>
          </w:rPr>
          <w:delText>podmienok poskytnutia príspevku</w:delText>
        </w:r>
      </w:del>
      <w:ins w:id="381" w:author="Autor">
        <w:r w:rsidR="00CE74B1">
          <w:rPr>
            <w:rFonts w:ascii="Arial Narrow" w:hAnsi="Arial Narrow"/>
            <w:sz w:val="22"/>
            <w:szCs w:val="22"/>
          </w:rPr>
          <w:t>PPP</w:t>
        </w:r>
      </w:ins>
      <w:r w:rsidRPr="00670AC5">
        <w:rPr>
          <w:rFonts w:ascii="Arial Narrow" w:hAnsi="Arial Narrow"/>
          <w:sz w:val="22"/>
          <w:szCs w:val="22"/>
        </w:rPr>
        <w:t xml:space="preserve"> sú uvedené aj </w:t>
      </w:r>
      <w:r w:rsidRPr="00670AC5">
        <w:rPr>
          <w:rFonts w:ascii="Arial Narrow" w:hAnsi="Arial Narrow"/>
          <w:b/>
          <w:sz w:val="22"/>
          <w:szCs w:val="22"/>
        </w:rPr>
        <w:t>Upozornenia</w:t>
      </w:r>
      <w:r w:rsidRPr="00670AC5">
        <w:rPr>
          <w:rFonts w:ascii="Arial Narrow" w:hAnsi="Arial Narrow"/>
          <w:sz w:val="22"/>
          <w:szCs w:val="22"/>
        </w:rPr>
        <w:t xml:space="preserve">, ktorých cieľom je upriamiť pozornosť žiadateľa na dôležité skutočnosti súvisiace s preukazovaním plnenia podmienok poskytnutia príspevku. </w:t>
      </w:r>
    </w:p>
    <w:p w14:paraId="1B5AFC8C" w14:textId="755ADE9E" w:rsidR="001B4F00" w:rsidRPr="00670AC5" w:rsidRDefault="00A85885" w:rsidP="001B4F00">
      <w:pPr>
        <w:pStyle w:val="Default"/>
        <w:spacing w:after="120"/>
        <w:jc w:val="both"/>
        <w:rPr>
          <w:rFonts w:ascii="Arial Narrow" w:hAnsi="Arial Narrow"/>
          <w:sz w:val="22"/>
          <w:szCs w:val="22"/>
        </w:rPr>
      </w:pPr>
      <w:r w:rsidRPr="00670AC5">
        <w:rPr>
          <w:rFonts w:ascii="Arial Narrow" w:hAnsi="Arial Narrow"/>
          <w:b/>
          <w:sz w:val="22"/>
          <w:szCs w:val="22"/>
        </w:rPr>
        <w:t xml:space="preserve">Všetky </w:t>
      </w:r>
      <w:del w:id="382" w:author="Autor">
        <w:r w:rsidRPr="00670AC5" w:rsidDel="00CE74B1">
          <w:rPr>
            <w:rFonts w:ascii="Arial Narrow" w:hAnsi="Arial Narrow"/>
            <w:b/>
            <w:sz w:val="22"/>
            <w:szCs w:val="22"/>
          </w:rPr>
          <w:delText>podmienky poskytnutia príspevku</w:delText>
        </w:r>
      </w:del>
      <w:ins w:id="383" w:author="Autor">
        <w:r w:rsidR="00CE74B1">
          <w:rPr>
            <w:rFonts w:ascii="Arial Narrow" w:hAnsi="Arial Narrow"/>
            <w:b/>
            <w:sz w:val="22"/>
            <w:szCs w:val="22"/>
          </w:rPr>
          <w:t>PPP</w:t>
        </w:r>
      </w:ins>
      <w:r w:rsidRPr="00670AC5">
        <w:rPr>
          <w:rFonts w:ascii="Arial Narrow" w:hAnsi="Arial Narrow"/>
          <w:b/>
          <w:sz w:val="22"/>
          <w:szCs w:val="22"/>
        </w:rPr>
        <w:t xml:space="preserve"> sú uvedené aj priamo v texte </w:t>
      </w:r>
      <w:r w:rsidR="00322395" w:rsidRPr="00670AC5">
        <w:rPr>
          <w:rFonts w:ascii="Arial Narrow" w:hAnsi="Arial Narrow"/>
          <w:b/>
          <w:sz w:val="22"/>
          <w:szCs w:val="22"/>
        </w:rPr>
        <w:t>v</w:t>
      </w:r>
      <w:r w:rsidRPr="00670AC5">
        <w:rPr>
          <w:rFonts w:ascii="Arial Narrow" w:hAnsi="Arial Narrow"/>
          <w:b/>
          <w:sz w:val="22"/>
          <w:szCs w:val="22"/>
        </w:rPr>
        <w:t>ýzvy</w:t>
      </w:r>
      <w:r w:rsidR="001B4F00" w:rsidRPr="00670AC5">
        <w:rPr>
          <w:rFonts w:ascii="Arial Narrow" w:hAnsi="Arial Narrow"/>
          <w:sz w:val="22"/>
          <w:szCs w:val="22"/>
        </w:rPr>
        <w:t>,</w:t>
      </w:r>
      <w:r w:rsidR="001B4F00" w:rsidRPr="00670AC5">
        <w:rPr>
          <w:rFonts w:ascii="Arial Narrow" w:hAnsi="Arial Narrow"/>
          <w:b/>
          <w:sz w:val="22"/>
          <w:szCs w:val="22"/>
        </w:rPr>
        <w:t xml:space="preserve"> pričom v </w:t>
      </w:r>
      <w:r w:rsidR="00AF3CE8" w:rsidRPr="00670AC5">
        <w:rPr>
          <w:rFonts w:ascii="Arial Narrow" w:hAnsi="Arial Narrow"/>
          <w:b/>
          <w:sz w:val="22"/>
          <w:szCs w:val="22"/>
        </w:rPr>
        <w:t>p</w:t>
      </w:r>
      <w:r w:rsidR="001B4F00" w:rsidRPr="00670AC5">
        <w:rPr>
          <w:rFonts w:ascii="Arial Narrow" w:hAnsi="Arial Narrow"/>
          <w:b/>
          <w:sz w:val="22"/>
          <w:szCs w:val="22"/>
        </w:rPr>
        <w:t>ríručke pre</w:t>
      </w:r>
      <w:r w:rsidR="00EE2A76" w:rsidRPr="00670AC5">
        <w:rPr>
          <w:rFonts w:ascii="Arial Narrow" w:hAnsi="Arial Narrow"/>
          <w:b/>
          <w:sz w:val="22"/>
          <w:szCs w:val="22"/>
        </w:rPr>
        <w:t> </w:t>
      </w:r>
      <w:r w:rsidR="001B4F00" w:rsidRPr="00670AC5">
        <w:rPr>
          <w:rFonts w:ascii="Arial Narrow" w:hAnsi="Arial Narrow"/>
          <w:b/>
          <w:sz w:val="22"/>
          <w:szCs w:val="22"/>
        </w:rPr>
        <w:t>žiadateľa je bližšie popísaný najmä spôsob ich preukazovania</w:t>
      </w:r>
      <w:r w:rsidR="001B4F00" w:rsidRPr="00670AC5">
        <w:rPr>
          <w:rFonts w:ascii="Arial Narrow" w:hAnsi="Arial Narrow"/>
          <w:sz w:val="22"/>
          <w:szCs w:val="22"/>
        </w:rPr>
        <w:t>.</w:t>
      </w:r>
    </w:p>
    <w:p w14:paraId="0C973E3C" w14:textId="6271CF0F" w:rsidR="002348CF" w:rsidRPr="00670AC5" w:rsidRDefault="001B4F00" w:rsidP="005856FC">
      <w:pPr>
        <w:pStyle w:val="Default"/>
        <w:spacing w:after="120"/>
        <w:jc w:val="both"/>
        <w:rPr>
          <w:rFonts w:ascii="Arial Narrow" w:hAnsi="Arial Narrow"/>
          <w:sz w:val="22"/>
          <w:szCs w:val="22"/>
        </w:rPr>
      </w:pPr>
      <w:r w:rsidRPr="00670AC5">
        <w:rPr>
          <w:rFonts w:ascii="Arial Narrow" w:hAnsi="Arial Narrow"/>
          <w:b/>
          <w:sz w:val="22"/>
          <w:szCs w:val="22"/>
        </w:rPr>
        <w:t>Podrobná špecifikácia jednotlivých príloh</w:t>
      </w:r>
      <w:r w:rsidRPr="00670AC5">
        <w:rPr>
          <w:rFonts w:ascii="Arial Narrow" w:hAnsi="Arial Narrow"/>
          <w:sz w:val="22"/>
          <w:szCs w:val="22"/>
        </w:rPr>
        <w:t xml:space="preserve">, ktorými sú preukazované </w:t>
      </w:r>
      <w:del w:id="384" w:author="Autor">
        <w:r w:rsidRPr="00670AC5" w:rsidDel="00A767CF">
          <w:rPr>
            <w:rFonts w:ascii="Arial Narrow" w:hAnsi="Arial Narrow"/>
            <w:sz w:val="22"/>
            <w:szCs w:val="22"/>
          </w:rPr>
          <w:delText>podmienky poskytnutia príspevku</w:delText>
        </w:r>
      </w:del>
      <w:ins w:id="385" w:author="Autor">
        <w:r w:rsidR="00A767CF">
          <w:rPr>
            <w:rFonts w:ascii="Arial Narrow" w:hAnsi="Arial Narrow"/>
            <w:sz w:val="22"/>
            <w:szCs w:val="22"/>
          </w:rPr>
          <w:t>PPP</w:t>
        </w:r>
      </w:ins>
      <w:r w:rsidR="00BA6D77">
        <w:rPr>
          <w:rFonts w:ascii="Arial Narrow" w:hAnsi="Arial Narrow"/>
          <w:sz w:val="22"/>
          <w:szCs w:val="22"/>
        </w:rPr>
        <w:t>,</w:t>
      </w:r>
      <w:r w:rsidRPr="00670AC5">
        <w:rPr>
          <w:rFonts w:ascii="Arial Narrow" w:hAnsi="Arial Narrow"/>
          <w:sz w:val="22"/>
          <w:szCs w:val="22"/>
        </w:rPr>
        <w:t xml:space="preserve"> je uvedená v kapitole </w:t>
      </w:r>
      <w:r w:rsidR="00FC7E25" w:rsidRPr="00670AC5">
        <w:rPr>
          <w:rFonts w:ascii="Arial Narrow" w:hAnsi="Arial Narrow"/>
          <w:sz w:val="22"/>
          <w:szCs w:val="22"/>
        </w:rPr>
        <w:t>3.1</w:t>
      </w:r>
      <w:r w:rsidR="00B63AF5" w:rsidRPr="00670AC5">
        <w:rPr>
          <w:rFonts w:ascii="Arial Narrow" w:hAnsi="Arial Narrow"/>
          <w:sz w:val="22"/>
          <w:szCs w:val="22"/>
        </w:rPr>
        <w:t xml:space="preserve"> Špecifikácia povinných príloh</w:t>
      </w:r>
      <w:r w:rsidR="00256AFB" w:rsidRPr="00670AC5">
        <w:rPr>
          <w:rFonts w:ascii="Arial Narrow" w:hAnsi="Arial Narrow"/>
          <w:sz w:val="22"/>
          <w:szCs w:val="22"/>
        </w:rPr>
        <w:t xml:space="preserve"> formulára ŽoNFP</w:t>
      </w:r>
      <w:r w:rsidRPr="00670AC5">
        <w:rPr>
          <w:rFonts w:ascii="Arial Narrow" w:hAnsi="Arial Narrow"/>
          <w:sz w:val="22"/>
          <w:szCs w:val="22"/>
        </w:rPr>
        <w:t>.</w:t>
      </w:r>
      <w:r w:rsidR="00FC0047" w:rsidRPr="00670AC5">
        <w:rPr>
          <w:rFonts w:ascii="Arial Narrow" w:hAnsi="Arial Narrow"/>
          <w:sz w:val="22"/>
          <w:szCs w:val="22"/>
        </w:rPr>
        <w:t xml:space="preserve"> </w:t>
      </w:r>
      <w:r w:rsidR="0050512F" w:rsidRPr="00670AC5">
        <w:rPr>
          <w:rFonts w:ascii="Arial Narrow" w:hAnsi="Arial Narrow"/>
          <w:sz w:val="22"/>
          <w:szCs w:val="22"/>
        </w:rPr>
        <w:t>Táto kapitola obsahuje presné požiadavky na formálnu a obsahovú stránku jednotlivých príloh.</w:t>
      </w:r>
    </w:p>
    <w:p w14:paraId="328737DD" w14:textId="116C87EC" w:rsidR="009F527E" w:rsidRPr="009F527E" w:rsidRDefault="009F527E" w:rsidP="009F527E">
      <w:pPr>
        <w:pStyle w:val="Default"/>
        <w:spacing w:after="120"/>
        <w:jc w:val="both"/>
        <w:rPr>
          <w:rFonts w:ascii="Arial Narrow" w:hAnsi="Arial Narrow"/>
          <w:sz w:val="22"/>
          <w:szCs w:val="22"/>
        </w:rPr>
      </w:pPr>
      <w:r w:rsidRPr="009F527E">
        <w:rPr>
          <w:rFonts w:ascii="Arial Narrow" w:hAnsi="Arial Narrow"/>
          <w:sz w:val="22"/>
          <w:szCs w:val="22"/>
        </w:rPr>
        <w:t xml:space="preserve">V prípade </w:t>
      </w:r>
      <w:del w:id="386" w:author="Autor">
        <w:r w:rsidRPr="009F527E" w:rsidDel="00A767CF">
          <w:rPr>
            <w:rFonts w:ascii="Arial Narrow" w:hAnsi="Arial Narrow"/>
            <w:sz w:val="22"/>
            <w:szCs w:val="22"/>
          </w:rPr>
          <w:delText>podmienok poskytnutia príspevku</w:delText>
        </w:r>
      </w:del>
      <w:ins w:id="387" w:author="Autor">
        <w:r w:rsidR="00A767CF">
          <w:rPr>
            <w:rFonts w:ascii="Arial Narrow" w:hAnsi="Arial Narrow"/>
            <w:sz w:val="22"/>
            <w:szCs w:val="22"/>
          </w:rPr>
          <w:t>PPP</w:t>
        </w:r>
      </w:ins>
      <w:r w:rsidRPr="009F527E">
        <w:rPr>
          <w:rFonts w:ascii="Arial Narrow" w:hAnsi="Arial Narrow"/>
          <w:sz w:val="22"/>
          <w:szCs w:val="22"/>
        </w:rPr>
        <w:t xml:space="preserve"> (č</w:t>
      </w:r>
      <w:r w:rsidRPr="00BC6386">
        <w:rPr>
          <w:rFonts w:ascii="Arial Narrow" w:hAnsi="Arial Narrow"/>
          <w:sz w:val="22"/>
          <w:szCs w:val="22"/>
        </w:rPr>
        <w:t>. 1, 2, 5 a 20</w:t>
      </w:r>
      <w:r w:rsidRPr="009F527E">
        <w:rPr>
          <w:rFonts w:ascii="Arial Narrow" w:hAnsi="Arial Narrow"/>
          <w:sz w:val="22"/>
          <w:szCs w:val="22"/>
        </w:rPr>
        <w:t>), ktorých splnenie overuje poskytovateľ na z</w:t>
      </w:r>
      <w:r>
        <w:rPr>
          <w:rFonts w:ascii="Arial Narrow" w:hAnsi="Arial Narrow"/>
          <w:sz w:val="22"/>
          <w:szCs w:val="22"/>
        </w:rPr>
        <w:t>áklade integračnej funkcie ITMS</w:t>
      </w:r>
      <w:r w:rsidRPr="009F527E">
        <w:rPr>
          <w:rFonts w:ascii="Arial Narrow" w:hAnsi="Arial Narrow"/>
          <w:sz w:val="22"/>
          <w:szCs w:val="22"/>
        </w:rPr>
        <w:t>2014+, odporúčame žiadateľom, aby pred predlož</w:t>
      </w:r>
      <w:r>
        <w:rPr>
          <w:rFonts w:ascii="Arial Narrow" w:hAnsi="Arial Narrow"/>
          <w:sz w:val="22"/>
          <w:szCs w:val="22"/>
        </w:rPr>
        <w:t>ením ŽoNFP prostredníctvom ITMS</w:t>
      </w:r>
      <w:r w:rsidRPr="009F527E">
        <w:rPr>
          <w:rFonts w:ascii="Arial Narrow" w:hAnsi="Arial Narrow"/>
          <w:sz w:val="22"/>
          <w:szCs w:val="22"/>
        </w:rPr>
        <w:t>2014+ využili možnosť overenia predmetných PPP c</w:t>
      </w:r>
      <w:r>
        <w:rPr>
          <w:rFonts w:ascii="Arial Narrow" w:hAnsi="Arial Narrow"/>
          <w:sz w:val="22"/>
          <w:szCs w:val="22"/>
        </w:rPr>
        <w:t>ez dané integračné funkcie ITMS</w:t>
      </w:r>
      <w:r w:rsidRPr="009F527E">
        <w:rPr>
          <w:rFonts w:ascii="Arial Narrow" w:hAnsi="Arial Narrow"/>
          <w:sz w:val="22"/>
          <w:szCs w:val="22"/>
        </w:rPr>
        <w:t xml:space="preserve">2014+. Žiadateľ v časti „Podmienky poskytnutia príspevku“, v rámci detailu príslušnej </w:t>
      </w:r>
      <w:del w:id="388" w:author="Autor">
        <w:r w:rsidRPr="009F527E" w:rsidDel="00A767CF">
          <w:rPr>
            <w:rFonts w:ascii="Arial Narrow" w:hAnsi="Arial Narrow"/>
            <w:sz w:val="22"/>
            <w:szCs w:val="22"/>
          </w:rPr>
          <w:delText>podmienky poskytnutia príspevku</w:delText>
        </w:r>
      </w:del>
      <w:ins w:id="389" w:author="Autor">
        <w:r w:rsidR="00A767CF">
          <w:rPr>
            <w:rFonts w:ascii="Arial Narrow" w:hAnsi="Arial Narrow"/>
            <w:sz w:val="22"/>
            <w:szCs w:val="22"/>
          </w:rPr>
          <w:t>PPP</w:t>
        </w:r>
      </w:ins>
      <w:r w:rsidRPr="009F527E">
        <w:rPr>
          <w:rFonts w:ascii="Arial Narrow" w:hAnsi="Arial Narrow"/>
          <w:sz w:val="22"/>
          <w:szCs w:val="22"/>
        </w:rPr>
        <w:t xml:space="preserve"> stiahne informáciu o plnení podmienky (doklad vygenerovaný vo formáte pdf) automaticky z príslušného IS verejnej správy. V prípade neúspešnej integračnej akcie alebo v prípade, ak žiadateľ zistí integračnou akciou nesplnenie </w:t>
      </w:r>
      <w:del w:id="390" w:author="Autor">
        <w:r w:rsidRPr="009F527E" w:rsidDel="00A767CF">
          <w:rPr>
            <w:rFonts w:ascii="Arial Narrow" w:hAnsi="Arial Narrow"/>
            <w:sz w:val="22"/>
            <w:szCs w:val="22"/>
          </w:rPr>
          <w:lastRenderedPageBreak/>
          <w:delText>podmienky poskytnutia príspevku</w:delText>
        </w:r>
      </w:del>
      <w:ins w:id="391" w:author="Autor">
        <w:r w:rsidR="00A767CF">
          <w:rPr>
            <w:rFonts w:ascii="Arial Narrow" w:hAnsi="Arial Narrow"/>
            <w:sz w:val="22"/>
            <w:szCs w:val="22"/>
          </w:rPr>
          <w:t>PPP</w:t>
        </w:r>
      </w:ins>
      <w:r w:rsidRPr="009F527E">
        <w:rPr>
          <w:rFonts w:ascii="Arial Narrow" w:hAnsi="Arial Narrow"/>
          <w:sz w:val="22"/>
          <w:szCs w:val="22"/>
        </w:rPr>
        <w:t xml:space="preserve"> napriek tomu, že vie preukázať splnenie tejto podmienky, predloží </w:t>
      </w:r>
      <w:r>
        <w:rPr>
          <w:rFonts w:ascii="Arial Narrow" w:hAnsi="Arial Narrow"/>
          <w:sz w:val="22"/>
          <w:szCs w:val="22"/>
        </w:rPr>
        <w:t>prostredníctvom I</w:t>
      </w:r>
      <w:del w:id="392" w:author="Autor">
        <w:r w:rsidDel="00A767CF">
          <w:rPr>
            <w:rFonts w:ascii="Arial Narrow" w:hAnsi="Arial Narrow"/>
            <w:sz w:val="22"/>
            <w:szCs w:val="22"/>
          </w:rPr>
          <w:delText>M</w:delText>
        </w:r>
      </w:del>
      <w:r>
        <w:rPr>
          <w:rFonts w:ascii="Arial Narrow" w:hAnsi="Arial Narrow"/>
          <w:sz w:val="22"/>
          <w:szCs w:val="22"/>
        </w:rPr>
        <w:t>T</w:t>
      </w:r>
      <w:ins w:id="393" w:author="Autor">
        <w:r w:rsidR="00A767CF">
          <w:rPr>
            <w:rFonts w:ascii="Arial Narrow" w:hAnsi="Arial Narrow"/>
            <w:sz w:val="22"/>
            <w:szCs w:val="22"/>
          </w:rPr>
          <w:t>M</w:t>
        </w:r>
      </w:ins>
      <w:r>
        <w:rPr>
          <w:rFonts w:ascii="Arial Narrow" w:hAnsi="Arial Narrow"/>
          <w:sz w:val="22"/>
          <w:szCs w:val="22"/>
        </w:rPr>
        <w:t>S</w:t>
      </w:r>
      <w:r w:rsidRPr="009F527E">
        <w:rPr>
          <w:rFonts w:ascii="Arial Narrow" w:hAnsi="Arial Narrow"/>
          <w:sz w:val="22"/>
          <w:szCs w:val="22"/>
        </w:rPr>
        <w:t xml:space="preserve">2014+ sken dokladu / potvrdenia vydaného príslušnou inštitúciou. </w:t>
      </w:r>
    </w:p>
    <w:p w14:paraId="213B4031" w14:textId="36EBDC3B" w:rsidR="0050512F" w:rsidRDefault="009F527E" w:rsidP="009F527E">
      <w:pPr>
        <w:pStyle w:val="Default"/>
        <w:spacing w:after="120"/>
        <w:jc w:val="both"/>
        <w:rPr>
          <w:rFonts w:ascii="Arial Narrow" w:hAnsi="Arial Narrow"/>
          <w:sz w:val="22"/>
          <w:szCs w:val="22"/>
        </w:rPr>
      </w:pPr>
      <w:r w:rsidRPr="009F527E">
        <w:rPr>
          <w:rFonts w:ascii="Arial Narrow" w:hAnsi="Arial Narrow"/>
          <w:sz w:val="22"/>
          <w:szCs w:val="22"/>
        </w:rPr>
        <w:t xml:space="preserve">RO je oprávnený vyzvať žiadateľa, v prípade akýchkoľvek pochybností, na preukázanie splnenia </w:t>
      </w:r>
      <w:del w:id="394" w:author="Autor">
        <w:r w:rsidRPr="009F527E" w:rsidDel="00A767CF">
          <w:rPr>
            <w:rFonts w:ascii="Arial Narrow" w:hAnsi="Arial Narrow"/>
            <w:sz w:val="22"/>
            <w:szCs w:val="22"/>
          </w:rPr>
          <w:delText>podmienky poskytnutia príspevku</w:delText>
        </w:r>
      </w:del>
      <w:ins w:id="395" w:author="Autor">
        <w:r w:rsidR="00A767CF">
          <w:rPr>
            <w:rFonts w:ascii="Arial Narrow" w:hAnsi="Arial Narrow"/>
            <w:sz w:val="22"/>
            <w:szCs w:val="22"/>
          </w:rPr>
          <w:t>PPP</w:t>
        </w:r>
      </w:ins>
      <w:r w:rsidRPr="009F527E">
        <w:rPr>
          <w:rFonts w:ascii="Arial Narrow" w:hAnsi="Arial Narrow"/>
          <w:sz w:val="22"/>
          <w:szCs w:val="22"/>
        </w:rPr>
        <w:t xml:space="preserve"> aj prostredníctvom potvrdenia / dokladu napriek funkčnej int</w:t>
      </w:r>
      <w:r>
        <w:rPr>
          <w:rFonts w:ascii="Arial Narrow" w:hAnsi="Arial Narrow"/>
          <w:sz w:val="22"/>
          <w:szCs w:val="22"/>
        </w:rPr>
        <w:t xml:space="preserve">egrácii ITMS2014+ s príslušným IS verejnej </w:t>
      </w:r>
      <w:r w:rsidRPr="009F527E">
        <w:rPr>
          <w:rFonts w:ascii="Arial Narrow" w:hAnsi="Arial Narrow"/>
          <w:sz w:val="22"/>
          <w:szCs w:val="22"/>
        </w:rPr>
        <w:t>správy.</w:t>
      </w:r>
    </w:p>
    <w:p w14:paraId="2F466D3D" w14:textId="77777777" w:rsidR="009F527E" w:rsidRPr="00670AC5" w:rsidRDefault="009F527E" w:rsidP="009F527E">
      <w:pPr>
        <w:pStyle w:val="Default"/>
        <w:spacing w:after="120"/>
        <w:jc w:val="both"/>
        <w:rPr>
          <w:rFonts w:ascii="Arial Narrow" w:hAnsi="Arial Narrow"/>
          <w:sz w:val="22"/>
          <w:szCs w:val="22"/>
        </w:rPr>
        <w:sectPr w:rsidR="009F527E" w:rsidRPr="00670AC5" w:rsidSect="008415DA">
          <w:pgSz w:w="11906" w:h="16838"/>
          <w:pgMar w:top="1417" w:right="1417" w:bottom="1417" w:left="1417" w:header="708" w:footer="708" w:gutter="0"/>
          <w:cols w:space="708"/>
          <w:docGrid w:linePitch="360"/>
        </w:sect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9498"/>
        <w:gridCol w:w="2551"/>
      </w:tblGrid>
      <w:tr w:rsidR="009E3BB4" w:rsidRPr="00670AC5" w14:paraId="0316D9D4" w14:textId="77777777" w:rsidTr="00660726">
        <w:trPr>
          <w:trHeight w:val="567"/>
        </w:trPr>
        <w:tc>
          <w:tcPr>
            <w:tcW w:w="15593" w:type="dxa"/>
            <w:gridSpan w:val="4"/>
            <w:tcBorders>
              <w:bottom w:val="single" w:sz="4" w:space="0" w:color="auto"/>
            </w:tcBorders>
            <w:shd w:val="clear" w:color="auto" w:fill="244061" w:themeFill="accent1" w:themeFillShade="80"/>
            <w:vAlign w:val="center"/>
          </w:tcPr>
          <w:p w14:paraId="791A5AB5" w14:textId="77777777" w:rsidR="009E3BB4" w:rsidRPr="00670AC5" w:rsidRDefault="009E3BB4" w:rsidP="009E3BB4">
            <w:pPr>
              <w:spacing w:line="240" w:lineRule="auto"/>
              <w:jc w:val="left"/>
              <w:rPr>
                <w:rFonts w:ascii="Arial Narrow" w:hAnsi="Arial Narrow"/>
                <w:color w:val="FFFFFF" w:themeColor="background1"/>
                <w:sz w:val="22"/>
                <w:szCs w:val="22"/>
              </w:rPr>
            </w:pPr>
            <w:r w:rsidRPr="00670AC5">
              <w:rPr>
                <w:rFonts w:ascii="Arial Narrow" w:hAnsi="Arial Narrow"/>
                <w:color w:val="FFFFFF" w:themeColor="background1"/>
                <w:sz w:val="22"/>
                <w:szCs w:val="22"/>
              </w:rPr>
              <w:lastRenderedPageBreak/>
              <w:t xml:space="preserve">Kategória podmienok poskytnutia príspevku: </w:t>
            </w:r>
            <w:r w:rsidRPr="00670AC5">
              <w:rPr>
                <w:rFonts w:ascii="Arial Narrow" w:hAnsi="Arial Narrow"/>
                <w:b/>
                <w:color w:val="FFFFFF" w:themeColor="background1"/>
                <w:sz w:val="22"/>
                <w:szCs w:val="22"/>
              </w:rPr>
              <w:t>OPRÁVNENOSŤ ŽIADATEĽA</w:t>
            </w:r>
          </w:p>
        </w:tc>
      </w:tr>
      <w:tr w:rsidR="00EC5A14" w:rsidRPr="00670AC5" w14:paraId="5594AE6E" w14:textId="77777777" w:rsidTr="00660726">
        <w:trPr>
          <w:trHeight w:val="637"/>
        </w:trPr>
        <w:tc>
          <w:tcPr>
            <w:tcW w:w="709" w:type="dxa"/>
            <w:tcBorders>
              <w:bottom w:val="single" w:sz="4" w:space="0" w:color="auto"/>
            </w:tcBorders>
            <w:shd w:val="clear" w:color="auto" w:fill="365F91" w:themeFill="accent1" w:themeFillShade="BF"/>
            <w:vAlign w:val="center"/>
          </w:tcPr>
          <w:p w14:paraId="1EAF4819" w14:textId="77777777" w:rsidR="009E3BB4" w:rsidRPr="00670AC5" w:rsidRDefault="009E3BB4" w:rsidP="009E3BB4">
            <w:pPr>
              <w:spacing w:line="240" w:lineRule="auto"/>
              <w:jc w:val="left"/>
              <w:rPr>
                <w:rFonts w:ascii="Arial Narrow" w:hAnsi="Arial Narrow"/>
                <w:color w:val="FFFFFF" w:themeColor="background1"/>
                <w:sz w:val="22"/>
                <w:szCs w:val="22"/>
              </w:rPr>
            </w:pPr>
            <w:r w:rsidRPr="00670AC5">
              <w:rPr>
                <w:rFonts w:ascii="Arial Narrow" w:hAnsi="Arial Narrow"/>
                <w:color w:val="FFFFFF" w:themeColor="background1"/>
                <w:sz w:val="22"/>
                <w:szCs w:val="22"/>
              </w:rPr>
              <w:t>P.</w:t>
            </w:r>
            <w:r w:rsidR="0008391D" w:rsidRPr="00670AC5">
              <w:rPr>
                <w:rFonts w:ascii="Arial Narrow" w:hAnsi="Arial Narrow"/>
                <w:color w:val="FFFFFF" w:themeColor="background1"/>
                <w:sz w:val="22"/>
                <w:szCs w:val="22"/>
              </w:rPr>
              <w:t xml:space="preserve"> </w:t>
            </w:r>
            <w:r w:rsidRPr="00670AC5">
              <w:rPr>
                <w:rFonts w:ascii="Arial Narrow" w:hAnsi="Arial Narrow"/>
                <w:color w:val="FFFFFF" w:themeColor="background1"/>
                <w:sz w:val="22"/>
                <w:szCs w:val="22"/>
              </w:rPr>
              <w:t>č.</w:t>
            </w:r>
          </w:p>
        </w:tc>
        <w:tc>
          <w:tcPr>
            <w:tcW w:w="2835" w:type="dxa"/>
            <w:tcBorders>
              <w:bottom w:val="single" w:sz="4" w:space="0" w:color="auto"/>
            </w:tcBorders>
            <w:shd w:val="clear" w:color="auto" w:fill="365F91" w:themeFill="accent1" w:themeFillShade="BF"/>
            <w:vAlign w:val="center"/>
          </w:tcPr>
          <w:p w14:paraId="456DB5C2" w14:textId="250ED3FF" w:rsidR="009E3BB4" w:rsidRPr="00670AC5" w:rsidRDefault="009E3BB4" w:rsidP="00A767CF">
            <w:pPr>
              <w:spacing w:line="240" w:lineRule="auto"/>
              <w:jc w:val="left"/>
              <w:rPr>
                <w:rFonts w:ascii="Arial Narrow" w:hAnsi="Arial Narrow"/>
                <w:color w:val="FFFFFF" w:themeColor="background1"/>
                <w:sz w:val="22"/>
                <w:szCs w:val="22"/>
              </w:rPr>
            </w:pPr>
            <w:r w:rsidRPr="00670AC5">
              <w:rPr>
                <w:rFonts w:ascii="Arial Narrow" w:hAnsi="Arial Narrow"/>
                <w:color w:val="FFFFFF" w:themeColor="background1"/>
                <w:sz w:val="22"/>
                <w:szCs w:val="22"/>
              </w:rPr>
              <w:t xml:space="preserve">Znenie </w:t>
            </w:r>
            <w:del w:id="396" w:author="Autor">
              <w:r w:rsidRPr="00670AC5" w:rsidDel="00A767CF">
                <w:rPr>
                  <w:rFonts w:ascii="Arial Narrow" w:hAnsi="Arial Narrow"/>
                  <w:color w:val="FFFFFF" w:themeColor="background1"/>
                  <w:sz w:val="22"/>
                  <w:szCs w:val="22"/>
                </w:rPr>
                <w:delText>podmienky poskytnutia príspevku</w:delText>
              </w:r>
            </w:del>
            <w:ins w:id="397" w:author="Autor">
              <w:r w:rsidR="00A767CF">
                <w:rPr>
                  <w:rFonts w:ascii="Arial Narrow" w:hAnsi="Arial Narrow"/>
                  <w:color w:val="FFFFFF" w:themeColor="background1"/>
                  <w:sz w:val="22"/>
                  <w:szCs w:val="22"/>
                </w:rPr>
                <w:t>PPP</w:t>
              </w:r>
            </w:ins>
          </w:p>
        </w:tc>
        <w:tc>
          <w:tcPr>
            <w:tcW w:w="9498" w:type="dxa"/>
            <w:shd w:val="clear" w:color="auto" w:fill="365F91" w:themeFill="accent1" w:themeFillShade="BF"/>
            <w:vAlign w:val="center"/>
          </w:tcPr>
          <w:p w14:paraId="1CE2B9AE" w14:textId="62DF27CC" w:rsidR="009E3BB4" w:rsidRPr="00670AC5" w:rsidRDefault="009E3BB4" w:rsidP="00A767CF">
            <w:pPr>
              <w:spacing w:line="240" w:lineRule="auto"/>
              <w:jc w:val="left"/>
              <w:rPr>
                <w:rFonts w:ascii="Arial Narrow" w:hAnsi="Arial Narrow"/>
                <w:color w:val="FFFFFF" w:themeColor="background1"/>
                <w:sz w:val="22"/>
                <w:szCs w:val="22"/>
              </w:rPr>
            </w:pPr>
            <w:r w:rsidRPr="00670AC5">
              <w:rPr>
                <w:rFonts w:ascii="Arial Narrow" w:hAnsi="Arial Narrow"/>
                <w:color w:val="FFFFFF" w:themeColor="background1"/>
                <w:sz w:val="22"/>
                <w:szCs w:val="22"/>
              </w:rPr>
              <w:t xml:space="preserve">Popis </w:t>
            </w:r>
            <w:del w:id="398" w:author="Autor">
              <w:r w:rsidRPr="00670AC5" w:rsidDel="00A767CF">
                <w:rPr>
                  <w:rFonts w:ascii="Arial Narrow" w:hAnsi="Arial Narrow"/>
                  <w:color w:val="FFFFFF" w:themeColor="background1"/>
                  <w:sz w:val="22"/>
                  <w:szCs w:val="22"/>
                </w:rPr>
                <w:delText>podmienky poskytnutia príspevku</w:delText>
              </w:r>
            </w:del>
            <w:ins w:id="399" w:author="Autor">
              <w:r w:rsidR="00A767CF">
                <w:rPr>
                  <w:rFonts w:ascii="Arial Narrow" w:hAnsi="Arial Narrow"/>
                  <w:color w:val="FFFFFF" w:themeColor="background1"/>
                  <w:sz w:val="22"/>
                  <w:szCs w:val="22"/>
                </w:rPr>
                <w:t>PPP</w:t>
              </w:r>
            </w:ins>
            <w:r w:rsidRPr="00670AC5">
              <w:rPr>
                <w:rFonts w:ascii="Arial Narrow" w:hAnsi="Arial Narrow"/>
                <w:color w:val="FFFFFF" w:themeColor="background1"/>
                <w:sz w:val="22"/>
                <w:szCs w:val="22"/>
              </w:rPr>
              <w:t xml:space="preserve">, forma preukázania </w:t>
            </w:r>
            <w:del w:id="400" w:author="Autor">
              <w:r w:rsidRPr="00670AC5" w:rsidDel="00A767CF">
                <w:rPr>
                  <w:rFonts w:ascii="Arial Narrow" w:hAnsi="Arial Narrow"/>
                  <w:color w:val="FFFFFF" w:themeColor="background1"/>
                  <w:sz w:val="22"/>
                  <w:szCs w:val="22"/>
                </w:rPr>
                <w:delText>podmienky poskytnutia príspevku</w:delText>
              </w:r>
            </w:del>
            <w:ins w:id="401" w:author="Autor">
              <w:r w:rsidR="00A767CF">
                <w:rPr>
                  <w:rFonts w:ascii="Arial Narrow" w:hAnsi="Arial Narrow"/>
                  <w:color w:val="FFFFFF" w:themeColor="background1"/>
                  <w:sz w:val="22"/>
                  <w:szCs w:val="22"/>
                </w:rPr>
                <w:t>PPP</w:t>
              </w:r>
            </w:ins>
            <w:r w:rsidRPr="00670AC5">
              <w:rPr>
                <w:rFonts w:ascii="Arial Narrow" w:hAnsi="Arial Narrow"/>
                <w:color w:val="FFFFFF" w:themeColor="background1"/>
                <w:sz w:val="22"/>
                <w:szCs w:val="22"/>
              </w:rPr>
              <w:t xml:space="preserve"> zo strany žiadateľa a spôsob overenia </w:t>
            </w:r>
            <w:del w:id="402" w:author="Autor">
              <w:r w:rsidRPr="00670AC5" w:rsidDel="00A767CF">
                <w:rPr>
                  <w:rFonts w:ascii="Arial Narrow" w:hAnsi="Arial Narrow"/>
                  <w:color w:val="FFFFFF" w:themeColor="background1"/>
                  <w:sz w:val="22"/>
                  <w:szCs w:val="22"/>
                </w:rPr>
                <w:delText>podmienky poskytnutia príspevku</w:delText>
              </w:r>
            </w:del>
            <w:ins w:id="403" w:author="Autor">
              <w:r w:rsidR="00A767CF">
                <w:rPr>
                  <w:rFonts w:ascii="Arial Narrow" w:hAnsi="Arial Narrow"/>
                  <w:color w:val="FFFFFF" w:themeColor="background1"/>
                  <w:sz w:val="22"/>
                  <w:szCs w:val="22"/>
                </w:rPr>
                <w:t>PPP</w:t>
              </w:r>
            </w:ins>
            <w:r w:rsidRPr="00670AC5">
              <w:rPr>
                <w:rFonts w:ascii="Arial Narrow" w:hAnsi="Arial Narrow"/>
                <w:color w:val="FFFFFF" w:themeColor="background1"/>
                <w:sz w:val="22"/>
                <w:szCs w:val="22"/>
              </w:rPr>
              <w:t xml:space="preserve"> zo strany RO</w:t>
            </w:r>
            <w:del w:id="404" w:author="Autor">
              <w:r w:rsidRPr="00670AC5" w:rsidDel="00A767CF">
                <w:rPr>
                  <w:rFonts w:ascii="Arial Narrow" w:hAnsi="Arial Narrow"/>
                  <w:color w:val="FFFFFF" w:themeColor="background1"/>
                  <w:sz w:val="22"/>
                  <w:szCs w:val="22"/>
                </w:rPr>
                <w:delText xml:space="preserve"> pre OP KŽP </w:delText>
              </w:r>
            </w:del>
          </w:p>
        </w:tc>
        <w:tc>
          <w:tcPr>
            <w:tcW w:w="2551" w:type="dxa"/>
            <w:shd w:val="clear" w:color="auto" w:fill="365F91" w:themeFill="accent1" w:themeFillShade="BF"/>
            <w:vAlign w:val="center"/>
          </w:tcPr>
          <w:p w14:paraId="40FA18C2" w14:textId="662A3653" w:rsidR="009E3BB4" w:rsidRPr="00670AC5" w:rsidRDefault="009E3BB4" w:rsidP="00A767CF">
            <w:pPr>
              <w:spacing w:line="240" w:lineRule="auto"/>
              <w:jc w:val="left"/>
              <w:rPr>
                <w:rFonts w:ascii="Arial Narrow" w:hAnsi="Arial Narrow"/>
                <w:color w:val="FFFFFF" w:themeColor="background1"/>
                <w:sz w:val="22"/>
                <w:szCs w:val="22"/>
              </w:rPr>
            </w:pPr>
            <w:r w:rsidRPr="00670AC5">
              <w:rPr>
                <w:rFonts w:ascii="Arial Narrow" w:hAnsi="Arial Narrow"/>
                <w:color w:val="FFFFFF" w:themeColor="background1"/>
                <w:sz w:val="22"/>
                <w:szCs w:val="22"/>
              </w:rPr>
              <w:t xml:space="preserve">Zaradenie dokumentov a informácií preukazujúcich splnenie </w:t>
            </w:r>
            <w:del w:id="405" w:author="Autor">
              <w:r w:rsidRPr="00670AC5" w:rsidDel="00A767CF">
                <w:rPr>
                  <w:rFonts w:ascii="Arial Narrow" w:hAnsi="Arial Narrow"/>
                  <w:color w:val="FFFFFF" w:themeColor="background1"/>
                  <w:sz w:val="22"/>
                  <w:szCs w:val="22"/>
                </w:rPr>
                <w:delText>podmienok poskytnutia príspevku</w:delText>
              </w:r>
            </w:del>
            <w:ins w:id="406" w:author="Autor">
              <w:r w:rsidR="00A767CF">
                <w:rPr>
                  <w:rFonts w:ascii="Arial Narrow" w:hAnsi="Arial Narrow"/>
                  <w:color w:val="FFFFFF" w:themeColor="background1"/>
                  <w:sz w:val="22"/>
                  <w:szCs w:val="22"/>
                </w:rPr>
                <w:t>PPP</w:t>
              </w:r>
            </w:ins>
            <w:r w:rsidRPr="00670AC5">
              <w:rPr>
                <w:rFonts w:ascii="Arial Narrow" w:hAnsi="Arial Narrow"/>
                <w:color w:val="FFFFFF" w:themeColor="background1"/>
                <w:sz w:val="22"/>
                <w:szCs w:val="22"/>
              </w:rPr>
              <w:t xml:space="preserve"> v rámci ŽoNFP</w:t>
            </w:r>
          </w:p>
        </w:tc>
      </w:tr>
      <w:tr w:rsidR="00EC5A14" w:rsidRPr="00670AC5" w14:paraId="18F8FA8B" w14:textId="77777777" w:rsidTr="00064707">
        <w:trPr>
          <w:trHeight w:val="3398"/>
        </w:trPr>
        <w:tc>
          <w:tcPr>
            <w:tcW w:w="709" w:type="dxa"/>
            <w:shd w:val="clear" w:color="auto" w:fill="DBE5F1" w:themeFill="accent1" w:themeFillTint="33"/>
          </w:tcPr>
          <w:p w14:paraId="43F497A4" w14:textId="77777777" w:rsidR="009E3BB4" w:rsidRPr="00670AC5" w:rsidRDefault="00F80EF5" w:rsidP="00F04B13">
            <w:pPr>
              <w:autoSpaceDE w:val="0"/>
              <w:autoSpaceDN w:val="0"/>
              <w:spacing w:before="120" w:after="120" w:line="240" w:lineRule="auto"/>
              <w:jc w:val="center"/>
              <w:rPr>
                <w:rFonts w:ascii="Arial Narrow" w:eastAsia="Calibri" w:hAnsi="Arial Narrow"/>
                <w:b/>
                <w:color w:val="000000"/>
                <w:sz w:val="22"/>
                <w:szCs w:val="22"/>
                <w:lang w:eastAsia="en-US"/>
              </w:rPr>
            </w:pPr>
            <w:r w:rsidRPr="00670AC5">
              <w:rPr>
                <w:rFonts w:ascii="Arial Narrow" w:hAnsi="Arial Narrow"/>
                <w:b/>
                <w:sz w:val="22"/>
                <w:szCs w:val="22"/>
              </w:rPr>
              <w:t>1.</w:t>
            </w:r>
          </w:p>
        </w:tc>
        <w:tc>
          <w:tcPr>
            <w:tcW w:w="2835" w:type="dxa"/>
            <w:shd w:val="clear" w:color="auto" w:fill="DBE5F1" w:themeFill="accent1" w:themeFillTint="33"/>
          </w:tcPr>
          <w:p w14:paraId="1A75048F" w14:textId="6C89F6D3" w:rsidR="009E3BB4" w:rsidRPr="00670AC5" w:rsidRDefault="00F03CAA" w:rsidP="00432F66">
            <w:pPr>
              <w:autoSpaceDE w:val="0"/>
              <w:autoSpaceDN w:val="0"/>
              <w:spacing w:before="120" w:after="120" w:line="240" w:lineRule="auto"/>
              <w:jc w:val="left"/>
              <w:rPr>
                <w:rFonts w:ascii="Arial Narrow" w:eastAsia="Calibri" w:hAnsi="Arial Narrow"/>
                <w:i/>
                <w:color w:val="000000"/>
                <w:sz w:val="22"/>
                <w:szCs w:val="22"/>
                <w:lang w:eastAsia="en-US"/>
              </w:rPr>
            </w:pPr>
            <w:r w:rsidRPr="00670AC5">
              <w:rPr>
                <w:rFonts w:ascii="Arial Narrow" w:eastAsia="Calibri" w:hAnsi="Arial Narrow"/>
                <w:b/>
                <w:color w:val="000000"/>
                <w:sz w:val="22"/>
                <w:szCs w:val="22"/>
                <w:lang w:eastAsia="en-US"/>
              </w:rPr>
              <w:t>P</w:t>
            </w:r>
            <w:r w:rsidR="009E3BB4" w:rsidRPr="00670AC5">
              <w:rPr>
                <w:rFonts w:ascii="Arial Narrow" w:eastAsia="Calibri" w:hAnsi="Arial Narrow"/>
                <w:b/>
                <w:color w:val="000000"/>
                <w:sz w:val="22"/>
                <w:szCs w:val="22"/>
                <w:lang w:eastAsia="en-US"/>
              </w:rPr>
              <w:t>rávn</w:t>
            </w:r>
            <w:r w:rsidRPr="00670AC5">
              <w:rPr>
                <w:rFonts w:ascii="Arial Narrow" w:eastAsia="Calibri" w:hAnsi="Arial Narrow"/>
                <w:b/>
                <w:color w:val="000000"/>
                <w:sz w:val="22"/>
                <w:szCs w:val="22"/>
                <w:lang w:eastAsia="en-US"/>
              </w:rPr>
              <w:t>a</w:t>
            </w:r>
            <w:r w:rsidR="009E3BB4" w:rsidRPr="00670AC5">
              <w:rPr>
                <w:rFonts w:ascii="Arial Narrow" w:eastAsia="Calibri" w:hAnsi="Arial Narrow"/>
                <w:b/>
                <w:color w:val="000000"/>
                <w:sz w:val="22"/>
                <w:szCs w:val="22"/>
                <w:lang w:eastAsia="en-US"/>
              </w:rPr>
              <w:t xml:space="preserve"> form</w:t>
            </w:r>
            <w:r w:rsidRPr="00670AC5">
              <w:rPr>
                <w:rFonts w:ascii="Arial Narrow" w:eastAsia="Calibri" w:hAnsi="Arial Narrow"/>
                <w:b/>
                <w:color w:val="000000"/>
                <w:sz w:val="22"/>
                <w:szCs w:val="22"/>
                <w:lang w:eastAsia="en-US"/>
              </w:rPr>
              <w:t>a</w:t>
            </w:r>
          </w:p>
        </w:tc>
        <w:tc>
          <w:tcPr>
            <w:tcW w:w="9498" w:type="dxa"/>
            <w:shd w:val="clear" w:color="auto" w:fill="auto"/>
          </w:tcPr>
          <w:p w14:paraId="163C9EA5" w14:textId="77777777" w:rsidR="00217DB7" w:rsidRPr="00670AC5" w:rsidRDefault="005E0744" w:rsidP="006D62AA">
            <w:pPr>
              <w:spacing w:before="120" w:after="120" w:line="240" w:lineRule="auto"/>
              <w:rPr>
                <w:rFonts w:ascii="Arial Narrow" w:hAnsi="Arial Narrow"/>
                <w:sz w:val="22"/>
                <w:szCs w:val="22"/>
              </w:rPr>
            </w:pPr>
            <w:r w:rsidRPr="00670AC5">
              <w:rPr>
                <w:rFonts w:ascii="Arial Narrow" w:hAnsi="Arial Narrow"/>
                <w:sz w:val="22"/>
                <w:szCs w:val="22"/>
              </w:rPr>
              <w:t xml:space="preserve">Žiadateľ je povinný preukázať, že patrí medzi oprávnených žiadateľov, ktorých definuje </w:t>
            </w:r>
            <w:r w:rsidR="00322395" w:rsidRPr="00670AC5">
              <w:rPr>
                <w:rFonts w:ascii="Arial Narrow" w:hAnsi="Arial Narrow"/>
                <w:sz w:val="22"/>
                <w:szCs w:val="22"/>
              </w:rPr>
              <w:t>v</w:t>
            </w:r>
            <w:r w:rsidRPr="00670AC5">
              <w:rPr>
                <w:rFonts w:ascii="Arial Narrow" w:hAnsi="Arial Narrow"/>
                <w:sz w:val="22"/>
                <w:szCs w:val="22"/>
              </w:rPr>
              <w:t xml:space="preserve">ýzva. </w:t>
            </w:r>
          </w:p>
          <w:p w14:paraId="06E19F37" w14:textId="3323D935" w:rsidR="00623204" w:rsidRPr="00CE4404" w:rsidRDefault="00623204" w:rsidP="00623204">
            <w:pPr>
              <w:spacing w:line="240" w:lineRule="auto"/>
              <w:rPr>
                <w:rFonts w:ascii="Arial Narrow" w:hAnsi="Arial Narrow"/>
                <w:sz w:val="22"/>
                <w:szCs w:val="22"/>
              </w:rPr>
            </w:pPr>
            <w:r w:rsidRPr="00CE4404">
              <w:rPr>
                <w:rFonts w:ascii="Arial Narrow" w:hAnsi="Arial Narrow"/>
                <w:sz w:val="22"/>
                <w:szCs w:val="22"/>
              </w:rPr>
              <w:t>Žiadatelia nepredkladajú osobitný dokument preukazujúci právnu formu subjektu, ale sú povinn</w:t>
            </w:r>
            <w:r w:rsidR="00CB3D0D">
              <w:rPr>
                <w:rFonts w:ascii="Arial Narrow" w:hAnsi="Arial Narrow"/>
                <w:sz w:val="22"/>
                <w:szCs w:val="22"/>
              </w:rPr>
              <w:t>í</w:t>
            </w:r>
            <w:r w:rsidRPr="00CE4404">
              <w:rPr>
                <w:rFonts w:ascii="Arial Narrow" w:hAnsi="Arial Narrow"/>
                <w:sz w:val="22"/>
                <w:szCs w:val="22"/>
              </w:rPr>
              <w:t xml:space="preserve"> uviesť svoje identifikačné údaje vo </w:t>
            </w:r>
            <w:r w:rsidRPr="00CE4404">
              <w:rPr>
                <w:rFonts w:ascii="Arial Narrow" w:hAnsi="Arial Narrow"/>
                <w:i/>
                <w:sz w:val="22"/>
                <w:szCs w:val="22"/>
                <w:u w:val="single"/>
              </w:rPr>
              <w:t>Formulári ŽoNFP</w:t>
            </w:r>
            <w:r w:rsidR="00CE1697" w:rsidRPr="002812FB">
              <w:rPr>
                <w:rFonts w:ascii="Arial Narrow" w:hAnsi="Arial Narrow"/>
                <w:i/>
                <w:sz w:val="22"/>
                <w:szCs w:val="22"/>
                <w:u w:val="single"/>
              </w:rPr>
              <w:t xml:space="preserve">, </w:t>
            </w:r>
            <w:r w:rsidRPr="002812FB">
              <w:rPr>
                <w:rFonts w:ascii="Arial Narrow" w:hAnsi="Arial Narrow"/>
                <w:i/>
                <w:sz w:val="22"/>
                <w:szCs w:val="22"/>
                <w:u w:val="single"/>
              </w:rPr>
              <w:t>tabuľk</w:t>
            </w:r>
            <w:r w:rsidR="00CE1697" w:rsidRPr="002812FB">
              <w:rPr>
                <w:rFonts w:ascii="Arial Narrow" w:hAnsi="Arial Narrow"/>
                <w:i/>
                <w:sz w:val="22"/>
                <w:szCs w:val="22"/>
                <w:u w:val="single"/>
              </w:rPr>
              <w:t>a</w:t>
            </w:r>
            <w:r w:rsidRPr="002812FB">
              <w:rPr>
                <w:rFonts w:ascii="Arial Narrow" w:hAnsi="Arial Narrow"/>
                <w:i/>
                <w:sz w:val="22"/>
                <w:szCs w:val="22"/>
                <w:u w:val="single"/>
              </w:rPr>
              <w:t> č. 1 Identifikácia žiadateľa</w:t>
            </w:r>
            <w:r w:rsidRPr="002812FB">
              <w:rPr>
                <w:rFonts w:ascii="Arial Narrow" w:hAnsi="Arial Narrow"/>
                <w:sz w:val="22"/>
                <w:szCs w:val="22"/>
                <w:u w:val="single"/>
              </w:rPr>
              <w:t>.</w:t>
            </w:r>
          </w:p>
          <w:p w14:paraId="18A5B25C" w14:textId="77777777" w:rsidR="00623204" w:rsidRDefault="00623204" w:rsidP="00623204">
            <w:pPr>
              <w:spacing w:line="240" w:lineRule="auto"/>
              <w:rPr>
                <w:rFonts w:ascii="Arial Narrow" w:hAnsi="Arial Narrow"/>
                <w:sz w:val="22"/>
                <w:szCs w:val="22"/>
              </w:rPr>
            </w:pPr>
          </w:p>
          <w:p w14:paraId="27B841CC" w14:textId="01509F1F" w:rsidR="00623204" w:rsidRPr="00CE4404" w:rsidRDefault="00623204" w:rsidP="00623204">
            <w:pPr>
              <w:spacing w:line="240" w:lineRule="auto"/>
              <w:rPr>
                <w:rFonts w:ascii="Arial Narrow" w:hAnsi="Arial Narrow"/>
                <w:lang w:eastAsia="cs-CZ"/>
              </w:rPr>
            </w:pPr>
            <w:r w:rsidRPr="00CE4404">
              <w:rPr>
                <w:rFonts w:ascii="Arial Narrow" w:hAnsi="Arial Narrow"/>
                <w:sz w:val="22"/>
                <w:szCs w:val="22"/>
              </w:rPr>
              <w:t xml:space="preserve">Overenie právnej formy (informácie uvedenej vo Formulári ŽoNFP) </w:t>
            </w:r>
            <w:r w:rsidRPr="00CE4404">
              <w:rPr>
                <w:rFonts w:ascii="Arial Narrow" w:eastAsia="Calibri" w:hAnsi="Arial Narrow"/>
                <w:color w:val="000000"/>
                <w:sz w:val="22"/>
                <w:szCs w:val="22"/>
              </w:rPr>
              <w:t xml:space="preserve">overuje </w:t>
            </w:r>
            <w:r w:rsidRPr="00CE4404">
              <w:rPr>
                <w:rFonts w:ascii="Arial Narrow" w:hAnsi="Arial Narrow"/>
                <w:sz w:val="22"/>
                <w:szCs w:val="22"/>
                <w:lang w:eastAsia="cs-CZ"/>
              </w:rPr>
              <w:t>poskytovateľ</w:t>
            </w:r>
            <w:r w:rsidRPr="00CE4404">
              <w:rPr>
                <w:rFonts w:ascii="Arial Narrow" w:hAnsi="Arial Narrow"/>
                <w:sz w:val="22"/>
                <w:szCs w:val="22"/>
              </w:rPr>
              <w:t xml:space="preserve"> priamo, t.j. bez súčinnosti žiadateľa </w:t>
            </w:r>
            <w:r w:rsidR="00432F66" w:rsidRPr="00432F66">
              <w:rPr>
                <w:rFonts w:ascii="Arial Narrow" w:hAnsi="Arial Narrow"/>
                <w:sz w:val="22"/>
                <w:szCs w:val="22"/>
              </w:rPr>
              <w:t xml:space="preserve">prostredníctvom integrácie ITMS2014+, resp. </w:t>
            </w:r>
            <w:r w:rsidRPr="00CE4404">
              <w:rPr>
                <w:rFonts w:ascii="Arial Narrow" w:hAnsi="Arial Narrow"/>
                <w:sz w:val="22"/>
                <w:szCs w:val="22"/>
              </w:rPr>
              <w:t xml:space="preserve">prostredníctvom </w:t>
            </w:r>
            <w:r w:rsidRPr="00BD71A9">
              <w:rPr>
                <w:rFonts w:ascii="Arial Narrow" w:hAnsi="Arial Narrow"/>
                <w:sz w:val="22"/>
                <w:szCs w:val="22"/>
              </w:rPr>
              <w:t xml:space="preserve">informácií dostupných na: </w:t>
            </w:r>
            <w:hyperlink r:id="rId33" w:history="1">
              <w:r w:rsidRPr="00450916">
                <w:rPr>
                  <w:rStyle w:val="Hypertextovprepojenie"/>
                  <w:rFonts w:ascii="Arial Narrow" w:hAnsi="Arial Narrow"/>
                  <w:sz w:val="22"/>
                  <w:szCs w:val="22"/>
                </w:rPr>
                <w:t>https:statistics.sk</w:t>
              </w:r>
            </w:hyperlink>
            <w:r w:rsidR="00432F66">
              <w:rPr>
                <w:lang w:eastAsia="cs-CZ"/>
              </w:rPr>
              <w:t xml:space="preserve"> </w:t>
            </w:r>
            <w:r w:rsidR="00432F66">
              <w:rPr>
                <w:rStyle w:val="Hypertextovprepojenie"/>
                <w:rFonts w:ascii="Arial Narrow" w:hAnsi="Arial Narrow"/>
                <w:sz w:val="22"/>
                <w:szCs w:val="22"/>
              </w:rPr>
              <w:t>alebo v iných verejných registroch</w:t>
            </w:r>
            <w:r w:rsidR="00432F66">
              <w:rPr>
                <w:rFonts w:ascii="Arial Narrow" w:hAnsi="Arial Narrow"/>
                <w:lang w:eastAsia="cs-CZ"/>
              </w:rPr>
              <w:t>.</w:t>
            </w:r>
          </w:p>
          <w:p w14:paraId="11763C6E" w14:textId="116DE961" w:rsidR="00F41F26" w:rsidRPr="003852F7" w:rsidRDefault="00B80D76" w:rsidP="001351D6">
            <w:pPr>
              <w:pStyle w:val="PlainText11"/>
              <w:spacing w:before="120" w:after="120"/>
              <w:jc w:val="both"/>
              <w:rPr>
                <w:rFonts w:ascii="Arial Narrow" w:hAnsi="Arial Narrow"/>
                <w:sz w:val="22"/>
                <w:szCs w:val="22"/>
                <w:lang w:val="sk-SK"/>
              </w:rPr>
            </w:pPr>
            <w:r w:rsidRPr="00275D36">
              <w:rPr>
                <w:rFonts w:ascii="Arial Narrow" w:hAnsi="Arial Narrow"/>
                <w:sz w:val="22"/>
                <w:szCs w:val="22"/>
                <w:lang w:val="sk-SK"/>
              </w:rPr>
              <w:t xml:space="preserve">Za účelom posúdenia splnenia tejto </w:t>
            </w:r>
            <w:del w:id="407" w:author="Autor">
              <w:r w:rsidRPr="00275D36" w:rsidDel="001351D6">
                <w:rPr>
                  <w:rFonts w:ascii="Arial Narrow" w:hAnsi="Arial Narrow"/>
                  <w:sz w:val="22"/>
                  <w:szCs w:val="22"/>
                  <w:lang w:val="sk-SK"/>
                </w:rPr>
                <w:delText>podmienky poskytnutia príspevku</w:delText>
              </w:r>
            </w:del>
            <w:ins w:id="408" w:author="Autor">
              <w:r w:rsidR="001351D6">
                <w:rPr>
                  <w:rFonts w:ascii="Arial Narrow" w:hAnsi="Arial Narrow"/>
                  <w:sz w:val="22"/>
                  <w:szCs w:val="22"/>
                  <w:lang w:val="sk-SK"/>
                </w:rPr>
                <w:t>PPP</w:t>
              </w:r>
            </w:ins>
            <w:r w:rsidR="00FC3D75">
              <w:rPr>
                <w:rFonts w:ascii="Arial Narrow" w:hAnsi="Arial Narrow"/>
                <w:sz w:val="22"/>
                <w:szCs w:val="22"/>
                <w:lang w:val="sk-SK"/>
              </w:rPr>
              <w:t xml:space="preserve"> </w:t>
            </w:r>
            <w:r w:rsidRPr="00275D36">
              <w:rPr>
                <w:rFonts w:ascii="Arial Narrow" w:hAnsi="Arial Narrow"/>
                <w:sz w:val="22"/>
                <w:szCs w:val="22"/>
                <w:lang w:val="sk-SK"/>
              </w:rPr>
              <w:t>je žiadateľ zároveň povinný preukázať, že osoba konajúca v jeho mene, ktorá nie je jeho štatutárnym orgánom, je riadne splnomocnená vykonávať relevantné úkony vo vzťahu k ŽoNFP a/alebo konaniu o ŽoNFP (relevantné v prípade, ak úkony vo vzťahu k ŽoNFP alebo konaniu o ŽoNFP vykonáva osoba splnomocnená žiadateľom). V takom prípade</w:t>
            </w:r>
            <w:r w:rsidRPr="00275D36">
              <w:rPr>
                <w:rFonts w:ascii="Arial Narrow" w:hAnsi="Arial Narrow" w:cs="Arial"/>
                <w:color w:val="000000"/>
                <w:sz w:val="22"/>
                <w:szCs w:val="22"/>
                <w:lang w:val="sk-SK" w:eastAsia="en-US"/>
              </w:rPr>
              <w:t xml:space="preserve"> je žiadateľ povinný k </w:t>
            </w:r>
            <w:r w:rsidRPr="00275D36">
              <w:rPr>
                <w:rFonts w:ascii="Arial Narrow" w:hAnsi="Arial Narrow"/>
                <w:sz w:val="22"/>
                <w:szCs w:val="22"/>
                <w:lang w:val="sk-SK"/>
              </w:rPr>
              <w:t xml:space="preserve">ŽoNFP </w:t>
            </w:r>
            <w:r w:rsidRPr="00275D36">
              <w:rPr>
                <w:rFonts w:ascii="Arial Narrow" w:hAnsi="Arial Narrow" w:cs="Arial"/>
                <w:color w:val="000000"/>
                <w:sz w:val="22"/>
                <w:szCs w:val="22"/>
                <w:lang w:val="sk-SK" w:eastAsia="en-US"/>
              </w:rPr>
              <w:t xml:space="preserve">predložiť </w:t>
            </w:r>
            <w:r w:rsidR="00DC6C7E">
              <w:rPr>
                <w:rFonts w:ascii="Arial Narrow" w:hAnsi="Arial Narrow" w:cs="Arial"/>
                <w:color w:val="000000"/>
                <w:sz w:val="22"/>
                <w:szCs w:val="22"/>
                <w:lang w:val="sk-SK" w:eastAsia="en-US"/>
              </w:rPr>
              <w:t>aj</w:t>
            </w:r>
            <w:r w:rsidR="00AC1950">
              <w:rPr>
                <w:rFonts w:ascii="Arial Narrow" w:hAnsi="Arial Narrow" w:cs="Arial"/>
                <w:color w:val="000000"/>
                <w:sz w:val="22"/>
                <w:szCs w:val="22"/>
                <w:lang w:val="sk-SK" w:eastAsia="en-US"/>
              </w:rPr>
              <w:t xml:space="preserve"> </w:t>
            </w:r>
            <w:r w:rsidRPr="002812FB">
              <w:rPr>
                <w:rFonts w:ascii="Arial Narrow" w:hAnsi="Arial Narrow" w:cs="Arial"/>
                <w:i/>
                <w:color w:val="000000"/>
                <w:sz w:val="22"/>
                <w:szCs w:val="22"/>
                <w:u w:val="single"/>
                <w:lang w:val="sk-SK" w:eastAsia="en-US"/>
              </w:rPr>
              <w:t xml:space="preserve">Prílohu </w:t>
            </w:r>
            <w:r w:rsidR="004372B6" w:rsidRPr="002812FB">
              <w:rPr>
                <w:rFonts w:ascii="Arial Narrow" w:hAnsi="Arial Narrow" w:cs="Arial"/>
                <w:i/>
                <w:color w:val="000000"/>
                <w:sz w:val="22"/>
                <w:szCs w:val="22"/>
                <w:u w:val="single"/>
                <w:lang w:val="sk-SK" w:eastAsia="en-US"/>
              </w:rPr>
              <w:t xml:space="preserve">č. 1 ŽoNFP </w:t>
            </w:r>
            <w:r w:rsidRPr="002812FB">
              <w:rPr>
                <w:rFonts w:ascii="Arial Narrow" w:hAnsi="Arial Narrow" w:cs="Arial"/>
                <w:i/>
                <w:color w:val="000000"/>
                <w:sz w:val="22"/>
                <w:szCs w:val="22"/>
                <w:u w:val="single"/>
                <w:lang w:val="sk-SK" w:eastAsia="en-US"/>
              </w:rPr>
              <w:t>- Plnomocenstvo</w:t>
            </w:r>
            <w:r w:rsidRPr="00275D36">
              <w:rPr>
                <w:rFonts w:ascii="Arial Narrow" w:hAnsi="Arial Narrow" w:cs="Arial"/>
                <w:color w:val="000000"/>
                <w:sz w:val="22"/>
                <w:szCs w:val="22"/>
                <w:lang w:val="sk-SK" w:eastAsia="en-US"/>
              </w:rPr>
              <w:t>.</w:t>
            </w:r>
            <w:bookmarkStart w:id="409" w:name="_Toc328470482"/>
            <w:bookmarkEnd w:id="409"/>
            <w:r w:rsidR="00C40925">
              <w:rPr>
                <w:rFonts w:ascii="Arial Narrow" w:hAnsi="Arial Narrow" w:cs="Arial"/>
                <w:color w:val="000000"/>
                <w:sz w:val="22"/>
                <w:szCs w:val="22"/>
                <w:lang w:val="sk-SK" w:eastAsia="en-US"/>
              </w:rPr>
              <w:t xml:space="preserve"> </w:t>
            </w:r>
            <w:r w:rsidR="00432F66" w:rsidRPr="00432F66">
              <w:rPr>
                <w:rFonts w:ascii="Arial Narrow" w:hAnsi="Arial Narrow" w:cs="Arial"/>
                <w:color w:val="000000"/>
                <w:sz w:val="22"/>
                <w:szCs w:val="22"/>
                <w:lang w:val="sk-SK" w:eastAsia="en-US"/>
              </w:rPr>
              <w:t>V prípade nerelevantnosti žiadateľ túto prílohu vôbec nepredkladá.</w:t>
            </w:r>
          </w:p>
        </w:tc>
        <w:tc>
          <w:tcPr>
            <w:tcW w:w="2551" w:type="dxa"/>
          </w:tcPr>
          <w:p w14:paraId="7FF8F3A4" w14:textId="1E1EF6A5" w:rsidR="009E3BB4" w:rsidRPr="00786D40" w:rsidRDefault="006F6CAA" w:rsidP="002812FB">
            <w:pPr>
              <w:spacing w:before="120" w:after="120" w:line="240" w:lineRule="auto"/>
              <w:jc w:val="left"/>
              <w:rPr>
                <w:rFonts w:ascii="Arial Narrow" w:hAnsi="Arial Narrow"/>
                <w:i/>
                <w:sz w:val="22"/>
                <w:szCs w:val="22"/>
              </w:rPr>
            </w:pPr>
            <w:r w:rsidRPr="00786D40">
              <w:rPr>
                <w:rFonts w:ascii="Arial Narrow" w:hAnsi="Arial Narrow"/>
                <w:b/>
                <w:sz w:val="22"/>
                <w:szCs w:val="22"/>
              </w:rPr>
              <w:t>Formulár ŽoNFP</w:t>
            </w:r>
            <w:r w:rsidR="002E0458" w:rsidRPr="00786D40">
              <w:rPr>
                <w:rFonts w:ascii="Arial Narrow" w:hAnsi="Arial Narrow"/>
                <w:b/>
                <w:sz w:val="22"/>
                <w:szCs w:val="22"/>
              </w:rPr>
              <w:t xml:space="preserve">, </w:t>
            </w:r>
            <w:r w:rsidRPr="00786D40">
              <w:rPr>
                <w:rFonts w:ascii="Arial Narrow" w:hAnsi="Arial Narrow"/>
                <w:b/>
                <w:sz w:val="22"/>
                <w:szCs w:val="22"/>
              </w:rPr>
              <w:t xml:space="preserve">    </w:t>
            </w:r>
            <w:r w:rsidR="002E0458" w:rsidRPr="00786D40">
              <w:rPr>
                <w:rFonts w:ascii="Arial Narrow" w:hAnsi="Arial Narrow"/>
                <w:b/>
                <w:sz w:val="22"/>
                <w:szCs w:val="22"/>
              </w:rPr>
              <w:t xml:space="preserve">tabuľka č. 1 </w:t>
            </w:r>
            <w:r w:rsidR="002E0458" w:rsidRPr="002812FB">
              <w:rPr>
                <w:rFonts w:ascii="Arial Narrow" w:hAnsi="Arial Narrow"/>
                <w:sz w:val="22"/>
                <w:szCs w:val="22"/>
              </w:rPr>
              <w:t>Identifikácia žiadateľa</w:t>
            </w:r>
            <w:r w:rsidRPr="002812FB">
              <w:rPr>
                <w:rFonts w:ascii="Arial Narrow" w:hAnsi="Arial Narrow"/>
                <w:sz w:val="22"/>
                <w:szCs w:val="22"/>
              </w:rPr>
              <w:t xml:space="preserve">          </w:t>
            </w:r>
          </w:p>
          <w:p w14:paraId="00CECF72" w14:textId="035C3717" w:rsidR="001E6FD3" w:rsidRPr="00786D40" w:rsidRDefault="001E6FD3" w:rsidP="00623204">
            <w:pPr>
              <w:pStyle w:val="Odsekzoznamu"/>
              <w:spacing w:before="120" w:after="120" w:line="240" w:lineRule="auto"/>
              <w:ind w:left="-17"/>
              <w:contextualSpacing w:val="0"/>
              <w:rPr>
                <w:rFonts w:ascii="Arial Narrow" w:hAnsi="Arial Narrow"/>
              </w:rPr>
            </w:pPr>
            <w:r w:rsidRPr="00786D40">
              <w:rPr>
                <w:rFonts w:ascii="Arial Narrow" w:hAnsi="Arial Narrow"/>
                <w:b/>
              </w:rPr>
              <w:t>Príloha č. 1 ŽoNFP</w:t>
            </w:r>
            <w:r w:rsidRPr="00786D40">
              <w:rPr>
                <w:rFonts w:ascii="Arial Narrow" w:hAnsi="Arial Narrow"/>
                <w:i/>
              </w:rPr>
              <w:t xml:space="preserve"> </w:t>
            </w:r>
            <w:r w:rsidR="00377C83" w:rsidRPr="00786D40">
              <w:rPr>
                <w:rFonts w:ascii="Arial Narrow" w:hAnsi="Arial Narrow"/>
                <w:i/>
              </w:rPr>
              <w:t>–</w:t>
            </w:r>
            <w:r w:rsidRPr="00786D40">
              <w:rPr>
                <w:rFonts w:ascii="Arial Narrow" w:hAnsi="Arial Narrow"/>
                <w:i/>
              </w:rPr>
              <w:t xml:space="preserve"> </w:t>
            </w:r>
            <w:r w:rsidR="00623204" w:rsidRPr="00786D40">
              <w:rPr>
                <w:rFonts w:ascii="Arial Narrow" w:hAnsi="Arial Narrow"/>
              </w:rPr>
              <w:t>Plnomocenstvo</w:t>
            </w:r>
          </w:p>
        </w:tc>
      </w:tr>
      <w:tr w:rsidR="00EC5A14" w:rsidRPr="00670AC5" w14:paraId="2A95B505" w14:textId="77777777" w:rsidTr="00197579">
        <w:trPr>
          <w:trHeight w:val="424"/>
        </w:trPr>
        <w:tc>
          <w:tcPr>
            <w:tcW w:w="709" w:type="dxa"/>
            <w:shd w:val="clear" w:color="auto" w:fill="DBE5F1" w:themeFill="accent1" w:themeFillTint="33"/>
          </w:tcPr>
          <w:p w14:paraId="22B06DD5" w14:textId="3A06CBE6" w:rsidR="009E3BB4" w:rsidRPr="00670AC5"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670AC5">
              <w:rPr>
                <w:rFonts w:ascii="Arial Narrow" w:hAnsi="Arial Narrow"/>
                <w:b/>
                <w:sz w:val="22"/>
                <w:szCs w:val="22"/>
              </w:rPr>
              <w:t>2.</w:t>
            </w:r>
          </w:p>
        </w:tc>
        <w:tc>
          <w:tcPr>
            <w:tcW w:w="2835" w:type="dxa"/>
            <w:shd w:val="clear" w:color="auto" w:fill="DBE5F1" w:themeFill="accent1" w:themeFillTint="33"/>
          </w:tcPr>
          <w:p w14:paraId="6B1BDF8D" w14:textId="5A2F782E" w:rsidR="009E3BB4" w:rsidRPr="00670AC5" w:rsidRDefault="00F03CAA" w:rsidP="0012116D">
            <w:pPr>
              <w:autoSpaceDE w:val="0"/>
              <w:autoSpaceDN w:val="0"/>
              <w:spacing w:before="120" w:after="120" w:line="240" w:lineRule="auto"/>
              <w:jc w:val="left"/>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t>Podmienka nebyť dlžníkom na daniach</w:t>
            </w:r>
            <w:r w:rsidR="00432F66">
              <w:rPr>
                <w:rFonts w:ascii="Arial Narrow" w:eastAsia="Calibri" w:hAnsi="Arial Narrow"/>
                <w:b/>
                <w:color w:val="000000"/>
                <w:sz w:val="22"/>
                <w:szCs w:val="22"/>
                <w:lang w:eastAsia="en-US"/>
              </w:rPr>
              <w:t xml:space="preserve"> </w:t>
            </w:r>
            <w:r w:rsidR="00432F66" w:rsidRPr="00432F66">
              <w:rPr>
                <w:rFonts w:ascii="Arial Narrow" w:eastAsia="Calibri" w:hAnsi="Arial Narrow"/>
                <w:b/>
                <w:color w:val="000000"/>
                <w:sz w:val="22"/>
                <w:szCs w:val="22"/>
                <w:lang w:eastAsia="en-US"/>
              </w:rPr>
              <w:t>vedených miestne príslušným daňovým úradom</w:t>
            </w:r>
          </w:p>
        </w:tc>
        <w:tc>
          <w:tcPr>
            <w:tcW w:w="9498" w:type="dxa"/>
            <w:shd w:val="clear" w:color="auto" w:fill="auto"/>
          </w:tcPr>
          <w:p w14:paraId="275C0961" w14:textId="3AECE5AC" w:rsidR="009568DD" w:rsidRDefault="009568DD" w:rsidP="006D62AA">
            <w:pPr>
              <w:spacing w:before="120" w:after="120" w:line="240" w:lineRule="auto"/>
              <w:rPr>
                <w:rFonts w:ascii="Arial Narrow" w:hAnsi="Arial Narrow"/>
                <w:sz w:val="22"/>
                <w:szCs w:val="22"/>
              </w:rPr>
            </w:pPr>
            <w:r w:rsidRPr="00670AC5">
              <w:rPr>
                <w:rFonts w:ascii="Arial Narrow" w:hAnsi="Arial Narrow"/>
                <w:sz w:val="22"/>
                <w:szCs w:val="22"/>
              </w:rPr>
              <w:t>Žiadateľ nesmie byť dlžníkom na daniach</w:t>
            </w:r>
            <w:r w:rsidR="00432F66">
              <w:rPr>
                <w:rFonts w:ascii="Arial Narrow" w:hAnsi="Arial Narrow"/>
                <w:sz w:val="22"/>
                <w:szCs w:val="22"/>
              </w:rPr>
              <w:t xml:space="preserve"> </w:t>
            </w:r>
            <w:r w:rsidR="00432F66" w:rsidRPr="00432F66">
              <w:rPr>
                <w:rFonts w:ascii="Arial Narrow" w:hAnsi="Arial Narrow"/>
                <w:sz w:val="22"/>
                <w:szCs w:val="22"/>
              </w:rPr>
              <w:t>(t.j. m</w:t>
            </w:r>
            <w:r w:rsidR="00432F66">
              <w:rPr>
                <w:rFonts w:ascii="Arial Narrow" w:hAnsi="Arial Narrow"/>
                <w:sz w:val="22"/>
                <w:szCs w:val="22"/>
              </w:rPr>
              <w:t>ať evidované daňové nedoplatky)</w:t>
            </w:r>
            <w:r w:rsidRPr="00670AC5">
              <w:rPr>
                <w:rFonts w:ascii="Arial Narrow" w:hAnsi="Arial Narrow"/>
                <w:sz w:val="22"/>
                <w:szCs w:val="22"/>
              </w:rPr>
              <w:t xml:space="preserve">. </w:t>
            </w:r>
          </w:p>
          <w:p w14:paraId="7B3ADF05" w14:textId="2C3A24A7" w:rsidR="00623204" w:rsidRPr="00CE4404" w:rsidRDefault="00623204" w:rsidP="00623204">
            <w:pPr>
              <w:pStyle w:val="Odsekzoznamu"/>
              <w:spacing w:before="120" w:after="120" w:line="240" w:lineRule="auto"/>
              <w:ind w:left="0"/>
              <w:contextualSpacing w:val="0"/>
              <w:jc w:val="both"/>
              <w:rPr>
                <w:rFonts w:ascii="Arial Narrow" w:hAnsi="Arial Narrow"/>
                <w:lang w:eastAsia="cs-CZ"/>
              </w:rPr>
            </w:pPr>
            <w:r w:rsidRPr="00CE4404">
              <w:rPr>
                <w:rFonts w:ascii="Arial Narrow" w:eastAsia="Calibri" w:hAnsi="Arial Narrow"/>
                <w:color w:val="000000"/>
              </w:rPr>
              <w:t xml:space="preserve">Splnenie tejto </w:t>
            </w:r>
            <w:del w:id="410" w:author="Autor">
              <w:r w:rsidRPr="00CE4404" w:rsidDel="001351D6">
                <w:rPr>
                  <w:rFonts w:ascii="Arial Narrow" w:eastAsia="Calibri" w:hAnsi="Arial Narrow"/>
                  <w:color w:val="000000"/>
                </w:rPr>
                <w:delText>podmienky poskytnutia príspevku</w:delText>
              </w:r>
            </w:del>
            <w:ins w:id="411" w:author="Autor">
              <w:r w:rsidR="001351D6">
                <w:rPr>
                  <w:rFonts w:ascii="Arial Narrow" w:eastAsia="Calibri" w:hAnsi="Arial Narrow"/>
                  <w:color w:val="000000"/>
                </w:rPr>
                <w:t>PPP</w:t>
              </w:r>
            </w:ins>
            <w:r w:rsidRPr="00CE4404">
              <w:rPr>
                <w:rFonts w:ascii="Arial Narrow" w:eastAsia="Calibri" w:hAnsi="Arial Narrow"/>
                <w:color w:val="000000"/>
              </w:rPr>
              <w:t xml:space="preserve"> overuje </w:t>
            </w:r>
            <w:r w:rsidRPr="00CE4404">
              <w:rPr>
                <w:rFonts w:ascii="Arial Narrow" w:hAnsi="Arial Narrow"/>
                <w:lang w:eastAsia="cs-CZ"/>
              </w:rPr>
              <w:t>poskytovateľ priamo, t.j. bez súčinnosti žiadateľa prostredníctvom integrácie systému ITMS2014+ s </w:t>
            </w:r>
            <w:r w:rsidRPr="00BD71A9">
              <w:rPr>
                <w:rFonts w:ascii="Arial Narrow" w:hAnsi="Arial Narrow"/>
                <w:lang w:eastAsia="cs-CZ"/>
              </w:rPr>
              <w:t>IS Centrálnej správy referenčných údajov</w:t>
            </w:r>
            <w:r w:rsidRPr="00CE4404">
              <w:rPr>
                <w:rFonts w:ascii="Arial Narrow" w:hAnsi="Arial Narrow"/>
                <w:lang w:eastAsia="cs-CZ"/>
              </w:rPr>
              <w:t>.</w:t>
            </w:r>
          </w:p>
          <w:p w14:paraId="1C8AC186" w14:textId="134E218F" w:rsidR="00623204" w:rsidRDefault="00690175" w:rsidP="00623204">
            <w:pPr>
              <w:pStyle w:val="Odsekzoznamu"/>
              <w:spacing w:before="120" w:after="120" w:line="240" w:lineRule="auto"/>
              <w:ind w:left="0"/>
              <w:contextualSpacing w:val="0"/>
              <w:jc w:val="both"/>
              <w:rPr>
                <w:rFonts w:ascii="Arial Narrow" w:hAnsi="Arial Narrow"/>
                <w:lang w:eastAsia="cs-CZ"/>
              </w:rPr>
            </w:pPr>
            <w:r w:rsidRPr="00690175">
              <w:rPr>
                <w:rFonts w:ascii="Arial Narrow" w:hAnsi="Arial Narrow"/>
                <w:lang w:eastAsia="cs-CZ"/>
              </w:rPr>
              <w:t xml:space="preserve">Odporúčame žiadateľom, aby pred predložením ŽoNFP overili existenciu prípadných daňových nedoplatkov, aby nedošlo k nesplneniu tejto PPP. </w:t>
            </w:r>
            <w:r w:rsidR="00623204" w:rsidRPr="00BD71A9">
              <w:rPr>
                <w:rFonts w:ascii="Arial Narrow" w:hAnsi="Arial Narrow"/>
                <w:lang w:eastAsia="cs-CZ"/>
              </w:rPr>
              <w:t>V prípade, že žiadateľ zistí, že informácia o daňových nedoplatkoch získaná prostredníctvom I</w:t>
            </w:r>
            <w:del w:id="412" w:author="Autor">
              <w:r w:rsidR="00623204" w:rsidRPr="00BD71A9" w:rsidDel="00961F93">
                <w:rPr>
                  <w:rFonts w:ascii="Arial Narrow" w:hAnsi="Arial Narrow"/>
                  <w:lang w:eastAsia="cs-CZ"/>
                </w:rPr>
                <w:delText>M</w:delText>
              </w:r>
            </w:del>
            <w:r w:rsidR="00623204" w:rsidRPr="00BD71A9">
              <w:rPr>
                <w:rFonts w:ascii="Arial Narrow" w:hAnsi="Arial Narrow"/>
                <w:lang w:eastAsia="cs-CZ"/>
              </w:rPr>
              <w:t>T</w:t>
            </w:r>
            <w:ins w:id="413" w:author="Autor">
              <w:r w:rsidR="00961F93">
                <w:rPr>
                  <w:rFonts w:ascii="Arial Narrow" w:hAnsi="Arial Narrow"/>
                  <w:lang w:eastAsia="cs-CZ"/>
                </w:rPr>
                <w:t>M</w:t>
              </w:r>
            </w:ins>
            <w:r w:rsidR="00623204" w:rsidRPr="00BD71A9">
              <w:rPr>
                <w:rFonts w:ascii="Arial Narrow" w:hAnsi="Arial Narrow"/>
                <w:lang w:eastAsia="cs-CZ"/>
              </w:rPr>
              <w:t>S2014+ nie je korektná (napr. z dôvodu, že vyrovnanie daňových nedoplatkov ešte nebolo zaznamenané v príslušnom IS) alebo integrácia nebola úspešná (prostredníctvom I</w:t>
            </w:r>
            <w:del w:id="414" w:author="Autor">
              <w:r w:rsidR="00623204" w:rsidRPr="00BD71A9" w:rsidDel="001351D6">
                <w:rPr>
                  <w:rFonts w:ascii="Arial Narrow" w:hAnsi="Arial Narrow"/>
                  <w:lang w:eastAsia="cs-CZ"/>
                </w:rPr>
                <w:delText>M</w:delText>
              </w:r>
            </w:del>
            <w:r w:rsidR="00623204" w:rsidRPr="00BD71A9">
              <w:rPr>
                <w:rFonts w:ascii="Arial Narrow" w:hAnsi="Arial Narrow"/>
                <w:lang w:eastAsia="cs-CZ"/>
              </w:rPr>
              <w:t>T</w:t>
            </w:r>
            <w:ins w:id="415" w:author="Autor">
              <w:r w:rsidR="001351D6">
                <w:rPr>
                  <w:rFonts w:ascii="Arial Narrow" w:hAnsi="Arial Narrow"/>
                  <w:lang w:eastAsia="cs-CZ"/>
                </w:rPr>
                <w:t>M</w:t>
              </w:r>
            </w:ins>
            <w:r w:rsidR="00623204" w:rsidRPr="00BD71A9">
              <w:rPr>
                <w:rFonts w:ascii="Arial Narrow" w:hAnsi="Arial Narrow"/>
                <w:lang w:eastAsia="cs-CZ"/>
              </w:rPr>
              <w:t xml:space="preserve">S2014+ nebolo možné túto informáciu získať), môže preukázať splnenie tejto </w:t>
            </w:r>
            <w:del w:id="416" w:author="Autor">
              <w:r w:rsidR="00623204" w:rsidDel="001351D6">
                <w:rPr>
                  <w:rFonts w:ascii="Arial Narrow" w:hAnsi="Arial Narrow"/>
                  <w:lang w:eastAsia="cs-CZ"/>
                </w:rPr>
                <w:delText>podmienky poskytnutia príspevku</w:delText>
              </w:r>
            </w:del>
            <w:ins w:id="417" w:author="Autor">
              <w:r w:rsidR="001351D6">
                <w:rPr>
                  <w:rFonts w:ascii="Arial Narrow" w:hAnsi="Arial Narrow"/>
                  <w:lang w:eastAsia="cs-CZ"/>
                </w:rPr>
                <w:t>PPP</w:t>
              </w:r>
            </w:ins>
            <w:r w:rsidR="00623204" w:rsidRPr="00BD71A9">
              <w:rPr>
                <w:rFonts w:ascii="Arial Narrow" w:hAnsi="Arial Narrow"/>
                <w:lang w:eastAsia="cs-CZ"/>
              </w:rPr>
              <w:t xml:space="preserve"> predložením potvrdenia miestne príslušného daňového úradu o tom, že žiadateľ nie je dlžníkom na daniach (ktoré nie je staršie ako 3 mesiace ku dňu predloženia ŽoNFP) v elektronickej podobe prostredníctvom I</w:t>
            </w:r>
            <w:del w:id="418" w:author="Autor">
              <w:r w:rsidR="00623204" w:rsidRPr="00BD71A9" w:rsidDel="001351D6">
                <w:rPr>
                  <w:rFonts w:ascii="Arial Narrow" w:hAnsi="Arial Narrow"/>
                  <w:lang w:eastAsia="cs-CZ"/>
                </w:rPr>
                <w:delText>M</w:delText>
              </w:r>
            </w:del>
            <w:r w:rsidR="00623204" w:rsidRPr="00BD71A9">
              <w:rPr>
                <w:rFonts w:ascii="Arial Narrow" w:hAnsi="Arial Narrow"/>
                <w:lang w:eastAsia="cs-CZ"/>
              </w:rPr>
              <w:t>T</w:t>
            </w:r>
            <w:ins w:id="419" w:author="Autor">
              <w:r w:rsidR="001351D6">
                <w:rPr>
                  <w:rFonts w:ascii="Arial Narrow" w:hAnsi="Arial Narrow"/>
                  <w:lang w:eastAsia="cs-CZ"/>
                </w:rPr>
                <w:t>M</w:t>
              </w:r>
            </w:ins>
            <w:r w:rsidR="00623204" w:rsidRPr="00BD71A9">
              <w:rPr>
                <w:rFonts w:ascii="Arial Narrow" w:hAnsi="Arial Narrow"/>
                <w:lang w:eastAsia="cs-CZ"/>
              </w:rPr>
              <w:t>S2014+</w:t>
            </w:r>
            <w:r w:rsidR="00623204">
              <w:rPr>
                <w:rFonts w:ascii="Arial Narrow" w:hAnsi="Arial Narrow"/>
                <w:lang w:eastAsia="cs-CZ"/>
              </w:rPr>
              <w:t xml:space="preserve"> (žiadateľ je oprávnený nahrať PDF tohto dokumentu ako prílohu ŽoNFP)</w:t>
            </w:r>
            <w:r w:rsidR="00623204" w:rsidRPr="00BD71A9">
              <w:rPr>
                <w:rFonts w:ascii="Arial Narrow" w:hAnsi="Arial Narrow"/>
                <w:lang w:eastAsia="cs-CZ"/>
              </w:rPr>
              <w:t>.</w:t>
            </w:r>
            <w:r w:rsidR="00623204" w:rsidRPr="00AD461B">
              <w:rPr>
                <w:rFonts w:ascii="Arial Narrow" w:hAnsi="Arial Narrow"/>
                <w:lang w:eastAsia="cs-CZ"/>
              </w:rPr>
              <w:t xml:space="preserve"> </w:t>
            </w:r>
          </w:p>
          <w:p w14:paraId="15FF9E15" w14:textId="5DC7B31C" w:rsidR="00395A3B" w:rsidRPr="00670AC5" w:rsidRDefault="00623204" w:rsidP="002812FB">
            <w:pPr>
              <w:pStyle w:val="Odsekzoznamu"/>
              <w:spacing w:before="120" w:after="120" w:line="240" w:lineRule="auto"/>
              <w:ind w:left="0"/>
              <w:contextualSpacing w:val="0"/>
              <w:jc w:val="both"/>
            </w:pPr>
            <w:r w:rsidRPr="00AD461B">
              <w:rPr>
                <w:rFonts w:ascii="Arial Narrow" w:hAnsi="Arial Narrow"/>
                <w:lang w:eastAsia="cs-CZ"/>
              </w:rPr>
              <w:t xml:space="preserve">V prípade, ak poskytovateľ v rámci administratívneho overovania ŽoNFP identifikuje, že žiadateľ nespĺňa túto </w:t>
            </w:r>
            <w:del w:id="420" w:author="Autor">
              <w:r w:rsidRPr="00AD461B" w:rsidDel="001351D6">
                <w:rPr>
                  <w:rFonts w:ascii="Arial Narrow" w:hAnsi="Arial Narrow"/>
                  <w:lang w:eastAsia="cs-CZ"/>
                </w:rPr>
                <w:delText>podmienku poskytnutia príspevku</w:delText>
              </w:r>
            </w:del>
            <w:ins w:id="421" w:author="Autor">
              <w:r w:rsidR="001351D6">
                <w:rPr>
                  <w:rFonts w:ascii="Arial Narrow" w:hAnsi="Arial Narrow"/>
                  <w:lang w:eastAsia="cs-CZ"/>
                </w:rPr>
                <w:t>PPP</w:t>
              </w:r>
            </w:ins>
            <w:r w:rsidRPr="00AD461B">
              <w:rPr>
                <w:rFonts w:ascii="Arial Narrow" w:hAnsi="Arial Narrow"/>
                <w:lang w:eastAsia="cs-CZ"/>
              </w:rPr>
              <w:t xml:space="preserve">, vyzve žiadateľa na doplnenie ŽoNFP a to prostredníctvom </w:t>
            </w:r>
            <w:r w:rsidR="00FC3D75">
              <w:rPr>
                <w:rFonts w:ascii="Arial Narrow" w:hAnsi="Arial Narrow"/>
                <w:lang w:eastAsia="cs-CZ"/>
              </w:rPr>
              <w:t xml:space="preserve">predloženia </w:t>
            </w:r>
            <w:r w:rsidR="00FC3D75">
              <w:rPr>
                <w:rFonts w:ascii="Arial Narrow" w:hAnsi="Arial Narrow"/>
                <w:lang w:eastAsia="cs-CZ"/>
              </w:rPr>
              <w:lastRenderedPageBreak/>
              <w:t xml:space="preserve">skenu </w:t>
            </w:r>
            <w:r w:rsidRPr="00AD461B">
              <w:rPr>
                <w:rFonts w:ascii="Arial Narrow" w:hAnsi="Arial Narrow"/>
                <w:lang w:eastAsia="cs-CZ"/>
              </w:rPr>
              <w:t>Potvrdenia miestne príslušného daňového úradu o tom, že žiadateľ nie je dlžníkom na daniach.</w:t>
            </w:r>
            <w:r>
              <w:rPr>
                <w:rFonts w:ascii="Arial Narrow" w:hAnsi="Arial Narrow"/>
                <w:lang w:eastAsia="cs-CZ"/>
              </w:rPr>
              <w:t xml:space="preserve"> </w:t>
            </w:r>
            <w:r w:rsidR="00FC3D75" w:rsidRPr="00FC3D75">
              <w:rPr>
                <w:rFonts w:ascii="Arial Narrow" w:hAnsi="Arial Narrow"/>
                <w:lang w:eastAsia="cs-CZ"/>
              </w:rPr>
              <w:t>Toto potvrdenie nesmie byť vydané pred dátumom (iniciálneho overenia splnenia PPP zo strany RO) uvedeným vo výzve na doplnenie ŽoNFP, t.j. doklad musí preukazovať, že žiadateľ ku dňu vydania dokladu po prvotnej kontrole RO nie je dlžníkom na daniach.</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2B2D4C" w:rsidRPr="00670AC5" w14:paraId="6F35D44F" w14:textId="77777777" w:rsidTr="000B2D1B">
              <w:trPr>
                <w:trHeight w:val="379"/>
              </w:trPr>
              <w:tc>
                <w:tcPr>
                  <w:tcW w:w="9269" w:type="dxa"/>
                  <w:shd w:val="clear" w:color="auto" w:fill="BFBFBF" w:themeFill="background1" w:themeFillShade="BF"/>
                </w:tcPr>
                <w:p w14:paraId="0B084747" w14:textId="57624E1C" w:rsidR="002B2D4C" w:rsidRDefault="002B2D4C" w:rsidP="006D62AA">
                  <w:pPr>
                    <w:spacing w:before="120" w:after="120" w:line="240" w:lineRule="auto"/>
                    <w:rPr>
                      <w:rFonts w:ascii="Arial Narrow" w:eastAsia="Calibri" w:hAnsi="Arial Narrow"/>
                      <w:color w:val="000000"/>
                      <w:sz w:val="22"/>
                      <w:szCs w:val="22"/>
                      <w:lang w:eastAsia="en-US"/>
                    </w:rPr>
                  </w:pPr>
                  <w:r w:rsidRPr="00670AC5">
                    <w:rPr>
                      <w:rFonts w:ascii="Arial Narrow" w:hAnsi="Arial Narrow"/>
                      <w:b/>
                      <w:sz w:val="22"/>
                      <w:szCs w:val="22"/>
                    </w:rPr>
                    <w:t xml:space="preserve">Upozornenie: </w:t>
                  </w:r>
                  <w:r w:rsidRPr="00670AC5">
                    <w:rPr>
                      <w:rFonts w:ascii="Arial Narrow" w:hAnsi="Arial Narrow"/>
                      <w:sz w:val="22"/>
                      <w:szCs w:val="22"/>
                    </w:rPr>
                    <w:t xml:space="preserve">Schválený splátkový kalendár zo strany </w:t>
                  </w:r>
                  <w:r w:rsidR="00F27134" w:rsidRPr="00670AC5">
                    <w:rPr>
                      <w:rFonts w:ascii="Arial Narrow" w:hAnsi="Arial Narrow"/>
                      <w:sz w:val="22"/>
                      <w:szCs w:val="22"/>
                    </w:rPr>
                    <w:t>miestne príslušného daňového úradu</w:t>
                  </w:r>
                  <w:r w:rsidRPr="00670AC5">
                    <w:rPr>
                      <w:rFonts w:ascii="Arial Narrow" w:hAnsi="Arial Narrow"/>
                      <w:sz w:val="22"/>
                      <w:szCs w:val="22"/>
                    </w:rPr>
                    <w:t xml:space="preserve"> sa nepovažuje za splnenie podmienky</w:t>
                  </w:r>
                  <w:r w:rsidRPr="00670AC5">
                    <w:rPr>
                      <w:rFonts w:ascii="Arial Narrow" w:eastAsia="Calibri" w:hAnsi="Arial Narrow"/>
                      <w:color w:val="000000"/>
                      <w:sz w:val="22"/>
                      <w:szCs w:val="22"/>
                      <w:lang w:eastAsia="en-US"/>
                    </w:rPr>
                    <w:t>.</w:t>
                  </w:r>
                </w:p>
                <w:p w14:paraId="111F0CAC" w14:textId="1A7F97A5" w:rsidR="00623204" w:rsidRPr="00670AC5" w:rsidRDefault="00623204" w:rsidP="001351D6">
                  <w:pPr>
                    <w:spacing w:before="120" w:after="120" w:line="240" w:lineRule="auto"/>
                    <w:rPr>
                      <w:rFonts w:ascii="Arial Narrow" w:hAnsi="Arial Narrow"/>
                      <w:b/>
                      <w:sz w:val="22"/>
                      <w:szCs w:val="22"/>
                    </w:rPr>
                  </w:pPr>
                  <w:r>
                    <w:rPr>
                      <w:rFonts w:ascii="Arial Narrow" w:hAnsi="Arial Narrow"/>
                      <w:sz w:val="22"/>
                    </w:rPr>
                    <w:t xml:space="preserve">V </w:t>
                  </w:r>
                  <w:r w:rsidRPr="00134DB0">
                    <w:rPr>
                      <w:rFonts w:ascii="Arial Narrow" w:hAnsi="Arial Narrow"/>
                      <w:sz w:val="22"/>
                    </w:rPr>
                    <w:t xml:space="preserve">prípade, ak žiadateľ prostredníctvom ITMS2014+ zistí, že </w:t>
                  </w:r>
                  <w:del w:id="422" w:author="Autor">
                    <w:r w:rsidRPr="00134DB0" w:rsidDel="001351D6">
                      <w:rPr>
                        <w:rFonts w:ascii="Arial Narrow" w:hAnsi="Arial Narrow"/>
                        <w:sz w:val="22"/>
                      </w:rPr>
                      <w:delText>podmienka poskytnutia príspevku</w:delText>
                    </w:r>
                  </w:del>
                  <w:ins w:id="423" w:author="Autor">
                    <w:r w:rsidR="001351D6">
                      <w:rPr>
                        <w:rFonts w:ascii="Arial Narrow" w:hAnsi="Arial Narrow"/>
                        <w:sz w:val="22"/>
                      </w:rPr>
                      <w:t>PPP</w:t>
                    </w:r>
                  </w:ins>
                  <w:r w:rsidRPr="00134DB0">
                    <w:rPr>
                      <w:rFonts w:ascii="Arial Narrow" w:hAnsi="Arial Narrow"/>
                      <w:sz w:val="22"/>
                    </w:rPr>
                    <w:t xml:space="preserve"> nie je splnená, je povinný vyrovnať všetky daňové nedoplatky pred predložením</w:t>
                  </w:r>
                  <w:r>
                    <w:rPr>
                      <w:rFonts w:ascii="Arial Narrow" w:hAnsi="Arial Narrow"/>
                      <w:sz w:val="22"/>
                    </w:rPr>
                    <w:t xml:space="preserve"> ŽoNFP.</w:t>
                  </w:r>
                </w:p>
              </w:tc>
            </w:tr>
          </w:tbl>
          <w:p w14:paraId="7F1ED2E1" w14:textId="77777777" w:rsidR="003E51C7" w:rsidRPr="00670AC5" w:rsidRDefault="003E51C7" w:rsidP="006D62AA">
            <w:pPr>
              <w:spacing w:before="120" w:after="120" w:line="240" w:lineRule="auto"/>
              <w:rPr>
                <w:rFonts w:ascii="Arial Narrow" w:hAnsi="Arial Narrow"/>
                <w:sz w:val="22"/>
                <w:szCs w:val="22"/>
              </w:rPr>
            </w:pPr>
          </w:p>
        </w:tc>
        <w:tc>
          <w:tcPr>
            <w:tcW w:w="2551" w:type="dxa"/>
          </w:tcPr>
          <w:p w14:paraId="5C8D0F6D" w14:textId="0A73B595" w:rsidR="00395A3B" w:rsidRPr="00786D40" w:rsidRDefault="00FC3D75" w:rsidP="00623204">
            <w:pPr>
              <w:spacing w:before="120" w:after="120" w:line="240" w:lineRule="auto"/>
              <w:jc w:val="left"/>
              <w:rPr>
                <w:rFonts w:ascii="Arial Narrow" w:hAnsi="Arial Narrow"/>
                <w:b/>
                <w:sz w:val="22"/>
                <w:szCs w:val="22"/>
              </w:rPr>
            </w:pPr>
            <w:r w:rsidRPr="00B7693D">
              <w:rPr>
                <w:rFonts w:ascii="Arial Narrow" w:hAnsi="Arial Narrow"/>
                <w:b/>
              </w:rPr>
              <w:lastRenderedPageBreak/>
              <w:t>Formulár ŽoNFP, tabuľka č. 15</w:t>
            </w:r>
            <w:r w:rsidRPr="001E188D">
              <w:rPr>
                <w:rFonts w:ascii="Arial Narrow" w:hAnsi="Arial Narrow"/>
              </w:rPr>
              <w:t xml:space="preserve"> Čestné vyhlásenie žiadateľa </w:t>
            </w:r>
          </w:p>
        </w:tc>
      </w:tr>
      <w:tr w:rsidR="00EC5A14" w:rsidRPr="00670AC5" w14:paraId="70876438" w14:textId="77777777" w:rsidTr="002E0319">
        <w:trPr>
          <w:trHeight w:val="1005"/>
        </w:trPr>
        <w:tc>
          <w:tcPr>
            <w:tcW w:w="709" w:type="dxa"/>
            <w:shd w:val="clear" w:color="auto" w:fill="DBE5F1" w:themeFill="accent1" w:themeFillTint="33"/>
          </w:tcPr>
          <w:p w14:paraId="4C4E5449" w14:textId="77777777" w:rsidR="009E3BB4" w:rsidRPr="00670AC5"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670AC5">
              <w:rPr>
                <w:rFonts w:ascii="Arial Narrow" w:hAnsi="Arial Narrow"/>
                <w:b/>
                <w:sz w:val="22"/>
                <w:szCs w:val="22"/>
              </w:rPr>
              <w:lastRenderedPageBreak/>
              <w:t>3.</w:t>
            </w:r>
          </w:p>
        </w:tc>
        <w:tc>
          <w:tcPr>
            <w:tcW w:w="2835" w:type="dxa"/>
            <w:shd w:val="clear" w:color="auto" w:fill="DBE5F1" w:themeFill="accent1" w:themeFillTint="33"/>
          </w:tcPr>
          <w:p w14:paraId="0AA99FA6" w14:textId="79313C34" w:rsidR="009E3BB4" w:rsidRPr="00670AC5" w:rsidRDefault="00F03CAA" w:rsidP="0012116D">
            <w:pPr>
              <w:autoSpaceDE w:val="0"/>
              <w:autoSpaceDN w:val="0"/>
              <w:spacing w:before="120" w:after="120" w:line="240" w:lineRule="auto"/>
              <w:jc w:val="left"/>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t>Podmienka nebyť dlžníkom poistného na zdravotnom poistení</w:t>
            </w:r>
          </w:p>
        </w:tc>
        <w:tc>
          <w:tcPr>
            <w:tcW w:w="9498" w:type="dxa"/>
            <w:shd w:val="clear" w:color="auto" w:fill="auto"/>
          </w:tcPr>
          <w:p w14:paraId="0667ECF9" w14:textId="338E3460" w:rsidR="00623204" w:rsidRPr="00CE4404" w:rsidRDefault="00F519EE" w:rsidP="00623204">
            <w:pPr>
              <w:pStyle w:val="Odsekzoznamu"/>
              <w:spacing w:before="120" w:after="120" w:line="240" w:lineRule="auto"/>
              <w:ind w:left="0"/>
              <w:contextualSpacing w:val="0"/>
              <w:jc w:val="both"/>
              <w:rPr>
                <w:rFonts w:ascii="Arial Narrow" w:hAnsi="Arial Narrow"/>
              </w:rPr>
            </w:pPr>
            <w:r w:rsidRPr="00670AC5">
              <w:rPr>
                <w:rFonts w:ascii="Arial Narrow" w:hAnsi="Arial Narrow"/>
              </w:rPr>
              <w:t xml:space="preserve">Žiadateľ nesmie byť dlžníkom </w:t>
            </w:r>
            <w:r w:rsidRPr="00670AC5">
              <w:rPr>
                <w:rFonts w:ascii="Arial Narrow" w:hAnsi="Arial Narrow"/>
                <w:lang w:eastAsia="cs-CZ"/>
              </w:rPr>
              <w:t xml:space="preserve">poistného na zdravotnom poistení v žiadnej zdravotnej poisťovni poskytujúcej verejné zdravotné poistenie v Slovenskej republike. </w:t>
            </w:r>
            <w:r w:rsidR="00623204" w:rsidRPr="00CE4404">
              <w:rPr>
                <w:rFonts w:ascii="Arial Narrow" w:eastAsia="Calibri" w:hAnsi="Arial Narrow"/>
                <w:color w:val="000000"/>
              </w:rPr>
              <w:t xml:space="preserve">Splnenie tejto </w:t>
            </w:r>
            <w:del w:id="424" w:author="Autor">
              <w:r w:rsidR="00623204" w:rsidRPr="00CE4404" w:rsidDel="001351D6">
                <w:rPr>
                  <w:rFonts w:ascii="Arial Narrow" w:eastAsia="Calibri" w:hAnsi="Arial Narrow"/>
                  <w:color w:val="000000"/>
                </w:rPr>
                <w:delText>podmienky poskytnutia príspevku</w:delText>
              </w:r>
            </w:del>
            <w:ins w:id="425" w:author="Autor">
              <w:r w:rsidR="001351D6">
                <w:rPr>
                  <w:rFonts w:ascii="Arial Narrow" w:eastAsia="Calibri" w:hAnsi="Arial Narrow"/>
                  <w:color w:val="000000"/>
                </w:rPr>
                <w:t>PPP</w:t>
              </w:r>
            </w:ins>
            <w:r w:rsidR="00623204" w:rsidRPr="00CE4404">
              <w:rPr>
                <w:rFonts w:ascii="Arial Narrow" w:eastAsia="Calibri" w:hAnsi="Arial Narrow"/>
                <w:color w:val="000000"/>
              </w:rPr>
              <w:t xml:space="preserve"> overuje </w:t>
            </w:r>
            <w:r w:rsidR="00623204" w:rsidRPr="00CE4404">
              <w:rPr>
                <w:rFonts w:ascii="Arial Narrow" w:hAnsi="Arial Narrow"/>
                <w:lang w:eastAsia="cs-CZ"/>
              </w:rPr>
              <w:t>poskytovateľ</w:t>
            </w:r>
            <w:r w:rsidR="00623204" w:rsidRPr="00CE4404">
              <w:rPr>
                <w:rFonts w:ascii="Arial Narrow" w:hAnsi="Arial Narrow"/>
              </w:rPr>
              <w:t xml:space="preserve"> priamo, t.j. bez súčinnosti žiadateľa prostredníctvom </w:t>
            </w:r>
            <w:r w:rsidR="00623204" w:rsidRPr="00CE4404">
              <w:rPr>
                <w:rFonts w:ascii="Arial Narrow" w:hAnsi="Arial Narrow"/>
                <w:lang w:eastAsia="cs-CZ"/>
              </w:rPr>
              <w:t xml:space="preserve">overenia </w:t>
            </w:r>
            <w:r w:rsidR="00623204" w:rsidRPr="00CE4404">
              <w:rPr>
                <w:rFonts w:ascii="Arial Narrow" w:hAnsi="Arial Narrow"/>
              </w:rPr>
              <w:t>údajov a informácií v registroch dlžníkov verejného zdravotného poistenia zverejnených na weboch príslušných zdravotných poisťovní.</w:t>
            </w:r>
          </w:p>
          <w:p w14:paraId="5BFAC4E0" w14:textId="77777777" w:rsidR="00623204" w:rsidRPr="00CE4404" w:rsidRDefault="00623204" w:rsidP="00623204">
            <w:pPr>
              <w:pStyle w:val="Odsekzoznamu"/>
              <w:spacing w:after="0" w:line="240" w:lineRule="auto"/>
              <w:ind w:left="0"/>
              <w:contextualSpacing w:val="0"/>
              <w:jc w:val="both"/>
              <w:rPr>
                <w:rFonts w:ascii="Arial Narrow" w:hAnsi="Arial Narrow"/>
              </w:rPr>
            </w:pPr>
            <w:r w:rsidRPr="00CE4404">
              <w:rPr>
                <w:rFonts w:ascii="Arial Narrow" w:hAnsi="Arial Narrow"/>
              </w:rPr>
              <w:t>Zdroj informácií:</w:t>
            </w:r>
          </w:p>
          <w:p w14:paraId="3E5FBCF6" w14:textId="717C12D9" w:rsidR="00623204" w:rsidRPr="00CE4404" w:rsidRDefault="00623204" w:rsidP="00623204">
            <w:pPr>
              <w:spacing w:line="240" w:lineRule="auto"/>
              <w:rPr>
                <w:rFonts w:ascii="Arial Narrow" w:hAnsi="Arial Narrow"/>
                <w:sz w:val="22"/>
                <w:szCs w:val="22"/>
                <w:lang w:eastAsia="en-US"/>
              </w:rPr>
            </w:pPr>
            <w:r w:rsidRPr="00CE4404">
              <w:rPr>
                <w:rFonts w:ascii="Arial Narrow" w:hAnsi="Arial Narrow"/>
                <w:sz w:val="22"/>
                <w:szCs w:val="22"/>
                <w:lang w:eastAsia="en-US"/>
              </w:rPr>
              <w:t>Všeobecná zdravotná poisťovňa</w:t>
            </w:r>
            <w:ins w:id="426" w:author="Autor">
              <w:r w:rsidR="001351D6">
                <w:rPr>
                  <w:rFonts w:ascii="Arial Narrow" w:hAnsi="Arial Narrow"/>
                  <w:sz w:val="22"/>
                  <w:szCs w:val="22"/>
                  <w:lang w:eastAsia="en-US"/>
                </w:rPr>
                <w:t>, a.s.</w:t>
              </w:r>
            </w:ins>
          </w:p>
          <w:p w14:paraId="79E0FF4F" w14:textId="77777777" w:rsidR="00623204" w:rsidRPr="00CE4404" w:rsidRDefault="00512114" w:rsidP="00623204">
            <w:pPr>
              <w:spacing w:line="240" w:lineRule="auto"/>
              <w:rPr>
                <w:rFonts w:ascii="Arial Narrow" w:hAnsi="Arial Narrow"/>
                <w:sz w:val="22"/>
                <w:szCs w:val="22"/>
                <w:lang w:eastAsia="en-US"/>
              </w:rPr>
            </w:pPr>
            <w:hyperlink r:id="rId34" w:history="1">
              <w:r w:rsidR="00623204" w:rsidRPr="00CE4404">
                <w:rPr>
                  <w:rStyle w:val="Hypertextovprepojenie"/>
                  <w:rFonts w:ascii="Arial Narrow" w:hAnsi="Arial Narrow"/>
                  <w:sz w:val="22"/>
                  <w:szCs w:val="22"/>
                  <w:lang w:eastAsia="en-US"/>
                </w:rPr>
                <w:t>https://www.vszp.sk/platitelia/platenie-poistneho/zoznam-dlznikov.html</w:t>
              </w:r>
            </w:hyperlink>
          </w:p>
          <w:p w14:paraId="47AF60A7" w14:textId="3FEC1614" w:rsidR="00623204" w:rsidRPr="00CE4404" w:rsidRDefault="00623204" w:rsidP="00623204">
            <w:pPr>
              <w:spacing w:line="240" w:lineRule="auto"/>
              <w:rPr>
                <w:rFonts w:ascii="Arial Narrow" w:hAnsi="Arial Narrow"/>
                <w:sz w:val="22"/>
                <w:szCs w:val="22"/>
                <w:lang w:eastAsia="en-US"/>
              </w:rPr>
            </w:pPr>
            <w:r w:rsidRPr="00CE4404">
              <w:rPr>
                <w:rFonts w:ascii="Arial Narrow" w:hAnsi="Arial Narrow"/>
                <w:sz w:val="22"/>
                <w:szCs w:val="22"/>
                <w:lang w:eastAsia="en-US"/>
              </w:rPr>
              <w:t>Dôvera zdravotná poisťovňa</w:t>
            </w:r>
            <w:ins w:id="427" w:author="Autor">
              <w:r w:rsidR="001351D6">
                <w:rPr>
                  <w:rFonts w:ascii="Arial Narrow" w:hAnsi="Arial Narrow"/>
                  <w:sz w:val="22"/>
                  <w:szCs w:val="22"/>
                  <w:lang w:eastAsia="en-US"/>
                </w:rPr>
                <w:t>, a.s.</w:t>
              </w:r>
            </w:ins>
          </w:p>
          <w:p w14:paraId="2E1BB053" w14:textId="77777777" w:rsidR="00623204" w:rsidRPr="00CE4404" w:rsidRDefault="00512114" w:rsidP="00623204">
            <w:pPr>
              <w:spacing w:line="240" w:lineRule="auto"/>
              <w:rPr>
                <w:rFonts w:ascii="Arial Narrow" w:hAnsi="Arial Narrow"/>
                <w:sz w:val="22"/>
                <w:szCs w:val="22"/>
                <w:lang w:eastAsia="en-US"/>
              </w:rPr>
            </w:pPr>
            <w:hyperlink r:id="rId35" w:history="1">
              <w:r w:rsidR="00623204" w:rsidRPr="00CE4404">
                <w:rPr>
                  <w:rStyle w:val="Hypertextovprepojenie"/>
                  <w:rFonts w:ascii="Arial Narrow" w:hAnsi="Arial Narrow"/>
                  <w:sz w:val="22"/>
                  <w:szCs w:val="22"/>
                  <w:lang w:eastAsia="en-US"/>
                </w:rPr>
                <w:t>http://www.dovera.sk/overenia/dlznici/zoznam-dlznikov</w:t>
              </w:r>
            </w:hyperlink>
            <w:r w:rsidR="00623204" w:rsidRPr="00CE4404">
              <w:rPr>
                <w:rFonts w:ascii="Arial Narrow" w:hAnsi="Arial Narrow"/>
                <w:sz w:val="22"/>
                <w:szCs w:val="22"/>
                <w:lang w:eastAsia="en-US"/>
              </w:rPr>
              <w:t xml:space="preserve">  </w:t>
            </w:r>
          </w:p>
          <w:p w14:paraId="0D4268A5" w14:textId="4DD722B9" w:rsidR="004C0AEF" w:rsidDel="001351D6" w:rsidRDefault="00623204" w:rsidP="00064707">
            <w:pPr>
              <w:spacing w:line="240" w:lineRule="auto"/>
              <w:rPr>
                <w:del w:id="428" w:author="Autor"/>
                <w:rFonts w:ascii="Arial Narrow" w:hAnsi="Arial Narrow"/>
                <w:sz w:val="22"/>
                <w:szCs w:val="22"/>
                <w:lang w:eastAsia="en-US"/>
              </w:rPr>
            </w:pPr>
            <w:r w:rsidRPr="00CE4404">
              <w:rPr>
                <w:rFonts w:ascii="Arial Narrow" w:hAnsi="Arial Narrow"/>
                <w:sz w:val="22"/>
                <w:szCs w:val="22"/>
                <w:lang w:eastAsia="en-US"/>
              </w:rPr>
              <w:t>Union</w:t>
            </w:r>
            <w:ins w:id="429" w:author="Autor">
              <w:r w:rsidR="001351D6">
                <w:rPr>
                  <w:rFonts w:ascii="Arial Narrow" w:hAnsi="Arial Narrow"/>
                  <w:sz w:val="22"/>
                  <w:szCs w:val="22"/>
                  <w:lang w:eastAsia="en-US"/>
                </w:rPr>
                <w:t xml:space="preserve"> zdravotná poisťovňa, a. s.</w:t>
              </w:r>
              <w:r w:rsidR="001351D6" w:rsidDel="001351D6">
                <w:rPr>
                  <w:rFonts w:ascii="Arial Narrow" w:hAnsi="Arial Narrow"/>
                  <w:sz w:val="22"/>
                  <w:szCs w:val="22"/>
                  <w:lang w:eastAsia="en-US"/>
                </w:rPr>
                <w:t xml:space="preserve"> </w:t>
              </w:r>
            </w:ins>
          </w:p>
          <w:p w14:paraId="392FFEE0" w14:textId="3C5BA31D" w:rsidR="00623204" w:rsidRDefault="00512114" w:rsidP="00064707">
            <w:pPr>
              <w:spacing w:line="240" w:lineRule="auto"/>
              <w:rPr>
                <w:rFonts w:ascii="Arial Narrow" w:hAnsi="Arial Narrow"/>
                <w:sz w:val="22"/>
                <w:szCs w:val="22"/>
                <w:lang w:eastAsia="en-US"/>
              </w:rPr>
            </w:pPr>
            <w:hyperlink r:id="rId36" w:history="1">
              <w:r w:rsidR="004C0AEF" w:rsidRPr="004C0AEF">
                <w:rPr>
                  <w:rStyle w:val="Hypertextovprepojenie"/>
                  <w:rFonts w:ascii="Arial Narrow" w:hAnsi="Arial Narrow"/>
                  <w:sz w:val="22"/>
                  <w:szCs w:val="22"/>
                  <w:lang w:eastAsia="en-US"/>
                </w:rPr>
                <w:t>https://www.union.sk/zoznam-dlznikov</w:t>
              </w:r>
            </w:hyperlink>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F519EE" w:rsidRPr="00670AC5" w14:paraId="1A230ABA" w14:textId="77777777" w:rsidTr="004C0AEF">
              <w:trPr>
                <w:trHeight w:val="1187"/>
              </w:trPr>
              <w:tc>
                <w:tcPr>
                  <w:tcW w:w="9269" w:type="dxa"/>
                  <w:shd w:val="clear" w:color="auto" w:fill="BFBFBF" w:themeFill="background1" w:themeFillShade="BF"/>
                </w:tcPr>
                <w:p w14:paraId="231D508D" w14:textId="77777777" w:rsidR="004C0AEF" w:rsidRPr="004C0AEF" w:rsidRDefault="004C0AEF" w:rsidP="00064707">
                  <w:pPr>
                    <w:spacing w:line="240" w:lineRule="auto"/>
                    <w:rPr>
                      <w:rFonts w:ascii="Arial Narrow" w:hAnsi="Arial Narrow"/>
                      <w:b/>
                      <w:sz w:val="8"/>
                      <w:szCs w:val="8"/>
                    </w:rPr>
                  </w:pPr>
                </w:p>
                <w:p w14:paraId="5007FA92" w14:textId="1409C78F" w:rsidR="00F519EE" w:rsidRDefault="00F519EE" w:rsidP="00064707">
                  <w:pPr>
                    <w:spacing w:line="240" w:lineRule="auto"/>
                    <w:rPr>
                      <w:rFonts w:ascii="Arial Narrow" w:eastAsia="Calibri" w:hAnsi="Arial Narrow"/>
                      <w:color w:val="000000"/>
                      <w:sz w:val="22"/>
                      <w:szCs w:val="22"/>
                      <w:lang w:eastAsia="en-US"/>
                    </w:rPr>
                  </w:pPr>
                  <w:r w:rsidRPr="00670AC5">
                    <w:rPr>
                      <w:rFonts w:ascii="Arial Narrow" w:hAnsi="Arial Narrow"/>
                      <w:b/>
                      <w:sz w:val="22"/>
                      <w:szCs w:val="22"/>
                    </w:rPr>
                    <w:t>Upozornenie:</w:t>
                  </w:r>
                  <w:r w:rsidR="009A5E7D">
                    <w:rPr>
                      <w:rFonts w:ascii="Arial Narrow" w:hAnsi="Arial Narrow"/>
                      <w:b/>
                      <w:sz w:val="22"/>
                      <w:szCs w:val="22"/>
                    </w:rPr>
                    <w:t xml:space="preserve"> </w:t>
                  </w:r>
                  <w:r w:rsidRPr="00BB4226">
                    <w:rPr>
                      <w:rFonts w:ascii="Arial Narrow" w:hAnsi="Arial Narrow"/>
                      <w:sz w:val="22"/>
                      <w:szCs w:val="22"/>
                    </w:rPr>
                    <w:t>Schválený splátkový kalendár</w:t>
                  </w:r>
                  <w:r w:rsidRPr="00670AC5">
                    <w:rPr>
                      <w:rFonts w:ascii="Arial Narrow" w:hAnsi="Arial Narrow"/>
                      <w:sz w:val="22"/>
                      <w:szCs w:val="22"/>
                    </w:rPr>
                    <w:t xml:space="preserve"> (povolenie splátok dlžných súm) zo strany zdravotnej poisťovne sa nepovažuje za splnenie podmienky</w:t>
                  </w:r>
                  <w:r w:rsidRPr="00670AC5">
                    <w:rPr>
                      <w:rFonts w:ascii="Arial Narrow" w:eastAsia="Calibri" w:hAnsi="Arial Narrow"/>
                      <w:color w:val="000000"/>
                      <w:sz w:val="22"/>
                      <w:szCs w:val="22"/>
                      <w:lang w:eastAsia="en-US"/>
                    </w:rPr>
                    <w:t>.</w:t>
                  </w:r>
                </w:p>
                <w:p w14:paraId="64869585" w14:textId="4A89CA28" w:rsidR="004C0AEF" w:rsidRPr="004C0AEF" w:rsidRDefault="00623204" w:rsidP="00064707">
                  <w:pPr>
                    <w:spacing w:after="240" w:line="240" w:lineRule="auto"/>
                    <w:rPr>
                      <w:rFonts w:ascii="Arial Narrow" w:hAnsi="Arial Narrow"/>
                      <w:sz w:val="22"/>
                    </w:rPr>
                  </w:pPr>
                  <w:r w:rsidRPr="005672A5">
                    <w:rPr>
                      <w:rFonts w:ascii="Arial Narrow" w:hAnsi="Arial Narrow"/>
                      <w:sz w:val="22"/>
                      <w:szCs w:val="22"/>
                    </w:rPr>
                    <w:t xml:space="preserve">V </w:t>
                  </w:r>
                  <w:r w:rsidRPr="00D24D17">
                    <w:rPr>
                      <w:rFonts w:ascii="Arial Narrow" w:hAnsi="Arial Narrow"/>
                      <w:sz w:val="22"/>
                    </w:rPr>
                    <w:t>prípade</w:t>
                  </w:r>
                  <w:r w:rsidRPr="00CE4404">
                    <w:rPr>
                      <w:rFonts w:ascii="Arial Narrow" w:hAnsi="Arial Narrow"/>
                      <w:sz w:val="22"/>
                    </w:rPr>
                    <w:t>, ak žiadateľ identifikuje v predmetnom registri nepravdivé údaje, je povinný zabezpečiť relevantné kroky na ich úpravu pred predložením</w:t>
                  </w:r>
                  <w:r>
                    <w:rPr>
                      <w:rFonts w:ascii="Arial Narrow" w:hAnsi="Arial Narrow"/>
                      <w:sz w:val="22"/>
                    </w:rPr>
                    <w:t xml:space="preserve"> ŽoNFP.</w:t>
                  </w:r>
                </w:p>
              </w:tc>
            </w:tr>
          </w:tbl>
          <w:p w14:paraId="083734FF" w14:textId="77777777" w:rsidR="004C0AEF" w:rsidRPr="004C0AEF" w:rsidRDefault="004C0AEF" w:rsidP="004C0AEF">
            <w:pPr>
              <w:spacing w:before="120" w:after="120" w:line="240" w:lineRule="auto"/>
              <w:rPr>
                <w:rFonts w:ascii="Arial Narrow" w:hAnsi="Arial Narrow"/>
                <w:sz w:val="22"/>
                <w:szCs w:val="22"/>
              </w:rPr>
            </w:pPr>
            <w:r w:rsidRPr="004C0AEF">
              <w:rPr>
                <w:rFonts w:ascii="Arial Narrow" w:hAnsi="Arial Narrow"/>
                <w:sz w:val="22"/>
                <w:szCs w:val="22"/>
              </w:rPr>
              <w:t xml:space="preserve">Odporúčame žiadateľom, aby pred predložením ŽoNFP overili existenciu prípadného dlhu voči zdravotným poisťovniam vo verejných registroch dostupných na vyššie uvedených webových sídlach zdravotných poisťovní a riadili svoje záväzky s odbornou starostlivosťou tak, aby nedošlo k nesplneniu tejto PPP. V prípade, ak žiadateľ podľa informácií v spomínaných verejných registroch zistí, že uvedená PPP nie je splnená, je potrebné vyrovnať všetky dlhy voči zdravotným poisťovniam, čo RO overí v rámci administratívnej kontroly ŽoNFP. V prípade, že žiadateľ zistí, že informácie v príslušných registroch nie sú korektné (napr. z dôvodu, že vyrovnanie dlhu ešte nebolo zaznamenané v registri), môže preukázať splnenie tejto PPP predložením skenu potvrdenia príslušnej zdravotnej poisťovne o tom, že žiadateľ nie je dlžníkom na zdravotnom poistení (ktoré nie je staršie ako 3 mesiace </w:t>
            </w:r>
            <w:r w:rsidRPr="004C0AEF">
              <w:rPr>
                <w:rFonts w:ascii="Arial Narrow" w:hAnsi="Arial Narrow"/>
                <w:sz w:val="22"/>
                <w:szCs w:val="22"/>
              </w:rPr>
              <w:lastRenderedPageBreak/>
              <w:t>ku dňu predloženia ŽoNFP) v elektronickej podobe prostredníctvom ITMS 2014+.</w:t>
            </w:r>
          </w:p>
          <w:p w14:paraId="440FEAE4" w14:textId="31B31581" w:rsidR="002B2D4C" w:rsidRPr="00751410" w:rsidRDefault="004C0AEF" w:rsidP="00751410">
            <w:pPr>
              <w:spacing w:before="120" w:after="120" w:line="240" w:lineRule="auto"/>
              <w:rPr>
                <w:rFonts w:ascii="Arial Narrow" w:hAnsi="Arial Narrow"/>
                <w:sz w:val="22"/>
                <w:szCs w:val="22"/>
              </w:rPr>
            </w:pPr>
            <w:r w:rsidRPr="004C0AEF">
              <w:rPr>
                <w:rFonts w:ascii="Arial Narrow" w:hAnsi="Arial Narrow"/>
                <w:sz w:val="22"/>
                <w:szCs w:val="22"/>
              </w:rPr>
              <w:t>V prípade, ak RO v rámci administratívneho overenia ŽoNFP identifikuje nesplnenie tejto PPP, vyzve žiadateľa na predloženie skenu potvrdenia zdravotnej poisťovne o tom, že žiadateľ nie je dlžníkom na zdravotnom poistení. Toto potvrdenie nesmie byť vydané pred dátumom (iniciálneho overenia splnenia PPP zo strany RO) uvedeným vo výzve na doplnenie ŽoNFP, t.j. doklad musí preukazovať, že žiadateľ ku dňu vydania dokladu po prvotnej kontrole RO nie je dlžníkom na zdravotnom poistení v príslušnej zdravotnej poisťovni.</w:t>
            </w:r>
          </w:p>
        </w:tc>
        <w:tc>
          <w:tcPr>
            <w:tcW w:w="2551" w:type="dxa"/>
          </w:tcPr>
          <w:p w14:paraId="5971744C" w14:textId="0242D828" w:rsidR="00395A3B" w:rsidRPr="00786D40" w:rsidRDefault="00BE3A42" w:rsidP="004C0AEF">
            <w:pPr>
              <w:pStyle w:val="Odsekzoznamu"/>
              <w:spacing w:before="120" w:after="120" w:line="240" w:lineRule="auto"/>
              <w:ind w:left="0"/>
              <w:contextualSpacing w:val="0"/>
              <w:rPr>
                <w:rFonts w:ascii="Arial Narrow" w:hAnsi="Arial Narrow"/>
                <w:b/>
                <w:lang w:eastAsia="cs-CZ"/>
              </w:rPr>
            </w:pPr>
            <w:r w:rsidRPr="00786D40">
              <w:rPr>
                <w:rFonts w:ascii="Arial Narrow" w:hAnsi="Arial Narrow"/>
                <w:b/>
              </w:rPr>
              <w:lastRenderedPageBreak/>
              <w:t>Formulár ŽoNFP, tabuľka č. 15</w:t>
            </w:r>
            <w:r w:rsidRPr="00786D40">
              <w:rPr>
                <w:rFonts w:ascii="Arial Narrow" w:hAnsi="Arial Narrow"/>
              </w:rPr>
              <w:t xml:space="preserve"> Čestné vyhlásenie žiadateľa </w:t>
            </w:r>
          </w:p>
        </w:tc>
      </w:tr>
      <w:tr w:rsidR="00EC5A14" w:rsidRPr="00670AC5" w14:paraId="222171F0" w14:textId="77777777" w:rsidTr="00135EC2">
        <w:trPr>
          <w:trHeight w:val="1133"/>
        </w:trPr>
        <w:tc>
          <w:tcPr>
            <w:tcW w:w="709" w:type="dxa"/>
            <w:tcBorders>
              <w:bottom w:val="single" w:sz="4" w:space="0" w:color="auto"/>
            </w:tcBorders>
            <w:shd w:val="clear" w:color="auto" w:fill="DBE5F1" w:themeFill="accent1" w:themeFillTint="33"/>
          </w:tcPr>
          <w:p w14:paraId="151CA5AB" w14:textId="1496886D" w:rsidR="009E3BB4" w:rsidRPr="00670AC5" w:rsidRDefault="00F80EF5"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lastRenderedPageBreak/>
              <w:t>4.</w:t>
            </w:r>
          </w:p>
        </w:tc>
        <w:tc>
          <w:tcPr>
            <w:tcW w:w="2835" w:type="dxa"/>
            <w:tcBorders>
              <w:bottom w:val="single" w:sz="4" w:space="0" w:color="auto"/>
            </w:tcBorders>
            <w:shd w:val="clear" w:color="auto" w:fill="DBE5F1" w:themeFill="accent1" w:themeFillTint="33"/>
          </w:tcPr>
          <w:p w14:paraId="7CC77237" w14:textId="6DE44A95" w:rsidR="009E3BB4" w:rsidRPr="00670AC5" w:rsidRDefault="00F03CAA" w:rsidP="0012116D">
            <w:pPr>
              <w:autoSpaceDE w:val="0"/>
              <w:autoSpaceDN w:val="0"/>
              <w:spacing w:before="120" w:after="120" w:line="240" w:lineRule="auto"/>
              <w:jc w:val="left"/>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t>Podmienka nebyť dlžníkom na sociálnom poistení</w:t>
            </w:r>
          </w:p>
        </w:tc>
        <w:tc>
          <w:tcPr>
            <w:tcW w:w="9498" w:type="dxa"/>
            <w:shd w:val="clear" w:color="auto" w:fill="auto"/>
          </w:tcPr>
          <w:p w14:paraId="0A75AD22" w14:textId="77777777" w:rsidR="00F519EE" w:rsidRDefault="00F519EE" w:rsidP="006D62AA">
            <w:pPr>
              <w:pStyle w:val="Odsekzoznamu"/>
              <w:spacing w:before="120" w:after="120" w:line="240" w:lineRule="auto"/>
              <w:ind w:left="0"/>
              <w:contextualSpacing w:val="0"/>
              <w:jc w:val="both"/>
              <w:rPr>
                <w:rFonts w:ascii="Arial Narrow" w:hAnsi="Arial Narrow"/>
                <w:lang w:eastAsia="cs-CZ"/>
              </w:rPr>
            </w:pPr>
            <w:r w:rsidRPr="00670AC5">
              <w:rPr>
                <w:rFonts w:ascii="Arial Narrow" w:hAnsi="Arial Narrow"/>
              </w:rPr>
              <w:t xml:space="preserve">Žiadateľ nesmie byť dlžníkom </w:t>
            </w:r>
            <w:r w:rsidRPr="00670AC5">
              <w:rPr>
                <w:rFonts w:ascii="Arial Narrow" w:hAnsi="Arial Narrow"/>
                <w:lang w:eastAsia="cs-CZ"/>
              </w:rPr>
              <w:t xml:space="preserve">na sociálnom poistení. </w:t>
            </w:r>
          </w:p>
          <w:p w14:paraId="1360E045" w14:textId="518475CB" w:rsidR="00623204" w:rsidRPr="00057C3E" w:rsidRDefault="00623204" w:rsidP="00623204">
            <w:pPr>
              <w:pStyle w:val="Odsekzoznamu"/>
              <w:spacing w:before="120" w:after="120" w:line="240" w:lineRule="auto"/>
              <w:ind w:left="0"/>
              <w:contextualSpacing w:val="0"/>
              <w:jc w:val="both"/>
              <w:rPr>
                <w:rFonts w:ascii="Arial Narrow" w:hAnsi="Arial Narrow"/>
              </w:rPr>
            </w:pPr>
            <w:r w:rsidRPr="00CE4404">
              <w:rPr>
                <w:rFonts w:ascii="Arial Narrow" w:eastAsia="Calibri" w:hAnsi="Arial Narrow"/>
                <w:color w:val="000000"/>
              </w:rPr>
              <w:t xml:space="preserve">Splnenie tejto </w:t>
            </w:r>
            <w:del w:id="430" w:author="Autor">
              <w:r w:rsidRPr="00CE4404" w:rsidDel="001351D6">
                <w:rPr>
                  <w:rFonts w:ascii="Arial Narrow" w:eastAsia="Calibri" w:hAnsi="Arial Narrow"/>
                  <w:color w:val="000000"/>
                </w:rPr>
                <w:delText>podmienky poskytnutia príspevku</w:delText>
              </w:r>
            </w:del>
            <w:ins w:id="431" w:author="Autor">
              <w:r w:rsidR="001351D6">
                <w:rPr>
                  <w:rFonts w:ascii="Arial Narrow" w:eastAsia="Calibri" w:hAnsi="Arial Narrow"/>
                  <w:color w:val="000000"/>
                </w:rPr>
                <w:t>PPP</w:t>
              </w:r>
            </w:ins>
            <w:r w:rsidRPr="00CE4404">
              <w:rPr>
                <w:rFonts w:ascii="Arial Narrow" w:eastAsia="Calibri" w:hAnsi="Arial Narrow"/>
                <w:color w:val="000000"/>
              </w:rPr>
              <w:t xml:space="preserve"> overuje </w:t>
            </w:r>
            <w:r w:rsidRPr="00CE4404">
              <w:rPr>
                <w:rFonts w:ascii="Arial Narrow" w:hAnsi="Arial Narrow"/>
                <w:lang w:eastAsia="cs-CZ"/>
              </w:rPr>
              <w:t>poskytovateľ</w:t>
            </w:r>
            <w:r w:rsidRPr="00CE4404">
              <w:rPr>
                <w:rFonts w:ascii="Arial Narrow" w:hAnsi="Arial Narrow"/>
              </w:rPr>
              <w:t xml:space="preserve"> priamo, t.j. bez súčinnosti žiadateľa prostredníctvom </w:t>
            </w:r>
            <w:r w:rsidRPr="00CE4404">
              <w:rPr>
                <w:rFonts w:ascii="Arial Narrow" w:hAnsi="Arial Narrow"/>
                <w:lang w:eastAsia="cs-CZ"/>
              </w:rPr>
              <w:t xml:space="preserve">overenia </w:t>
            </w:r>
            <w:r w:rsidRPr="00CE4404">
              <w:rPr>
                <w:rFonts w:ascii="Arial Narrow" w:hAnsi="Arial Narrow"/>
              </w:rPr>
              <w:t>údajov a informácií v registr</w:t>
            </w:r>
            <w:r>
              <w:rPr>
                <w:rFonts w:ascii="Arial Narrow" w:hAnsi="Arial Narrow"/>
              </w:rPr>
              <w:t>i</w:t>
            </w:r>
            <w:r w:rsidRPr="00CE4404">
              <w:rPr>
                <w:rFonts w:ascii="Arial Narrow" w:hAnsi="Arial Narrow"/>
              </w:rPr>
              <w:t xml:space="preserve"> dlžníkov sociálneho poistenia zverejneno</w:t>
            </w:r>
            <w:r>
              <w:rPr>
                <w:rFonts w:ascii="Arial Narrow" w:hAnsi="Arial Narrow"/>
              </w:rPr>
              <w:t>m</w:t>
            </w:r>
            <w:r w:rsidRPr="00CE4404">
              <w:rPr>
                <w:rFonts w:ascii="Arial Narrow" w:hAnsi="Arial Narrow"/>
              </w:rPr>
              <w:t xml:space="preserve"> na webe Sociálnej poisťovne </w:t>
            </w:r>
            <w:hyperlink r:id="rId37" w:history="1">
              <w:r w:rsidRPr="00CE4404">
                <w:rPr>
                  <w:rStyle w:val="Hypertextovprepojenie"/>
                  <w:rFonts w:ascii="Arial Narrow" w:hAnsi="Arial Narrow"/>
                </w:rPr>
                <w:t>http://www.socpoist.sk/zoznam-dlznikov-emw/487s</w:t>
              </w:r>
            </w:hyperlink>
            <w:r w:rsidRPr="00CE4404">
              <w:rPr>
                <w:rFonts w:ascii="Arial Narrow" w:hAnsi="Arial Narrow"/>
              </w:rPr>
              <w:t xml:space="preserve"> .</w:t>
            </w:r>
          </w:p>
          <w:p w14:paraId="068867EC" w14:textId="4CBC058A" w:rsidR="00623204" w:rsidRDefault="004C0AEF" w:rsidP="00623204">
            <w:pPr>
              <w:pStyle w:val="Odsekzoznamu"/>
              <w:spacing w:before="120" w:after="120" w:line="240" w:lineRule="auto"/>
              <w:ind w:left="0"/>
              <w:contextualSpacing w:val="0"/>
              <w:jc w:val="both"/>
              <w:rPr>
                <w:rFonts w:ascii="Arial Narrow" w:hAnsi="Arial Narrow"/>
                <w:lang w:eastAsia="cs-CZ"/>
              </w:rPr>
            </w:pPr>
            <w:r w:rsidRPr="004C0AEF">
              <w:rPr>
                <w:rFonts w:ascii="Arial Narrow" w:hAnsi="Arial Narrow"/>
                <w:lang w:eastAsia="cs-CZ"/>
              </w:rPr>
              <w:t xml:space="preserve">Odporúčame žiadateľom, aby pred predložením ŽoNFP overili existenciu prípadného dlhu voči Sociálnej poisťovni v registri dlžníkov na vyššie uvedenom webovom sídle a riadili svoje záväzky s odbornou starostlivosťou tak, aby nedošlo k nesplneniu tejto PPP. </w:t>
            </w:r>
            <w:r w:rsidR="00623204" w:rsidRPr="00BD71A9">
              <w:rPr>
                <w:rFonts w:ascii="Arial Narrow" w:hAnsi="Arial Narrow"/>
                <w:lang w:eastAsia="cs-CZ"/>
              </w:rPr>
              <w:t xml:space="preserve">V prípade, </w:t>
            </w:r>
            <w:r w:rsidR="00623204">
              <w:rPr>
                <w:rFonts w:ascii="Arial Narrow" w:hAnsi="Arial Narrow"/>
                <w:lang w:eastAsia="cs-CZ"/>
              </w:rPr>
              <w:t>že žiadateľ zistí, že informácie</w:t>
            </w:r>
            <w:r w:rsidR="00623204" w:rsidRPr="00BD71A9">
              <w:rPr>
                <w:rFonts w:ascii="Arial Narrow" w:hAnsi="Arial Narrow"/>
                <w:lang w:eastAsia="cs-CZ"/>
              </w:rPr>
              <w:t xml:space="preserve"> </w:t>
            </w:r>
            <w:r w:rsidR="00623204">
              <w:rPr>
                <w:rFonts w:ascii="Arial Narrow" w:hAnsi="Arial Narrow"/>
                <w:lang w:eastAsia="cs-CZ"/>
              </w:rPr>
              <w:t>uvedené v príslušnom verejnom registri nie sú korektné</w:t>
            </w:r>
            <w:r w:rsidR="00623204" w:rsidRPr="00BD71A9">
              <w:rPr>
                <w:rFonts w:ascii="Arial Narrow" w:hAnsi="Arial Narrow"/>
                <w:lang w:eastAsia="cs-CZ"/>
              </w:rPr>
              <w:t xml:space="preserve"> (napr. </w:t>
            </w:r>
            <w:r w:rsidR="00E62F83">
              <w:rPr>
                <w:rFonts w:ascii="Arial Narrow" w:hAnsi="Arial Narrow"/>
                <w:lang w:eastAsia="cs-CZ"/>
              </w:rPr>
              <w:t xml:space="preserve">z </w:t>
            </w:r>
            <w:r w:rsidR="00623204" w:rsidRPr="00BD71A9">
              <w:rPr>
                <w:rFonts w:ascii="Arial Narrow" w:hAnsi="Arial Narrow"/>
                <w:lang w:eastAsia="cs-CZ"/>
              </w:rPr>
              <w:t xml:space="preserve">dôvodu, že vyrovnanie nedoplatkov ešte nebolo zaznamenané v príslušnom </w:t>
            </w:r>
            <w:r w:rsidR="00623204">
              <w:rPr>
                <w:rFonts w:ascii="Arial Narrow" w:hAnsi="Arial Narrow"/>
                <w:lang w:eastAsia="cs-CZ"/>
              </w:rPr>
              <w:t>registri</w:t>
            </w:r>
            <w:r w:rsidR="00623204" w:rsidRPr="00BD71A9">
              <w:rPr>
                <w:rFonts w:ascii="Arial Narrow" w:hAnsi="Arial Narrow"/>
                <w:lang w:eastAsia="cs-CZ"/>
              </w:rPr>
              <w:t xml:space="preserve">), môže preukázať splnenie tejto </w:t>
            </w:r>
            <w:del w:id="432" w:author="Autor">
              <w:r w:rsidR="00623204" w:rsidDel="00E60653">
                <w:rPr>
                  <w:rFonts w:ascii="Arial Narrow" w:hAnsi="Arial Narrow"/>
                  <w:lang w:eastAsia="cs-CZ"/>
                </w:rPr>
                <w:delText>podmienky poskytnutia príspevku</w:delText>
              </w:r>
            </w:del>
            <w:ins w:id="433" w:author="Autor">
              <w:r w:rsidR="00E60653">
                <w:rPr>
                  <w:rFonts w:ascii="Arial Narrow" w:hAnsi="Arial Narrow"/>
                  <w:lang w:eastAsia="cs-CZ"/>
                </w:rPr>
                <w:t>PPP</w:t>
              </w:r>
            </w:ins>
            <w:r w:rsidR="00623204" w:rsidRPr="00BD71A9">
              <w:rPr>
                <w:rFonts w:ascii="Arial Narrow" w:hAnsi="Arial Narrow"/>
                <w:lang w:eastAsia="cs-CZ"/>
              </w:rPr>
              <w:t xml:space="preserve"> predložením </w:t>
            </w:r>
            <w:r>
              <w:rPr>
                <w:rFonts w:ascii="Arial Narrow" w:hAnsi="Arial Narrow"/>
                <w:lang w:eastAsia="cs-CZ"/>
              </w:rPr>
              <w:t xml:space="preserve">skenu </w:t>
            </w:r>
            <w:r w:rsidR="00623204" w:rsidRPr="00CE4404">
              <w:rPr>
                <w:rFonts w:ascii="Arial Narrow" w:hAnsi="Arial Narrow"/>
                <w:lang w:eastAsia="cs-CZ"/>
              </w:rPr>
              <w:t xml:space="preserve">Potvrdenia </w:t>
            </w:r>
            <w:r w:rsidR="00623204">
              <w:rPr>
                <w:rFonts w:ascii="Arial Narrow" w:hAnsi="Arial Narrow"/>
                <w:lang w:eastAsia="cs-CZ"/>
              </w:rPr>
              <w:t>Sociálnej</w:t>
            </w:r>
            <w:r w:rsidR="00623204" w:rsidRPr="00CE4404">
              <w:rPr>
                <w:rFonts w:ascii="Arial Narrow" w:hAnsi="Arial Narrow"/>
                <w:lang w:eastAsia="cs-CZ"/>
              </w:rPr>
              <w:t xml:space="preserve"> poisťovne o tom, </w:t>
            </w:r>
            <w:r w:rsidR="00623204" w:rsidRPr="00CE4404">
              <w:rPr>
                <w:rFonts w:ascii="Arial Narrow" w:hAnsi="Arial Narrow"/>
              </w:rPr>
              <w:t xml:space="preserve">že žiadateľ nie je dlžníkom na </w:t>
            </w:r>
            <w:r w:rsidR="00623204">
              <w:rPr>
                <w:rFonts w:ascii="Arial Narrow" w:hAnsi="Arial Narrow"/>
              </w:rPr>
              <w:t>sociálnom</w:t>
            </w:r>
            <w:r w:rsidR="00623204" w:rsidRPr="00CE4404">
              <w:rPr>
                <w:rFonts w:ascii="Arial Narrow" w:hAnsi="Arial Narrow"/>
              </w:rPr>
              <w:t xml:space="preserve"> poistení</w:t>
            </w:r>
            <w:r w:rsidR="00623204">
              <w:rPr>
                <w:rFonts w:ascii="Arial Narrow" w:hAnsi="Arial Narrow"/>
              </w:rPr>
              <w:t xml:space="preserve"> </w:t>
            </w:r>
            <w:r w:rsidR="00623204" w:rsidRPr="00BD71A9">
              <w:rPr>
                <w:rFonts w:ascii="Arial Narrow" w:hAnsi="Arial Narrow"/>
                <w:lang w:eastAsia="cs-CZ"/>
              </w:rPr>
              <w:t>(ktoré nie je staršie ako 3 mesiace ku dňu predloženia ŽoNFP)</w:t>
            </w:r>
            <w:r w:rsidR="00623204">
              <w:rPr>
                <w:rFonts w:ascii="Arial Narrow" w:hAnsi="Arial Narrow"/>
                <w:lang w:eastAsia="cs-CZ"/>
              </w:rPr>
              <w:t xml:space="preserve"> </w:t>
            </w:r>
            <w:r w:rsidR="00623204" w:rsidRPr="00BD71A9">
              <w:rPr>
                <w:rFonts w:ascii="Arial Narrow" w:hAnsi="Arial Narrow"/>
                <w:lang w:eastAsia="cs-CZ"/>
              </w:rPr>
              <w:t>v elektronickej podobe prostredníctvom I</w:t>
            </w:r>
            <w:del w:id="434" w:author="Autor">
              <w:r w:rsidR="00623204" w:rsidRPr="00BD71A9" w:rsidDel="00E60653">
                <w:rPr>
                  <w:rFonts w:ascii="Arial Narrow" w:hAnsi="Arial Narrow"/>
                  <w:lang w:eastAsia="cs-CZ"/>
                </w:rPr>
                <w:delText>M</w:delText>
              </w:r>
            </w:del>
            <w:r w:rsidR="00623204" w:rsidRPr="00BD71A9">
              <w:rPr>
                <w:rFonts w:ascii="Arial Narrow" w:hAnsi="Arial Narrow"/>
                <w:lang w:eastAsia="cs-CZ"/>
              </w:rPr>
              <w:t>T</w:t>
            </w:r>
            <w:ins w:id="435" w:author="Autor">
              <w:r w:rsidR="00E60653">
                <w:rPr>
                  <w:rFonts w:ascii="Arial Narrow" w:hAnsi="Arial Narrow"/>
                  <w:lang w:eastAsia="cs-CZ"/>
                </w:rPr>
                <w:t>M</w:t>
              </w:r>
            </w:ins>
            <w:r w:rsidR="00623204" w:rsidRPr="00BD71A9">
              <w:rPr>
                <w:rFonts w:ascii="Arial Narrow" w:hAnsi="Arial Narrow"/>
                <w:lang w:eastAsia="cs-CZ"/>
              </w:rPr>
              <w:t>S2014+</w:t>
            </w:r>
            <w:r w:rsidR="00623204">
              <w:rPr>
                <w:rFonts w:ascii="Arial Narrow" w:hAnsi="Arial Narrow"/>
                <w:lang w:eastAsia="cs-CZ"/>
              </w:rPr>
              <w:t xml:space="preserve"> (žiadateľ je oprávnený nahrať PDF tohto dokumentu ako prílohu ŽoNFP)</w:t>
            </w:r>
            <w:r w:rsidR="00623204" w:rsidRPr="00BD71A9">
              <w:rPr>
                <w:rFonts w:ascii="Arial Narrow" w:hAnsi="Arial Narrow"/>
                <w:lang w:eastAsia="cs-CZ"/>
              </w:rPr>
              <w:t>.</w:t>
            </w:r>
          </w:p>
          <w:p w14:paraId="2F7C445A" w14:textId="39ACE649" w:rsidR="00C84CE9" w:rsidRDefault="00623204" w:rsidP="00E62F83">
            <w:pPr>
              <w:pStyle w:val="Default"/>
              <w:jc w:val="both"/>
              <w:rPr>
                <w:rFonts w:ascii="Arial Narrow" w:hAnsi="Arial Narrow"/>
                <w:sz w:val="22"/>
                <w:szCs w:val="22"/>
              </w:rPr>
            </w:pPr>
            <w:r w:rsidRPr="005672A5">
              <w:rPr>
                <w:rFonts w:ascii="Arial Narrow" w:hAnsi="Arial Narrow"/>
                <w:sz w:val="22"/>
                <w:szCs w:val="22"/>
                <w:lang w:eastAsia="cs-CZ"/>
              </w:rPr>
              <w:t xml:space="preserve">V prípade, ak poskytovateľ v rámci administratívneho overovania ŽoNFP identifikuje, že žiadateľ nespĺňa túto </w:t>
            </w:r>
            <w:del w:id="436" w:author="Autor">
              <w:r w:rsidRPr="005672A5" w:rsidDel="00E60653">
                <w:rPr>
                  <w:rFonts w:ascii="Arial Narrow" w:hAnsi="Arial Narrow"/>
                  <w:sz w:val="22"/>
                  <w:szCs w:val="22"/>
                  <w:lang w:eastAsia="cs-CZ"/>
                </w:rPr>
                <w:delText>podmienku poskytnutia príspevku</w:delText>
              </w:r>
            </w:del>
            <w:ins w:id="437" w:author="Autor">
              <w:r w:rsidR="00E60653">
                <w:rPr>
                  <w:rFonts w:ascii="Arial Narrow" w:hAnsi="Arial Narrow"/>
                  <w:sz w:val="22"/>
                  <w:szCs w:val="22"/>
                  <w:lang w:eastAsia="cs-CZ"/>
                </w:rPr>
                <w:t>PPP</w:t>
              </w:r>
            </w:ins>
            <w:r w:rsidRPr="005672A5">
              <w:rPr>
                <w:rFonts w:ascii="Arial Narrow" w:hAnsi="Arial Narrow"/>
                <w:sz w:val="22"/>
                <w:szCs w:val="22"/>
                <w:lang w:eastAsia="cs-CZ"/>
              </w:rPr>
              <w:t xml:space="preserve">, vyzve žiadateľa na </w:t>
            </w:r>
            <w:r w:rsidR="007F04B7" w:rsidRPr="007F04B7">
              <w:rPr>
                <w:rFonts w:ascii="Arial Narrow" w:hAnsi="Arial Narrow"/>
                <w:sz w:val="22"/>
                <w:szCs w:val="22"/>
                <w:lang w:eastAsia="cs-CZ"/>
              </w:rPr>
              <w:t>predloženie skenu potvrdenia Sociálnej poisťovne o tom, že nie je dlžníkom na sociálnom poistení. Toto potvrdenie nesmie byť vydané pred dátumom (iniciálneho overenia splnenia PPP zo strany RO) uvedeným vo výzve doplnenie ŽoNFP, t.j. doklad musí preukazovať, že žiadateľ ku dňu vydania dokladu po prvotnej kontrole RO nie je dlžníkom na sociálnom poisten</w:t>
            </w:r>
            <w:r w:rsidR="007F04B7">
              <w:rPr>
                <w:rFonts w:ascii="Arial Narrow" w:hAnsi="Arial Narrow"/>
                <w:sz w:val="22"/>
                <w:szCs w:val="22"/>
                <w:lang w:eastAsia="cs-CZ"/>
              </w:rPr>
              <w:t>í.</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2B2D4C" w:rsidRPr="00670AC5" w14:paraId="108E53CB" w14:textId="77777777" w:rsidTr="000B2D1B">
              <w:trPr>
                <w:trHeight w:val="379"/>
              </w:trPr>
              <w:tc>
                <w:tcPr>
                  <w:tcW w:w="9269" w:type="dxa"/>
                  <w:shd w:val="clear" w:color="auto" w:fill="BFBFBF" w:themeFill="background1" w:themeFillShade="BF"/>
                </w:tcPr>
                <w:p w14:paraId="33207709" w14:textId="77777777" w:rsidR="002B2D4C" w:rsidRDefault="002B2D4C" w:rsidP="006D62AA">
                  <w:pPr>
                    <w:spacing w:before="120" w:after="120" w:line="240" w:lineRule="auto"/>
                    <w:rPr>
                      <w:rFonts w:ascii="Arial Narrow" w:eastAsia="Calibri" w:hAnsi="Arial Narrow"/>
                      <w:color w:val="000000"/>
                      <w:sz w:val="22"/>
                      <w:szCs w:val="22"/>
                      <w:lang w:eastAsia="en-US"/>
                    </w:rPr>
                  </w:pPr>
                  <w:r w:rsidRPr="00670AC5">
                    <w:rPr>
                      <w:rFonts w:ascii="Arial Narrow" w:hAnsi="Arial Narrow"/>
                      <w:b/>
                      <w:sz w:val="22"/>
                      <w:szCs w:val="22"/>
                    </w:rPr>
                    <w:t xml:space="preserve">Upozornenie: </w:t>
                  </w:r>
                  <w:r w:rsidRPr="00BB4226">
                    <w:rPr>
                      <w:rFonts w:ascii="Arial Narrow" w:hAnsi="Arial Narrow"/>
                      <w:sz w:val="22"/>
                      <w:szCs w:val="22"/>
                    </w:rPr>
                    <w:t>Schválený splátkový kalendár</w:t>
                  </w:r>
                  <w:r w:rsidRPr="00670AC5">
                    <w:rPr>
                      <w:rFonts w:ascii="Arial Narrow" w:hAnsi="Arial Narrow"/>
                      <w:sz w:val="22"/>
                      <w:szCs w:val="22"/>
                    </w:rPr>
                    <w:t xml:space="preserve"> (povolenie splátok dlžných súm) zo strany Sociálnej poisťovne sa nepovažuje za splnenie podmienky</w:t>
                  </w:r>
                  <w:r w:rsidRPr="00670AC5">
                    <w:rPr>
                      <w:rFonts w:ascii="Arial Narrow" w:eastAsia="Calibri" w:hAnsi="Arial Narrow"/>
                      <w:color w:val="000000"/>
                      <w:sz w:val="22"/>
                      <w:szCs w:val="22"/>
                      <w:lang w:eastAsia="en-US"/>
                    </w:rPr>
                    <w:t>.</w:t>
                  </w:r>
                </w:p>
                <w:p w14:paraId="3D9B796E" w14:textId="4A24D13B" w:rsidR="004D44E4" w:rsidRPr="00670AC5" w:rsidRDefault="004D44E4" w:rsidP="004D44E4">
                  <w:pPr>
                    <w:spacing w:before="120" w:after="120" w:line="240" w:lineRule="auto"/>
                    <w:rPr>
                      <w:rFonts w:ascii="Arial Narrow" w:hAnsi="Arial Narrow"/>
                      <w:b/>
                      <w:sz w:val="22"/>
                      <w:szCs w:val="22"/>
                    </w:rPr>
                  </w:pPr>
                  <w:r>
                    <w:rPr>
                      <w:rFonts w:ascii="Arial Narrow" w:hAnsi="Arial Narrow"/>
                      <w:sz w:val="22"/>
                      <w:szCs w:val="22"/>
                    </w:rPr>
                    <w:t xml:space="preserve">V </w:t>
                  </w:r>
                  <w:r w:rsidRPr="00CE4404">
                    <w:rPr>
                      <w:rFonts w:ascii="Arial Narrow" w:hAnsi="Arial Narrow"/>
                      <w:sz w:val="22"/>
                    </w:rPr>
                    <w:t>prípade, ak žiadateľ identifikuje v predmetnom registri nepravdivé údaje, je povinný zabezpečiť relevantné kroky na ich úpravu pred predložením ŽoNF</w:t>
                  </w:r>
                  <w:r>
                    <w:rPr>
                      <w:rFonts w:ascii="Arial Narrow" w:hAnsi="Arial Narrow"/>
                      <w:sz w:val="22"/>
                    </w:rPr>
                    <w:t>P.</w:t>
                  </w:r>
                </w:p>
              </w:tc>
            </w:tr>
          </w:tbl>
          <w:p w14:paraId="3F315CA0" w14:textId="77777777" w:rsidR="009E3BB4" w:rsidRPr="00670AC5" w:rsidRDefault="009E3BB4" w:rsidP="006D62AA">
            <w:pPr>
              <w:pStyle w:val="Odsekzoznamu"/>
              <w:spacing w:before="120" w:after="120" w:line="240" w:lineRule="auto"/>
              <w:ind w:left="0"/>
              <w:contextualSpacing w:val="0"/>
              <w:jc w:val="both"/>
              <w:rPr>
                <w:rFonts w:ascii="Arial Narrow" w:hAnsi="Arial Narrow"/>
                <w:b/>
                <w:lang w:eastAsia="cs-CZ"/>
              </w:rPr>
            </w:pPr>
          </w:p>
        </w:tc>
        <w:tc>
          <w:tcPr>
            <w:tcW w:w="2551" w:type="dxa"/>
          </w:tcPr>
          <w:p w14:paraId="63BB43B5" w14:textId="3433FF19" w:rsidR="00395A3B" w:rsidRPr="00786D40" w:rsidRDefault="004C0AEF" w:rsidP="007F04B7">
            <w:pPr>
              <w:pStyle w:val="Odsekzoznamu"/>
              <w:spacing w:before="120" w:after="120" w:line="240" w:lineRule="auto"/>
              <w:ind w:left="0"/>
              <w:contextualSpacing w:val="0"/>
              <w:rPr>
                <w:rFonts w:ascii="Arial Narrow" w:hAnsi="Arial Narrow"/>
              </w:rPr>
            </w:pPr>
            <w:r w:rsidRPr="00786D40">
              <w:rPr>
                <w:rFonts w:ascii="Arial Narrow" w:hAnsi="Arial Narrow"/>
                <w:b/>
              </w:rPr>
              <w:t xml:space="preserve">Formulár ŽoNFP, tabuľka č. 15 </w:t>
            </w:r>
            <w:r w:rsidRPr="00786D40">
              <w:rPr>
                <w:rFonts w:ascii="Arial Narrow" w:hAnsi="Arial Narrow"/>
                <w:bCs/>
              </w:rPr>
              <w:t>Čestné vyhlásenie žiadateľa</w:t>
            </w:r>
            <w:r w:rsidRPr="00786D40" w:rsidDel="00F86631">
              <w:rPr>
                <w:rFonts w:ascii="Arial Narrow" w:hAnsi="Arial Narrow"/>
              </w:rPr>
              <w:t xml:space="preserve"> </w:t>
            </w:r>
          </w:p>
        </w:tc>
      </w:tr>
      <w:tr w:rsidR="00D923FA" w:rsidRPr="00670AC5" w14:paraId="3BB1887F" w14:textId="77777777" w:rsidTr="007E3C04">
        <w:trPr>
          <w:trHeight w:val="438"/>
        </w:trPr>
        <w:tc>
          <w:tcPr>
            <w:tcW w:w="709" w:type="dxa"/>
            <w:tcBorders>
              <w:bottom w:val="single" w:sz="4" w:space="0" w:color="auto"/>
            </w:tcBorders>
            <w:shd w:val="clear" w:color="auto" w:fill="DBE5F1" w:themeFill="accent1" w:themeFillTint="33"/>
          </w:tcPr>
          <w:p w14:paraId="781CCF56" w14:textId="77777777" w:rsidR="00D923FA" w:rsidRPr="00670AC5" w:rsidRDefault="00D923FA"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t>5.</w:t>
            </w:r>
          </w:p>
        </w:tc>
        <w:tc>
          <w:tcPr>
            <w:tcW w:w="2835" w:type="dxa"/>
            <w:tcBorders>
              <w:bottom w:val="single" w:sz="4" w:space="0" w:color="auto"/>
            </w:tcBorders>
            <w:shd w:val="clear" w:color="auto" w:fill="DBE5F1" w:themeFill="accent1" w:themeFillTint="33"/>
          </w:tcPr>
          <w:p w14:paraId="044B1D91" w14:textId="76D6F944" w:rsidR="00D923FA" w:rsidRPr="00670AC5" w:rsidRDefault="00D923FA" w:rsidP="005B1741">
            <w:pPr>
              <w:autoSpaceDE w:val="0"/>
              <w:autoSpaceDN w:val="0"/>
              <w:spacing w:before="120" w:line="240" w:lineRule="auto"/>
              <w:jc w:val="left"/>
              <w:rPr>
                <w:rFonts w:ascii="Arial Narrow" w:eastAsia="Calibri" w:hAnsi="Arial Narrow"/>
                <w:b/>
                <w:color w:val="000000"/>
                <w:sz w:val="22"/>
                <w:szCs w:val="22"/>
                <w:lang w:eastAsia="en-US"/>
              </w:rPr>
            </w:pPr>
            <w:r w:rsidRPr="00670AC5">
              <w:rPr>
                <w:rFonts w:ascii="Arial Narrow" w:eastAsia="Calibri" w:hAnsi="Arial Narrow"/>
                <w:b/>
                <w:sz w:val="22"/>
                <w:szCs w:val="22"/>
              </w:rPr>
              <w:t xml:space="preserve">Podmienka, že voči žiadateľovi nie je vedené konkurzné konanie, reštrukturalizačné konanie, </w:t>
            </w:r>
            <w:r w:rsidRPr="00670AC5">
              <w:rPr>
                <w:rFonts w:ascii="Arial Narrow" w:eastAsia="Calibri" w:hAnsi="Arial Narrow"/>
                <w:b/>
                <w:sz w:val="22"/>
                <w:szCs w:val="22"/>
              </w:rPr>
              <w:lastRenderedPageBreak/>
              <w:t>nie</w:t>
            </w:r>
            <w:r w:rsidR="005B1741">
              <w:rPr>
                <w:rFonts w:ascii="Arial Narrow" w:eastAsia="Calibri" w:hAnsi="Arial Narrow"/>
                <w:b/>
                <w:sz w:val="22"/>
                <w:szCs w:val="22"/>
              </w:rPr>
              <w:t xml:space="preserve"> je v konkurze alebo v </w:t>
            </w:r>
            <w:r w:rsidRPr="00670AC5">
              <w:rPr>
                <w:rFonts w:ascii="Arial Narrow" w:eastAsia="Calibri" w:hAnsi="Arial Narrow"/>
                <w:b/>
                <w:sz w:val="22"/>
                <w:szCs w:val="22"/>
              </w:rPr>
              <w:t>reštrukturalizácii</w:t>
            </w:r>
          </w:p>
        </w:tc>
        <w:tc>
          <w:tcPr>
            <w:tcW w:w="9498" w:type="dxa"/>
            <w:shd w:val="clear" w:color="auto" w:fill="auto"/>
          </w:tcPr>
          <w:p w14:paraId="50B9F8F3" w14:textId="77777777" w:rsidR="00D96D2E" w:rsidRPr="00670AC5" w:rsidRDefault="00D96D2E" w:rsidP="00777FAB">
            <w:pPr>
              <w:spacing w:before="120" w:after="120" w:line="240" w:lineRule="auto"/>
              <w:rPr>
                <w:rFonts w:ascii="Arial Narrow" w:hAnsi="Arial Narrow"/>
                <w:sz w:val="22"/>
                <w:szCs w:val="22"/>
              </w:rPr>
            </w:pPr>
            <w:r w:rsidRPr="00670AC5">
              <w:rPr>
                <w:rFonts w:ascii="Arial Narrow" w:hAnsi="Arial Narrow"/>
                <w:sz w:val="22"/>
                <w:szCs w:val="22"/>
              </w:rPr>
              <w:lastRenderedPageBreak/>
              <w:t>Voči žiadateľovi nesmie byť vedené konkurzné konanie ani reštrukturalizačné konan</w:t>
            </w:r>
            <w:r w:rsidR="00F21D21" w:rsidRPr="00670AC5">
              <w:rPr>
                <w:rFonts w:ascii="Arial Narrow" w:hAnsi="Arial Narrow"/>
                <w:sz w:val="22"/>
                <w:szCs w:val="22"/>
              </w:rPr>
              <w:t xml:space="preserve">ie, nesmie byť v konkurze alebo </w:t>
            </w:r>
            <w:r w:rsidRPr="00670AC5">
              <w:rPr>
                <w:rFonts w:ascii="Arial Narrow" w:hAnsi="Arial Narrow"/>
                <w:sz w:val="22"/>
                <w:szCs w:val="22"/>
              </w:rPr>
              <w:t>v reštrukturalizácii.</w:t>
            </w:r>
          </w:p>
          <w:p w14:paraId="099061BD" w14:textId="09B4E7A6" w:rsidR="00D96D2E" w:rsidRDefault="00D96D2E" w:rsidP="00CB4B59">
            <w:pPr>
              <w:spacing w:after="240" w:line="240" w:lineRule="auto"/>
              <w:rPr>
                <w:rFonts w:ascii="Arial Narrow" w:hAnsi="Arial Narrow"/>
                <w:sz w:val="22"/>
                <w:szCs w:val="22"/>
              </w:rPr>
            </w:pPr>
            <w:r w:rsidRPr="00670AC5">
              <w:rPr>
                <w:rFonts w:ascii="Arial Narrow" w:hAnsi="Arial Narrow"/>
                <w:sz w:val="22"/>
                <w:szCs w:val="22"/>
              </w:rPr>
              <w:t xml:space="preserve">Splnenie tejto </w:t>
            </w:r>
            <w:del w:id="438" w:author="Autor">
              <w:r w:rsidRPr="00670AC5" w:rsidDel="00E60653">
                <w:rPr>
                  <w:rFonts w:ascii="Arial Narrow" w:hAnsi="Arial Narrow"/>
                  <w:sz w:val="22"/>
                  <w:szCs w:val="22"/>
                </w:rPr>
                <w:delText>podmienky poskytnutia príspevku</w:delText>
              </w:r>
            </w:del>
            <w:ins w:id="439" w:author="Autor">
              <w:r w:rsidR="00E60653">
                <w:rPr>
                  <w:rFonts w:ascii="Arial Narrow" w:hAnsi="Arial Narrow"/>
                  <w:sz w:val="22"/>
                  <w:szCs w:val="22"/>
                </w:rPr>
                <w:t>PPP</w:t>
              </w:r>
            </w:ins>
            <w:r w:rsidRPr="00670AC5">
              <w:rPr>
                <w:rFonts w:ascii="Arial Narrow" w:hAnsi="Arial Narrow"/>
                <w:sz w:val="22"/>
                <w:szCs w:val="22"/>
              </w:rPr>
              <w:t xml:space="preserve"> </w:t>
            </w:r>
            <w:r w:rsidR="005B1741">
              <w:rPr>
                <w:rFonts w:ascii="Arial Narrow" w:hAnsi="Arial Narrow"/>
                <w:sz w:val="22"/>
                <w:szCs w:val="22"/>
              </w:rPr>
              <w:t xml:space="preserve">overuje </w:t>
            </w:r>
            <w:r w:rsidRPr="00670AC5">
              <w:rPr>
                <w:rFonts w:ascii="Arial Narrow" w:hAnsi="Arial Narrow"/>
                <w:sz w:val="22"/>
                <w:szCs w:val="22"/>
              </w:rPr>
              <w:t xml:space="preserve">RO </w:t>
            </w:r>
            <w:del w:id="440" w:author="Autor">
              <w:r w:rsidRPr="00670AC5" w:rsidDel="00E60653">
                <w:rPr>
                  <w:rFonts w:ascii="Arial Narrow" w:hAnsi="Arial Narrow"/>
                  <w:sz w:val="22"/>
                  <w:szCs w:val="22"/>
                </w:rPr>
                <w:delText xml:space="preserve">pre OP KŽP </w:delText>
              </w:r>
            </w:del>
            <w:r w:rsidRPr="00670AC5">
              <w:rPr>
                <w:rFonts w:ascii="Arial Narrow" w:hAnsi="Arial Narrow"/>
                <w:sz w:val="22"/>
                <w:szCs w:val="22"/>
              </w:rPr>
              <w:t>priamo</w:t>
            </w:r>
            <w:r w:rsidR="00CB4B59" w:rsidRPr="00670AC5">
              <w:rPr>
                <w:rFonts w:ascii="Arial Narrow" w:hAnsi="Arial Narrow"/>
                <w:sz w:val="22"/>
                <w:szCs w:val="22"/>
              </w:rPr>
              <w:t>,</w:t>
            </w:r>
            <w:r w:rsidRPr="00670AC5">
              <w:rPr>
                <w:rFonts w:ascii="Arial Narrow" w:hAnsi="Arial Narrow"/>
                <w:sz w:val="22"/>
                <w:szCs w:val="22"/>
              </w:rPr>
              <w:t xml:space="preserve"> bez súčinnosti žiadateľa</w:t>
            </w:r>
            <w:r w:rsidR="005B1741">
              <w:rPr>
                <w:rFonts w:ascii="Arial Narrow" w:hAnsi="Arial Narrow"/>
                <w:sz w:val="22"/>
                <w:szCs w:val="22"/>
              </w:rPr>
              <w:t xml:space="preserve"> </w:t>
            </w:r>
            <w:r w:rsidRPr="00670AC5">
              <w:rPr>
                <w:rFonts w:ascii="Arial Narrow" w:hAnsi="Arial Narrow"/>
                <w:sz w:val="22"/>
                <w:szCs w:val="22"/>
              </w:rPr>
              <w:lastRenderedPageBreak/>
              <w:t xml:space="preserve">prostredníctvom </w:t>
            </w:r>
            <w:r w:rsidR="004D44E4" w:rsidRPr="00572FF4">
              <w:rPr>
                <w:rFonts w:ascii="Arial Narrow" w:hAnsi="Arial Narrow"/>
                <w:sz w:val="22"/>
                <w:szCs w:val="22"/>
                <w:lang w:eastAsia="cs-CZ"/>
              </w:rPr>
              <w:t>integrácie systému ITMS2014+ s IS Register úpadcov</w:t>
            </w:r>
            <w:r w:rsidR="00906868" w:rsidRPr="00906868">
              <w:rPr>
                <w:rFonts w:ascii="Arial Narrow" w:hAnsi="Arial Narrow"/>
                <w:sz w:val="22"/>
                <w:szCs w:val="22"/>
              </w:rPr>
              <w:t xml:space="preserve"> , resp. na základe údajov z </w:t>
            </w:r>
            <w:r w:rsidR="00E60653" w:rsidRPr="00512114">
              <w:rPr>
                <w:rFonts w:ascii="Arial Narrow" w:hAnsi="Arial Narrow"/>
                <w:i/>
                <w:sz w:val="22"/>
                <w:szCs w:val="22"/>
              </w:rPr>
              <w:fldChar w:fldCharType="begin"/>
            </w:r>
            <w:r w:rsidR="00E60653" w:rsidRPr="00512114">
              <w:rPr>
                <w:rFonts w:ascii="Arial Narrow" w:hAnsi="Arial Narrow"/>
                <w:i/>
                <w:sz w:val="22"/>
                <w:szCs w:val="22"/>
              </w:rPr>
              <w:instrText xml:space="preserve"> HYPERLINK "https://www.justice.gov.sk/PortalApp/ObchodnyVestnik/Web/Zoznam.aspx" </w:instrText>
            </w:r>
            <w:r w:rsidR="00E60653" w:rsidRPr="00512114">
              <w:rPr>
                <w:rFonts w:ascii="Arial Narrow" w:hAnsi="Arial Narrow"/>
                <w:i/>
                <w:sz w:val="22"/>
                <w:szCs w:val="22"/>
              </w:rPr>
              <w:fldChar w:fldCharType="separate"/>
            </w:r>
            <w:ins w:id="441" w:author="Autor">
              <w:r w:rsidR="00906868" w:rsidRPr="00512114">
                <w:rPr>
                  <w:rStyle w:val="Hypertextovprepojenie"/>
                  <w:i/>
                </w:rPr>
                <w:t>Obch</w:t>
              </w:r>
              <w:bookmarkStart w:id="442" w:name="_GoBack"/>
              <w:bookmarkEnd w:id="442"/>
              <w:r w:rsidR="00906868" w:rsidRPr="00512114">
                <w:rPr>
                  <w:rStyle w:val="Hypertextovprepojenie"/>
                  <w:i/>
                </w:rPr>
                <w:t>o</w:t>
              </w:r>
              <w:r w:rsidR="00906868" w:rsidRPr="00512114">
                <w:rPr>
                  <w:rStyle w:val="Hypertextovprepojenie"/>
                  <w:i/>
                </w:rPr>
                <w:t>dného vestníka</w:t>
              </w:r>
              <w:r w:rsidR="00E60653" w:rsidRPr="00512114">
                <w:rPr>
                  <w:rFonts w:ascii="Arial Narrow" w:hAnsi="Arial Narrow"/>
                  <w:i/>
                  <w:sz w:val="22"/>
                  <w:szCs w:val="22"/>
                </w:rPr>
                <w:fldChar w:fldCharType="end"/>
              </w:r>
            </w:ins>
            <w:r w:rsidR="00906868" w:rsidRPr="00906868">
              <w:rPr>
                <w:rFonts w:ascii="Arial Narrow" w:hAnsi="Arial Narrow"/>
                <w:sz w:val="22"/>
                <w:szCs w:val="22"/>
              </w:rPr>
              <w:t>.</w:t>
            </w:r>
          </w:p>
          <w:p w14:paraId="123F299B" w14:textId="5DDBD20F" w:rsidR="004D44E4" w:rsidRPr="00064707" w:rsidRDefault="004D44E4" w:rsidP="00064707">
            <w:pPr>
              <w:pStyle w:val="Odsekzoznamu"/>
              <w:spacing w:before="120" w:after="120" w:line="240" w:lineRule="auto"/>
              <w:ind w:left="0"/>
              <w:contextualSpacing w:val="0"/>
              <w:jc w:val="both"/>
            </w:pPr>
            <w:r w:rsidRPr="00BD71A9">
              <w:rPr>
                <w:rFonts w:ascii="Arial Narrow" w:hAnsi="Arial Narrow"/>
                <w:lang w:eastAsia="cs-CZ"/>
              </w:rPr>
              <w:t xml:space="preserve">V prípade, </w:t>
            </w:r>
            <w:r>
              <w:rPr>
                <w:rFonts w:ascii="Arial Narrow" w:hAnsi="Arial Narrow"/>
                <w:lang w:eastAsia="cs-CZ"/>
              </w:rPr>
              <w:t xml:space="preserve">že žiadateľ zistí, </w:t>
            </w:r>
            <w:r w:rsidR="00E62F83">
              <w:rPr>
                <w:rFonts w:ascii="Arial Narrow" w:hAnsi="Arial Narrow"/>
                <w:lang w:eastAsia="cs-CZ"/>
              </w:rPr>
              <w:t xml:space="preserve">že </w:t>
            </w:r>
            <w:r w:rsidRPr="00BD71A9">
              <w:rPr>
                <w:rFonts w:ascii="Arial Narrow" w:hAnsi="Arial Narrow"/>
                <w:lang w:eastAsia="cs-CZ"/>
              </w:rPr>
              <w:t>integrácia nebola úspešná (prostredníctvom I</w:t>
            </w:r>
            <w:del w:id="443" w:author="Autor">
              <w:r w:rsidRPr="00BD71A9" w:rsidDel="00E60653">
                <w:rPr>
                  <w:rFonts w:ascii="Arial Narrow" w:hAnsi="Arial Narrow"/>
                  <w:lang w:eastAsia="cs-CZ"/>
                </w:rPr>
                <w:delText>M</w:delText>
              </w:r>
            </w:del>
            <w:r w:rsidRPr="00BD71A9">
              <w:rPr>
                <w:rFonts w:ascii="Arial Narrow" w:hAnsi="Arial Narrow"/>
                <w:lang w:eastAsia="cs-CZ"/>
              </w:rPr>
              <w:t>T</w:t>
            </w:r>
            <w:ins w:id="444" w:author="Autor">
              <w:r w:rsidR="00E60653">
                <w:rPr>
                  <w:rFonts w:ascii="Arial Narrow" w:hAnsi="Arial Narrow"/>
                  <w:lang w:eastAsia="cs-CZ"/>
                </w:rPr>
                <w:t>M</w:t>
              </w:r>
            </w:ins>
            <w:r w:rsidRPr="00BD71A9">
              <w:rPr>
                <w:rFonts w:ascii="Arial Narrow" w:hAnsi="Arial Narrow"/>
                <w:lang w:eastAsia="cs-CZ"/>
              </w:rPr>
              <w:t>S2014+ nebolo možné túto informáciu získať)</w:t>
            </w:r>
            <w:r>
              <w:rPr>
                <w:rFonts w:ascii="Arial Narrow" w:hAnsi="Arial Narrow"/>
                <w:lang w:eastAsia="cs-CZ"/>
              </w:rPr>
              <w:t xml:space="preserve"> abstrahuje od údajov integrácie. Poskytovateľ v tomto prípade overí splnenie </w:t>
            </w:r>
            <w:del w:id="445" w:author="Autor">
              <w:r w:rsidDel="00E60653">
                <w:rPr>
                  <w:rFonts w:ascii="Arial Narrow" w:hAnsi="Arial Narrow"/>
                  <w:lang w:eastAsia="cs-CZ"/>
                </w:rPr>
                <w:delText>podmienky poskytnutia príspevku</w:delText>
              </w:r>
            </w:del>
            <w:ins w:id="446" w:author="Autor">
              <w:r w:rsidR="00E60653">
                <w:rPr>
                  <w:rFonts w:ascii="Arial Narrow" w:hAnsi="Arial Narrow"/>
                  <w:lang w:eastAsia="cs-CZ"/>
                </w:rPr>
                <w:t>PPP</w:t>
              </w:r>
            </w:ins>
            <w:r>
              <w:rPr>
                <w:rFonts w:ascii="Arial Narrow" w:hAnsi="Arial Narrow"/>
                <w:lang w:eastAsia="cs-CZ"/>
              </w:rPr>
              <w:t xml:space="preserve"> prostredníctvom </w:t>
            </w:r>
            <w:r w:rsidRPr="00556DAB">
              <w:rPr>
                <w:rFonts w:ascii="Arial Narrow" w:hAnsi="Arial Narrow"/>
              </w:rPr>
              <w:t xml:space="preserve">údajov a </w:t>
            </w:r>
            <w:r w:rsidRPr="00134DB0">
              <w:rPr>
                <w:rFonts w:ascii="Arial Narrow" w:hAnsi="Arial Narrow"/>
              </w:rPr>
              <w:t xml:space="preserve">informácií </w:t>
            </w:r>
            <w:r w:rsidR="00906868">
              <w:rPr>
                <w:rFonts w:ascii="Arial Narrow" w:hAnsi="Arial Narrow"/>
              </w:rPr>
              <w:t xml:space="preserve">uvedených </w:t>
            </w:r>
            <w:r w:rsidRPr="00134DB0">
              <w:rPr>
                <w:rFonts w:ascii="Arial Narrow" w:hAnsi="Arial Narrow"/>
              </w:rPr>
              <w:t>v</w:t>
            </w:r>
            <w:r w:rsidR="00906868">
              <w:rPr>
                <w:rFonts w:ascii="Arial Narrow" w:hAnsi="Arial Narrow"/>
              </w:rPr>
              <w:t> </w:t>
            </w:r>
            <w:r w:rsidR="00906868" w:rsidRPr="00906868">
              <w:rPr>
                <w:rFonts w:ascii="Arial Narrow" w:hAnsi="Arial Narrow"/>
              </w:rPr>
              <w:t>Obchodnom vestníku</w:t>
            </w:r>
            <w:r w:rsidR="00906868">
              <w:rPr>
                <w:rFonts w:ascii="Arial Narrow" w:hAnsi="Arial Narrow"/>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D96D2E" w:rsidRPr="00670AC5" w14:paraId="581EC4DB" w14:textId="77777777" w:rsidTr="000B2D1B">
              <w:trPr>
                <w:trHeight w:val="379"/>
              </w:trPr>
              <w:tc>
                <w:tcPr>
                  <w:tcW w:w="9269" w:type="dxa"/>
                  <w:shd w:val="clear" w:color="auto" w:fill="BFBFBF" w:themeFill="background1" w:themeFillShade="BF"/>
                </w:tcPr>
                <w:p w14:paraId="030252E0" w14:textId="77777777" w:rsidR="00D96D2E" w:rsidRPr="00670AC5" w:rsidRDefault="00D96D2E" w:rsidP="000B2D1B">
                  <w:pPr>
                    <w:spacing w:before="120" w:after="120" w:line="240" w:lineRule="auto"/>
                    <w:rPr>
                      <w:rFonts w:ascii="Arial Narrow" w:hAnsi="Arial Narrow"/>
                      <w:b/>
                      <w:sz w:val="22"/>
                      <w:szCs w:val="22"/>
                    </w:rPr>
                  </w:pPr>
                  <w:r w:rsidRPr="00670AC5">
                    <w:rPr>
                      <w:rFonts w:ascii="Arial Narrow" w:hAnsi="Arial Narrow"/>
                      <w:b/>
                      <w:sz w:val="22"/>
                      <w:szCs w:val="22"/>
                    </w:rPr>
                    <w:t xml:space="preserve">Upozornenie: </w:t>
                  </w:r>
                </w:p>
                <w:p w14:paraId="0B320C3B" w14:textId="3AEA501D" w:rsidR="00D96D2E" w:rsidRPr="00670AC5" w:rsidRDefault="00D96D2E" w:rsidP="00471CF3">
                  <w:pPr>
                    <w:pStyle w:val="Odsekzoznamu"/>
                    <w:numPr>
                      <w:ilvl w:val="0"/>
                      <w:numId w:val="51"/>
                    </w:numPr>
                    <w:spacing w:before="120" w:after="120" w:line="240" w:lineRule="auto"/>
                    <w:ind w:left="346" w:hanging="346"/>
                    <w:jc w:val="both"/>
                    <w:rPr>
                      <w:rFonts w:ascii="Arial Narrow" w:hAnsi="Arial Narrow"/>
                      <w:b/>
                    </w:rPr>
                  </w:pPr>
                  <w:r w:rsidRPr="00670AC5">
                    <w:rPr>
                      <w:rFonts w:ascii="Arial Narrow" w:hAnsi="Arial Narrow"/>
                    </w:rPr>
                    <w:t xml:space="preserve">Podmienka sa nevzťahuje </w:t>
                  </w:r>
                  <w:r w:rsidR="00F37B5E" w:rsidRPr="00670AC5">
                    <w:rPr>
                      <w:rFonts w:ascii="Arial Narrow" w:hAnsi="Arial Narrow"/>
                    </w:rPr>
                    <w:t xml:space="preserve">na </w:t>
                  </w:r>
                  <w:r w:rsidR="00D92EB7">
                    <w:rPr>
                      <w:rFonts w:ascii="Arial Narrow" w:hAnsi="Arial Narrow"/>
                    </w:rPr>
                    <w:t xml:space="preserve">subjekty </w:t>
                  </w:r>
                  <w:r w:rsidRPr="00670AC5">
                    <w:rPr>
                      <w:rFonts w:ascii="Arial Narrow" w:hAnsi="Arial Narrow"/>
                    </w:rPr>
                    <w:t>v súlade s § 2 zákona o konkurze a</w:t>
                  </w:r>
                  <w:r w:rsidR="00D92EB7">
                    <w:rPr>
                      <w:rFonts w:ascii="Arial Narrow" w:hAnsi="Arial Narrow"/>
                    </w:rPr>
                    <w:t> </w:t>
                  </w:r>
                  <w:r w:rsidRPr="00670AC5">
                    <w:rPr>
                      <w:rFonts w:ascii="Arial Narrow" w:hAnsi="Arial Narrow"/>
                    </w:rPr>
                    <w:t>reštrukturalizácii</w:t>
                  </w:r>
                  <w:r w:rsidR="00D92EB7">
                    <w:rPr>
                      <w:rFonts w:ascii="Arial Narrow" w:hAnsi="Arial Narrow"/>
                    </w:rPr>
                    <w:t>.</w:t>
                  </w:r>
                </w:p>
                <w:p w14:paraId="1A0BF766" w14:textId="6205B5FB" w:rsidR="00D96D2E" w:rsidRPr="00670AC5" w:rsidRDefault="00D96D2E" w:rsidP="00D5587A">
                  <w:pPr>
                    <w:pStyle w:val="Odsekzoznamu"/>
                    <w:numPr>
                      <w:ilvl w:val="0"/>
                      <w:numId w:val="51"/>
                    </w:numPr>
                    <w:spacing w:before="120" w:after="120" w:line="240" w:lineRule="auto"/>
                    <w:ind w:left="346" w:hanging="346"/>
                    <w:jc w:val="both"/>
                    <w:rPr>
                      <w:rFonts w:ascii="Arial Narrow" w:hAnsi="Arial Narrow"/>
                    </w:rPr>
                  </w:pPr>
                  <w:r w:rsidRPr="00670AC5">
                    <w:rPr>
                      <w:rFonts w:ascii="Arial Narrow" w:hAnsi="Arial Narrow"/>
                    </w:rPr>
                    <w:t xml:space="preserve">Upozorňujeme žiadateľov, aby si overili správnosť údajov uvedených v Obchodnom </w:t>
                  </w:r>
                  <w:r w:rsidR="00D5587A">
                    <w:rPr>
                      <w:rFonts w:ascii="Arial Narrow" w:hAnsi="Arial Narrow"/>
                    </w:rPr>
                    <w:t>vestníku</w:t>
                  </w:r>
                  <w:r w:rsidR="00D5587A" w:rsidRPr="00670AC5">
                    <w:rPr>
                      <w:rFonts w:ascii="Arial Narrow" w:hAnsi="Arial Narrow"/>
                    </w:rPr>
                    <w:t xml:space="preserve"> </w:t>
                  </w:r>
                  <w:r w:rsidRPr="00670AC5">
                    <w:rPr>
                      <w:rFonts w:ascii="Arial Narrow" w:hAnsi="Arial Narrow"/>
                    </w:rPr>
                    <w:t>(kapitoly: Konkurzy a reštrukturalizácie, Konkurzy a vyrovnania a Kapitola obchodný register) a v prípade nepravdivých údajov zabezpečili relevantné kroky na ich úpravu pred predložením ŽoNFP</w:t>
                  </w:r>
                  <w:r w:rsidR="00E32004" w:rsidRPr="00670AC5">
                    <w:rPr>
                      <w:rFonts w:ascii="Arial Narrow" w:hAnsi="Arial Narrow"/>
                    </w:rPr>
                    <w:t>.</w:t>
                  </w:r>
                </w:p>
              </w:tc>
            </w:tr>
          </w:tbl>
          <w:p w14:paraId="2F72FB16" w14:textId="77777777" w:rsidR="00D923FA" w:rsidRPr="00670AC5" w:rsidRDefault="00D923FA" w:rsidP="00D96D2E">
            <w:pPr>
              <w:pStyle w:val="Odsekzoznamu"/>
              <w:spacing w:before="120" w:after="120" w:line="240" w:lineRule="auto"/>
              <w:ind w:left="0"/>
              <w:contextualSpacing w:val="0"/>
              <w:jc w:val="both"/>
              <w:rPr>
                <w:rFonts w:ascii="Arial Narrow" w:hAnsi="Arial Narrow"/>
              </w:rPr>
            </w:pPr>
          </w:p>
        </w:tc>
        <w:tc>
          <w:tcPr>
            <w:tcW w:w="2551" w:type="dxa"/>
          </w:tcPr>
          <w:p w14:paraId="69173DFA" w14:textId="27DBA74E" w:rsidR="004D44E4" w:rsidRPr="00786D40" w:rsidRDefault="00906868" w:rsidP="00D96D2E">
            <w:pPr>
              <w:pStyle w:val="Odsekzoznamu"/>
              <w:spacing w:before="120" w:after="120" w:line="240" w:lineRule="auto"/>
              <w:ind w:left="0"/>
              <w:contextualSpacing w:val="0"/>
              <w:rPr>
                <w:rFonts w:ascii="Arial Narrow" w:hAnsi="Arial Narrow"/>
              </w:rPr>
            </w:pPr>
            <w:r w:rsidRPr="00786D40">
              <w:rPr>
                <w:rFonts w:ascii="Arial Narrow" w:hAnsi="Arial Narrow"/>
                <w:b/>
              </w:rPr>
              <w:lastRenderedPageBreak/>
              <w:t xml:space="preserve">Formulár ŽoNFP, tabuľka č. 15 </w:t>
            </w:r>
            <w:r w:rsidRPr="00786D40">
              <w:rPr>
                <w:rFonts w:ascii="Arial Narrow" w:hAnsi="Arial Narrow"/>
                <w:bCs/>
              </w:rPr>
              <w:t>Čestné vyhlásenie žiadateľa</w:t>
            </w:r>
          </w:p>
        </w:tc>
      </w:tr>
      <w:tr w:rsidR="00D923FA" w:rsidRPr="00670AC5" w14:paraId="395EAB65" w14:textId="77777777" w:rsidTr="00135EC2">
        <w:trPr>
          <w:trHeight w:val="1133"/>
        </w:trPr>
        <w:tc>
          <w:tcPr>
            <w:tcW w:w="709" w:type="dxa"/>
            <w:tcBorders>
              <w:bottom w:val="single" w:sz="4" w:space="0" w:color="auto"/>
            </w:tcBorders>
            <w:shd w:val="clear" w:color="auto" w:fill="DBE5F1" w:themeFill="accent1" w:themeFillTint="33"/>
          </w:tcPr>
          <w:p w14:paraId="24CE4076" w14:textId="77777777" w:rsidR="00D923FA" w:rsidRPr="00CE650C" w:rsidRDefault="00AA172D"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CE650C">
              <w:rPr>
                <w:rFonts w:ascii="Arial Narrow" w:eastAsia="Calibri" w:hAnsi="Arial Narrow"/>
                <w:b/>
                <w:color w:val="000000"/>
                <w:sz w:val="22"/>
                <w:szCs w:val="22"/>
                <w:lang w:eastAsia="en-US"/>
              </w:rPr>
              <w:lastRenderedPageBreak/>
              <w:t>6.</w:t>
            </w:r>
          </w:p>
        </w:tc>
        <w:tc>
          <w:tcPr>
            <w:tcW w:w="2835" w:type="dxa"/>
            <w:tcBorders>
              <w:bottom w:val="single" w:sz="4" w:space="0" w:color="auto"/>
            </w:tcBorders>
            <w:shd w:val="clear" w:color="auto" w:fill="DBE5F1" w:themeFill="accent1" w:themeFillTint="33"/>
          </w:tcPr>
          <w:p w14:paraId="178BBDEB" w14:textId="3BB4EA51" w:rsidR="00D923FA" w:rsidRPr="000966AA" w:rsidRDefault="00F03CAA" w:rsidP="00240251">
            <w:pPr>
              <w:autoSpaceDE w:val="0"/>
              <w:autoSpaceDN w:val="0"/>
              <w:spacing w:before="120" w:line="240" w:lineRule="auto"/>
              <w:jc w:val="left"/>
              <w:rPr>
                <w:rFonts w:ascii="Arial Narrow" w:eastAsia="Calibri" w:hAnsi="Arial Narrow"/>
                <w:b/>
                <w:color w:val="000000"/>
                <w:sz w:val="22"/>
                <w:szCs w:val="22"/>
                <w:lang w:eastAsia="en-US"/>
              </w:rPr>
            </w:pPr>
            <w:r w:rsidRPr="000966AA">
              <w:rPr>
                <w:rFonts w:ascii="Arial Narrow" w:eastAsia="Calibri" w:hAnsi="Arial Narrow"/>
                <w:b/>
                <w:color w:val="000000"/>
                <w:sz w:val="22"/>
                <w:szCs w:val="22"/>
              </w:rPr>
              <w:t xml:space="preserve">Podmienka zákazu vedenia výkonu rozhodnutia voči žiadateľovi  </w:t>
            </w:r>
          </w:p>
        </w:tc>
        <w:tc>
          <w:tcPr>
            <w:tcW w:w="9498" w:type="dxa"/>
            <w:shd w:val="clear" w:color="auto" w:fill="auto"/>
          </w:tcPr>
          <w:p w14:paraId="5BCA5DA5" w14:textId="449D304A" w:rsidR="0005454A" w:rsidRPr="00B921AF" w:rsidRDefault="0005454A" w:rsidP="0005454A">
            <w:pPr>
              <w:autoSpaceDE w:val="0"/>
              <w:autoSpaceDN w:val="0"/>
              <w:spacing w:before="120" w:after="120" w:line="240" w:lineRule="auto"/>
              <w:rPr>
                <w:ins w:id="447" w:author="Autor"/>
                <w:rFonts w:ascii="Arial Narrow" w:hAnsi="Arial Narrow"/>
                <w:sz w:val="22"/>
                <w:szCs w:val="22"/>
              </w:rPr>
            </w:pPr>
            <w:ins w:id="448" w:author="Autor">
              <w:r w:rsidRPr="00B921AF">
                <w:rPr>
                  <w:rFonts w:ascii="Arial Narrow" w:hAnsi="Arial Narrow"/>
                  <w:sz w:val="22"/>
                  <w:szCs w:val="22"/>
                </w:rPr>
                <w:t xml:space="preserve">Voči žiadateľovi nesmie byť vykonávaná exekúcia podľa zákona č. 233/1995 Z. z. o súdnych exekútoroch a exekučnej činnosti (Exekučný poriadok) a o zmene a doplnení ďalších zákonov v znení neskorších predpisov, ani vedený iný výkon rozhodnutia podľa osobitných predpisov, ktorého predmetom je nútený výkon povinnosti zaplatiť peňažnú sumu, a to v celkovej súhrnnej výške istiny za všetky takto vykonávané exekúcie alebo iné výkony rozhodnutia vyššej ako </w:t>
              </w:r>
              <w:r w:rsidRPr="00A86815">
                <w:rPr>
                  <w:rFonts w:ascii="Arial Narrow" w:hAnsi="Arial Narrow"/>
                  <w:color w:val="000000" w:themeColor="text1"/>
                  <w:sz w:val="22"/>
                  <w:szCs w:val="22"/>
                </w:rPr>
                <w:t xml:space="preserve">1% z nenávratného finančného príspevku </w:t>
              </w:r>
              <w:r w:rsidRPr="00B921AF">
                <w:rPr>
                  <w:rFonts w:ascii="Arial Narrow" w:hAnsi="Arial Narrow"/>
                  <w:sz w:val="22"/>
                  <w:szCs w:val="22"/>
                </w:rPr>
                <w:t>požadovaného žiadateľom v podanej ŽoNFP. Voči žiadateľovi tiež nesmie byť vedený výkon rozhodnutia na plnenie inej povinnosti, ktorá nespočíva v zaplatení peňažnej sumy, pokiaľ táto nepeňažná povinnosť akokoľvek priamo alebo nepriamo súvisí s projektom, ktorý je pre</w:t>
              </w:r>
              <w:r>
                <w:rPr>
                  <w:rFonts w:ascii="Arial Narrow" w:hAnsi="Arial Narrow"/>
                  <w:sz w:val="22"/>
                  <w:szCs w:val="22"/>
                </w:rPr>
                <w:t>dmetom podanej ŽoNFP žiadateľa.</w:t>
              </w:r>
            </w:ins>
          </w:p>
          <w:p w14:paraId="7D777AE6" w14:textId="77777777" w:rsidR="0005454A" w:rsidRDefault="0005454A" w:rsidP="0005454A">
            <w:pPr>
              <w:autoSpaceDE w:val="0"/>
              <w:autoSpaceDN w:val="0"/>
              <w:spacing w:before="120" w:after="120" w:line="240" w:lineRule="auto"/>
              <w:rPr>
                <w:ins w:id="449" w:author="Autor"/>
                <w:rFonts w:ascii="Arial Narrow" w:hAnsi="Arial Narrow"/>
                <w:sz w:val="22"/>
                <w:szCs w:val="22"/>
              </w:rPr>
            </w:pPr>
            <w:ins w:id="450" w:author="Autor">
              <w:r w:rsidRPr="00B921AF">
                <w:rPr>
                  <w:rFonts w:ascii="Arial Narrow" w:hAnsi="Arial Narrow"/>
                  <w:sz w:val="22"/>
                  <w:szCs w:val="22"/>
                </w:rPr>
                <w:t xml:space="preserve">Žiadateľ preukazuje splnenie tejto PPP čestným vyhlásením. </w:t>
              </w:r>
            </w:ins>
          </w:p>
          <w:p w14:paraId="6701AC0C" w14:textId="3E5D5D1B" w:rsidR="00AA172D" w:rsidRPr="00A86815" w:rsidDel="0005454A" w:rsidRDefault="0005454A" w:rsidP="0005454A">
            <w:pPr>
              <w:autoSpaceDE w:val="0"/>
              <w:autoSpaceDN w:val="0"/>
              <w:spacing w:before="120" w:after="120" w:line="240" w:lineRule="auto"/>
              <w:rPr>
                <w:del w:id="451" w:author="Autor"/>
                <w:rFonts w:ascii="Arial Narrow" w:hAnsi="Arial Narrow"/>
                <w:sz w:val="22"/>
                <w:szCs w:val="22"/>
              </w:rPr>
            </w:pPr>
            <w:ins w:id="452" w:author="Autor">
              <w:r w:rsidRPr="00483F5A">
                <w:rPr>
                  <w:rFonts w:ascii="Arial Narrow" w:hAnsi="Arial Narrow"/>
                  <w:sz w:val="22"/>
                  <w:szCs w:val="22"/>
                </w:rPr>
                <w:t xml:space="preserve">Splnenie tejto PPP overí RO okrem čestného vyhlásenia aj priamo prostredníctvom informácií v centrálnom registri exekúcií  na webovom sídle </w:t>
              </w:r>
              <w:r>
                <w:rPr>
                  <w:rFonts w:ascii="Arial Narrow" w:hAnsi="Arial Narrow"/>
                  <w:sz w:val="22"/>
                  <w:szCs w:val="22"/>
                </w:rPr>
                <w:fldChar w:fldCharType="begin"/>
              </w:r>
              <w:r>
                <w:rPr>
                  <w:rFonts w:ascii="Arial Narrow" w:hAnsi="Arial Narrow"/>
                  <w:sz w:val="22"/>
                  <w:szCs w:val="22"/>
                </w:rPr>
                <w:instrText xml:space="preserve"> HYPERLINK "http://</w:instrText>
              </w:r>
              <w:r w:rsidRPr="00483F5A">
                <w:rPr>
                  <w:rFonts w:ascii="Arial Narrow" w:hAnsi="Arial Narrow"/>
                  <w:sz w:val="22"/>
                  <w:szCs w:val="22"/>
                </w:rPr>
                <w:instrText>www.cre.sk</w:instrText>
              </w:r>
              <w:r>
                <w:rPr>
                  <w:rFonts w:ascii="Arial Narrow" w:hAnsi="Arial Narrow"/>
                  <w:sz w:val="22"/>
                  <w:szCs w:val="22"/>
                </w:rPr>
                <w:instrText xml:space="preserve">" </w:instrText>
              </w:r>
              <w:r>
                <w:rPr>
                  <w:rFonts w:ascii="Arial Narrow" w:hAnsi="Arial Narrow"/>
                  <w:sz w:val="22"/>
                  <w:szCs w:val="22"/>
                </w:rPr>
                <w:fldChar w:fldCharType="separate"/>
              </w:r>
              <w:r w:rsidRPr="00303775">
                <w:rPr>
                  <w:rStyle w:val="Hypertextovprepojenie"/>
                  <w:rFonts w:ascii="Arial Narrow" w:hAnsi="Arial Narrow"/>
                  <w:sz w:val="22"/>
                  <w:szCs w:val="22"/>
                </w:rPr>
                <w:t>www.cre.sk</w:t>
              </w:r>
              <w:r>
                <w:rPr>
                  <w:rFonts w:ascii="Arial Narrow" w:hAnsi="Arial Narrow"/>
                  <w:sz w:val="22"/>
                  <w:szCs w:val="22"/>
                </w:rPr>
                <w:fldChar w:fldCharType="end"/>
              </w:r>
              <w:r w:rsidRPr="00483F5A">
                <w:rPr>
                  <w:rFonts w:ascii="Arial Narrow" w:hAnsi="Arial Narrow"/>
                  <w:sz w:val="22"/>
                  <w:szCs w:val="22"/>
                </w:rPr>
                <w:t>.</w:t>
              </w:r>
            </w:ins>
            <w:del w:id="453" w:author="Autor">
              <w:r w:rsidR="00AA172D" w:rsidRPr="000966AA" w:rsidDel="0005454A">
                <w:rPr>
                  <w:rFonts w:ascii="Arial Narrow" w:hAnsi="Arial Narrow"/>
                  <w:sz w:val="22"/>
                  <w:szCs w:val="22"/>
                  <w:lang w:eastAsia="en-US"/>
                </w:rPr>
                <w:delText>Voči žiadateľovi nesmie byť vedený výkon rozhodnutia.</w:delText>
              </w:r>
              <w:r w:rsidR="009304D3" w:rsidRPr="000966AA" w:rsidDel="0005454A">
                <w:rPr>
                  <w:rFonts w:ascii="Arial Narrow" w:hAnsi="Arial Narrow"/>
                </w:rPr>
                <w:delText xml:space="preserve"> </w:delText>
              </w:r>
              <w:r w:rsidR="009304D3" w:rsidRPr="000966AA" w:rsidDel="0005454A">
                <w:rPr>
                  <w:rFonts w:ascii="Arial Narrow" w:hAnsi="Arial Narrow"/>
                  <w:sz w:val="22"/>
                  <w:szCs w:val="22"/>
                  <w:lang w:eastAsia="en-US"/>
                </w:rPr>
                <w:delText xml:space="preserve">Výkonom rozhodnutia sa na účely tejto podmienky poskytnutia príspevku rozumie najmä výkon rozhodnutia, ktorý </w:delText>
              </w:r>
              <w:r w:rsidR="00906868" w:rsidDel="0005454A">
                <w:rPr>
                  <w:rFonts w:ascii="Arial Narrow" w:hAnsi="Arial Narrow"/>
                  <w:sz w:val="22"/>
                  <w:szCs w:val="22"/>
                  <w:lang w:eastAsia="en-US"/>
                </w:rPr>
                <w:delText>upravuje Exekučný poriadok.</w:delText>
              </w:r>
              <w:r w:rsidR="009304D3" w:rsidRPr="00064707" w:rsidDel="0005454A">
                <w:rPr>
                  <w:color w:val="231F20"/>
                  <w:sz w:val="22"/>
                  <w:szCs w:val="22"/>
                </w:rPr>
                <w:delText xml:space="preserve"> </w:delText>
              </w:r>
            </w:del>
          </w:p>
          <w:p w14:paraId="463233BB" w14:textId="2F9EFEC2" w:rsidR="00AA172D" w:rsidRPr="00CE650C" w:rsidRDefault="00AA172D" w:rsidP="00A86815">
            <w:pPr>
              <w:spacing w:before="120" w:after="120" w:line="240" w:lineRule="auto"/>
              <w:rPr>
                <w:rFonts w:ascii="Arial Narrow" w:hAnsi="Arial Narrow"/>
                <w:u w:val="single"/>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513162" w:rsidRPr="00CE650C" w14:paraId="51E99BAE" w14:textId="77777777" w:rsidTr="00DD4821">
              <w:trPr>
                <w:trHeight w:val="379"/>
              </w:trPr>
              <w:tc>
                <w:tcPr>
                  <w:tcW w:w="9269" w:type="dxa"/>
                  <w:shd w:val="clear" w:color="auto" w:fill="BFBFBF" w:themeFill="background1" w:themeFillShade="BF"/>
                </w:tcPr>
                <w:p w14:paraId="0EF771F1" w14:textId="77777777" w:rsidR="00513162" w:rsidRPr="000966AA" w:rsidRDefault="00513162" w:rsidP="00DD4821">
                  <w:pPr>
                    <w:spacing w:before="120" w:after="120" w:line="240" w:lineRule="auto"/>
                    <w:rPr>
                      <w:rFonts w:ascii="Arial Narrow" w:hAnsi="Arial Narrow"/>
                      <w:b/>
                      <w:sz w:val="22"/>
                      <w:szCs w:val="22"/>
                    </w:rPr>
                  </w:pPr>
                  <w:r w:rsidRPr="000966AA">
                    <w:rPr>
                      <w:rFonts w:ascii="Arial Narrow" w:hAnsi="Arial Narrow"/>
                      <w:b/>
                      <w:sz w:val="22"/>
                      <w:szCs w:val="22"/>
                    </w:rPr>
                    <w:t xml:space="preserve">Upozornenie: </w:t>
                  </w:r>
                </w:p>
                <w:p w14:paraId="3FF743F4" w14:textId="4825E86E" w:rsidR="00513162" w:rsidRDefault="00513162" w:rsidP="00471CF3">
                  <w:pPr>
                    <w:pStyle w:val="Odsekzoznamu"/>
                    <w:numPr>
                      <w:ilvl w:val="0"/>
                      <w:numId w:val="51"/>
                    </w:numPr>
                    <w:spacing w:before="120" w:after="120" w:line="240" w:lineRule="auto"/>
                    <w:ind w:left="346" w:hanging="346"/>
                    <w:jc w:val="both"/>
                    <w:rPr>
                      <w:rFonts w:ascii="Arial Narrow" w:hAnsi="Arial Narrow"/>
                    </w:rPr>
                  </w:pPr>
                  <w:r w:rsidRPr="00CE650C">
                    <w:rPr>
                      <w:rFonts w:ascii="Arial Narrow" w:hAnsi="Arial Narrow"/>
                    </w:rPr>
                    <w:t>P</w:t>
                  </w:r>
                  <w:ins w:id="454" w:author="Autor">
                    <w:r w:rsidR="0005454A">
                      <w:rPr>
                        <w:rFonts w:ascii="Arial Narrow" w:hAnsi="Arial Narrow"/>
                      </w:rPr>
                      <w:t>PP</w:t>
                    </w:r>
                  </w:ins>
                  <w:del w:id="455" w:author="Autor">
                    <w:r w:rsidRPr="00CE650C" w:rsidDel="0005454A">
                      <w:rPr>
                        <w:rFonts w:ascii="Arial Narrow" w:hAnsi="Arial Narrow"/>
                      </w:rPr>
                      <w:delText>odmienka poskytnutia príspevku</w:delText>
                    </w:r>
                  </w:del>
                  <w:r w:rsidRPr="00CE650C">
                    <w:rPr>
                      <w:rFonts w:ascii="Arial Narrow" w:hAnsi="Arial Narrow"/>
                    </w:rPr>
                    <w:t xml:space="preserve"> sa netýka výkonu rozhodnutia voči členom riadiacich a dozorných </w:t>
                  </w:r>
                  <w:r w:rsidRPr="00CE650C">
                    <w:rPr>
                      <w:rFonts w:ascii="Arial Narrow" w:hAnsi="Arial Narrow"/>
                    </w:rPr>
                    <w:lastRenderedPageBreak/>
                    <w:t>orgánov žiadateľa.</w:t>
                  </w:r>
                </w:p>
                <w:p w14:paraId="77AA0E0A" w14:textId="0BF6BC77" w:rsidR="004D44E4" w:rsidRPr="00CE650C" w:rsidRDefault="004D44E4" w:rsidP="00471CF3">
                  <w:pPr>
                    <w:pStyle w:val="Odsekzoznamu"/>
                    <w:numPr>
                      <w:ilvl w:val="0"/>
                      <w:numId w:val="51"/>
                    </w:numPr>
                    <w:spacing w:before="120" w:after="120" w:line="240" w:lineRule="auto"/>
                    <w:ind w:left="346" w:hanging="346"/>
                    <w:jc w:val="both"/>
                    <w:rPr>
                      <w:rFonts w:ascii="Arial Narrow" w:hAnsi="Arial Narrow"/>
                    </w:rPr>
                  </w:pPr>
                  <w:r w:rsidRPr="005672A5">
                    <w:rPr>
                      <w:rFonts w:ascii="Arial Narrow" w:hAnsi="Arial Narrow"/>
                    </w:rPr>
                    <w:t>Podmienka sa nevzťahuje na žiadateľa, ktorým je ústredný orgán štátnej správy</w:t>
                  </w:r>
                  <w:bookmarkStart w:id="456" w:name="_Ref478631994"/>
                  <w:r w:rsidRPr="005672A5">
                    <w:rPr>
                      <w:rStyle w:val="Odkaznapoznmkupodiarou"/>
                      <w:rFonts w:ascii="Arial Narrow" w:hAnsi="Arial Narrow"/>
                    </w:rPr>
                    <w:footnoteReference w:id="9"/>
                  </w:r>
                  <w:bookmarkEnd w:id="456"/>
                  <w:r w:rsidRPr="005672A5">
                    <w:rPr>
                      <w:rFonts w:ascii="Arial Narrow" w:hAnsi="Arial Narrow"/>
                    </w:rPr>
                    <w:t xml:space="preserve"> a štátna rozpočtová organizácia.</w:t>
                  </w:r>
                </w:p>
              </w:tc>
            </w:tr>
          </w:tbl>
          <w:p w14:paraId="0A063A68" w14:textId="77777777" w:rsidR="00513162" w:rsidRPr="00CE650C" w:rsidRDefault="00513162" w:rsidP="00285F87">
            <w:pPr>
              <w:pStyle w:val="Odsekzoznamu"/>
              <w:spacing w:before="120" w:after="120" w:line="240" w:lineRule="auto"/>
              <w:ind w:left="0"/>
              <w:contextualSpacing w:val="0"/>
              <w:jc w:val="both"/>
              <w:rPr>
                <w:rFonts w:ascii="Arial Narrow" w:hAnsi="Arial Narrow"/>
                <w:u w:val="single"/>
              </w:rPr>
            </w:pPr>
          </w:p>
        </w:tc>
        <w:tc>
          <w:tcPr>
            <w:tcW w:w="2551" w:type="dxa"/>
          </w:tcPr>
          <w:p w14:paraId="63B5327C" w14:textId="53FBB4D2" w:rsidR="00D923FA" w:rsidRPr="00786D40" w:rsidRDefault="00906868" w:rsidP="004D44E4">
            <w:pPr>
              <w:pStyle w:val="Odsekzoznamu"/>
              <w:spacing w:before="120" w:after="120" w:line="240" w:lineRule="auto"/>
              <w:ind w:left="0"/>
              <w:contextualSpacing w:val="0"/>
              <w:rPr>
                <w:rFonts w:ascii="Arial Narrow" w:hAnsi="Arial Narrow"/>
                <w:b/>
              </w:rPr>
            </w:pPr>
            <w:r w:rsidRPr="00786D40">
              <w:rPr>
                <w:rFonts w:ascii="Arial Narrow" w:hAnsi="Arial Narrow"/>
                <w:b/>
              </w:rPr>
              <w:lastRenderedPageBreak/>
              <w:t xml:space="preserve">Formulár ŽoNFP, tabuľka č. 15 </w:t>
            </w:r>
            <w:r w:rsidRPr="00786D40">
              <w:rPr>
                <w:rFonts w:ascii="Arial Narrow" w:hAnsi="Arial Narrow"/>
                <w:bCs/>
              </w:rPr>
              <w:t>Čestné vyhlásenie žiadateľa</w:t>
            </w:r>
          </w:p>
        </w:tc>
      </w:tr>
      <w:tr w:rsidR="00D923FA" w:rsidRPr="00670AC5" w14:paraId="79152B3F" w14:textId="77777777" w:rsidTr="00006E75">
        <w:tc>
          <w:tcPr>
            <w:tcW w:w="709" w:type="dxa"/>
            <w:tcBorders>
              <w:bottom w:val="single" w:sz="4" w:space="0" w:color="auto"/>
            </w:tcBorders>
            <w:shd w:val="clear" w:color="auto" w:fill="DBE5F1" w:themeFill="accent1" w:themeFillTint="33"/>
          </w:tcPr>
          <w:p w14:paraId="7FE20E31" w14:textId="77777777" w:rsidR="00D923FA" w:rsidRPr="00670AC5" w:rsidRDefault="00AA172D"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lastRenderedPageBreak/>
              <w:t>7.</w:t>
            </w:r>
          </w:p>
        </w:tc>
        <w:tc>
          <w:tcPr>
            <w:tcW w:w="2835" w:type="dxa"/>
            <w:tcBorders>
              <w:bottom w:val="single" w:sz="4" w:space="0" w:color="auto"/>
            </w:tcBorders>
            <w:shd w:val="clear" w:color="auto" w:fill="DBE5F1" w:themeFill="accent1" w:themeFillTint="33"/>
          </w:tcPr>
          <w:p w14:paraId="1E47591A" w14:textId="77777777" w:rsidR="00D923FA" w:rsidRPr="00670AC5" w:rsidRDefault="00AA172D" w:rsidP="00240251">
            <w:pPr>
              <w:autoSpaceDE w:val="0"/>
              <w:autoSpaceDN w:val="0"/>
              <w:spacing w:before="120" w:line="240" w:lineRule="auto"/>
              <w:jc w:val="left"/>
              <w:rPr>
                <w:rFonts w:ascii="Arial Narrow" w:eastAsia="Calibri" w:hAnsi="Arial Narrow"/>
                <w:b/>
                <w:color w:val="000000"/>
                <w:sz w:val="22"/>
                <w:szCs w:val="22"/>
                <w:lang w:eastAsia="en-US"/>
              </w:rPr>
            </w:pPr>
            <w:r w:rsidRPr="00670AC5">
              <w:rPr>
                <w:rFonts w:ascii="Arial Narrow" w:eastAsia="Calibri" w:hAnsi="Arial Narrow"/>
                <w:b/>
                <w:color w:val="000000"/>
                <w:sz w:val="22"/>
                <w:szCs w:val="22"/>
              </w:rPr>
              <w:t xml:space="preserve">Podmienka, že žiadateľ nie je podnikom v ťažkostiach  </w:t>
            </w:r>
          </w:p>
        </w:tc>
        <w:tc>
          <w:tcPr>
            <w:tcW w:w="9498" w:type="dxa"/>
            <w:shd w:val="clear" w:color="auto" w:fill="auto"/>
          </w:tcPr>
          <w:p w14:paraId="6F78CAE5" w14:textId="72ED2CD7" w:rsidR="003C29F7" w:rsidRPr="003C29F7" w:rsidRDefault="003C29F7" w:rsidP="003C29F7">
            <w:pPr>
              <w:spacing w:before="120" w:after="120" w:line="240" w:lineRule="auto"/>
              <w:rPr>
                <w:rFonts w:ascii="Arial Narrow" w:hAnsi="Arial Narrow"/>
                <w:sz w:val="22"/>
                <w:szCs w:val="22"/>
              </w:rPr>
            </w:pPr>
            <w:r w:rsidRPr="003C29F7">
              <w:rPr>
                <w:rFonts w:ascii="Arial Narrow" w:hAnsi="Arial Narrow"/>
                <w:sz w:val="22"/>
                <w:szCs w:val="22"/>
              </w:rPr>
              <w:t xml:space="preserve">Žiadateľ nemôže byť v súlade s čl. 2 ods. 2, písm. </w:t>
            </w:r>
            <w:r w:rsidR="00C84CE9">
              <w:rPr>
                <w:rFonts w:ascii="Arial Narrow" w:hAnsi="Arial Narrow"/>
                <w:sz w:val="22"/>
                <w:szCs w:val="22"/>
              </w:rPr>
              <w:t>e</w:t>
            </w:r>
            <w:r w:rsidRPr="003C29F7">
              <w:rPr>
                <w:rFonts w:ascii="Arial Narrow" w:hAnsi="Arial Narrow"/>
                <w:sz w:val="22"/>
                <w:szCs w:val="22"/>
              </w:rPr>
              <w:t xml:space="preserve">) Nariadenia </w:t>
            </w:r>
            <w:del w:id="457" w:author="Autor">
              <w:r w:rsidRPr="003C29F7" w:rsidDel="0005454A">
                <w:rPr>
                  <w:rFonts w:ascii="Arial Narrow" w:hAnsi="Arial Narrow"/>
                  <w:sz w:val="22"/>
                  <w:szCs w:val="22"/>
                </w:rPr>
                <w:delText>Európskeho parlamentu a Rady (EÚ) č. 1300/2013 zo 17. decembra 2013 o Kohéznom fonde, ktorým sa zrušuje nariadenie Rady (ES) č. 1084/2006</w:delText>
              </w:r>
            </w:del>
            <w:ins w:id="458" w:author="Autor">
              <w:r w:rsidR="0005454A">
                <w:rPr>
                  <w:rFonts w:ascii="Arial Narrow" w:hAnsi="Arial Narrow"/>
                  <w:sz w:val="22"/>
                  <w:szCs w:val="22"/>
                </w:rPr>
                <w:t>o KF</w:t>
              </w:r>
            </w:ins>
            <w:del w:id="459" w:author="Autor">
              <w:r w:rsidRPr="003C29F7" w:rsidDel="0005454A">
                <w:rPr>
                  <w:rFonts w:ascii="Arial Narrow" w:hAnsi="Arial Narrow"/>
                  <w:sz w:val="22"/>
                  <w:szCs w:val="22"/>
                </w:rPr>
                <w:delText>,</w:delText>
              </w:r>
            </w:del>
            <w:r w:rsidRPr="003C29F7">
              <w:rPr>
                <w:rFonts w:ascii="Arial Narrow" w:hAnsi="Arial Narrow"/>
                <w:sz w:val="22"/>
                <w:szCs w:val="22"/>
              </w:rPr>
              <w:t xml:space="preserve"> podnikom v</w:t>
            </w:r>
            <w:r w:rsidR="00363D0D">
              <w:rPr>
                <w:rFonts w:ascii="Arial Narrow" w:hAnsi="Arial Narrow"/>
                <w:sz w:val="22"/>
                <w:szCs w:val="22"/>
              </w:rPr>
              <w:t> </w:t>
            </w:r>
            <w:r w:rsidRPr="003C29F7">
              <w:rPr>
                <w:rFonts w:ascii="Arial Narrow" w:hAnsi="Arial Narrow"/>
                <w:sz w:val="22"/>
                <w:szCs w:val="22"/>
              </w:rPr>
              <w:t xml:space="preserve">ťažkostiach tak, ako je definovaný v Usmernení o štátnej pomoci na záchranu a reštrukturalizáciu nefinančných podnikov v ťažkostiach (oznámenie Komisie 2014/C 249/01). </w:t>
            </w:r>
          </w:p>
          <w:p w14:paraId="4152DA0D" w14:textId="5A335053" w:rsidR="00AA172D" w:rsidRDefault="00AA172D" w:rsidP="004D44E4">
            <w:pPr>
              <w:spacing w:before="120" w:after="120" w:line="240" w:lineRule="auto"/>
              <w:rPr>
                <w:rFonts w:ascii="Arial Narrow" w:hAnsi="Arial Narrow"/>
                <w:sz w:val="22"/>
                <w:szCs w:val="22"/>
              </w:rPr>
            </w:pPr>
            <w:r w:rsidRPr="00670AC5">
              <w:rPr>
                <w:rFonts w:ascii="Arial Narrow" w:hAnsi="Arial Narrow"/>
                <w:sz w:val="22"/>
                <w:szCs w:val="22"/>
              </w:rPr>
              <w:t>Žiadateľ je povinný</w:t>
            </w:r>
            <w:del w:id="460" w:author="Autor">
              <w:r w:rsidR="00C40925" w:rsidDel="0005454A">
                <w:rPr>
                  <w:rFonts w:ascii="Arial Narrow" w:hAnsi="Arial Narrow"/>
                  <w:sz w:val="22"/>
                  <w:szCs w:val="22"/>
                </w:rPr>
                <w:delText>,</w:delText>
              </w:r>
            </w:del>
            <w:r w:rsidRPr="00670AC5">
              <w:rPr>
                <w:rFonts w:ascii="Arial Narrow" w:hAnsi="Arial Narrow"/>
                <w:sz w:val="22"/>
                <w:szCs w:val="22"/>
              </w:rPr>
              <w:t xml:space="preserve"> za účelom posúdenia splnenia tejto </w:t>
            </w:r>
            <w:del w:id="461" w:author="Autor">
              <w:r w:rsidRPr="00670AC5" w:rsidDel="0005454A">
                <w:rPr>
                  <w:rFonts w:ascii="Arial Narrow" w:hAnsi="Arial Narrow"/>
                  <w:sz w:val="22"/>
                  <w:szCs w:val="22"/>
                </w:rPr>
                <w:delText>podmienky poskytnutia príspevku</w:delText>
              </w:r>
            </w:del>
            <w:ins w:id="462" w:author="Autor">
              <w:r w:rsidR="0005454A">
                <w:rPr>
                  <w:rFonts w:ascii="Arial Narrow" w:hAnsi="Arial Narrow"/>
                  <w:sz w:val="22"/>
                  <w:szCs w:val="22"/>
                </w:rPr>
                <w:t>PPP</w:t>
              </w:r>
            </w:ins>
            <w:del w:id="463" w:author="Autor">
              <w:r w:rsidR="00C40925" w:rsidDel="0005454A">
                <w:rPr>
                  <w:rFonts w:ascii="Arial Narrow" w:hAnsi="Arial Narrow"/>
                  <w:sz w:val="22"/>
                  <w:szCs w:val="22"/>
                </w:rPr>
                <w:delText>,</w:delText>
              </w:r>
            </w:del>
            <w:r w:rsidRPr="00670AC5">
              <w:rPr>
                <w:rFonts w:ascii="Arial Narrow" w:hAnsi="Arial Narrow"/>
                <w:sz w:val="22"/>
                <w:szCs w:val="22"/>
              </w:rPr>
              <w:t xml:space="preserve"> predložiť </w:t>
            </w:r>
            <w:r w:rsidRPr="0065264F">
              <w:rPr>
                <w:rFonts w:ascii="Arial Narrow" w:hAnsi="Arial Narrow"/>
                <w:i/>
                <w:sz w:val="22"/>
                <w:szCs w:val="22"/>
                <w:u w:val="single"/>
              </w:rPr>
              <w:t xml:space="preserve">Prílohu č. </w:t>
            </w:r>
            <w:r w:rsidR="00E20D7C" w:rsidRPr="0065264F">
              <w:rPr>
                <w:rFonts w:ascii="Arial Narrow" w:hAnsi="Arial Narrow"/>
                <w:i/>
                <w:sz w:val="22"/>
                <w:szCs w:val="22"/>
                <w:u w:val="single"/>
              </w:rPr>
              <w:t>2</w:t>
            </w:r>
            <w:r w:rsidRPr="0065264F">
              <w:rPr>
                <w:rFonts w:ascii="Arial Narrow" w:hAnsi="Arial Narrow"/>
                <w:i/>
                <w:sz w:val="22"/>
                <w:szCs w:val="22"/>
                <w:u w:val="single"/>
              </w:rPr>
              <w:t xml:space="preserve"> ŽoNFP –</w:t>
            </w:r>
            <w:r w:rsidRPr="00670AC5">
              <w:rPr>
                <w:rFonts w:ascii="Arial Narrow" w:hAnsi="Arial Narrow"/>
                <w:sz w:val="22"/>
                <w:szCs w:val="22"/>
                <w:u w:val="single"/>
              </w:rPr>
              <w:t xml:space="preserve"> </w:t>
            </w:r>
            <w:r w:rsidRPr="00670AC5">
              <w:rPr>
                <w:rFonts w:ascii="Arial Narrow" w:hAnsi="Arial Narrow"/>
                <w:i/>
                <w:sz w:val="22"/>
                <w:szCs w:val="22"/>
                <w:u w:val="single"/>
              </w:rPr>
              <w:t>Test podniku v ťažkostiach</w:t>
            </w:r>
            <w:r w:rsidRPr="00670AC5">
              <w:rPr>
                <w:rFonts w:ascii="Arial Narrow" w:hAnsi="Arial Narrow"/>
                <w:sz w:val="22"/>
                <w:szCs w:val="22"/>
              </w:rPr>
              <w:t>.</w:t>
            </w:r>
            <w:r w:rsidR="002F0BC8">
              <w:rPr>
                <w:rFonts w:ascii="Arial Narrow" w:hAnsi="Arial Narrow"/>
                <w:sz w:val="22"/>
                <w:szCs w:val="22"/>
              </w:rPr>
              <w:t xml:space="preserve"> </w:t>
            </w:r>
            <w:r w:rsidR="00166C07" w:rsidRPr="00670AC5">
              <w:rPr>
                <w:rFonts w:ascii="Arial Narrow" w:hAnsi="Arial Narrow"/>
                <w:sz w:val="22"/>
                <w:szCs w:val="22"/>
              </w:rPr>
              <w:t xml:space="preserve">Test podniku v ťažkostiach musí byť žiadateľom vypracovaný na záväznom formulári, ktorý tvorí prílohu č. 1 dokumentu </w:t>
            </w:r>
            <w:hyperlink r:id="rId38" w:history="1">
              <w:r w:rsidR="00166C07" w:rsidRPr="003C29F7">
                <w:rPr>
                  <w:rStyle w:val="Hypertextovprepojenie"/>
                  <w:rFonts w:ascii="Arial Narrow" w:hAnsi="Arial Narrow"/>
                  <w:b/>
                  <w:i/>
                  <w:sz w:val="22"/>
                  <w:szCs w:val="22"/>
                </w:rPr>
                <w:t>Inštrukcia k určeniu podniku v ťažkostiach</w:t>
              </w:r>
            </w:hyperlink>
            <w:r w:rsidR="00166C07" w:rsidRPr="00670AC5">
              <w:rPr>
                <w:rFonts w:ascii="Arial Narrow" w:hAnsi="Arial Narrow"/>
                <w:b/>
                <w:i/>
                <w:sz w:val="22"/>
                <w:szCs w:val="22"/>
              </w:rPr>
              <w:t>,</w:t>
            </w:r>
            <w:r w:rsidR="00D64AFF" w:rsidRPr="00670AC5">
              <w:rPr>
                <w:rFonts w:ascii="Arial Narrow" w:hAnsi="Arial Narrow"/>
                <w:b/>
                <w:i/>
                <w:sz w:val="22"/>
                <w:szCs w:val="22"/>
              </w:rPr>
              <w:t xml:space="preserve"> </w:t>
            </w:r>
            <w:r w:rsidR="00D64AFF" w:rsidRPr="003C29F7">
              <w:rPr>
                <w:rFonts w:ascii="Arial Narrow" w:hAnsi="Arial Narrow"/>
                <w:b/>
                <w:i/>
                <w:sz w:val="22"/>
                <w:szCs w:val="22"/>
              </w:rPr>
              <w:t xml:space="preserve">verzia </w:t>
            </w:r>
            <w:r w:rsidR="00335EB7" w:rsidRPr="003C29F7">
              <w:rPr>
                <w:rFonts w:ascii="Arial Narrow" w:hAnsi="Arial Narrow"/>
                <w:b/>
                <w:i/>
                <w:sz w:val="22"/>
                <w:szCs w:val="22"/>
              </w:rPr>
              <w:t>3</w:t>
            </w:r>
            <w:r w:rsidR="00D64AFF" w:rsidRPr="003C29F7">
              <w:rPr>
                <w:rFonts w:ascii="Arial Narrow" w:hAnsi="Arial Narrow"/>
                <w:b/>
                <w:i/>
                <w:sz w:val="22"/>
                <w:szCs w:val="22"/>
              </w:rPr>
              <w:t>.</w:t>
            </w:r>
            <w:r w:rsidR="004D44E4">
              <w:rPr>
                <w:rFonts w:ascii="Arial Narrow" w:hAnsi="Arial Narrow"/>
                <w:b/>
                <w:i/>
                <w:sz w:val="22"/>
                <w:szCs w:val="22"/>
              </w:rPr>
              <w:t>1</w:t>
            </w:r>
            <w:r w:rsidR="00166C07" w:rsidRPr="00670AC5">
              <w:rPr>
                <w:rFonts w:ascii="Arial Narrow" w:hAnsi="Arial Narrow"/>
                <w:sz w:val="22"/>
                <w:szCs w:val="22"/>
              </w:rPr>
              <w:t>.</w:t>
            </w:r>
          </w:p>
          <w:p w14:paraId="1AD3FCF4" w14:textId="77777777" w:rsidR="00E20D7C" w:rsidRDefault="00E20D7C" w:rsidP="00E20D7C">
            <w:pPr>
              <w:spacing w:before="120" w:after="120" w:line="240" w:lineRule="auto"/>
              <w:rPr>
                <w:ins w:id="464" w:author="Autor"/>
                <w:rFonts w:ascii="Arial Narrow" w:hAnsi="Arial Narrow"/>
                <w:sz w:val="22"/>
                <w:szCs w:val="22"/>
              </w:rPr>
            </w:pPr>
            <w:r w:rsidRPr="00E20D7C">
              <w:rPr>
                <w:rFonts w:ascii="Arial Narrow" w:hAnsi="Arial Narrow"/>
                <w:sz w:val="22"/>
                <w:szCs w:val="22"/>
              </w:rPr>
              <w:t>RO overuje finančné údaje uvedené žiadateľom v Prílohe č. 2 ŽoNFP</w:t>
            </w:r>
            <w:r>
              <w:rPr>
                <w:rFonts w:ascii="Arial Narrow" w:hAnsi="Arial Narrow"/>
                <w:sz w:val="22"/>
                <w:szCs w:val="22"/>
              </w:rPr>
              <w:t xml:space="preserve"> </w:t>
            </w:r>
            <w:r w:rsidRPr="00E20D7C">
              <w:rPr>
                <w:rFonts w:ascii="Arial Narrow" w:hAnsi="Arial Narrow"/>
                <w:sz w:val="22"/>
                <w:szCs w:val="22"/>
              </w:rPr>
              <w:t xml:space="preserve">prostredníctvom </w:t>
            </w:r>
            <w:hyperlink r:id="rId39" w:history="1">
              <w:r w:rsidRPr="00E20D7C">
                <w:rPr>
                  <w:rStyle w:val="Hypertextovprepojenie"/>
                  <w:rFonts w:ascii="Arial Narrow" w:hAnsi="Arial Narrow"/>
                  <w:i/>
                  <w:sz w:val="22"/>
                  <w:szCs w:val="22"/>
                </w:rPr>
                <w:t>Registra účtovných závierok</w:t>
              </w:r>
            </w:hyperlink>
            <w:r>
              <w:rPr>
                <w:rFonts w:ascii="Arial Narrow" w:hAnsi="Arial Narrow"/>
                <w:sz w:val="22"/>
                <w:szCs w:val="22"/>
              </w:rPr>
              <w:t>.</w:t>
            </w:r>
          </w:p>
          <w:p w14:paraId="5A2AC10C" w14:textId="2E4F7C20" w:rsidR="0005454A" w:rsidRPr="00670AC5" w:rsidRDefault="0005454A" w:rsidP="00E20D7C">
            <w:pPr>
              <w:spacing w:before="120" w:after="120" w:line="240" w:lineRule="auto"/>
              <w:rPr>
                <w:rFonts w:ascii="Arial Narrow" w:hAnsi="Arial Narrow"/>
              </w:rPr>
            </w:pPr>
            <w:ins w:id="465" w:author="Autor">
              <w:r w:rsidRPr="00177DC3">
                <w:rPr>
                  <w:rFonts w:ascii="Arial Narrow" w:hAnsi="Arial Narrow"/>
                  <w:sz w:val="22"/>
                  <w:szCs w:val="22"/>
                  <w:lang w:eastAsia="cs-CZ"/>
                </w:rPr>
                <w:t xml:space="preserve">V prípade, že žiadateľ nemá zverejnenú </w:t>
              </w:r>
              <w:r>
                <w:rPr>
                  <w:rFonts w:ascii="Arial Narrow" w:hAnsi="Arial Narrow"/>
                  <w:sz w:val="22"/>
                  <w:szCs w:val="22"/>
                  <w:lang w:eastAsia="cs-CZ"/>
                </w:rPr>
                <w:t xml:space="preserve">poslednú schválenú </w:t>
              </w:r>
              <w:r w:rsidRPr="00177DC3">
                <w:rPr>
                  <w:rFonts w:ascii="Arial Narrow" w:hAnsi="Arial Narrow"/>
                  <w:sz w:val="22"/>
                  <w:szCs w:val="22"/>
                  <w:lang w:eastAsia="cs-CZ"/>
                </w:rPr>
                <w:t>účtovnú závierku v Registri účtovných závierok, žiadateľ je povinný predložiť účtovnú závierku ako samostatný dokument</w:t>
              </w:r>
              <w:r>
                <w:rPr>
                  <w:rFonts w:ascii="Arial Narrow" w:hAnsi="Arial Narrow"/>
                  <w:sz w:val="22"/>
                  <w:szCs w:val="22"/>
                  <w:lang w:eastAsia="cs-CZ"/>
                </w:rPr>
                <w:t xml:space="preserve"> v rámci Prílohy č. 2 ŽoNFP</w:t>
              </w:r>
              <w:r w:rsidRPr="00177DC3">
                <w:rPr>
                  <w:rFonts w:ascii="Arial Narrow" w:hAnsi="Arial Narrow"/>
                  <w:sz w:val="22"/>
                  <w:szCs w:val="22"/>
                  <w:lang w:eastAsia="cs-CZ"/>
                </w:rPr>
                <w:t>.</w:t>
              </w:r>
            </w:ins>
          </w:p>
        </w:tc>
        <w:tc>
          <w:tcPr>
            <w:tcW w:w="2551" w:type="dxa"/>
          </w:tcPr>
          <w:p w14:paraId="353CCC91" w14:textId="22EF52B8" w:rsidR="00AA172D" w:rsidRPr="00786D40" w:rsidRDefault="00AA172D" w:rsidP="00732077">
            <w:pPr>
              <w:pStyle w:val="Odsekzoznamu"/>
              <w:spacing w:before="120" w:after="120" w:line="240" w:lineRule="auto"/>
              <w:ind w:left="33" w:hanging="33"/>
              <w:rPr>
                <w:rFonts w:ascii="Arial Narrow" w:hAnsi="Arial Narrow"/>
                <w:b/>
              </w:rPr>
            </w:pPr>
            <w:r w:rsidRPr="00786D40">
              <w:rPr>
                <w:rFonts w:ascii="Arial Narrow" w:hAnsi="Arial Narrow"/>
                <w:b/>
              </w:rPr>
              <w:t xml:space="preserve">Príloha č. </w:t>
            </w:r>
            <w:r w:rsidR="00E20D7C" w:rsidRPr="00786D40">
              <w:rPr>
                <w:rFonts w:ascii="Arial Narrow" w:hAnsi="Arial Narrow"/>
                <w:b/>
              </w:rPr>
              <w:t>2</w:t>
            </w:r>
            <w:r w:rsidRPr="00786D40">
              <w:rPr>
                <w:rFonts w:ascii="Arial Narrow" w:hAnsi="Arial Narrow"/>
                <w:b/>
              </w:rPr>
              <w:t xml:space="preserve"> ŽoNFP –</w:t>
            </w:r>
          </w:p>
          <w:p w14:paraId="78809D08" w14:textId="77777777" w:rsidR="00D923FA" w:rsidRPr="00786D40" w:rsidRDefault="00AA172D" w:rsidP="00AA172D">
            <w:pPr>
              <w:pStyle w:val="Odsekzoznamu"/>
              <w:spacing w:before="120" w:after="120" w:line="240" w:lineRule="auto"/>
              <w:ind w:left="0"/>
              <w:contextualSpacing w:val="0"/>
              <w:rPr>
                <w:rFonts w:ascii="Arial Narrow" w:hAnsi="Arial Narrow"/>
                <w:b/>
              </w:rPr>
            </w:pPr>
            <w:r w:rsidRPr="00786D40">
              <w:rPr>
                <w:rFonts w:ascii="Arial Narrow" w:hAnsi="Arial Narrow"/>
              </w:rPr>
              <w:t>Test podniku v ťažkostiach</w:t>
            </w:r>
          </w:p>
        </w:tc>
      </w:tr>
      <w:tr w:rsidR="00D923FA" w:rsidRPr="00670AC5" w14:paraId="2894AE48" w14:textId="77777777" w:rsidTr="0050270B">
        <w:trPr>
          <w:trHeight w:val="708"/>
        </w:trPr>
        <w:tc>
          <w:tcPr>
            <w:tcW w:w="709" w:type="dxa"/>
            <w:tcBorders>
              <w:bottom w:val="single" w:sz="4" w:space="0" w:color="auto"/>
            </w:tcBorders>
            <w:shd w:val="clear" w:color="auto" w:fill="DBE5F1" w:themeFill="accent1" w:themeFillTint="33"/>
          </w:tcPr>
          <w:p w14:paraId="3C290D18" w14:textId="77777777" w:rsidR="00D923FA" w:rsidRPr="00670AC5" w:rsidRDefault="00AA172D"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t>8.</w:t>
            </w:r>
          </w:p>
        </w:tc>
        <w:tc>
          <w:tcPr>
            <w:tcW w:w="2835" w:type="dxa"/>
            <w:tcBorders>
              <w:bottom w:val="single" w:sz="4" w:space="0" w:color="auto"/>
            </w:tcBorders>
            <w:shd w:val="clear" w:color="auto" w:fill="DBE5F1" w:themeFill="accent1" w:themeFillTint="33"/>
          </w:tcPr>
          <w:p w14:paraId="0DE81947" w14:textId="2570ACF3" w:rsidR="00D923FA" w:rsidRPr="00670AC5" w:rsidRDefault="00D4621B" w:rsidP="00246D77">
            <w:pPr>
              <w:autoSpaceDE w:val="0"/>
              <w:autoSpaceDN w:val="0"/>
              <w:spacing w:before="120" w:line="240" w:lineRule="auto"/>
              <w:jc w:val="left"/>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t xml:space="preserve">Podmienka finančnej spôsobilosti </w:t>
            </w:r>
            <w:r w:rsidR="00720790">
              <w:rPr>
                <w:rFonts w:ascii="Arial Narrow" w:eastAsia="Calibri" w:hAnsi="Arial Narrow"/>
                <w:b/>
                <w:color w:val="000000"/>
                <w:sz w:val="22"/>
                <w:szCs w:val="22"/>
                <w:lang w:eastAsia="en-US"/>
              </w:rPr>
              <w:t xml:space="preserve">žiadateľa na </w:t>
            </w:r>
            <w:r w:rsidR="00291562">
              <w:rPr>
                <w:rFonts w:ascii="Arial Narrow" w:eastAsia="Calibri" w:hAnsi="Arial Narrow"/>
                <w:b/>
                <w:color w:val="000000"/>
                <w:sz w:val="22"/>
                <w:szCs w:val="22"/>
                <w:lang w:eastAsia="en-US"/>
              </w:rPr>
              <w:t>spolufinancovanie</w:t>
            </w:r>
            <w:r w:rsidRPr="00670AC5">
              <w:rPr>
                <w:rFonts w:ascii="Arial Narrow" w:eastAsia="Calibri" w:hAnsi="Arial Narrow"/>
                <w:b/>
                <w:color w:val="000000"/>
                <w:sz w:val="22"/>
                <w:szCs w:val="22"/>
                <w:lang w:eastAsia="en-US"/>
              </w:rPr>
              <w:t xml:space="preserve"> projektu</w:t>
            </w:r>
          </w:p>
        </w:tc>
        <w:tc>
          <w:tcPr>
            <w:tcW w:w="9498" w:type="dxa"/>
            <w:shd w:val="clear" w:color="auto" w:fill="auto"/>
          </w:tcPr>
          <w:p w14:paraId="1C1E7E2E" w14:textId="73CCE671" w:rsidR="00D4621B" w:rsidRPr="00670AC5" w:rsidRDefault="00D4621B" w:rsidP="00663532">
            <w:pPr>
              <w:pStyle w:val="Odsekzoznamu"/>
              <w:spacing w:before="120" w:after="120" w:line="240" w:lineRule="auto"/>
              <w:ind w:left="0"/>
              <w:contextualSpacing w:val="0"/>
              <w:jc w:val="both"/>
              <w:rPr>
                <w:rFonts w:ascii="Arial Narrow" w:hAnsi="Arial Narrow"/>
                <w:lang w:eastAsia="cs-CZ"/>
              </w:rPr>
            </w:pPr>
            <w:r w:rsidRPr="00670AC5">
              <w:rPr>
                <w:rFonts w:ascii="Arial Narrow" w:hAnsi="Arial Narrow"/>
                <w:lang w:eastAsia="cs-CZ"/>
              </w:rPr>
              <w:t>Žiadateľ musí byť finančne spôsobilý na spolufinancovanie projektu. Finančná spôsobilosť na spolufinancovanie projektu znamená, že žiadateľ má zabezpečené finančné prostriedky</w:t>
            </w:r>
            <w:r w:rsidR="00285F87" w:rsidRPr="00670AC5">
              <w:rPr>
                <w:rFonts w:ascii="Arial Narrow" w:hAnsi="Arial Narrow"/>
              </w:rPr>
              <w:t xml:space="preserve"> minimálne</w:t>
            </w:r>
            <w:r w:rsidRPr="00670AC5">
              <w:rPr>
                <w:rFonts w:ascii="Arial Narrow" w:hAnsi="Arial Narrow"/>
                <w:lang w:eastAsia="cs-CZ"/>
              </w:rPr>
              <w:t xml:space="preserve"> na spolufinancovanie oprávnených výdavkov projektu</w:t>
            </w:r>
            <w:del w:id="466" w:author="Autor">
              <w:r w:rsidR="00E20D7C" w:rsidDel="00663532">
                <w:rPr>
                  <w:rFonts w:ascii="Arial Narrow" w:hAnsi="Arial Narrow"/>
                  <w:lang w:eastAsia="cs-CZ"/>
                </w:rPr>
                <w:delText xml:space="preserve"> </w:delText>
              </w:r>
              <w:r w:rsidR="00E20D7C" w:rsidRPr="00E20D7C" w:rsidDel="00663532">
                <w:rPr>
                  <w:rFonts w:ascii="Arial Narrow" w:hAnsi="Arial Narrow"/>
                  <w:lang w:eastAsia="cs-CZ"/>
                </w:rPr>
                <w:delText>a zabezpečí plné financovanie prípadných neoprávnených výdavkov</w:delText>
              </w:r>
            </w:del>
            <w:r w:rsidRPr="00670AC5">
              <w:rPr>
                <w:rFonts w:ascii="Arial Narrow" w:hAnsi="Arial Narrow"/>
                <w:lang w:eastAsia="cs-CZ"/>
              </w:rPr>
              <w:t>.</w:t>
            </w:r>
          </w:p>
          <w:p w14:paraId="58DB65D4" w14:textId="46D663C4" w:rsidR="00285F87" w:rsidRDefault="00D4621B" w:rsidP="00A2007A">
            <w:pPr>
              <w:pStyle w:val="Odsekzoznamu"/>
              <w:spacing w:before="120" w:after="120" w:line="240" w:lineRule="auto"/>
              <w:ind w:left="0"/>
              <w:contextualSpacing w:val="0"/>
              <w:jc w:val="both"/>
              <w:rPr>
                <w:rFonts w:ascii="Arial Narrow" w:hAnsi="Arial Narrow"/>
                <w:lang w:eastAsia="cs-CZ"/>
              </w:rPr>
            </w:pPr>
            <w:r w:rsidRPr="00670AC5">
              <w:rPr>
                <w:rFonts w:ascii="Arial Narrow" w:hAnsi="Arial Narrow"/>
                <w:lang w:eastAsia="cs-CZ"/>
              </w:rPr>
              <w:t>Výška spolufinancovania projektu zo strany žiadateľa sa stanovuje ako rozdiel medzi celkovými oprávnenými výdavkami projektu a žiadaným NFP.</w:t>
            </w:r>
          </w:p>
          <w:p w14:paraId="73DE5BEA" w14:textId="335E0A15" w:rsidR="00D4621B" w:rsidRDefault="00D4621B" w:rsidP="006414BD">
            <w:pPr>
              <w:pStyle w:val="Odsekzoznamu"/>
              <w:spacing w:before="120" w:after="120" w:line="240" w:lineRule="auto"/>
              <w:ind w:left="0"/>
              <w:contextualSpacing w:val="0"/>
              <w:jc w:val="both"/>
              <w:rPr>
                <w:rFonts w:ascii="Arial Narrow" w:hAnsi="Arial Narrow"/>
                <w:lang w:eastAsia="cs-CZ"/>
              </w:rPr>
            </w:pPr>
            <w:r w:rsidRPr="00670AC5">
              <w:rPr>
                <w:rFonts w:ascii="Arial Narrow" w:hAnsi="Arial Narrow"/>
                <w:lang w:eastAsia="cs-CZ"/>
              </w:rPr>
              <w:t xml:space="preserve">Žiadateľ </w:t>
            </w:r>
            <w:r w:rsidR="00B770FE" w:rsidRPr="00B770FE">
              <w:rPr>
                <w:rFonts w:ascii="Arial Narrow" w:hAnsi="Arial Narrow"/>
                <w:lang w:eastAsia="cs-CZ"/>
              </w:rPr>
              <w:t xml:space="preserve">(s výnimkou organizácií štátnej správy) </w:t>
            </w:r>
            <w:r w:rsidRPr="00670AC5">
              <w:rPr>
                <w:rFonts w:ascii="Arial Narrow" w:hAnsi="Arial Narrow"/>
                <w:lang w:eastAsia="cs-CZ"/>
              </w:rPr>
              <w:t>je povinný</w:t>
            </w:r>
            <w:del w:id="467" w:author="Autor">
              <w:r w:rsidR="00C40925" w:rsidDel="00663532">
                <w:rPr>
                  <w:rFonts w:ascii="Arial Narrow" w:hAnsi="Arial Narrow"/>
                  <w:lang w:eastAsia="cs-CZ"/>
                </w:rPr>
                <w:delText>,</w:delText>
              </w:r>
            </w:del>
            <w:r w:rsidRPr="00670AC5">
              <w:rPr>
                <w:rFonts w:ascii="Arial Narrow" w:hAnsi="Arial Narrow"/>
                <w:lang w:eastAsia="cs-CZ"/>
              </w:rPr>
              <w:t xml:space="preserve"> za účelom posúdenia splnenia tejto </w:t>
            </w:r>
            <w:del w:id="468" w:author="Autor">
              <w:r w:rsidRPr="00670AC5" w:rsidDel="00663532">
                <w:rPr>
                  <w:rFonts w:ascii="Arial Narrow" w:hAnsi="Arial Narrow"/>
                  <w:lang w:eastAsia="cs-CZ"/>
                </w:rPr>
                <w:delText>podmienky poskytnutia príspevku</w:delText>
              </w:r>
            </w:del>
            <w:ins w:id="469" w:author="Autor">
              <w:r w:rsidR="00663532">
                <w:rPr>
                  <w:rFonts w:ascii="Arial Narrow" w:hAnsi="Arial Narrow"/>
                  <w:lang w:eastAsia="cs-CZ"/>
                </w:rPr>
                <w:t>PPP</w:t>
              </w:r>
            </w:ins>
            <w:del w:id="470" w:author="Autor">
              <w:r w:rsidR="00C40925" w:rsidDel="00663532">
                <w:rPr>
                  <w:rFonts w:ascii="Arial Narrow" w:hAnsi="Arial Narrow"/>
                  <w:lang w:eastAsia="cs-CZ"/>
                </w:rPr>
                <w:delText>,</w:delText>
              </w:r>
            </w:del>
            <w:r w:rsidRPr="00670AC5">
              <w:rPr>
                <w:rFonts w:ascii="Arial Narrow" w:hAnsi="Arial Narrow"/>
                <w:lang w:eastAsia="cs-CZ"/>
              </w:rPr>
              <w:t xml:space="preserve"> predložiť </w:t>
            </w:r>
            <w:r w:rsidRPr="0065264F">
              <w:rPr>
                <w:rFonts w:ascii="Arial Narrow" w:hAnsi="Arial Narrow"/>
                <w:i/>
                <w:u w:val="single"/>
                <w:lang w:eastAsia="cs-CZ"/>
              </w:rPr>
              <w:t xml:space="preserve">Prílohu č. </w:t>
            </w:r>
            <w:r w:rsidR="00B770FE" w:rsidRPr="0065264F">
              <w:rPr>
                <w:rFonts w:ascii="Arial Narrow" w:hAnsi="Arial Narrow"/>
                <w:i/>
                <w:u w:val="single"/>
                <w:lang w:eastAsia="cs-CZ"/>
              </w:rPr>
              <w:t>3</w:t>
            </w:r>
            <w:r w:rsidRPr="0065264F">
              <w:rPr>
                <w:rFonts w:ascii="Arial Narrow" w:hAnsi="Arial Narrow"/>
                <w:i/>
                <w:u w:val="single"/>
                <w:lang w:eastAsia="cs-CZ"/>
              </w:rPr>
              <w:t xml:space="preserve"> ŽoNFP –</w:t>
            </w:r>
            <w:r w:rsidRPr="00670AC5">
              <w:rPr>
                <w:rFonts w:ascii="Arial Narrow" w:hAnsi="Arial Narrow"/>
                <w:u w:val="single"/>
                <w:lang w:eastAsia="cs-CZ"/>
              </w:rPr>
              <w:t xml:space="preserve"> </w:t>
            </w:r>
            <w:r w:rsidRPr="00670AC5">
              <w:rPr>
                <w:rFonts w:ascii="Arial Narrow" w:hAnsi="Arial Narrow"/>
                <w:i/>
                <w:u w:val="single"/>
                <w:lang w:eastAsia="cs-CZ"/>
              </w:rPr>
              <w:t>Dokumenty preukazujúce finančnú spôsobilosť žiadateľa</w:t>
            </w:r>
            <w:r w:rsidRPr="00670AC5">
              <w:rPr>
                <w:rFonts w:ascii="Arial Narrow" w:hAnsi="Arial Narrow"/>
                <w:lang w:eastAsia="cs-CZ"/>
              </w:rPr>
              <w:t xml:space="preserve">. </w:t>
            </w:r>
          </w:p>
          <w:p w14:paraId="530B54CD" w14:textId="04B61029" w:rsidR="00B770FE" w:rsidRPr="00B770FE" w:rsidRDefault="00B770FE" w:rsidP="00A86815">
            <w:pPr>
              <w:pStyle w:val="Odsekzoznamu"/>
              <w:spacing w:before="120" w:after="120" w:line="240" w:lineRule="auto"/>
              <w:ind w:left="0"/>
              <w:contextualSpacing w:val="0"/>
              <w:jc w:val="both"/>
              <w:rPr>
                <w:rFonts w:ascii="Arial Narrow" w:hAnsi="Arial Narrow"/>
                <w:lang w:eastAsia="cs-CZ"/>
              </w:rPr>
            </w:pPr>
            <w:r w:rsidRPr="00B770FE">
              <w:rPr>
                <w:rFonts w:ascii="Arial Narrow" w:hAnsi="Arial Narrow"/>
                <w:lang w:eastAsia="cs-CZ"/>
              </w:rPr>
              <w:t xml:space="preserve">Pre splnenie tejto </w:t>
            </w:r>
            <w:del w:id="471" w:author="Autor">
              <w:r w:rsidRPr="00B770FE" w:rsidDel="00663532">
                <w:rPr>
                  <w:rFonts w:ascii="Arial Narrow" w:hAnsi="Arial Narrow"/>
                  <w:lang w:eastAsia="cs-CZ"/>
                </w:rPr>
                <w:delText>podmienky poskytnutia príspevku</w:delText>
              </w:r>
            </w:del>
            <w:ins w:id="472" w:author="Autor">
              <w:r w:rsidR="00663532">
                <w:rPr>
                  <w:rFonts w:ascii="Arial Narrow" w:hAnsi="Arial Narrow"/>
                  <w:lang w:eastAsia="cs-CZ"/>
                </w:rPr>
                <w:t>PPP</w:t>
              </w:r>
            </w:ins>
            <w:r w:rsidRPr="00B770FE">
              <w:rPr>
                <w:rFonts w:ascii="Arial Narrow" w:hAnsi="Arial Narrow"/>
                <w:lang w:eastAsia="cs-CZ"/>
              </w:rPr>
              <w:t xml:space="preserve"> je postačujúce preukázať výšku zodpovedajúcu 50% z celkovej výšky spolufinancovania žiadateľa.</w:t>
            </w:r>
          </w:p>
          <w:p w14:paraId="5EB6E17A" w14:textId="74C111BD" w:rsidR="00B770FE" w:rsidRPr="00670AC5" w:rsidRDefault="00B770FE" w:rsidP="00663532">
            <w:pPr>
              <w:pStyle w:val="Odsekzoznamu"/>
              <w:spacing w:before="120" w:after="120" w:line="240" w:lineRule="auto"/>
              <w:ind w:left="0"/>
              <w:contextualSpacing w:val="0"/>
              <w:jc w:val="both"/>
              <w:rPr>
                <w:rFonts w:ascii="Arial Narrow" w:hAnsi="Arial Narrow"/>
                <w:lang w:eastAsia="cs-CZ"/>
              </w:rPr>
            </w:pPr>
            <w:r w:rsidRPr="0065264F">
              <w:rPr>
                <w:rFonts w:ascii="Arial Narrow" w:hAnsi="Arial Narrow"/>
                <w:lang w:eastAsia="cs-CZ"/>
              </w:rPr>
              <w:t>Žiadatelia zároveň</w:t>
            </w:r>
            <w:r w:rsidRPr="00B770FE">
              <w:rPr>
                <w:rFonts w:ascii="Arial Narrow" w:hAnsi="Arial Narrow"/>
                <w:lang w:eastAsia="cs-CZ"/>
              </w:rPr>
              <w:t xml:space="preserve"> predkladajú </w:t>
            </w:r>
            <w:r w:rsidRPr="0065264F">
              <w:rPr>
                <w:rFonts w:ascii="Arial Narrow" w:hAnsi="Arial Narrow"/>
                <w:i/>
                <w:u w:val="single"/>
                <w:lang w:eastAsia="cs-CZ"/>
              </w:rPr>
              <w:t xml:space="preserve">Formulár ŽoNFP, tabuľka č. 15 - </w:t>
            </w:r>
            <w:r w:rsidRPr="0065264F">
              <w:rPr>
                <w:rFonts w:ascii="Arial Narrow" w:hAnsi="Arial Narrow"/>
                <w:bCs/>
                <w:i/>
                <w:u w:val="single"/>
                <w:lang w:eastAsia="cs-CZ"/>
              </w:rPr>
              <w:t>Čestné vyhlásenie žiadateľa</w:t>
            </w:r>
            <w:r w:rsidRPr="00B770FE">
              <w:rPr>
                <w:rFonts w:ascii="Arial Narrow" w:hAnsi="Arial Narrow"/>
                <w:lang w:eastAsia="cs-CZ"/>
              </w:rPr>
              <w:t>, v rámci ktorého čestne vyhlásia, že zabezpečia financovanie oprávnených výdavkov projektu a všetkých neoprávnených výdavkov súvisiacich s realizáciou projektu a po ukončení projektu zabezpečia pokrytie ostatných nákladov za účelom zabezpečenia udržateľnosti projektu počas obdobia minimálne 5 rokov od ukončenia realizácie projektu.</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D4621B" w:rsidRPr="00670AC5" w14:paraId="35AA7772" w14:textId="77777777" w:rsidTr="000B2D1B">
              <w:trPr>
                <w:trHeight w:val="379"/>
              </w:trPr>
              <w:tc>
                <w:tcPr>
                  <w:tcW w:w="9269" w:type="dxa"/>
                  <w:shd w:val="clear" w:color="auto" w:fill="BFBFBF" w:themeFill="background1" w:themeFillShade="BF"/>
                </w:tcPr>
                <w:p w14:paraId="34792169" w14:textId="77777777" w:rsidR="00D4621B" w:rsidRPr="00670AC5" w:rsidRDefault="00D4621B" w:rsidP="00D4621B">
                  <w:pPr>
                    <w:spacing w:before="120" w:after="120" w:line="240" w:lineRule="auto"/>
                    <w:rPr>
                      <w:rFonts w:ascii="Arial Narrow" w:hAnsi="Arial Narrow"/>
                      <w:sz w:val="22"/>
                      <w:szCs w:val="22"/>
                    </w:rPr>
                  </w:pPr>
                  <w:r w:rsidRPr="00670AC5">
                    <w:rPr>
                      <w:rFonts w:ascii="Arial Narrow" w:hAnsi="Arial Narrow"/>
                      <w:b/>
                      <w:sz w:val="22"/>
                      <w:szCs w:val="22"/>
                    </w:rPr>
                    <w:lastRenderedPageBreak/>
                    <w:t xml:space="preserve">Upozornenie: </w:t>
                  </w:r>
                </w:p>
                <w:p w14:paraId="2603874C" w14:textId="141B7EE9" w:rsidR="00D4621B" w:rsidRPr="00670AC5" w:rsidRDefault="00D4621B" w:rsidP="00471CF3">
                  <w:pPr>
                    <w:pStyle w:val="Odsekzoznamu"/>
                    <w:numPr>
                      <w:ilvl w:val="0"/>
                      <w:numId w:val="52"/>
                    </w:numPr>
                    <w:spacing w:before="120" w:after="120" w:line="240" w:lineRule="auto"/>
                    <w:ind w:left="346" w:hanging="346"/>
                    <w:jc w:val="both"/>
                    <w:rPr>
                      <w:rFonts w:ascii="Arial Narrow" w:hAnsi="Arial Narrow"/>
                      <w:lang w:eastAsia="cs-CZ"/>
                    </w:rPr>
                  </w:pPr>
                  <w:r w:rsidRPr="00670AC5">
                    <w:rPr>
                      <w:rFonts w:ascii="Arial Narrow" w:hAnsi="Arial Narrow"/>
                      <w:lang w:eastAsia="cs-CZ"/>
                    </w:rPr>
                    <w:t xml:space="preserve">V prípade, ak žiadateľ </w:t>
                  </w:r>
                  <w:r w:rsidR="004F7CC3">
                    <w:rPr>
                      <w:rFonts w:ascii="Arial Narrow" w:hAnsi="Arial Narrow"/>
                      <w:lang w:eastAsia="cs-CZ"/>
                    </w:rPr>
                    <w:t xml:space="preserve">predloží </w:t>
                  </w:r>
                  <w:r w:rsidRPr="00670AC5">
                    <w:rPr>
                      <w:rFonts w:ascii="Arial Narrow" w:hAnsi="Arial Narrow"/>
                      <w:lang w:eastAsia="cs-CZ"/>
                    </w:rPr>
                    <w:t>v rámci jedného hodnotiaceho kola dve a viac ŽoNFP s rôznym predmetom realizácie, je povinný preukázať zabezpečenie spolufinancovania výdavkov pre všetky ním predložené ŽoNFP v rámci príslušného hodnotiaceho kola podľa vyššie uvedených podmienok</w:t>
                  </w:r>
                  <w:r w:rsidR="00630706">
                    <w:rPr>
                      <w:rFonts w:ascii="Arial Narrow" w:hAnsi="Arial Narrow"/>
                      <w:lang w:eastAsia="cs-CZ"/>
                    </w:rPr>
                    <w:t>,</w:t>
                  </w:r>
                  <w:r w:rsidRPr="00670AC5">
                    <w:rPr>
                      <w:rFonts w:ascii="Arial Narrow" w:hAnsi="Arial Narrow"/>
                      <w:lang w:eastAsia="cs-CZ"/>
                    </w:rPr>
                    <w:t xml:space="preserve"> a to v rámci ŽoNFP, ktorá je predložená neskôr. Napr. ak žiadateľ v rámci dvoch predložených ŽoNFP potrebuje na zabezpečenie spolufinancovania výdavkov 100 000 EUR a 50 000 EUR, musí preukázať v neskoršie predloženej ŽoNFP zabezpečenie minimálne 50 % zo sumy 150 000 EUR</w:t>
                  </w:r>
                  <w:r w:rsidR="00E32004" w:rsidRPr="00670AC5">
                    <w:rPr>
                      <w:rFonts w:ascii="Arial Narrow" w:hAnsi="Arial Narrow"/>
                      <w:lang w:eastAsia="cs-CZ"/>
                    </w:rPr>
                    <w:t>.</w:t>
                  </w:r>
                </w:p>
                <w:p w14:paraId="706A3364" w14:textId="250705EB" w:rsidR="00D4621B" w:rsidRPr="00670AC5" w:rsidDel="00663532" w:rsidRDefault="00D4621B" w:rsidP="00471CF3">
                  <w:pPr>
                    <w:pStyle w:val="Odsekzoznamu"/>
                    <w:numPr>
                      <w:ilvl w:val="0"/>
                      <w:numId w:val="52"/>
                    </w:numPr>
                    <w:spacing w:before="120" w:after="120" w:line="240" w:lineRule="auto"/>
                    <w:ind w:left="346" w:hanging="346"/>
                    <w:jc w:val="both"/>
                    <w:rPr>
                      <w:del w:id="473" w:author="Autor"/>
                      <w:rFonts w:ascii="Arial Narrow" w:hAnsi="Arial Narrow"/>
                      <w:b/>
                    </w:rPr>
                  </w:pPr>
                  <w:r w:rsidRPr="00670AC5">
                    <w:rPr>
                      <w:rFonts w:ascii="Arial Narrow" w:hAnsi="Arial Narrow"/>
                      <w:lang w:eastAsia="cs-CZ"/>
                    </w:rPr>
                    <w:t xml:space="preserve">Počas realizácie projektu je prijímateľ (bez ohľadu na výšku povinného spolufinancovania projektu) povinný zabezpečiť finančné prostriedky v plnej výške jeho spolufinancovania v súlade so zmluvou o </w:t>
                  </w:r>
                  <w:del w:id="474" w:author="Autor">
                    <w:r w:rsidRPr="00670AC5" w:rsidDel="00663532">
                      <w:rPr>
                        <w:rFonts w:ascii="Arial Narrow" w:hAnsi="Arial Narrow"/>
                        <w:lang w:eastAsia="cs-CZ"/>
                      </w:rPr>
                      <w:delText xml:space="preserve">poskytnutí </w:delText>
                    </w:r>
                  </w:del>
                  <w:r w:rsidRPr="00670AC5">
                    <w:rPr>
                      <w:rFonts w:ascii="Arial Narrow" w:hAnsi="Arial Narrow"/>
                      <w:lang w:eastAsia="cs-CZ"/>
                    </w:rPr>
                    <w:t>NFP a zároveň zabezpečiť financovanie prípadných neoprávnených výdavkov, ktoré vzniknú v priebehu realizácie projektu.</w:t>
                  </w:r>
                </w:p>
                <w:p w14:paraId="792C5AF6" w14:textId="2BEEA160" w:rsidR="008A6417" w:rsidRPr="00A86815" w:rsidRDefault="008A6417" w:rsidP="00A2007A">
                  <w:pPr>
                    <w:pStyle w:val="Odsekzoznamu"/>
                    <w:numPr>
                      <w:ilvl w:val="0"/>
                      <w:numId w:val="52"/>
                    </w:numPr>
                    <w:spacing w:before="120" w:after="120" w:line="240" w:lineRule="auto"/>
                    <w:ind w:left="346" w:hanging="346"/>
                    <w:jc w:val="both"/>
                    <w:rPr>
                      <w:rFonts w:ascii="Arial Narrow" w:hAnsi="Arial Narrow"/>
                      <w:b/>
                    </w:rPr>
                  </w:pPr>
                </w:p>
              </w:tc>
            </w:tr>
          </w:tbl>
          <w:p w14:paraId="67B50F6D" w14:textId="77777777" w:rsidR="00D4621B" w:rsidRPr="00670AC5" w:rsidRDefault="00D4621B" w:rsidP="00D4621B">
            <w:pPr>
              <w:pStyle w:val="Odsekzoznamu"/>
              <w:spacing w:before="120" w:after="120" w:line="240" w:lineRule="auto"/>
              <w:ind w:left="0"/>
              <w:contextualSpacing w:val="0"/>
              <w:jc w:val="both"/>
              <w:rPr>
                <w:rFonts w:ascii="Arial Narrow" w:hAnsi="Arial Narrow"/>
                <w:lang w:eastAsia="cs-CZ"/>
              </w:rPr>
            </w:pPr>
          </w:p>
        </w:tc>
        <w:tc>
          <w:tcPr>
            <w:tcW w:w="2551" w:type="dxa"/>
          </w:tcPr>
          <w:p w14:paraId="64A8BC1E" w14:textId="77777777" w:rsidR="009A5E7D" w:rsidRPr="00786D40" w:rsidRDefault="008334B2" w:rsidP="004D44E4">
            <w:pPr>
              <w:pStyle w:val="Odsekzoznamu"/>
              <w:spacing w:before="120" w:after="120" w:line="240" w:lineRule="auto"/>
              <w:ind w:left="0"/>
              <w:contextualSpacing w:val="0"/>
              <w:rPr>
                <w:rFonts w:ascii="Arial Narrow" w:hAnsi="Arial Narrow"/>
                <w:bCs/>
              </w:rPr>
            </w:pPr>
            <w:r w:rsidRPr="00786D40">
              <w:rPr>
                <w:rFonts w:ascii="Arial Narrow" w:hAnsi="Arial Narrow"/>
                <w:b/>
              </w:rPr>
              <w:lastRenderedPageBreak/>
              <w:t xml:space="preserve">Formulár ŽoNFP, tabuľka č. 15 </w:t>
            </w:r>
            <w:r w:rsidRPr="00786D40">
              <w:rPr>
                <w:rFonts w:ascii="Arial Narrow" w:hAnsi="Arial Narrow"/>
                <w:bCs/>
              </w:rPr>
              <w:t>Čestné vyhlásenie žiadateľa</w:t>
            </w:r>
          </w:p>
          <w:p w14:paraId="184BA20E" w14:textId="52161F18" w:rsidR="00D923FA" w:rsidRPr="00786D40" w:rsidRDefault="00D4621B" w:rsidP="004D44E4">
            <w:pPr>
              <w:pStyle w:val="Odsekzoznamu"/>
              <w:spacing w:before="120" w:after="120" w:line="240" w:lineRule="auto"/>
              <w:ind w:left="0"/>
              <w:contextualSpacing w:val="0"/>
              <w:rPr>
                <w:rFonts w:ascii="Arial Narrow" w:hAnsi="Arial Narrow"/>
                <w:b/>
              </w:rPr>
            </w:pPr>
            <w:r w:rsidRPr="00786D40">
              <w:rPr>
                <w:rFonts w:ascii="Arial Narrow" w:hAnsi="Arial Narrow"/>
                <w:b/>
              </w:rPr>
              <w:t xml:space="preserve">Príloha č. </w:t>
            </w:r>
            <w:r w:rsidR="00B770FE" w:rsidRPr="00786D40">
              <w:rPr>
                <w:rFonts w:ascii="Arial Narrow" w:hAnsi="Arial Narrow"/>
                <w:b/>
              </w:rPr>
              <w:t>3</w:t>
            </w:r>
            <w:r w:rsidRPr="00786D40">
              <w:rPr>
                <w:rFonts w:ascii="Arial Narrow" w:hAnsi="Arial Narrow"/>
                <w:b/>
              </w:rPr>
              <w:t xml:space="preserve"> ŽoNFP – </w:t>
            </w:r>
            <w:r w:rsidRPr="00786D40">
              <w:rPr>
                <w:rFonts w:ascii="Arial Narrow" w:hAnsi="Arial Narrow"/>
              </w:rPr>
              <w:t>Dokumenty preukazujúce finančnú spôsobilosť žiadateľa</w:t>
            </w:r>
          </w:p>
        </w:tc>
      </w:tr>
      <w:tr w:rsidR="00990A5D" w:rsidRPr="00670AC5" w14:paraId="6931381C" w14:textId="77777777" w:rsidTr="00135EC2">
        <w:trPr>
          <w:trHeight w:val="1133"/>
        </w:trPr>
        <w:tc>
          <w:tcPr>
            <w:tcW w:w="709" w:type="dxa"/>
            <w:tcBorders>
              <w:bottom w:val="single" w:sz="4" w:space="0" w:color="auto"/>
            </w:tcBorders>
            <w:shd w:val="clear" w:color="auto" w:fill="DBE5F1" w:themeFill="accent1" w:themeFillTint="33"/>
          </w:tcPr>
          <w:p w14:paraId="6AEEC6A9" w14:textId="5E89FF18" w:rsidR="00990A5D" w:rsidRPr="00670AC5" w:rsidRDefault="00990A5D"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lastRenderedPageBreak/>
              <w:t>9.</w:t>
            </w:r>
          </w:p>
        </w:tc>
        <w:tc>
          <w:tcPr>
            <w:tcW w:w="2835" w:type="dxa"/>
            <w:tcBorders>
              <w:bottom w:val="single" w:sz="4" w:space="0" w:color="auto"/>
            </w:tcBorders>
            <w:shd w:val="clear" w:color="auto" w:fill="DBE5F1" w:themeFill="accent1" w:themeFillTint="33"/>
          </w:tcPr>
          <w:p w14:paraId="65483EAC" w14:textId="36EEA3D3" w:rsidR="00990A5D" w:rsidRPr="00670AC5" w:rsidRDefault="00990A5D" w:rsidP="00DC6CDF">
            <w:pPr>
              <w:autoSpaceDE w:val="0"/>
              <w:autoSpaceDN w:val="0"/>
              <w:spacing w:before="120" w:line="240" w:lineRule="auto"/>
              <w:jc w:val="left"/>
              <w:rPr>
                <w:rFonts w:ascii="Arial Narrow" w:eastAsia="Calibri" w:hAnsi="Arial Narrow"/>
                <w:b/>
                <w:color w:val="000000"/>
                <w:sz w:val="22"/>
                <w:szCs w:val="22"/>
                <w:lang w:eastAsia="en-US"/>
              </w:rPr>
            </w:pPr>
            <w:r w:rsidRPr="00670AC5">
              <w:rPr>
                <w:rFonts w:ascii="Arial Narrow" w:eastAsia="Calibri" w:hAnsi="Arial Narrow"/>
                <w:b/>
                <w:color w:val="000000"/>
                <w:sz w:val="22"/>
                <w:szCs w:val="22"/>
              </w:rPr>
              <w:t>Podmienka, že žiadateľ má schválený program rozvoja</w:t>
            </w:r>
            <w:r w:rsidR="00B23FB1">
              <w:rPr>
                <w:rFonts w:ascii="Arial Narrow" w:eastAsia="Calibri" w:hAnsi="Arial Narrow"/>
                <w:b/>
                <w:color w:val="000000"/>
                <w:sz w:val="22"/>
                <w:szCs w:val="22"/>
              </w:rPr>
              <w:t xml:space="preserve"> </w:t>
            </w:r>
            <w:ins w:id="475" w:author="Autor">
              <w:r w:rsidR="00AE65E4" w:rsidRPr="004562D0">
                <w:rPr>
                  <w:rFonts w:ascii="Arial Narrow" w:eastAsia="Calibri" w:hAnsi="Arial Narrow"/>
                  <w:b/>
                  <w:color w:val="000000"/>
                  <w:szCs w:val="22"/>
                </w:rPr>
                <w:t xml:space="preserve">obce </w:t>
              </w:r>
            </w:ins>
            <w:r w:rsidRPr="00670AC5">
              <w:rPr>
                <w:rFonts w:ascii="Arial Narrow" w:eastAsia="Calibri" w:hAnsi="Arial Narrow"/>
                <w:b/>
                <w:color w:val="000000"/>
                <w:sz w:val="22"/>
                <w:szCs w:val="22"/>
              </w:rPr>
              <w:t>a</w:t>
            </w:r>
            <w:del w:id="476" w:author="Autor">
              <w:r w:rsidRPr="00670AC5" w:rsidDel="00AE65E4">
                <w:rPr>
                  <w:rFonts w:ascii="Arial Narrow" w:eastAsia="Calibri" w:hAnsi="Arial Narrow"/>
                  <w:b/>
                  <w:color w:val="000000"/>
                  <w:sz w:val="22"/>
                  <w:szCs w:val="22"/>
                </w:rPr>
                <w:delText> </w:delText>
              </w:r>
            </w:del>
            <w:ins w:id="477" w:author="Autor">
              <w:r w:rsidR="00AE65E4">
                <w:rPr>
                  <w:rFonts w:ascii="Arial Narrow" w:eastAsia="Calibri" w:hAnsi="Arial Narrow"/>
                  <w:b/>
                  <w:color w:val="000000"/>
                  <w:sz w:val="22"/>
                  <w:szCs w:val="22"/>
                </w:rPr>
                <w:t> </w:t>
              </w:r>
            </w:ins>
            <w:r w:rsidRPr="00670AC5">
              <w:rPr>
                <w:rFonts w:ascii="Arial Narrow" w:eastAsia="Calibri" w:hAnsi="Arial Narrow"/>
                <w:b/>
                <w:color w:val="000000"/>
                <w:sz w:val="22"/>
                <w:szCs w:val="22"/>
              </w:rPr>
              <w:t>príslušnú územnoplánovaciu dokume</w:t>
            </w:r>
            <w:r w:rsidR="008A6417" w:rsidRPr="00670AC5">
              <w:rPr>
                <w:rFonts w:ascii="Arial Narrow" w:eastAsia="Calibri" w:hAnsi="Arial Narrow"/>
                <w:b/>
                <w:color w:val="000000"/>
                <w:sz w:val="22"/>
                <w:szCs w:val="22"/>
              </w:rPr>
              <w:t>ntáciu v</w:t>
            </w:r>
            <w:del w:id="478" w:author="Autor">
              <w:r w:rsidR="008A6417" w:rsidRPr="00670AC5" w:rsidDel="00AE65E4">
                <w:rPr>
                  <w:rFonts w:ascii="Arial Narrow" w:eastAsia="Calibri" w:hAnsi="Arial Narrow"/>
                  <w:b/>
                  <w:color w:val="000000"/>
                  <w:sz w:val="22"/>
                  <w:szCs w:val="22"/>
                </w:rPr>
                <w:delText> </w:delText>
              </w:r>
            </w:del>
            <w:ins w:id="479" w:author="Autor">
              <w:r w:rsidR="00AE65E4">
                <w:rPr>
                  <w:rFonts w:ascii="Arial Narrow" w:eastAsia="Calibri" w:hAnsi="Arial Narrow"/>
                  <w:b/>
                  <w:color w:val="000000"/>
                  <w:sz w:val="22"/>
                  <w:szCs w:val="22"/>
                </w:rPr>
                <w:t> </w:t>
              </w:r>
            </w:ins>
            <w:r w:rsidR="008A6417" w:rsidRPr="00670AC5">
              <w:rPr>
                <w:rFonts w:ascii="Arial Narrow" w:eastAsia="Calibri" w:hAnsi="Arial Narrow"/>
                <w:b/>
                <w:color w:val="000000"/>
                <w:sz w:val="22"/>
                <w:szCs w:val="22"/>
              </w:rPr>
              <w:t>súlade s</w:t>
            </w:r>
            <w:del w:id="480" w:author="Autor">
              <w:r w:rsidR="008A6417" w:rsidRPr="00670AC5" w:rsidDel="00AE65E4">
                <w:rPr>
                  <w:rFonts w:ascii="Arial Narrow" w:eastAsia="Calibri" w:hAnsi="Arial Narrow"/>
                  <w:b/>
                  <w:color w:val="000000"/>
                  <w:sz w:val="22"/>
                  <w:szCs w:val="22"/>
                </w:rPr>
                <w:delText> </w:delText>
              </w:r>
            </w:del>
            <w:ins w:id="481" w:author="Autor">
              <w:r w:rsidR="00AE65E4">
                <w:rPr>
                  <w:rFonts w:ascii="Arial Narrow" w:eastAsia="Calibri" w:hAnsi="Arial Narrow"/>
                  <w:b/>
                  <w:color w:val="000000"/>
                  <w:sz w:val="22"/>
                  <w:szCs w:val="22"/>
                </w:rPr>
                <w:t> </w:t>
              </w:r>
            </w:ins>
            <w:r w:rsidR="008A6417" w:rsidRPr="00670AC5">
              <w:rPr>
                <w:rFonts w:ascii="Arial Narrow" w:eastAsia="Calibri" w:hAnsi="Arial Narrow"/>
                <w:b/>
                <w:color w:val="000000"/>
                <w:sz w:val="22"/>
                <w:szCs w:val="22"/>
              </w:rPr>
              <w:t xml:space="preserve">ustanovením </w:t>
            </w:r>
            <w:r w:rsidR="00DC6CDF">
              <w:rPr>
                <w:rFonts w:ascii="Arial Narrow" w:eastAsia="Calibri" w:hAnsi="Arial Narrow"/>
                <w:b/>
                <w:color w:val="000000"/>
                <w:sz w:val="22"/>
                <w:szCs w:val="22"/>
              </w:rPr>
              <w:t xml:space="preserve">§ 7 ods. 6  a </w:t>
            </w:r>
            <w:ins w:id="482" w:author="Autor">
              <w:r w:rsidR="00AE65E4">
                <w:rPr>
                  <w:rFonts w:ascii="Arial Narrow" w:eastAsia="Calibri" w:hAnsi="Arial Narrow"/>
                  <w:b/>
                  <w:color w:val="000000"/>
                  <w:sz w:val="22"/>
                  <w:szCs w:val="22"/>
                </w:rPr>
                <w:t xml:space="preserve">§ </w:t>
              </w:r>
            </w:ins>
            <w:r w:rsidR="00A96232">
              <w:rPr>
                <w:rFonts w:ascii="Arial Narrow" w:eastAsia="Calibri" w:hAnsi="Arial Narrow"/>
                <w:b/>
                <w:color w:val="000000"/>
                <w:sz w:val="22"/>
                <w:szCs w:val="22"/>
              </w:rPr>
              <w:t xml:space="preserve">8 ods. 6 / §8a ods. 4 </w:t>
            </w:r>
            <w:r w:rsidRPr="00670AC5">
              <w:rPr>
                <w:rFonts w:ascii="Arial Narrow" w:eastAsia="Calibri" w:hAnsi="Arial Narrow"/>
                <w:b/>
                <w:color w:val="000000"/>
                <w:sz w:val="22"/>
                <w:szCs w:val="22"/>
              </w:rPr>
              <w:t>zákona o podpore regionálneho rozvoja</w:t>
            </w:r>
          </w:p>
        </w:tc>
        <w:tc>
          <w:tcPr>
            <w:tcW w:w="9498" w:type="dxa"/>
            <w:shd w:val="clear" w:color="auto" w:fill="auto"/>
          </w:tcPr>
          <w:p w14:paraId="1F99414D" w14:textId="34783D26" w:rsidR="00990A5D" w:rsidRPr="00670AC5" w:rsidRDefault="00990A5D" w:rsidP="008A6417">
            <w:pPr>
              <w:pStyle w:val="Odsekzoznamu"/>
              <w:spacing w:before="120" w:after="0" w:line="240" w:lineRule="auto"/>
              <w:ind w:left="34" w:hanging="34"/>
              <w:jc w:val="both"/>
              <w:rPr>
                <w:rFonts w:ascii="Arial Narrow" w:hAnsi="Arial Narrow"/>
                <w:lang w:eastAsia="cs-CZ"/>
              </w:rPr>
            </w:pPr>
            <w:r w:rsidRPr="00670AC5">
              <w:rPr>
                <w:rFonts w:ascii="Arial Narrow" w:hAnsi="Arial Narrow"/>
                <w:lang w:eastAsia="cs-CZ"/>
              </w:rPr>
              <w:t xml:space="preserve">Žiadateľ, ktorým je </w:t>
            </w:r>
            <w:r w:rsidR="00A96232">
              <w:rPr>
                <w:rFonts w:ascii="Arial Narrow" w:hAnsi="Arial Narrow"/>
                <w:lang w:eastAsia="cs-CZ"/>
              </w:rPr>
              <w:t xml:space="preserve">obec </w:t>
            </w:r>
            <w:r w:rsidR="00DC6CDF">
              <w:rPr>
                <w:rFonts w:ascii="Arial Narrow" w:hAnsi="Arial Narrow"/>
              </w:rPr>
              <w:t>alebo vyšší územný celok</w:t>
            </w:r>
            <w:r w:rsidR="00DC6CDF">
              <w:rPr>
                <w:rFonts w:ascii="Arial Narrow" w:hAnsi="Arial Narrow"/>
                <w:lang w:eastAsia="cs-CZ"/>
              </w:rPr>
              <w:t>,</w:t>
            </w:r>
            <w:r w:rsidR="00630706">
              <w:rPr>
                <w:rFonts w:ascii="Arial Narrow" w:hAnsi="Arial Narrow"/>
                <w:lang w:eastAsia="cs-CZ"/>
              </w:rPr>
              <w:t xml:space="preserve"> </w:t>
            </w:r>
            <w:r w:rsidRPr="00670AC5">
              <w:rPr>
                <w:rFonts w:ascii="Arial Narrow" w:hAnsi="Arial Narrow"/>
                <w:lang w:eastAsia="cs-CZ"/>
              </w:rPr>
              <w:t xml:space="preserve">musí mať schválený program rozvoja </w:t>
            </w:r>
            <w:r w:rsidR="00006E75">
              <w:rPr>
                <w:rFonts w:ascii="Arial Narrow" w:hAnsi="Arial Narrow"/>
                <w:lang w:eastAsia="cs-CZ"/>
              </w:rPr>
              <w:t>obce</w:t>
            </w:r>
            <w:r w:rsidR="00DC6CDF">
              <w:rPr>
                <w:rFonts w:ascii="Arial Narrow" w:hAnsi="Arial Narrow"/>
                <w:lang w:eastAsia="cs-CZ"/>
              </w:rPr>
              <w:t>/spoločný program rozvoja obcí/</w:t>
            </w:r>
            <w:r w:rsidR="00DC6CDF">
              <w:rPr>
                <w:rFonts w:ascii="Arial Narrow" w:hAnsi="Arial Narrow"/>
              </w:rPr>
              <w:t xml:space="preserve"> program rozvoja vyššieho územného celku</w:t>
            </w:r>
            <w:r w:rsidR="00006E75">
              <w:rPr>
                <w:rFonts w:ascii="Arial Narrow" w:hAnsi="Arial Narrow"/>
                <w:lang w:eastAsia="cs-CZ"/>
              </w:rPr>
              <w:t xml:space="preserve"> </w:t>
            </w:r>
            <w:r w:rsidRPr="00670AC5">
              <w:rPr>
                <w:rFonts w:ascii="Arial Narrow" w:hAnsi="Arial Narrow"/>
                <w:lang w:eastAsia="cs-CZ"/>
              </w:rPr>
              <w:t xml:space="preserve">a príslušnú územnoplánovaciu dokumentáciu v súlade ustanovením </w:t>
            </w:r>
            <w:r w:rsidR="00DC6CDF">
              <w:rPr>
                <w:rFonts w:ascii="Arial Narrow" w:hAnsi="Arial Narrow"/>
                <w:lang w:eastAsia="cs-CZ"/>
              </w:rPr>
              <w:t xml:space="preserve">§7 ods. 6 a </w:t>
            </w:r>
            <w:r w:rsidR="00A5747C" w:rsidRPr="00A83415">
              <w:rPr>
                <w:rFonts w:ascii="Arial Narrow" w:hAnsi="Arial Narrow"/>
              </w:rPr>
              <w:t xml:space="preserve">§ 8 ods. 6/§ 8a ods. 4 </w:t>
            </w:r>
            <w:r w:rsidRPr="00670AC5">
              <w:rPr>
                <w:rFonts w:ascii="Arial Narrow" w:hAnsi="Arial Narrow"/>
                <w:lang w:eastAsia="cs-CZ"/>
              </w:rPr>
              <w:t xml:space="preserve">zákona o podpore regionálneho rozvoja. </w:t>
            </w:r>
          </w:p>
          <w:p w14:paraId="556AE144" w14:textId="16E3CA38" w:rsidR="00990A5D" w:rsidRPr="0065264F" w:rsidRDefault="00990A5D" w:rsidP="00990A5D">
            <w:pPr>
              <w:pStyle w:val="Odsekzoznamu"/>
              <w:spacing w:before="120" w:after="120" w:line="240" w:lineRule="auto"/>
              <w:ind w:left="0"/>
              <w:contextualSpacing w:val="0"/>
              <w:jc w:val="both"/>
              <w:rPr>
                <w:rFonts w:ascii="Arial Narrow" w:hAnsi="Arial Narrow"/>
                <w:u w:val="single"/>
                <w:lang w:eastAsia="cs-CZ"/>
              </w:rPr>
            </w:pPr>
            <w:r w:rsidRPr="00670AC5">
              <w:rPr>
                <w:rFonts w:ascii="Arial Narrow" w:hAnsi="Arial Narrow"/>
                <w:lang w:eastAsia="cs-CZ"/>
              </w:rPr>
              <w:t xml:space="preserve">Žiadateľ, ktorým je </w:t>
            </w:r>
            <w:r w:rsidR="00A5747C">
              <w:rPr>
                <w:rFonts w:ascii="Arial Narrow" w:hAnsi="Arial Narrow"/>
                <w:lang w:eastAsia="cs-CZ"/>
              </w:rPr>
              <w:t>obec</w:t>
            </w:r>
            <w:r w:rsidR="00DC6CDF">
              <w:rPr>
                <w:rFonts w:ascii="Arial Narrow" w:hAnsi="Arial Narrow"/>
                <w:lang w:eastAsia="cs-CZ"/>
              </w:rPr>
              <w:t xml:space="preserve"> alebo vyšší územný celok,</w:t>
            </w:r>
            <w:r w:rsidR="00A5747C">
              <w:rPr>
                <w:rFonts w:ascii="Arial Narrow" w:hAnsi="Arial Narrow"/>
                <w:lang w:eastAsia="cs-CZ"/>
              </w:rPr>
              <w:t xml:space="preserve"> </w:t>
            </w:r>
            <w:r w:rsidRPr="00670AC5">
              <w:rPr>
                <w:rFonts w:ascii="Arial Narrow" w:hAnsi="Arial Narrow"/>
                <w:lang w:eastAsia="cs-CZ"/>
              </w:rPr>
              <w:t xml:space="preserve">je povinný za účelom posúdenia splnenia tejto </w:t>
            </w:r>
            <w:del w:id="483" w:author="Autor">
              <w:r w:rsidRPr="00670AC5" w:rsidDel="00663532">
                <w:rPr>
                  <w:rFonts w:ascii="Arial Narrow" w:hAnsi="Arial Narrow"/>
                  <w:lang w:eastAsia="cs-CZ"/>
                </w:rPr>
                <w:delText>podmienky poskytnutia príspevku</w:delText>
              </w:r>
            </w:del>
            <w:ins w:id="484" w:author="Autor">
              <w:r w:rsidR="00663532">
                <w:rPr>
                  <w:rFonts w:ascii="Arial Narrow" w:hAnsi="Arial Narrow"/>
                  <w:lang w:eastAsia="cs-CZ"/>
                </w:rPr>
                <w:t>PPP</w:t>
              </w:r>
            </w:ins>
            <w:r w:rsidRPr="00670AC5">
              <w:rPr>
                <w:rFonts w:ascii="Arial Narrow" w:hAnsi="Arial Narrow"/>
                <w:lang w:eastAsia="cs-CZ"/>
              </w:rPr>
              <w:t xml:space="preserve"> predložiť </w:t>
            </w:r>
            <w:r w:rsidRPr="0065264F">
              <w:rPr>
                <w:rFonts w:ascii="Arial Narrow" w:hAnsi="Arial Narrow"/>
                <w:i/>
                <w:u w:val="single"/>
                <w:lang w:eastAsia="cs-CZ"/>
              </w:rPr>
              <w:t xml:space="preserve">Prílohu č. </w:t>
            </w:r>
            <w:r w:rsidR="009E568F" w:rsidRPr="0065264F">
              <w:rPr>
                <w:rFonts w:ascii="Arial Narrow" w:hAnsi="Arial Narrow"/>
                <w:i/>
                <w:u w:val="single"/>
                <w:lang w:eastAsia="cs-CZ"/>
              </w:rPr>
              <w:t>4</w:t>
            </w:r>
            <w:r w:rsidRPr="0065264F">
              <w:rPr>
                <w:rFonts w:ascii="Arial Narrow" w:hAnsi="Arial Narrow"/>
                <w:i/>
                <w:u w:val="single"/>
                <w:lang w:eastAsia="cs-CZ"/>
              </w:rPr>
              <w:t xml:space="preserve"> ŽoNFP -</w:t>
            </w:r>
            <w:r w:rsidRPr="00670AC5">
              <w:rPr>
                <w:rFonts w:ascii="Arial Narrow" w:hAnsi="Arial Narrow"/>
                <w:u w:val="single"/>
                <w:lang w:eastAsia="cs-CZ"/>
              </w:rPr>
              <w:t xml:space="preserve"> </w:t>
            </w:r>
            <w:r w:rsidRPr="00670AC5">
              <w:rPr>
                <w:rFonts w:ascii="Arial Narrow" w:hAnsi="Arial Narrow"/>
                <w:i/>
                <w:u w:val="single"/>
                <w:lang w:eastAsia="cs-CZ"/>
              </w:rPr>
              <w:t>Uznesenie (výpis z uznesenia) o schválení programu rozvoja a príslušnej územnoplánovacej dokumentácie</w:t>
            </w:r>
            <w:r w:rsidRPr="00670AC5">
              <w:rPr>
                <w:rFonts w:ascii="Arial Narrow" w:hAnsi="Arial Narrow"/>
                <w:lang w:eastAsia="cs-CZ"/>
              </w:rPr>
              <w:t>, resp. ak je uznesen</w:t>
            </w:r>
            <w:r w:rsidR="005014E5">
              <w:rPr>
                <w:rFonts w:ascii="Arial Narrow" w:hAnsi="Arial Narrow"/>
                <w:lang w:eastAsia="cs-CZ"/>
              </w:rPr>
              <w:t xml:space="preserve">ie zverejnené na webovom sídle </w:t>
            </w:r>
            <w:r w:rsidR="00006E75">
              <w:rPr>
                <w:rFonts w:ascii="Arial Narrow" w:hAnsi="Arial Narrow"/>
                <w:lang w:eastAsia="cs-CZ"/>
              </w:rPr>
              <w:t>obce</w:t>
            </w:r>
            <w:r w:rsidR="00DC6CDF">
              <w:rPr>
                <w:rFonts w:ascii="Arial Narrow" w:hAnsi="Arial Narrow"/>
                <w:lang w:eastAsia="cs-CZ"/>
              </w:rPr>
              <w:t>/vyššieho územ</w:t>
            </w:r>
            <w:r w:rsidR="003852F7">
              <w:rPr>
                <w:rFonts w:ascii="Arial Narrow" w:hAnsi="Arial Narrow"/>
                <w:lang w:eastAsia="cs-CZ"/>
              </w:rPr>
              <w:t>n</w:t>
            </w:r>
            <w:r w:rsidR="00DC6CDF">
              <w:rPr>
                <w:rFonts w:ascii="Arial Narrow" w:hAnsi="Arial Narrow"/>
                <w:lang w:eastAsia="cs-CZ"/>
              </w:rPr>
              <w:t>ého celku</w:t>
            </w:r>
            <w:r w:rsidRPr="00670AC5">
              <w:rPr>
                <w:rFonts w:ascii="Arial Narrow" w:hAnsi="Arial Narrow"/>
                <w:lang w:eastAsia="cs-CZ"/>
              </w:rPr>
              <w:t xml:space="preserve">, predkladá funkčný a verejne prístupný link na zverejnené dokumenty v rámci </w:t>
            </w:r>
            <w:r w:rsidRPr="0065264F">
              <w:rPr>
                <w:rFonts w:ascii="Arial Narrow" w:hAnsi="Arial Narrow"/>
                <w:i/>
                <w:u w:val="single"/>
                <w:lang w:eastAsia="cs-CZ"/>
              </w:rPr>
              <w:t xml:space="preserve">Prílohy č. </w:t>
            </w:r>
            <w:r w:rsidR="009E568F" w:rsidRPr="0065264F">
              <w:rPr>
                <w:rFonts w:ascii="Arial Narrow" w:hAnsi="Arial Narrow"/>
                <w:i/>
                <w:u w:val="single"/>
                <w:lang w:eastAsia="cs-CZ"/>
              </w:rPr>
              <w:t>4</w:t>
            </w:r>
            <w:r w:rsidR="00012CEF" w:rsidRPr="0065264F">
              <w:rPr>
                <w:rFonts w:ascii="Arial Narrow" w:hAnsi="Arial Narrow"/>
                <w:i/>
                <w:u w:val="single"/>
                <w:lang w:eastAsia="cs-CZ"/>
              </w:rPr>
              <w:t xml:space="preserve"> </w:t>
            </w:r>
            <w:r w:rsidR="00CA7F41" w:rsidRPr="0065264F">
              <w:rPr>
                <w:rFonts w:ascii="Arial Narrow" w:hAnsi="Arial Narrow"/>
                <w:i/>
                <w:u w:val="single"/>
                <w:lang w:eastAsia="cs-CZ"/>
              </w:rPr>
              <w:t>-</w:t>
            </w:r>
            <w:r w:rsidR="00CA7F41">
              <w:rPr>
                <w:rFonts w:ascii="Arial Narrow" w:hAnsi="Arial Narrow"/>
                <w:u w:val="single"/>
                <w:lang w:eastAsia="cs-CZ"/>
              </w:rPr>
              <w:t xml:space="preserve"> </w:t>
            </w:r>
            <w:r w:rsidR="00CA7F41">
              <w:rPr>
                <w:rFonts w:ascii="Arial Narrow" w:hAnsi="Arial Narrow"/>
                <w:i/>
                <w:u w:val="single"/>
                <w:lang w:eastAsia="cs-CZ"/>
              </w:rPr>
              <w:t>Č</w:t>
            </w:r>
            <w:r w:rsidRPr="00670AC5">
              <w:rPr>
                <w:rFonts w:ascii="Arial Narrow" w:hAnsi="Arial Narrow"/>
                <w:i/>
                <w:u w:val="single"/>
                <w:lang w:eastAsia="cs-CZ"/>
              </w:rPr>
              <w:t>estné vyhlásenie žiadateľa</w:t>
            </w:r>
            <w:r w:rsidRPr="00670AC5">
              <w:rPr>
                <w:rFonts w:ascii="Arial Narrow" w:hAnsi="Arial Narrow"/>
                <w:lang w:eastAsia="cs-CZ"/>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990A5D" w:rsidRPr="00670AC5" w14:paraId="55605520" w14:textId="77777777" w:rsidTr="000B2D1B">
              <w:trPr>
                <w:trHeight w:val="379"/>
              </w:trPr>
              <w:tc>
                <w:tcPr>
                  <w:tcW w:w="9269" w:type="dxa"/>
                  <w:shd w:val="clear" w:color="auto" w:fill="BFBFBF" w:themeFill="background1" w:themeFillShade="BF"/>
                </w:tcPr>
                <w:p w14:paraId="0050D3AF" w14:textId="77777777" w:rsidR="00990A5D" w:rsidRPr="00670AC5" w:rsidRDefault="00990A5D" w:rsidP="00990A5D">
                  <w:pPr>
                    <w:spacing w:before="120" w:after="120" w:line="240" w:lineRule="auto"/>
                    <w:rPr>
                      <w:rFonts w:ascii="Arial Narrow" w:hAnsi="Arial Narrow"/>
                      <w:b/>
                      <w:sz w:val="22"/>
                      <w:szCs w:val="22"/>
                    </w:rPr>
                  </w:pPr>
                  <w:r w:rsidRPr="00670AC5">
                    <w:rPr>
                      <w:rFonts w:ascii="Arial Narrow" w:hAnsi="Arial Narrow"/>
                      <w:b/>
                      <w:sz w:val="22"/>
                      <w:szCs w:val="22"/>
                    </w:rPr>
                    <w:t xml:space="preserve">Upozornenie: </w:t>
                  </w:r>
                </w:p>
                <w:p w14:paraId="04BF09B7" w14:textId="09CE3CB4" w:rsidR="00A40358" w:rsidRPr="00CB7FC8" w:rsidRDefault="00A40358" w:rsidP="00471CF3">
                  <w:pPr>
                    <w:pStyle w:val="Odsekzoznamu"/>
                    <w:numPr>
                      <w:ilvl w:val="0"/>
                      <w:numId w:val="53"/>
                    </w:numPr>
                    <w:spacing w:before="120" w:after="120" w:line="240" w:lineRule="auto"/>
                    <w:ind w:left="346" w:hanging="346"/>
                    <w:jc w:val="both"/>
                    <w:rPr>
                      <w:rFonts w:ascii="Arial Narrow" w:hAnsi="Arial Narrow"/>
                    </w:rPr>
                  </w:pPr>
                  <w:r w:rsidRPr="009B4826">
                    <w:rPr>
                      <w:rFonts w:ascii="Arial Narrow" w:hAnsi="Arial Narrow"/>
                      <w:lang w:eastAsia="cs-CZ"/>
                    </w:rPr>
                    <w:t xml:space="preserve">Žiadateľ, ktorým je obec, ktorá nie je povinná mať vypracovanú územnoplánovaciu dokumentáciu (§ 11 Stavebného zákona), je povinný predložiť </w:t>
                  </w:r>
                  <w:r w:rsidR="00CA7F41" w:rsidRPr="00CA7F41">
                    <w:rPr>
                      <w:rFonts w:ascii="Arial Narrow" w:hAnsi="Arial Narrow"/>
                      <w:lang w:eastAsia="cs-CZ"/>
                    </w:rPr>
                    <w:t xml:space="preserve">v rámci </w:t>
                  </w:r>
                  <w:r w:rsidR="00CA7F41" w:rsidRPr="00CA7F41">
                    <w:rPr>
                      <w:rFonts w:ascii="Arial Narrow" w:hAnsi="Arial Narrow"/>
                      <w:b/>
                      <w:lang w:eastAsia="cs-CZ"/>
                    </w:rPr>
                    <w:t xml:space="preserve">Formulára ŽoNFP, tabuľky č. 15 </w:t>
                  </w:r>
                  <w:r w:rsidR="00CA7F41" w:rsidRPr="00CA7F41">
                    <w:rPr>
                      <w:rFonts w:ascii="Arial Narrow" w:hAnsi="Arial Narrow"/>
                      <w:bCs/>
                      <w:lang w:eastAsia="cs-CZ"/>
                    </w:rPr>
                    <w:t>Čestné vyhlásenie žiadateľa</w:t>
                  </w:r>
                  <w:r w:rsidR="00CA7F41" w:rsidRPr="00CA7F41">
                    <w:rPr>
                      <w:rFonts w:ascii="Arial Narrow" w:hAnsi="Arial Narrow"/>
                      <w:lang w:eastAsia="cs-CZ"/>
                    </w:rPr>
                    <w:t xml:space="preserve"> vyhlásenie</w:t>
                  </w:r>
                  <w:r w:rsidRPr="009B4826">
                    <w:rPr>
                      <w:rFonts w:ascii="Arial Narrow" w:hAnsi="Arial Narrow"/>
                      <w:lang w:eastAsia="cs-CZ"/>
                    </w:rPr>
                    <w:t>, že v zmysle § 11 Stavebného zákona nie je povinná mať územný plán obce. Uznesenie o schválení programu rozvoja obce</w:t>
                  </w:r>
                  <w:r>
                    <w:rPr>
                      <w:rFonts w:ascii="Arial Narrow" w:hAnsi="Arial Narrow"/>
                      <w:lang w:eastAsia="cs-CZ"/>
                    </w:rPr>
                    <w:t>/vyššie územného celku</w:t>
                  </w:r>
                  <w:r w:rsidRPr="009B4826">
                    <w:rPr>
                      <w:rFonts w:ascii="Arial Narrow" w:hAnsi="Arial Narrow"/>
                      <w:lang w:eastAsia="cs-CZ"/>
                    </w:rPr>
                    <w:t xml:space="preserve"> predkladá žiadateľ podľa inštrukcie vyššie.</w:t>
                  </w:r>
                </w:p>
                <w:p w14:paraId="18D6DA4D" w14:textId="3215CAF8" w:rsidR="00990A5D" w:rsidRPr="00670AC5" w:rsidRDefault="00990A5D" w:rsidP="00471CF3">
                  <w:pPr>
                    <w:pStyle w:val="Odsekzoznamu"/>
                    <w:numPr>
                      <w:ilvl w:val="0"/>
                      <w:numId w:val="53"/>
                    </w:numPr>
                    <w:spacing w:before="120" w:after="120" w:line="240" w:lineRule="auto"/>
                    <w:ind w:left="346" w:hanging="346"/>
                    <w:jc w:val="both"/>
                    <w:rPr>
                      <w:rFonts w:ascii="Arial Narrow" w:hAnsi="Arial Narrow"/>
                    </w:rPr>
                  </w:pPr>
                  <w:r w:rsidRPr="00670AC5">
                    <w:rPr>
                      <w:rFonts w:ascii="Arial Narrow" w:hAnsi="Arial Narrow"/>
                    </w:rPr>
                    <w:t xml:space="preserve">RO </w:t>
                  </w:r>
                  <w:del w:id="485" w:author="Autor">
                    <w:r w:rsidRPr="00670AC5" w:rsidDel="00663532">
                      <w:rPr>
                        <w:rFonts w:ascii="Arial Narrow" w:hAnsi="Arial Narrow"/>
                      </w:rPr>
                      <w:delText xml:space="preserve">pre OP KŽP </w:delText>
                    </w:r>
                  </w:del>
                  <w:r w:rsidRPr="00670AC5">
                    <w:rPr>
                      <w:rFonts w:ascii="Arial Narrow" w:hAnsi="Arial Narrow"/>
                    </w:rPr>
                    <w:t xml:space="preserve">v procese konania o </w:t>
                  </w:r>
                  <w:ins w:id="486" w:author="Autor">
                    <w:r w:rsidR="00663532">
                      <w:rPr>
                        <w:rFonts w:ascii="Arial Narrow" w:hAnsi="Arial Narrow"/>
                      </w:rPr>
                      <w:t>Ž</w:t>
                    </w:r>
                  </w:ins>
                  <w:del w:id="487" w:author="Autor">
                    <w:r w:rsidRPr="00670AC5" w:rsidDel="00663532">
                      <w:rPr>
                        <w:rFonts w:ascii="Arial Narrow" w:hAnsi="Arial Narrow"/>
                      </w:rPr>
                      <w:delText xml:space="preserve">žiadosti </w:delText>
                    </w:r>
                  </w:del>
                  <w:r w:rsidRPr="00670AC5">
                    <w:rPr>
                      <w:rFonts w:ascii="Arial Narrow" w:hAnsi="Arial Narrow"/>
                    </w:rPr>
                    <w:t>o</w:t>
                  </w:r>
                  <w:del w:id="488" w:author="Autor">
                    <w:r w:rsidRPr="00670AC5" w:rsidDel="00663532">
                      <w:rPr>
                        <w:rFonts w:ascii="Arial Narrow" w:hAnsi="Arial Narrow"/>
                      </w:rPr>
                      <w:delText xml:space="preserve"> </w:delText>
                    </w:r>
                  </w:del>
                  <w:r w:rsidRPr="00670AC5">
                    <w:rPr>
                      <w:rFonts w:ascii="Arial Narrow" w:hAnsi="Arial Narrow"/>
                    </w:rPr>
                    <w:t xml:space="preserve">NFP overí zverejnené uznesenie o schválení programu rozvoja, resp. územnoplánovacej dokumentácie prostredníctvom odkazu na webové sídlo, ak žiadateľ nepredložil prílohu č. </w:t>
                  </w:r>
                  <w:r w:rsidR="00D126E6">
                    <w:rPr>
                      <w:rFonts w:ascii="Arial Narrow" w:hAnsi="Arial Narrow"/>
                    </w:rPr>
                    <w:t>4</w:t>
                  </w:r>
                  <w:r w:rsidRPr="00670AC5">
                    <w:rPr>
                      <w:rFonts w:ascii="Arial Narrow" w:hAnsi="Arial Narrow"/>
                    </w:rPr>
                    <w:t xml:space="preserve"> </w:t>
                  </w:r>
                  <w:r w:rsidR="00D126E6" w:rsidRPr="00D126E6">
                    <w:rPr>
                      <w:rFonts w:ascii="Arial Narrow" w:hAnsi="Arial Narrow"/>
                    </w:rPr>
                    <w:t xml:space="preserve">Uznesenie (výpis z uznesenia) o schválení programu rozvoja a príslušnej územnoplánovacej dokumentácie </w:t>
                  </w:r>
                  <w:r w:rsidRPr="00670AC5">
                    <w:rPr>
                      <w:rFonts w:ascii="Arial Narrow" w:hAnsi="Arial Narrow"/>
                    </w:rPr>
                    <w:t xml:space="preserve">z dôvodu, že v Prílohe č. </w:t>
                  </w:r>
                  <w:r w:rsidR="00D126E6">
                    <w:rPr>
                      <w:rFonts w:ascii="Arial Narrow" w:hAnsi="Arial Narrow"/>
                    </w:rPr>
                    <w:t>4</w:t>
                  </w:r>
                  <w:r w:rsidRPr="00670AC5">
                    <w:rPr>
                      <w:rFonts w:ascii="Arial Narrow" w:hAnsi="Arial Narrow"/>
                    </w:rPr>
                    <w:t xml:space="preserve"> ŽoNFP - </w:t>
                  </w:r>
                  <w:r w:rsidR="00D126E6">
                    <w:rPr>
                      <w:rFonts w:ascii="Arial Narrow" w:hAnsi="Arial Narrow"/>
                    </w:rPr>
                    <w:t>Č</w:t>
                  </w:r>
                  <w:r w:rsidRPr="00670AC5">
                    <w:rPr>
                      <w:rFonts w:ascii="Arial Narrow" w:hAnsi="Arial Narrow"/>
                    </w:rPr>
                    <w:t>estné vyhlásenie žiadateľa uvied</w:t>
                  </w:r>
                  <w:r w:rsidR="00A472C6">
                    <w:rPr>
                      <w:rFonts w:ascii="Arial Narrow" w:hAnsi="Arial Narrow"/>
                    </w:rPr>
                    <w:t>ol link na zverejnené dokumenty</w:t>
                  </w:r>
                  <w:r w:rsidR="00630706">
                    <w:rPr>
                      <w:rFonts w:ascii="Arial Narrow" w:hAnsi="Arial Narrow"/>
                    </w:rPr>
                    <w:t>.</w:t>
                  </w:r>
                </w:p>
                <w:p w14:paraId="0581888E" w14:textId="226B02C8" w:rsidR="00990A5D" w:rsidRPr="00CB7FC8" w:rsidRDefault="00990A5D" w:rsidP="00A2007A">
                  <w:pPr>
                    <w:pStyle w:val="Odsekzoznamu"/>
                    <w:numPr>
                      <w:ilvl w:val="0"/>
                      <w:numId w:val="53"/>
                    </w:numPr>
                    <w:spacing w:before="120" w:after="120" w:line="240" w:lineRule="auto"/>
                    <w:ind w:left="346" w:hanging="346"/>
                    <w:jc w:val="both"/>
                    <w:rPr>
                      <w:rFonts w:ascii="Arial Narrow" w:hAnsi="Arial Narrow"/>
                      <w:b/>
                    </w:rPr>
                  </w:pPr>
                  <w:r w:rsidRPr="00CB7FC8">
                    <w:rPr>
                      <w:rFonts w:ascii="Arial Narrow" w:hAnsi="Arial Narrow"/>
                      <w:b/>
                    </w:rPr>
                    <w:t>P</w:t>
                  </w:r>
                  <w:ins w:id="489" w:author="Autor">
                    <w:r w:rsidR="00663532">
                      <w:rPr>
                        <w:rFonts w:ascii="Arial Narrow" w:hAnsi="Arial Narrow"/>
                        <w:b/>
                      </w:rPr>
                      <w:t>PP</w:t>
                    </w:r>
                  </w:ins>
                  <w:del w:id="490" w:author="Autor">
                    <w:r w:rsidRPr="00CB7FC8" w:rsidDel="00663532">
                      <w:rPr>
                        <w:rFonts w:ascii="Arial Narrow" w:hAnsi="Arial Narrow"/>
                        <w:b/>
                      </w:rPr>
                      <w:delText>odmienka poskytnutia príspevku</w:delText>
                    </w:r>
                  </w:del>
                  <w:r w:rsidRPr="00CB7FC8">
                    <w:rPr>
                      <w:rFonts w:ascii="Arial Narrow" w:hAnsi="Arial Narrow"/>
                      <w:b/>
                    </w:rPr>
                    <w:t xml:space="preserve"> sa vzťahuje výlučne na žiadateľa, ktorým je </w:t>
                  </w:r>
                  <w:r w:rsidR="00BB5745" w:rsidRPr="00CB7FC8">
                    <w:rPr>
                      <w:rFonts w:ascii="Arial Narrow" w:hAnsi="Arial Narrow"/>
                      <w:b/>
                    </w:rPr>
                    <w:t>obec</w:t>
                  </w:r>
                  <w:r w:rsidR="00395A3B">
                    <w:rPr>
                      <w:rFonts w:ascii="Arial Narrow" w:hAnsi="Arial Narrow"/>
                      <w:b/>
                    </w:rPr>
                    <w:t xml:space="preserve"> alebo vyšší </w:t>
                  </w:r>
                  <w:r w:rsidR="00395A3B">
                    <w:rPr>
                      <w:rFonts w:ascii="Arial Narrow" w:hAnsi="Arial Narrow"/>
                      <w:b/>
                    </w:rPr>
                    <w:lastRenderedPageBreak/>
                    <w:t>územný celok</w:t>
                  </w:r>
                  <w:r w:rsidR="00D92EB7" w:rsidRPr="00CB7FC8">
                    <w:rPr>
                      <w:rFonts w:ascii="Arial Narrow" w:hAnsi="Arial Narrow"/>
                      <w:b/>
                      <w:lang w:eastAsia="cs-CZ"/>
                    </w:rPr>
                    <w:t>.</w:t>
                  </w:r>
                </w:p>
              </w:tc>
            </w:tr>
          </w:tbl>
          <w:p w14:paraId="6BAE8689" w14:textId="77777777" w:rsidR="00990A5D" w:rsidRPr="00670AC5" w:rsidRDefault="00990A5D" w:rsidP="00990A5D">
            <w:pPr>
              <w:pStyle w:val="Odsekzoznamu"/>
              <w:spacing w:before="120" w:after="120" w:line="240" w:lineRule="auto"/>
              <w:ind w:left="0"/>
              <w:contextualSpacing w:val="0"/>
              <w:jc w:val="both"/>
              <w:rPr>
                <w:rFonts w:ascii="Arial Narrow" w:hAnsi="Arial Narrow"/>
                <w:lang w:eastAsia="cs-CZ"/>
              </w:rPr>
            </w:pPr>
          </w:p>
        </w:tc>
        <w:tc>
          <w:tcPr>
            <w:tcW w:w="2551" w:type="dxa"/>
          </w:tcPr>
          <w:p w14:paraId="1CE7BE88" w14:textId="77777777" w:rsidR="009E568F" w:rsidRPr="00786D40" w:rsidRDefault="009E568F" w:rsidP="009E568F">
            <w:pPr>
              <w:pStyle w:val="Odsekzoznamu"/>
              <w:spacing w:before="120" w:after="120" w:line="240" w:lineRule="auto"/>
              <w:ind w:left="0"/>
              <w:contextualSpacing w:val="0"/>
              <w:rPr>
                <w:rFonts w:ascii="Arial Narrow" w:hAnsi="Arial Narrow"/>
                <w:b/>
              </w:rPr>
            </w:pPr>
            <w:r w:rsidRPr="00786D40">
              <w:rPr>
                <w:rFonts w:ascii="Arial Narrow" w:hAnsi="Arial Narrow"/>
                <w:b/>
              </w:rPr>
              <w:lastRenderedPageBreak/>
              <w:t xml:space="preserve">Formulár ŽoNFP, tabuľka č. 15 </w:t>
            </w:r>
            <w:r w:rsidRPr="00786D40">
              <w:rPr>
                <w:rFonts w:ascii="Arial Narrow" w:hAnsi="Arial Narrow"/>
                <w:bCs/>
              </w:rPr>
              <w:t>Čestné vyhlásenie žiadateľa</w:t>
            </w:r>
          </w:p>
          <w:p w14:paraId="15378BCA" w14:textId="6E61A37C" w:rsidR="009E568F" w:rsidRPr="00786D40" w:rsidRDefault="009E568F" w:rsidP="00AA172D">
            <w:pPr>
              <w:pStyle w:val="Odsekzoznamu"/>
              <w:spacing w:before="120" w:after="120" w:line="240" w:lineRule="auto"/>
              <w:ind w:left="0"/>
              <w:contextualSpacing w:val="0"/>
              <w:rPr>
                <w:rFonts w:ascii="Arial Narrow" w:hAnsi="Arial Narrow"/>
              </w:rPr>
            </w:pPr>
            <w:r w:rsidRPr="00786D40">
              <w:rPr>
                <w:rFonts w:ascii="Arial Narrow" w:hAnsi="Arial Narrow"/>
                <w:b/>
              </w:rPr>
              <w:t xml:space="preserve">Príloha č. 4 ŽoNFP </w:t>
            </w:r>
            <w:r w:rsidRPr="00786D40">
              <w:rPr>
                <w:rFonts w:ascii="Arial Narrow" w:hAnsi="Arial Narrow"/>
              </w:rPr>
              <w:t>–  Čestné vyhlásenie žiadateľa</w:t>
            </w:r>
          </w:p>
          <w:p w14:paraId="35070400" w14:textId="7170F5C1" w:rsidR="00990A5D" w:rsidRPr="00786D40" w:rsidRDefault="00990A5D" w:rsidP="004D44E4">
            <w:pPr>
              <w:pStyle w:val="Odsekzoznamu"/>
              <w:spacing w:before="120" w:after="120" w:line="240" w:lineRule="auto"/>
              <w:ind w:left="0"/>
              <w:contextualSpacing w:val="0"/>
              <w:rPr>
                <w:rFonts w:ascii="Arial Narrow" w:hAnsi="Arial Narrow"/>
                <w:b/>
              </w:rPr>
            </w:pPr>
            <w:r w:rsidRPr="00786D40">
              <w:rPr>
                <w:rFonts w:ascii="Arial Narrow" w:hAnsi="Arial Narrow"/>
                <w:b/>
                <w:lang w:eastAsia="cs-CZ"/>
              </w:rPr>
              <w:t xml:space="preserve">Príloha č. </w:t>
            </w:r>
            <w:r w:rsidR="009E568F" w:rsidRPr="00786D40">
              <w:rPr>
                <w:rFonts w:ascii="Arial Narrow" w:hAnsi="Arial Narrow"/>
                <w:b/>
                <w:lang w:eastAsia="cs-CZ"/>
              </w:rPr>
              <w:t>4</w:t>
            </w:r>
            <w:r w:rsidRPr="00786D40">
              <w:rPr>
                <w:rFonts w:ascii="Arial Narrow" w:hAnsi="Arial Narrow"/>
                <w:b/>
                <w:lang w:eastAsia="cs-CZ"/>
              </w:rPr>
              <w:t xml:space="preserve"> ŽoNFP</w:t>
            </w:r>
            <w:r w:rsidRPr="00786D40">
              <w:rPr>
                <w:rFonts w:ascii="Arial Narrow" w:hAnsi="Arial Narrow"/>
                <w:lang w:eastAsia="cs-CZ"/>
              </w:rPr>
              <w:t xml:space="preserve"> - Uznesenie (výpis z</w:t>
            </w:r>
            <w:r w:rsidR="00A96232" w:rsidRPr="00786D40">
              <w:rPr>
                <w:rFonts w:ascii="Arial Narrow" w:hAnsi="Arial Narrow"/>
                <w:lang w:eastAsia="cs-CZ"/>
              </w:rPr>
              <w:t> </w:t>
            </w:r>
            <w:r w:rsidRPr="00786D40">
              <w:rPr>
                <w:rFonts w:ascii="Arial Narrow" w:hAnsi="Arial Narrow"/>
                <w:lang w:eastAsia="cs-CZ"/>
              </w:rPr>
              <w:t>uznesenia) o schválení programu rozvoja a</w:t>
            </w:r>
            <w:r w:rsidR="00A96232" w:rsidRPr="00786D40">
              <w:rPr>
                <w:rFonts w:ascii="Arial Narrow" w:hAnsi="Arial Narrow"/>
                <w:lang w:eastAsia="cs-CZ"/>
              </w:rPr>
              <w:t> </w:t>
            </w:r>
            <w:r w:rsidRPr="00786D40">
              <w:rPr>
                <w:rFonts w:ascii="Arial Narrow" w:hAnsi="Arial Narrow"/>
                <w:lang w:eastAsia="cs-CZ"/>
              </w:rPr>
              <w:t>príslušnej územnoplánovacej dokumentácie</w:t>
            </w:r>
          </w:p>
        </w:tc>
      </w:tr>
      <w:tr w:rsidR="00EC5A14" w:rsidRPr="00670AC5" w14:paraId="65087FFC" w14:textId="77777777" w:rsidTr="00660726">
        <w:tc>
          <w:tcPr>
            <w:tcW w:w="709" w:type="dxa"/>
            <w:shd w:val="clear" w:color="auto" w:fill="DBE5F1" w:themeFill="accent1" w:themeFillTint="33"/>
          </w:tcPr>
          <w:p w14:paraId="2F3FAF24" w14:textId="39C5B6F1" w:rsidR="002112D4" w:rsidRPr="00670AC5" w:rsidRDefault="00D923FA" w:rsidP="00AE102E">
            <w:pPr>
              <w:spacing w:before="120" w:after="120" w:line="240" w:lineRule="auto"/>
              <w:jc w:val="center"/>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lastRenderedPageBreak/>
              <w:t>1</w:t>
            </w:r>
            <w:r w:rsidR="00AE102E">
              <w:rPr>
                <w:rFonts w:ascii="Arial Narrow" w:eastAsia="Calibri" w:hAnsi="Arial Narrow"/>
                <w:b/>
                <w:color w:val="000000"/>
                <w:sz w:val="22"/>
                <w:szCs w:val="22"/>
                <w:lang w:eastAsia="en-US"/>
              </w:rPr>
              <w:t>0</w:t>
            </w:r>
            <w:r w:rsidR="002112D4" w:rsidRPr="00670AC5">
              <w:rPr>
                <w:rFonts w:ascii="Arial Narrow" w:eastAsia="Calibri" w:hAnsi="Arial Narrow"/>
                <w:b/>
                <w:color w:val="000000"/>
                <w:sz w:val="22"/>
                <w:szCs w:val="22"/>
                <w:lang w:eastAsia="en-US"/>
              </w:rPr>
              <w:t>.</w:t>
            </w:r>
          </w:p>
        </w:tc>
        <w:tc>
          <w:tcPr>
            <w:tcW w:w="2835" w:type="dxa"/>
            <w:shd w:val="clear" w:color="auto" w:fill="DBE5F1" w:themeFill="accent1" w:themeFillTint="33"/>
          </w:tcPr>
          <w:p w14:paraId="1CABAB99" w14:textId="71DF05C3" w:rsidR="002112D4" w:rsidRPr="00670AC5" w:rsidRDefault="00F03CAA" w:rsidP="00664FF9">
            <w:pPr>
              <w:spacing w:before="120" w:after="120" w:line="240" w:lineRule="auto"/>
              <w:jc w:val="left"/>
              <w:rPr>
                <w:rFonts w:ascii="Arial Narrow" w:eastAsia="Calibri" w:hAnsi="Arial Narrow"/>
                <w:b/>
                <w:i/>
                <w:color w:val="000000"/>
                <w:sz w:val="22"/>
                <w:szCs w:val="22"/>
                <w:lang w:eastAsia="en-US"/>
              </w:rPr>
            </w:pPr>
            <w:r w:rsidRPr="00670AC5">
              <w:rPr>
                <w:rFonts w:ascii="Arial Narrow" w:eastAsia="Calibri" w:hAnsi="Arial Narrow"/>
                <w:b/>
                <w:color w:val="000000"/>
                <w:sz w:val="22"/>
                <w:szCs w:val="22"/>
                <w:lang w:eastAsia="en-US"/>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sidR="00664FF9">
              <w:rPr>
                <w:rFonts w:ascii="Arial Narrow" w:eastAsia="Calibri" w:hAnsi="Arial Narrow"/>
                <w:b/>
                <w:color w:val="000000"/>
                <w:sz w:val="22"/>
                <w:szCs w:val="22"/>
                <w:lang w:eastAsia="en-US"/>
              </w:rPr>
              <w:t>ej</w:t>
            </w:r>
            <w:r w:rsidRPr="00670AC5">
              <w:rPr>
                <w:rFonts w:ascii="Arial Narrow" w:eastAsia="Calibri" w:hAnsi="Arial Narrow"/>
                <w:b/>
                <w:color w:val="000000"/>
                <w:sz w:val="22"/>
                <w:szCs w:val="22"/>
                <w:lang w:eastAsia="en-US"/>
              </w:rPr>
              <w:t xml:space="preserve"> </w:t>
            </w:r>
            <w:r w:rsidR="00664FF9">
              <w:rPr>
                <w:rFonts w:ascii="Arial Narrow" w:eastAsia="Calibri" w:hAnsi="Arial Narrow"/>
                <w:b/>
                <w:color w:val="000000"/>
                <w:sz w:val="22"/>
                <w:szCs w:val="22"/>
                <w:lang w:eastAsia="en-US"/>
              </w:rPr>
              <w:t>únie</w:t>
            </w:r>
            <w:r w:rsidRPr="00670AC5">
              <w:rPr>
                <w:rFonts w:ascii="Arial Narrow" w:eastAsia="Calibri" w:hAnsi="Arial Narrow"/>
                <w:b/>
                <w:color w:val="000000"/>
                <w:sz w:val="22"/>
                <w:szCs w:val="22"/>
                <w:lang w:eastAsia="en-US"/>
              </w:rPr>
              <w:t>, za trestný čin legalizácie príjmu z trestnej činnosti, za trestný čin založenia, zosnovania a podporovania zločineckej skupiny, alebo za trestný čin machinácie pri verejnom obstarávaní a verejnej dražbe</w:t>
            </w:r>
          </w:p>
        </w:tc>
        <w:tc>
          <w:tcPr>
            <w:tcW w:w="9498" w:type="dxa"/>
            <w:shd w:val="clear" w:color="auto" w:fill="auto"/>
          </w:tcPr>
          <w:p w14:paraId="3AE21FAF" w14:textId="1EE2C4FD" w:rsidR="00A40358" w:rsidRPr="00FF0031" w:rsidRDefault="00A40358" w:rsidP="00A40358">
            <w:pPr>
              <w:pStyle w:val="Default"/>
              <w:spacing w:before="120"/>
              <w:jc w:val="both"/>
              <w:rPr>
                <w:rFonts w:ascii="Arial Narrow" w:hAnsi="Arial Narrow"/>
                <w:sz w:val="22"/>
                <w:szCs w:val="22"/>
              </w:rPr>
            </w:pPr>
            <w:r w:rsidRPr="00FF0031">
              <w:rPr>
                <w:rFonts w:ascii="Arial Narrow" w:hAnsi="Arial Narrow"/>
                <w:sz w:val="22"/>
                <w:szCs w:val="22"/>
              </w:rPr>
              <w:t xml:space="preserve">Žiadateľ ani jeho štatutárny orgán, ani žiadny člen štatutárneho orgánu, ani prokurista/i, ani osoba splnomocnená zastupovať žiadateľa v konaní o </w:t>
            </w:r>
            <w:del w:id="491" w:author="Autor">
              <w:r w:rsidRPr="00FF0031" w:rsidDel="00A2007A">
                <w:rPr>
                  <w:rFonts w:ascii="Arial Narrow" w:hAnsi="Arial Narrow"/>
                  <w:sz w:val="22"/>
                  <w:szCs w:val="22"/>
                </w:rPr>
                <w:delText xml:space="preserve">žiadosti </w:delText>
              </w:r>
            </w:del>
            <w:ins w:id="492" w:author="Autor">
              <w:r w:rsidR="00A2007A">
                <w:rPr>
                  <w:rFonts w:ascii="Arial Narrow" w:hAnsi="Arial Narrow"/>
                  <w:sz w:val="22"/>
                  <w:szCs w:val="22"/>
                </w:rPr>
                <w:t>Ž</w:t>
              </w:r>
            </w:ins>
            <w:r w:rsidRPr="00FF0031">
              <w:rPr>
                <w:rFonts w:ascii="Arial Narrow" w:hAnsi="Arial Narrow"/>
                <w:sz w:val="22"/>
                <w:szCs w:val="22"/>
              </w:rPr>
              <w:t>o</w:t>
            </w:r>
            <w:del w:id="493" w:author="Autor">
              <w:r w:rsidRPr="00FF0031" w:rsidDel="00A2007A">
                <w:rPr>
                  <w:rFonts w:ascii="Arial Narrow" w:hAnsi="Arial Narrow"/>
                  <w:sz w:val="22"/>
                  <w:szCs w:val="22"/>
                </w:rPr>
                <w:delText xml:space="preserve"> </w:delText>
              </w:r>
            </w:del>
            <w:r w:rsidRPr="00FF0031">
              <w:rPr>
                <w:rFonts w:ascii="Arial Narrow" w:hAnsi="Arial Narrow"/>
                <w:sz w:val="22"/>
                <w:szCs w:val="22"/>
              </w:rPr>
              <w:t>NFP nemôžu byť právoplatne odsúdení za trestný čin korupcie, za trestný čin poškodzovania finančných záujmov Európsk</w:t>
            </w:r>
            <w:r w:rsidR="00664FF9">
              <w:rPr>
                <w:rFonts w:ascii="Arial Narrow" w:hAnsi="Arial Narrow"/>
                <w:sz w:val="22"/>
                <w:szCs w:val="22"/>
              </w:rPr>
              <w:t>ej únie</w:t>
            </w:r>
            <w:r w:rsidRPr="00FF0031">
              <w:rPr>
                <w:rFonts w:ascii="Arial Narrow" w:hAnsi="Arial Narrow"/>
                <w:sz w:val="22"/>
                <w:szCs w:val="22"/>
              </w:rPr>
              <w:t xml:space="preserve">, za trestný čin legalizácie príjmu z trestnej činnosti, za trestný čin založenia, zosnovania a podporovania zločineckej skupiny, alebo za trestný čin machinácie pri verejnom obstarávaní a verejnej dražbe. </w:t>
            </w:r>
          </w:p>
          <w:p w14:paraId="1ADF9838" w14:textId="56AF713D" w:rsidR="008A6417" w:rsidRPr="00670AC5" w:rsidRDefault="008A6417" w:rsidP="008A6417">
            <w:pPr>
              <w:spacing w:before="120" w:after="120" w:line="240" w:lineRule="auto"/>
              <w:rPr>
                <w:rFonts w:ascii="Arial Narrow" w:hAnsi="Arial Narrow"/>
                <w:b/>
                <w:sz w:val="22"/>
                <w:szCs w:val="22"/>
              </w:rPr>
            </w:pPr>
            <w:r w:rsidRPr="00670AC5">
              <w:rPr>
                <w:rFonts w:ascii="Arial Narrow" w:hAnsi="Arial Narrow"/>
                <w:sz w:val="22"/>
                <w:szCs w:val="22"/>
                <w:lang w:eastAsia="cs-CZ"/>
              </w:rPr>
              <w:t xml:space="preserve">Žiadateľ je povinný za účelom posúdenia splnenia tejto </w:t>
            </w:r>
            <w:del w:id="494" w:author="Autor">
              <w:r w:rsidRPr="00670AC5" w:rsidDel="00A2007A">
                <w:rPr>
                  <w:rFonts w:ascii="Arial Narrow" w:hAnsi="Arial Narrow"/>
                  <w:sz w:val="22"/>
                  <w:szCs w:val="22"/>
                  <w:lang w:eastAsia="cs-CZ"/>
                </w:rPr>
                <w:delText>podmienky poskytnutia príspevku</w:delText>
              </w:r>
            </w:del>
            <w:ins w:id="495" w:author="Autor">
              <w:r w:rsidR="00A2007A">
                <w:rPr>
                  <w:rFonts w:ascii="Arial Narrow" w:hAnsi="Arial Narrow"/>
                  <w:sz w:val="22"/>
                  <w:szCs w:val="22"/>
                  <w:lang w:eastAsia="cs-CZ"/>
                </w:rPr>
                <w:t>PPP</w:t>
              </w:r>
            </w:ins>
            <w:r w:rsidRPr="00670AC5">
              <w:rPr>
                <w:rFonts w:ascii="Arial Narrow" w:hAnsi="Arial Narrow"/>
                <w:sz w:val="22"/>
                <w:szCs w:val="22"/>
                <w:lang w:eastAsia="cs-CZ"/>
              </w:rPr>
              <w:t xml:space="preserve"> predložiť</w:t>
            </w:r>
            <w:r w:rsidRPr="00C922B4">
              <w:rPr>
                <w:rFonts w:ascii="Arial Narrow" w:hAnsi="Arial Narrow"/>
                <w:i/>
                <w:sz w:val="22"/>
                <w:szCs w:val="22"/>
              </w:rPr>
              <w:t xml:space="preserve"> </w:t>
            </w:r>
            <w:r w:rsidRPr="0065264F">
              <w:rPr>
                <w:rFonts w:ascii="Arial Narrow" w:hAnsi="Arial Narrow"/>
                <w:i/>
                <w:sz w:val="22"/>
                <w:szCs w:val="22"/>
                <w:u w:val="single"/>
              </w:rPr>
              <w:t xml:space="preserve">Prílohu č. </w:t>
            </w:r>
            <w:r w:rsidR="00664FF9" w:rsidRPr="0065264F">
              <w:rPr>
                <w:rFonts w:ascii="Arial Narrow" w:hAnsi="Arial Narrow"/>
                <w:i/>
                <w:sz w:val="22"/>
                <w:szCs w:val="22"/>
                <w:u w:val="single"/>
              </w:rPr>
              <w:t>5</w:t>
            </w:r>
            <w:r w:rsidRPr="0065264F">
              <w:rPr>
                <w:rFonts w:ascii="Arial Narrow" w:hAnsi="Arial Narrow"/>
                <w:i/>
                <w:sz w:val="22"/>
                <w:szCs w:val="22"/>
                <w:u w:val="single"/>
              </w:rPr>
              <w:t xml:space="preserve"> ŽoNFP</w:t>
            </w:r>
            <w:r w:rsidRPr="007E1638">
              <w:rPr>
                <w:rFonts w:ascii="Arial Narrow" w:hAnsi="Arial Narrow"/>
                <w:i/>
                <w:sz w:val="22"/>
                <w:szCs w:val="22"/>
                <w:u w:val="single"/>
              </w:rPr>
              <w:t xml:space="preserve"> -</w:t>
            </w:r>
            <w:r w:rsidRPr="00670AC5">
              <w:rPr>
                <w:rFonts w:ascii="Arial Narrow" w:hAnsi="Arial Narrow"/>
                <w:i/>
                <w:sz w:val="22"/>
                <w:szCs w:val="22"/>
                <w:u w:val="single"/>
              </w:rPr>
              <w:t xml:space="preserve"> Výpis z registra trestov</w:t>
            </w:r>
            <w:r w:rsidRPr="00670AC5">
              <w:rPr>
                <w:rFonts w:ascii="Arial Narrow" w:hAnsi="Arial Narrow"/>
                <w:sz w:val="22"/>
                <w:szCs w:val="22"/>
              </w:rPr>
              <w:t xml:space="preserve">. Výpis z registra trestov </w:t>
            </w:r>
            <w:r w:rsidRPr="00670AC5">
              <w:rPr>
                <w:rFonts w:ascii="Arial Narrow" w:hAnsi="Arial Narrow"/>
                <w:b/>
                <w:sz w:val="22"/>
                <w:szCs w:val="22"/>
              </w:rPr>
              <w:t>nesmie byť starší ako 3 mesiace ku dňu predloženia ŽoNFP.</w:t>
            </w:r>
          </w:p>
          <w:p w14:paraId="0EDF6B8C" w14:textId="0AAE6511" w:rsidR="002112D4" w:rsidRPr="00670AC5" w:rsidRDefault="002112D4" w:rsidP="00A87678">
            <w:pPr>
              <w:spacing w:before="120" w:after="120" w:line="240" w:lineRule="auto"/>
              <w:rPr>
                <w:rFonts w:ascii="Arial Narrow" w:eastAsia="Calibri" w:hAnsi="Arial Narrow"/>
                <w:color w:val="000000"/>
                <w:sz w:val="22"/>
                <w:szCs w:val="22"/>
                <w:lang w:eastAsia="en-US"/>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C42440" w:rsidRPr="00670AC5" w14:paraId="6C448A73" w14:textId="77777777" w:rsidTr="00DD4821">
              <w:trPr>
                <w:trHeight w:val="379"/>
              </w:trPr>
              <w:tc>
                <w:tcPr>
                  <w:tcW w:w="9269" w:type="dxa"/>
                  <w:shd w:val="clear" w:color="auto" w:fill="BFBFBF" w:themeFill="background1" w:themeFillShade="BF"/>
                </w:tcPr>
                <w:p w14:paraId="2C2D989D" w14:textId="3A6448E9" w:rsidR="00C42440" w:rsidRPr="00670AC5" w:rsidRDefault="00C42440" w:rsidP="00804DA8">
                  <w:pPr>
                    <w:spacing w:before="120" w:after="120" w:line="240" w:lineRule="auto"/>
                    <w:rPr>
                      <w:rFonts w:ascii="Arial Narrow" w:hAnsi="Arial Narrow"/>
                    </w:rPr>
                  </w:pPr>
                  <w:r w:rsidRPr="00670AC5">
                    <w:rPr>
                      <w:rFonts w:ascii="Arial Narrow" w:hAnsi="Arial Narrow"/>
                      <w:b/>
                      <w:sz w:val="22"/>
                      <w:szCs w:val="22"/>
                    </w:rPr>
                    <w:t xml:space="preserve">Upozornenie: </w:t>
                  </w:r>
                  <w:r w:rsidRPr="00670AC5">
                    <w:rPr>
                      <w:rFonts w:ascii="Arial Narrow" w:hAnsi="Arial Narrow"/>
                      <w:sz w:val="22"/>
                      <w:szCs w:val="22"/>
                      <w:lang w:eastAsia="cs-CZ"/>
                    </w:rPr>
                    <w:t>Ak v priebehu konania o ŽoNFP dôjde k zmene štatutárneho orgán</w:t>
                  </w:r>
                  <w:r w:rsidR="002E6138">
                    <w:rPr>
                      <w:rFonts w:ascii="Arial Narrow" w:hAnsi="Arial Narrow"/>
                      <w:sz w:val="22"/>
                      <w:szCs w:val="22"/>
                      <w:lang w:eastAsia="cs-CZ"/>
                    </w:rPr>
                    <w:t>u</w:t>
                  </w:r>
                  <w:r w:rsidRPr="00670AC5">
                    <w:rPr>
                      <w:rFonts w:ascii="Arial Narrow" w:hAnsi="Arial Narrow"/>
                      <w:sz w:val="22"/>
                      <w:szCs w:val="22"/>
                      <w:lang w:eastAsia="cs-CZ"/>
                    </w:rPr>
                    <w:t>, resp. člena</w:t>
                  </w:r>
                  <w:r w:rsidR="0053296B" w:rsidRPr="00670AC5">
                    <w:rPr>
                      <w:rFonts w:ascii="Arial Narrow" w:hAnsi="Arial Narrow"/>
                      <w:sz w:val="22"/>
                      <w:szCs w:val="22"/>
                      <w:lang w:eastAsia="cs-CZ"/>
                    </w:rPr>
                    <w:t xml:space="preserve"> štatutárneho orgánu, prokuristu alebo k zmene či k doplneniu osoby splnomocnenej zastupovať žiadateľa v konaní a žiadateľ zasiela oznámenie o takejto zmene, je povinný predložiť za tieto osoby aj výpis z registra trestov</w:t>
                  </w:r>
                  <w:r w:rsidR="00804DA8">
                    <w:rPr>
                      <w:rFonts w:ascii="Arial Narrow" w:hAnsi="Arial Narrow"/>
                      <w:sz w:val="22"/>
                      <w:szCs w:val="22"/>
                      <w:lang w:eastAsia="cs-CZ"/>
                    </w:rPr>
                    <w:t>.</w:t>
                  </w:r>
                </w:p>
              </w:tc>
            </w:tr>
          </w:tbl>
          <w:p w14:paraId="1C8043F2" w14:textId="77777777" w:rsidR="002112D4" w:rsidRPr="00670AC5" w:rsidRDefault="002112D4" w:rsidP="00A87678">
            <w:pPr>
              <w:spacing w:before="120" w:after="120" w:line="240" w:lineRule="auto"/>
              <w:rPr>
                <w:rFonts w:ascii="Arial Narrow" w:hAnsi="Arial Narrow"/>
                <w:sz w:val="22"/>
                <w:szCs w:val="22"/>
                <w:lang w:eastAsia="cs-CZ"/>
              </w:rPr>
            </w:pPr>
          </w:p>
        </w:tc>
        <w:tc>
          <w:tcPr>
            <w:tcW w:w="2551" w:type="dxa"/>
          </w:tcPr>
          <w:p w14:paraId="50B258E1" w14:textId="0CB575F5" w:rsidR="002112D4" w:rsidRPr="00786D40" w:rsidRDefault="00613C7A" w:rsidP="004D44E4">
            <w:pPr>
              <w:pStyle w:val="Odsekzoznamu"/>
              <w:spacing w:after="0" w:line="240" w:lineRule="auto"/>
              <w:ind w:left="0"/>
              <w:contextualSpacing w:val="0"/>
              <w:rPr>
                <w:rFonts w:ascii="Arial Narrow" w:hAnsi="Arial Narrow"/>
                <w:b/>
                <w:lang w:eastAsia="cs-CZ"/>
              </w:rPr>
            </w:pPr>
            <w:r w:rsidRPr="00786D40">
              <w:rPr>
                <w:rFonts w:ascii="Arial Narrow" w:hAnsi="Arial Narrow"/>
                <w:b/>
                <w:lang w:eastAsia="cs-CZ"/>
              </w:rPr>
              <w:t xml:space="preserve">Príloha č. </w:t>
            </w:r>
            <w:r w:rsidR="00664FF9" w:rsidRPr="00786D40">
              <w:rPr>
                <w:rFonts w:ascii="Arial Narrow" w:hAnsi="Arial Narrow"/>
                <w:b/>
                <w:lang w:eastAsia="cs-CZ"/>
              </w:rPr>
              <w:t>5</w:t>
            </w:r>
            <w:r w:rsidRPr="00786D40">
              <w:rPr>
                <w:rFonts w:ascii="Arial Narrow" w:hAnsi="Arial Narrow"/>
                <w:b/>
                <w:lang w:eastAsia="cs-CZ"/>
              </w:rPr>
              <w:t xml:space="preserve"> ŽoNFP </w:t>
            </w:r>
            <w:r w:rsidRPr="0065264F">
              <w:rPr>
                <w:rFonts w:ascii="Arial Narrow" w:hAnsi="Arial Narrow"/>
                <w:lang w:eastAsia="cs-CZ"/>
              </w:rPr>
              <w:t xml:space="preserve">– </w:t>
            </w:r>
            <w:r w:rsidRPr="00786D40">
              <w:rPr>
                <w:rFonts w:ascii="Arial Narrow" w:hAnsi="Arial Narrow"/>
                <w:lang w:eastAsia="cs-CZ"/>
              </w:rPr>
              <w:t xml:space="preserve">Výpis z registra </w:t>
            </w:r>
            <w:r w:rsidR="00AD2A17" w:rsidRPr="00786D40">
              <w:rPr>
                <w:rFonts w:ascii="Arial Narrow" w:hAnsi="Arial Narrow"/>
                <w:lang w:eastAsia="cs-CZ"/>
              </w:rPr>
              <w:t>t</w:t>
            </w:r>
            <w:r w:rsidR="007360E6" w:rsidRPr="00786D40">
              <w:rPr>
                <w:rFonts w:ascii="Arial Narrow" w:hAnsi="Arial Narrow"/>
                <w:lang w:eastAsia="cs-CZ"/>
              </w:rPr>
              <w:t>r</w:t>
            </w:r>
            <w:r w:rsidR="00AD2A17" w:rsidRPr="00786D40">
              <w:rPr>
                <w:rFonts w:ascii="Arial Narrow" w:hAnsi="Arial Narrow"/>
                <w:lang w:eastAsia="cs-CZ"/>
              </w:rPr>
              <w:t>estov</w:t>
            </w:r>
          </w:p>
        </w:tc>
      </w:tr>
      <w:tr w:rsidR="00BB4226" w:rsidRPr="00670AC5" w14:paraId="58A8E492" w14:textId="77777777" w:rsidTr="00F24F0F">
        <w:trPr>
          <w:trHeight w:val="3200"/>
        </w:trPr>
        <w:tc>
          <w:tcPr>
            <w:tcW w:w="709" w:type="dxa"/>
            <w:shd w:val="clear" w:color="auto" w:fill="DBE5F1" w:themeFill="accent1" w:themeFillTint="33"/>
          </w:tcPr>
          <w:p w14:paraId="39B874A5" w14:textId="69E08B2E" w:rsidR="00BB4226" w:rsidRPr="00670AC5" w:rsidRDefault="0071785B" w:rsidP="00AE102E">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1</w:t>
            </w:r>
            <w:r w:rsidR="00AE102E">
              <w:rPr>
                <w:rFonts w:ascii="Arial Narrow" w:eastAsia="Calibri" w:hAnsi="Arial Narrow"/>
                <w:b/>
                <w:color w:val="000000"/>
                <w:sz w:val="22"/>
                <w:szCs w:val="22"/>
                <w:lang w:eastAsia="en-US"/>
              </w:rPr>
              <w:t>1</w:t>
            </w:r>
            <w:r>
              <w:rPr>
                <w:rFonts w:ascii="Arial Narrow" w:eastAsia="Calibri" w:hAnsi="Arial Narrow"/>
                <w:b/>
                <w:color w:val="000000"/>
                <w:sz w:val="22"/>
                <w:szCs w:val="22"/>
                <w:lang w:eastAsia="en-US"/>
              </w:rPr>
              <w:t>.</w:t>
            </w:r>
          </w:p>
        </w:tc>
        <w:tc>
          <w:tcPr>
            <w:tcW w:w="2835" w:type="dxa"/>
            <w:shd w:val="clear" w:color="auto" w:fill="DBE5F1" w:themeFill="accent1" w:themeFillTint="33"/>
          </w:tcPr>
          <w:p w14:paraId="745FACC3" w14:textId="4E3A2A35" w:rsidR="00BB4226" w:rsidRPr="00670AC5" w:rsidRDefault="0071785B" w:rsidP="00660726">
            <w:pPr>
              <w:spacing w:before="120" w:after="120" w:line="240" w:lineRule="auto"/>
              <w:jc w:val="left"/>
              <w:rPr>
                <w:rFonts w:ascii="Arial Narrow" w:eastAsia="Calibri" w:hAnsi="Arial Narrow"/>
                <w:b/>
                <w:color w:val="000000"/>
                <w:sz w:val="22"/>
                <w:szCs w:val="22"/>
                <w:lang w:eastAsia="en-US"/>
              </w:rPr>
            </w:pPr>
            <w:r w:rsidRPr="00416360">
              <w:rPr>
                <w:rFonts w:ascii="Arial Narrow" w:eastAsia="Calibri" w:hAnsi="Arial Narrow"/>
                <w:b/>
                <w:color w:val="000000"/>
                <w:sz w:val="22"/>
                <w:szCs w:val="22"/>
                <w:lang w:eastAsia="en-US"/>
              </w:rPr>
              <w:t>Podmienka, že žiadateľ, ktorým je právnická osoba</w:t>
            </w:r>
            <w:r w:rsidR="00EA16E6">
              <w:rPr>
                <w:rFonts w:ascii="Arial Narrow" w:eastAsia="Calibri" w:hAnsi="Arial Narrow"/>
                <w:b/>
                <w:color w:val="000000"/>
                <w:sz w:val="22"/>
                <w:szCs w:val="22"/>
                <w:lang w:eastAsia="en-US"/>
              </w:rPr>
              <w:t>,</w:t>
            </w:r>
            <w:r w:rsidRPr="00416360">
              <w:rPr>
                <w:rFonts w:ascii="Arial Narrow" w:eastAsia="Calibri" w:hAnsi="Arial Narrow"/>
                <w:b/>
                <w:color w:val="000000"/>
                <w:sz w:val="22"/>
                <w:szCs w:val="22"/>
                <w:lang w:eastAsia="en-US"/>
              </w:rPr>
              <w:t xml:space="preserve"> nemá </w:t>
            </w:r>
            <w:ins w:id="496" w:author="Autor">
              <w:r w:rsidR="00AE65E4" w:rsidRPr="0071756B">
                <w:rPr>
                  <w:rFonts w:ascii="Arial Narrow" w:hAnsi="Arial Narrow"/>
                  <w:b/>
                  <w:szCs w:val="22"/>
                </w:rPr>
                <w:t xml:space="preserve">právoplatným rozsudkom </w:t>
              </w:r>
            </w:ins>
            <w:del w:id="497" w:author="Autor">
              <w:r w:rsidRPr="00416360" w:rsidDel="00AE65E4">
                <w:rPr>
                  <w:rFonts w:ascii="Arial Narrow" w:eastAsia="Calibri" w:hAnsi="Arial Narrow"/>
                  <w:b/>
                  <w:color w:val="000000"/>
                  <w:sz w:val="22"/>
                  <w:szCs w:val="22"/>
                  <w:lang w:eastAsia="en-US"/>
                </w:rPr>
                <w:delText xml:space="preserve">právoplatne </w:delText>
              </w:r>
            </w:del>
            <w:r w:rsidRPr="00416360">
              <w:rPr>
                <w:rFonts w:ascii="Arial Narrow" w:eastAsia="Calibri" w:hAnsi="Arial Narrow"/>
                <w:b/>
                <w:color w:val="000000"/>
                <w:sz w:val="22"/>
                <w:szCs w:val="22"/>
                <w:lang w:eastAsia="en-US"/>
              </w:rPr>
              <w:t xml:space="preserve">uložený trest zákazu prijímať dotácie alebo subvencie, trest zákazu prijímať pomoc a podporu poskytovanú z fondov Európskej únie alebo trest zákazu účasti vo verejnom obstarávaní podľa </w:t>
            </w:r>
            <w:r w:rsidRPr="00416360">
              <w:rPr>
                <w:rFonts w:ascii="Arial Narrow" w:eastAsia="Calibri" w:hAnsi="Arial Narrow"/>
                <w:b/>
                <w:color w:val="000000"/>
                <w:sz w:val="22"/>
                <w:szCs w:val="22"/>
                <w:lang w:eastAsia="en-US"/>
              </w:rPr>
              <w:lastRenderedPageBreak/>
              <w:t>osobitného predpisu</w:t>
            </w:r>
            <w:r w:rsidRPr="00416360">
              <w:rPr>
                <w:rStyle w:val="Odkaznapoznmkupodiarou"/>
                <w:rFonts w:ascii="Arial Narrow" w:eastAsia="Calibri" w:hAnsi="Arial Narrow"/>
                <w:b/>
                <w:color w:val="000000"/>
                <w:szCs w:val="22"/>
              </w:rPr>
              <w:footnoteReference w:id="10"/>
            </w:r>
          </w:p>
        </w:tc>
        <w:tc>
          <w:tcPr>
            <w:tcW w:w="9498" w:type="dxa"/>
            <w:shd w:val="clear" w:color="auto" w:fill="auto"/>
          </w:tcPr>
          <w:p w14:paraId="4385DB51" w14:textId="77777777" w:rsidR="0049512A" w:rsidRDefault="008726B8" w:rsidP="004076DA">
            <w:pPr>
              <w:spacing w:before="120" w:after="120" w:line="240" w:lineRule="auto"/>
              <w:rPr>
                <w:rFonts w:ascii="Arial Narrow" w:hAnsi="Arial Narrow"/>
                <w:sz w:val="22"/>
                <w:szCs w:val="22"/>
                <w:lang w:eastAsia="cs-CZ"/>
              </w:rPr>
            </w:pPr>
            <w:r w:rsidRPr="00777FAB">
              <w:rPr>
                <w:rFonts w:ascii="Arial Narrow" w:hAnsi="Arial Narrow"/>
                <w:sz w:val="22"/>
                <w:szCs w:val="22"/>
              </w:rPr>
              <w:lastRenderedPageBreak/>
              <w:t>Žiadateľovi, ktorým je právnická osoba</w:t>
            </w:r>
            <w:r w:rsidR="002F65F7">
              <w:rPr>
                <w:rFonts w:ascii="Arial Narrow" w:hAnsi="Arial Narrow"/>
                <w:sz w:val="22"/>
                <w:szCs w:val="22"/>
              </w:rPr>
              <w:t>,</w:t>
            </w:r>
            <w:r w:rsidRPr="00777FAB">
              <w:rPr>
                <w:rFonts w:ascii="Arial Narrow" w:hAnsi="Arial Narrow"/>
                <w:sz w:val="22"/>
                <w:szCs w:val="22"/>
              </w:rPr>
              <w:t xml:space="preserve"> nemôže byť právoplatne uložený trest zákazu prijímať dotácie alebo subvencie, trest zákazu prijímať pomoc a podporu poskytovanú z fondov Európskej únie alebo trest zákazu účasti vo verejnom obstarávaní podľa zákona o trestnej zodpovednosti právnických osôb</w:t>
            </w:r>
            <w:r w:rsidR="00D5587A">
              <w:rPr>
                <w:rFonts w:ascii="Arial Narrow" w:hAnsi="Arial Narrow"/>
                <w:sz w:val="22"/>
                <w:szCs w:val="22"/>
                <w:vertAlign w:val="superscript"/>
              </w:rPr>
              <w:t>6</w:t>
            </w:r>
            <w:r w:rsidRPr="00777FAB">
              <w:rPr>
                <w:rFonts w:ascii="Arial Narrow" w:hAnsi="Arial Narrow"/>
                <w:sz w:val="22"/>
                <w:szCs w:val="22"/>
              </w:rPr>
              <w:t>.</w:t>
            </w:r>
          </w:p>
          <w:p w14:paraId="64D81A2F" w14:textId="46832966" w:rsidR="008726B8" w:rsidRPr="00BB7F60" w:rsidRDefault="0049512A" w:rsidP="004076DA">
            <w:pPr>
              <w:spacing w:before="120" w:after="120" w:line="240" w:lineRule="auto"/>
              <w:rPr>
                <w:rFonts w:ascii="Arial Narrow" w:hAnsi="Arial Narrow"/>
                <w:sz w:val="22"/>
                <w:szCs w:val="22"/>
                <w:lang w:eastAsia="cs-CZ"/>
              </w:rPr>
            </w:pPr>
            <w:r w:rsidRPr="0049512A">
              <w:rPr>
                <w:rFonts w:ascii="Arial Narrow" w:hAnsi="Arial Narrow"/>
                <w:sz w:val="22"/>
                <w:szCs w:val="22"/>
                <w:lang w:eastAsia="cs-CZ"/>
              </w:rPr>
              <w:t xml:space="preserve">Žiadateľ nepreukazuje splnenie tejto PPP osobitnou prílohou. RO overuje splnenie tejto PPP priamo, prostredníctvom informácií uvedených na webovom sídle Generálnej prokuratúry Slovenskej republiky </w:t>
            </w:r>
            <w:ins w:id="498" w:author="Autor">
              <w:r w:rsidR="00A2007A">
                <w:rPr>
                  <w:rFonts w:ascii="Arial Narrow" w:hAnsi="Arial Narrow"/>
                  <w:sz w:val="22"/>
                  <w:szCs w:val="22"/>
                  <w:lang w:eastAsia="cs-CZ"/>
                </w:rPr>
                <w:fldChar w:fldCharType="begin"/>
              </w:r>
              <w:r w:rsidR="00A2007A">
                <w:rPr>
                  <w:rFonts w:ascii="Arial Narrow" w:hAnsi="Arial Narrow"/>
                  <w:sz w:val="22"/>
                  <w:szCs w:val="22"/>
                  <w:lang w:eastAsia="cs-CZ"/>
                </w:rPr>
                <w:instrText xml:space="preserve"> HYPERLINK "</w:instrText>
              </w:r>
            </w:ins>
            <w:r w:rsidR="00A2007A" w:rsidRPr="0049512A">
              <w:rPr>
                <w:rFonts w:ascii="Arial Narrow" w:hAnsi="Arial Narrow"/>
                <w:sz w:val="22"/>
                <w:szCs w:val="22"/>
                <w:lang w:eastAsia="cs-CZ"/>
              </w:rPr>
              <w:instrText>https://esluzby.genpro.gov.sk/zoznam-odsudenych-pravnickych-osob</w:instrText>
            </w:r>
            <w:ins w:id="499" w:author="Autor">
              <w:r w:rsidR="00A2007A">
                <w:rPr>
                  <w:rFonts w:ascii="Arial Narrow" w:hAnsi="Arial Narrow"/>
                  <w:sz w:val="22"/>
                  <w:szCs w:val="22"/>
                  <w:lang w:eastAsia="cs-CZ"/>
                </w:rPr>
                <w:instrText xml:space="preserve">" </w:instrText>
              </w:r>
              <w:r w:rsidR="00A2007A">
                <w:rPr>
                  <w:rFonts w:ascii="Arial Narrow" w:hAnsi="Arial Narrow"/>
                  <w:sz w:val="22"/>
                  <w:szCs w:val="22"/>
                  <w:lang w:eastAsia="cs-CZ"/>
                </w:rPr>
                <w:fldChar w:fldCharType="separate"/>
              </w:r>
            </w:ins>
            <w:r w:rsidR="00A2007A" w:rsidRPr="00303775">
              <w:rPr>
                <w:rStyle w:val="Hypertextovprepojenie"/>
                <w:rFonts w:ascii="Arial Narrow" w:hAnsi="Arial Narrow"/>
                <w:sz w:val="22"/>
                <w:szCs w:val="22"/>
                <w:lang w:eastAsia="cs-CZ"/>
              </w:rPr>
              <w:t>https://esluzby.genpro.gov.sk/zoznam-odsudenych-pravnickych-osob</w:t>
            </w:r>
            <w:ins w:id="500" w:author="Autor">
              <w:r w:rsidR="00A2007A">
                <w:rPr>
                  <w:rFonts w:ascii="Arial Narrow" w:hAnsi="Arial Narrow"/>
                  <w:sz w:val="22"/>
                  <w:szCs w:val="22"/>
                  <w:lang w:eastAsia="cs-CZ"/>
                </w:rPr>
                <w:fldChar w:fldCharType="end"/>
              </w:r>
            </w:ins>
            <w:r w:rsidRPr="0049512A">
              <w:rPr>
                <w:rFonts w:ascii="Arial Narrow" w:hAnsi="Arial Narrow"/>
                <w:sz w:val="22"/>
                <w:szCs w:val="22"/>
                <w:lang w:eastAsia="cs-CZ"/>
              </w:rPr>
              <w:t>.</w:t>
            </w:r>
          </w:p>
          <w:p w14:paraId="1573B858" w14:textId="7CABE790" w:rsidR="008726B8" w:rsidRPr="00BB7F60" w:rsidRDefault="002E6138" w:rsidP="00D5587A">
            <w:pPr>
              <w:spacing w:before="120" w:after="120" w:line="240" w:lineRule="auto"/>
              <w:rPr>
                <w:rFonts w:ascii="Arial Narrow" w:hAnsi="Arial Narrow"/>
                <w:lang w:eastAsia="cs-CZ"/>
              </w:rPr>
            </w:pPr>
            <w:r w:rsidRPr="00777FAB">
              <w:rPr>
                <w:rFonts w:ascii="Arial Narrow" w:hAnsi="Arial Narrow"/>
                <w:sz w:val="22"/>
                <w:szCs w:val="22"/>
              </w:rPr>
              <w:t>Podmienka sa</w:t>
            </w:r>
            <w:r w:rsidR="004E7C27">
              <w:rPr>
                <w:rFonts w:ascii="Arial Narrow" w:hAnsi="Arial Narrow"/>
                <w:sz w:val="22"/>
                <w:szCs w:val="22"/>
              </w:rPr>
              <w:t>,</w:t>
            </w:r>
            <w:r w:rsidR="004E7C27" w:rsidRPr="00897DEC">
              <w:rPr>
                <w:rFonts w:ascii="Arial Narrow" w:hAnsi="Arial Narrow"/>
                <w:sz w:val="22"/>
                <w:szCs w:val="22"/>
              </w:rPr>
              <w:t xml:space="preserve"> v súlade s § 5 zákona o trestnej zodpovednosti právnických osôb</w:t>
            </w:r>
            <w:r w:rsidR="004E7C27">
              <w:rPr>
                <w:rFonts w:ascii="Arial Narrow" w:hAnsi="Arial Narrow"/>
                <w:sz w:val="22"/>
                <w:szCs w:val="22"/>
              </w:rPr>
              <w:t>,</w:t>
            </w:r>
            <w:r w:rsidRPr="00777FAB">
              <w:rPr>
                <w:rFonts w:ascii="Arial Narrow" w:hAnsi="Arial Narrow"/>
                <w:sz w:val="22"/>
                <w:szCs w:val="22"/>
              </w:rPr>
              <w:t xml:space="preserve"> nevzťahuje na </w:t>
            </w:r>
            <w:r w:rsidR="00395A3B">
              <w:rPr>
                <w:rFonts w:ascii="Arial Narrow" w:hAnsi="Arial Narrow"/>
                <w:sz w:val="22"/>
                <w:szCs w:val="22"/>
              </w:rPr>
              <w:t xml:space="preserve">štátne rozpočtové a štátne príspevkové organizácie, </w:t>
            </w:r>
            <w:r w:rsidR="00D92EB7">
              <w:rPr>
                <w:rFonts w:ascii="Arial Narrow" w:hAnsi="Arial Narrow"/>
                <w:sz w:val="22"/>
                <w:szCs w:val="22"/>
              </w:rPr>
              <w:t>obce</w:t>
            </w:r>
            <w:r w:rsidR="00547DAC">
              <w:rPr>
                <w:rFonts w:ascii="Arial Narrow" w:hAnsi="Arial Narrow"/>
                <w:sz w:val="22"/>
                <w:szCs w:val="22"/>
              </w:rPr>
              <w:t xml:space="preserve">, vyššie územné celky </w:t>
            </w:r>
            <w:r w:rsidR="00D92EB7">
              <w:rPr>
                <w:rFonts w:ascii="Arial Narrow" w:hAnsi="Arial Narrow"/>
                <w:sz w:val="22"/>
                <w:szCs w:val="22"/>
              </w:rPr>
              <w:t xml:space="preserve">a nimi zriadené </w:t>
            </w:r>
            <w:r w:rsidRPr="00777FAB">
              <w:rPr>
                <w:rFonts w:ascii="Arial Narrow" w:hAnsi="Arial Narrow"/>
                <w:sz w:val="22"/>
                <w:szCs w:val="22"/>
              </w:rPr>
              <w:t>príspevkové a rozpočtové organizácie</w:t>
            </w:r>
            <w:r w:rsidR="00D92EB7">
              <w:rPr>
                <w:rFonts w:ascii="Arial Narrow" w:hAnsi="Arial Narrow"/>
                <w:sz w:val="22"/>
                <w:szCs w:val="22"/>
              </w:rPr>
              <w:t xml:space="preserve"> a ďalšie subjekty v súlade s § 5 o trestnej zodpovednosti právnických osôb</w:t>
            </w:r>
            <w:ins w:id="501" w:author="Autor">
              <w:r w:rsidR="00A2007A">
                <w:rPr>
                  <w:rFonts w:ascii="Arial Narrow" w:hAnsi="Arial Narrow"/>
                  <w:sz w:val="22"/>
                  <w:szCs w:val="22"/>
                  <w:vertAlign w:val="superscript"/>
                </w:rPr>
                <w:t>10</w:t>
              </w:r>
            </w:ins>
            <w:del w:id="502" w:author="Autor">
              <w:r w:rsidR="00D5587A" w:rsidDel="00A2007A">
                <w:rPr>
                  <w:rFonts w:ascii="Arial Narrow" w:hAnsi="Arial Narrow"/>
                  <w:sz w:val="22"/>
                  <w:szCs w:val="22"/>
                  <w:vertAlign w:val="superscript"/>
                </w:rPr>
                <w:delText>6</w:delText>
              </w:r>
            </w:del>
            <w:r w:rsidRPr="00777FAB">
              <w:rPr>
                <w:rFonts w:ascii="Arial Narrow" w:hAnsi="Arial Narrow"/>
                <w:sz w:val="22"/>
                <w:szCs w:val="22"/>
              </w:rPr>
              <w:t>.</w:t>
            </w:r>
          </w:p>
        </w:tc>
        <w:tc>
          <w:tcPr>
            <w:tcW w:w="2551" w:type="dxa"/>
          </w:tcPr>
          <w:p w14:paraId="48639FEF" w14:textId="77777777" w:rsidR="0049512A" w:rsidRPr="00786D40" w:rsidRDefault="0049512A" w:rsidP="0049512A">
            <w:pPr>
              <w:pStyle w:val="Odsekzoznamu"/>
              <w:spacing w:before="120" w:after="120" w:line="240" w:lineRule="auto"/>
              <w:ind w:left="0"/>
              <w:contextualSpacing w:val="0"/>
              <w:rPr>
                <w:rFonts w:ascii="Arial Narrow" w:hAnsi="Arial Narrow"/>
                <w:b/>
              </w:rPr>
            </w:pPr>
            <w:r w:rsidRPr="00786D40">
              <w:rPr>
                <w:rFonts w:ascii="Arial Narrow" w:hAnsi="Arial Narrow"/>
                <w:b/>
              </w:rPr>
              <w:t xml:space="preserve">Formulár ŽoNFP, tabuľka č. 15 </w:t>
            </w:r>
            <w:r w:rsidRPr="00786D40">
              <w:rPr>
                <w:rFonts w:ascii="Arial Narrow" w:hAnsi="Arial Narrow"/>
                <w:bCs/>
              </w:rPr>
              <w:t>Čestné vyhlásenie žiadateľa</w:t>
            </w:r>
          </w:p>
          <w:p w14:paraId="1373B30E" w14:textId="025A9F41" w:rsidR="00BB4226" w:rsidRPr="00786D40" w:rsidRDefault="00BB4226" w:rsidP="004D44E4">
            <w:pPr>
              <w:pStyle w:val="Odsekzoznamu"/>
              <w:spacing w:before="120" w:after="120" w:line="240" w:lineRule="auto"/>
              <w:ind w:left="0"/>
              <w:contextualSpacing w:val="0"/>
              <w:rPr>
                <w:rFonts w:ascii="Arial Narrow" w:hAnsi="Arial Narrow"/>
                <w:b/>
              </w:rPr>
            </w:pPr>
          </w:p>
        </w:tc>
      </w:tr>
      <w:tr w:rsidR="009B35E4" w:rsidRPr="00670AC5" w14:paraId="1041A035" w14:textId="77777777" w:rsidTr="00F24F0F">
        <w:trPr>
          <w:trHeight w:val="2137"/>
        </w:trPr>
        <w:tc>
          <w:tcPr>
            <w:tcW w:w="709" w:type="dxa"/>
            <w:shd w:val="clear" w:color="auto" w:fill="DBE5F1" w:themeFill="accent1" w:themeFillTint="33"/>
          </w:tcPr>
          <w:p w14:paraId="13659E9C" w14:textId="37DC0AE3" w:rsidR="009B35E4" w:rsidRPr="009B35E4" w:rsidRDefault="009B35E4" w:rsidP="00AE102E">
            <w:pPr>
              <w:spacing w:before="120" w:after="120" w:line="240" w:lineRule="auto"/>
              <w:jc w:val="center"/>
              <w:rPr>
                <w:rFonts w:ascii="Arial Narrow" w:eastAsia="Calibri" w:hAnsi="Arial Narrow"/>
                <w:b/>
                <w:color w:val="000000"/>
                <w:sz w:val="22"/>
                <w:szCs w:val="22"/>
                <w:lang w:eastAsia="en-US"/>
              </w:rPr>
            </w:pPr>
            <w:r w:rsidRPr="009B35E4">
              <w:rPr>
                <w:rFonts w:ascii="Arial Narrow" w:eastAsia="Calibri" w:hAnsi="Arial Narrow"/>
                <w:b/>
                <w:color w:val="000000"/>
                <w:sz w:val="22"/>
                <w:szCs w:val="22"/>
                <w:lang w:eastAsia="en-US"/>
              </w:rPr>
              <w:lastRenderedPageBreak/>
              <w:t>12.</w:t>
            </w:r>
          </w:p>
        </w:tc>
        <w:tc>
          <w:tcPr>
            <w:tcW w:w="2835" w:type="dxa"/>
            <w:shd w:val="clear" w:color="auto" w:fill="DBE5F1" w:themeFill="accent1" w:themeFillTint="33"/>
          </w:tcPr>
          <w:p w14:paraId="3C8286A9" w14:textId="0E5D99A5" w:rsidR="009B35E4" w:rsidRPr="009B35E4" w:rsidRDefault="009B35E4" w:rsidP="00660726">
            <w:pPr>
              <w:spacing w:before="120" w:after="120" w:line="240" w:lineRule="auto"/>
              <w:jc w:val="left"/>
              <w:rPr>
                <w:rFonts w:ascii="Arial Narrow" w:eastAsia="Calibri" w:hAnsi="Arial Narrow"/>
                <w:b/>
                <w:color w:val="000000"/>
                <w:sz w:val="22"/>
                <w:szCs w:val="22"/>
                <w:lang w:eastAsia="en-US"/>
              </w:rPr>
            </w:pPr>
            <w:r w:rsidRPr="009B35E4">
              <w:rPr>
                <w:rFonts w:ascii="Arial Narrow" w:hAnsi="Arial Narrow"/>
                <w:b/>
                <w:sz w:val="22"/>
                <w:szCs w:val="22"/>
              </w:rPr>
              <w:t>Podmienka, že žiadateľ je zapísaný v registri partnerov verejného sektora podľa osobitného predpisu</w:t>
            </w:r>
          </w:p>
        </w:tc>
        <w:tc>
          <w:tcPr>
            <w:tcW w:w="9498" w:type="dxa"/>
            <w:shd w:val="clear" w:color="auto" w:fill="auto"/>
          </w:tcPr>
          <w:p w14:paraId="69C2D7FE" w14:textId="6DCF79C5" w:rsidR="009B35E4" w:rsidRPr="0049512A" w:rsidRDefault="009B35E4" w:rsidP="009B35E4">
            <w:pPr>
              <w:autoSpaceDE w:val="0"/>
              <w:autoSpaceDN w:val="0"/>
              <w:spacing w:before="120" w:after="120" w:line="240" w:lineRule="auto"/>
              <w:rPr>
                <w:rFonts w:ascii="Arial Narrow" w:hAnsi="Arial Narrow"/>
                <w:sz w:val="22"/>
                <w:szCs w:val="22"/>
              </w:rPr>
            </w:pPr>
            <w:r w:rsidRPr="0049512A">
              <w:rPr>
                <w:rFonts w:ascii="Arial Narrow" w:hAnsi="Arial Narrow"/>
                <w:sz w:val="22"/>
                <w:szCs w:val="22"/>
              </w:rPr>
              <w:t xml:space="preserve">Žiadateľ </w:t>
            </w:r>
            <w:r w:rsidR="00F10E78" w:rsidRPr="00DF3B07">
              <w:rPr>
                <w:rFonts w:ascii="Arial Narrow" w:hAnsi="Arial Narrow"/>
                <w:sz w:val="22"/>
                <w:szCs w:val="22"/>
              </w:rPr>
              <w:t xml:space="preserve">musí byť </w:t>
            </w:r>
            <w:r w:rsidRPr="00DF3B07">
              <w:rPr>
                <w:rFonts w:ascii="Arial Narrow" w:hAnsi="Arial Narrow"/>
                <w:sz w:val="22"/>
                <w:szCs w:val="22"/>
              </w:rPr>
              <w:t>zapísaný v registri partnerov verejného sektora podľa zákona o registri partnerov verejného sektora</w:t>
            </w:r>
            <w:r w:rsidRPr="0049512A">
              <w:rPr>
                <w:rStyle w:val="Odkaznapoznmkupodiarou"/>
                <w:rFonts w:ascii="Arial Narrow" w:hAnsi="Arial Narrow"/>
                <w:sz w:val="22"/>
                <w:szCs w:val="22"/>
              </w:rPr>
              <w:footnoteReference w:id="11"/>
            </w:r>
            <w:r w:rsidRPr="00DF3B07">
              <w:rPr>
                <w:rFonts w:ascii="Arial Narrow" w:hAnsi="Arial Narrow"/>
                <w:sz w:val="22"/>
                <w:szCs w:val="22"/>
              </w:rPr>
              <w:t>.</w:t>
            </w:r>
            <w:r w:rsidR="0049512A" w:rsidRPr="00DF3B07">
              <w:rPr>
                <w:rFonts w:ascii="Arial Narrow" w:hAnsi="Arial Narrow"/>
                <w:sz w:val="22"/>
                <w:szCs w:val="22"/>
              </w:rPr>
              <w:t xml:space="preserve"> RO vo výroku rozhodnutia o schválení ŽoNFP podmieni zaslanie návrhu zmluvy o NFP splnením tejto PPP. Žiadateľ nepreukazuje splnenie tejto PPP žiadnou osobitnou prílohou ŽoNFP, RO overí jej splnenie priamo prostredníctvom in</w:t>
            </w:r>
            <w:r w:rsidR="00DF3B07" w:rsidRPr="00DF3B07">
              <w:rPr>
                <w:rFonts w:ascii="Arial Narrow" w:hAnsi="Arial Narrow"/>
                <w:sz w:val="22"/>
                <w:szCs w:val="22"/>
              </w:rPr>
              <w:t xml:space="preserve">formácií v </w:t>
            </w:r>
            <w:hyperlink r:id="rId40" w:history="1">
              <w:r w:rsidR="00DF3B07" w:rsidRPr="00DF3B07">
                <w:rPr>
                  <w:rStyle w:val="Hypertextovprepojenie"/>
                  <w:rFonts w:ascii="Arial Narrow" w:hAnsi="Arial Narrow"/>
                  <w:sz w:val="22"/>
                  <w:szCs w:val="22"/>
                </w:rPr>
                <w:t>registri partnerov verejného sektora</w:t>
              </w:r>
            </w:hyperlink>
            <w:r w:rsidR="0049512A" w:rsidRPr="00DF3B07">
              <w:rPr>
                <w:rFonts w:ascii="Arial Narrow" w:hAnsi="Arial Narrow"/>
                <w:sz w:val="22"/>
                <w:szCs w:val="22"/>
              </w:rPr>
              <w:t xml:space="preserve"> po vydaní rozhodnutia o schválení ŽoNFP, avšak pred zaslaním návrhu zmluvy o NFP žiadateľovi.</w:t>
            </w:r>
          </w:p>
          <w:p w14:paraId="72E51572" w14:textId="6B9F6342" w:rsidR="009B35E4" w:rsidRDefault="009B35E4" w:rsidP="009B35E4">
            <w:pPr>
              <w:spacing w:before="120" w:after="120" w:line="240" w:lineRule="auto"/>
              <w:rPr>
                <w:rFonts w:ascii="Arial Narrow" w:hAnsi="Arial Narrow"/>
                <w:sz w:val="22"/>
                <w:szCs w:val="22"/>
              </w:rPr>
            </w:pPr>
            <w:r w:rsidRPr="00CF1E72">
              <w:rPr>
                <w:rFonts w:ascii="Arial Narrow" w:hAnsi="Arial Narrow"/>
                <w:sz w:val="22"/>
                <w:szCs w:val="22"/>
              </w:rPr>
              <w:t>Podmienka sa nevzťahuje na subjekty verejnej správy podľa § 3 ods. 1 Zákona o rozpočtových pravidlách verejnej správy</w:t>
            </w:r>
            <w:r w:rsidR="004D44E4" w:rsidRPr="00CF1E72">
              <w:rPr>
                <w:rFonts w:ascii="Arial Narrow" w:hAnsi="Arial Narrow"/>
                <w:sz w:val="22"/>
                <w:szCs w:val="22"/>
              </w:rPr>
              <w:t xml:space="preserve"> a ďalšie subjekty, ktoré nenapĺňajú podmienky </w:t>
            </w:r>
            <w:ins w:id="503" w:author="Autor">
              <w:r w:rsidR="00A2007A">
                <w:rPr>
                  <w:rFonts w:ascii="Arial Narrow" w:hAnsi="Arial Narrow"/>
                  <w:sz w:val="22"/>
                  <w:szCs w:val="22"/>
                </w:rPr>
                <w:t xml:space="preserve">uvedené v </w:t>
              </w:r>
            </w:ins>
            <w:r w:rsidR="004D44E4" w:rsidRPr="00CF1E72">
              <w:rPr>
                <w:rFonts w:ascii="Arial Narrow" w:hAnsi="Arial Narrow"/>
                <w:sz w:val="22"/>
                <w:szCs w:val="22"/>
              </w:rPr>
              <w:t>zákon</w:t>
            </w:r>
            <w:ins w:id="504" w:author="Autor">
              <w:r w:rsidR="00A2007A">
                <w:rPr>
                  <w:rFonts w:ascii="Arial Narrow" w:hAnsi="Arial Narrow"/>
                  <w:sz w:val="22"/>
                  <w:szCs w:val="22"/>
                </w:rPr>
                <w:t>e</w:t>
              </w:r>
            </w:ins>
            <w:del w:id="505" w:author="Autor">
              <w:r w:rsidR="004D44E4" w:rsidRPr="00CF1E72" w:rsidDel="00A2007A">
                <w:rPr>
                  <w:rFonts w:ascii="Arial Narrow" w:hAnsi="Arial Narrow"/>
                  <w:sz w:val="22"/>
                  <w:szCs w:val="22"/>
                </w:rPr>
                <w:delText>a</w:delText>
              </w:r>
            </w:del>
            <w:r w:rsidR="004D44E4" w:rsidRPr="00CF1E72">
              <w:rPr>
                <w:rFonts w:ascii="Arial Narrow" w:hAnsi="Arial Narrow"/>
                <w:sz w:val="22"/>
                <w:szCs w:val="22"/>
              </w:rPr>
              <w:t xml:space="preserve"> o registri partnerov verejného sektora</w:t>
            </w:r>
            <w:r w:rsidRPr="00CF1E72">
              <w:rPr>
                <w:rFonts w:ascii="Arial Narrow" w:hAnsi="Arial Narrow"/>
                <w:sz w:val="22"/>
                <w:szCs w:val="22"/>
              </w:rPr>
              <w:t>.</w:t>
            </w:r>
          </w:p>
          <w:p w14:paraId="7674DFE0" w14:textId="312EFDFE" w:rsidR="009B35E4" w:rsidRPr="00777FAB" w:rsidRDefault="009B35E4" w:rsidP="009B35E4">
            <w:pPr>
              <w:spacing w:before="120" w:after="120" w:line="240" w:lineRule="auto"/>
              <w:rPr>
                <w:rFonts w:ascii="Arial Narrow" w:hAnsi="Arial Narrow"/>
                <w:sz w:val="22"/>
                <w:szCs w:val="22"/>
              </w:rPr>
            </w:pPr>
          </w:p>
        </w:tc>
        <w:tc>
          <w:tcPr>
            <w:tcW w:w="2551" w:type="dxa"/>
          </w:tcPr>
          <w:p w14:paraId="1104173D" w14:textId="77777777" w:rsidR="00DF3B07" w:rsidRPr="00786D40" w:rsidRDefault="00DF3B07" w:rsidP="00DF3B07">
            <w:pPr>
              <w:pStyle w:val="Odsekzoznamu"/>
              <w:spacing w:before="120" w:after="120" w:line="240" w:lineRule="auto"/>
              <w:ind w:left="0"/>
              <w:contextualSpacing w:val="0"/>
              <w:rPr>
                <w:rFonts w:ascii="Arial Narrow" w:hAnsi="Arial Narrow"/>
                <w:b/>
              </w:rPr>
            </w:pPr>
            <w:r w:rsidRPr="00786D40">
              <w:rPr>
                <w:rFonts w:ascii="Arial Narrow" w:hAnsi="Arial Narrow"/>
                <w:b/>
              </w:rPr>
              <w:t xml:space="preserve">Formulár ŽoNFP, tabuľka č. 15 </w:t>
            </w:r>
            <w:r w:rsidRPr="00786D40">
              <w:rPr>
                <w:rFonts w:ascii="Arial Narrow" w:hAnsi="Arial Narrow"/>
                <w:bCs/>
              </w:rPr>
              <w:t>Čestné vyhlásenie žiadateľa</w:t>
            </w:r>
          </w:p>
          <w:p w14:paraId="7CBD9672" w14:textId="72D2D0B6" w:rsidR="009B35E4" w:rsidRPr="00786D40" w:rsidRDefault="009B35E4" w:rsidP="00524122">
            <w:pPr>
              <w:pStyle w:val="Odsekzoznamu"/>
              <w:spacing w:before="120" w:after="120" w:line="240" w:lineRule="auto"/>
              <w:ind w:left="0"/>
              <w:contextualSpacing w:val="0"/>
              <w:rPr>
                <w:rFonts w:ascii="Arial Narrow" w:hAnsi="Arial Narrow"/>
                <w:b/>
                <w:lang w:eastAsia="cs-CZ"/>
              </w:rPr>
            </w:pPr>
            <w:r w:rsidRPr="00786D40">
              <w:rPr>
                <w:rFonts w:ascii="Arial Narrow" w:hAnsi="Arial Narrow"/>
              </w:rPr>
              <w:t>.</w:t>
            </w:r>
          </w:p>
        </w:tc>
      </w:tr>
      <w:tr w:rsidR="00644D34" w:rsidRPr="00670AC5" w14:paraId="5D51E412" w14:textId="77777777" w:rsidTr="00660726">
        <w:trPr>
          <w:trHeight w:val="566"/>
        </w:trPr>
        <w:tc>
          <w:tcPr>
            <w:tcW w:w="15593" w:type="dxa"/>
            <w:gridSpan w:val="4"/>
            <w:shd w:val="clear" w:color="auto" w:fill="244061" w:themeFill="accent1" w:themeFillShade="80"/>
            <w:vAlign w:val="center"/>
          </w:tcPr>
          <w:p w14:paraId="1222D4FF" w14:textId="6CA48ED5" w:rsidR="00644D34" w:rsidRPr="00786D40" w:rsidRDefault="00644D34" w:rsidP="00394F9C">
            <w:pPr>
              <w:spacing w:before="120" w:after="120" w:line="240" w:lineRule="auto"/>
              <w:jc w:val="left"/>
              <w:rPr>
                <w:rFonts w:ascii="Arial Narrow" w:hAnsi="Arial Narrow"/>
                <w:color w:val="FFFFFF" w:themeColor="background1"/>
                <w:sz w:val="22"/>
                <w:szCs w:val="22"/>
              </w:rPr>
            </w:pPr>
            <w:r w:rsidRPr="00786D40">
              <w:rPr>
                <w:rFonts w:ascii="Arial Narrow" w:hAnsi="Arial Narrow"/>
                <w:color w:val="FFFFFF" w:themeColor="background1"/>
                <w:sz w:val="22"/>
                <w:szCs w:val="22"/>
              </w:rPr>
              <w:t xml:space="preserve">Kategória podmienok poskytnutia príspevku: </w:t>
            </w:r>
            <w:r w:rsidRPr="00786D40">
              <w:rPr>
                <w:rFonts w:ascii="Arial Narrow" w:hAnsi="Arial Narrow"/>
                <w:b/>
                <w:color w:val="FFFFFF" w:themeColor="background1"/>
                <w:sz w:val="22"/>
                <w:szCs w:val="22"/>
              </w:rPr>
              <w:t>OPRÁVNENOSŤ AKTIVÍT REALIZÁCIE PROJEKTU</w:t>
            </w:r>
          </w:p>
        </w:tc>
      </w:tr>
      <w:tr w:rsidR="00DF3B07" w:rsidRPr="00670AC5" w14:paraId="439399B0" w14:textId="77777777" w:rsidTr="00660726">
        <w:trPr>
          <w:trHeight w:val="566"/>
        </w:trPr>
        <w:tc>
          <w:tcPr>
            <w:tcW w:w="15593" w:type="dxa"/>
            <w:gridSpan w:val="4"/>
            <w:shd w:val="clear" w:color="auto" w:fill="244061" w:themeFill="accent1" w:themeFillShade="80"/>
            <w:vAlign w:val="center"/>
          </w:tcPr>
          <w:p w14:paraId="34372BAF" w14:textId="77777777" w:rsidR="00DF3B07" w:rsidRPr="00786D40" w:rsidRDefault="00DF3B07" w:rsidP="00394F9C">
            <w:pPr>
              <w:spacing w:before="120" w:after="120" w:line="240" w:lineRule="auto"/>
              <w:jc w:val="left"/>
              <w:rPr>
                <w:rFonts w:ascii="Arial Narrow" w:hAnsi="Arial Narrow"/>
                <w:color w:val="FFFFFF" w:themeColor="background1"/>
                <w:sz w:val="22"/>
                <w:szCs w:val="22"/>
              </w:rPr>
            </w:pPr>
          </w:p>
        </w:tc>
      </w:tr>
      <w:tr w:rsidR="00EC5A14" w:rsidRPr="00670AC5" w14:paraId="1BFE8CD7" w14:textId="77777777" w:rsidTr="00660726">
        <w:tc>
          <w:tcPr>
            <w:tcW w:w="709" w:type="dxa"/>
            <w:tcBorders>
              <w:bottom w:val="single" w:sz="4" w:space="0" w:color="auto"/>
            </w:tcBorders>
            <w:shd w:val="clear" w:color="auto" w:fill="DBE5F1" w:themeFill="accent1" w:themeFillTint="33"/>
          </w:tcPr>
          <w:p w14:paraId="29A7718A" w14:textId="5B9A8A9E" w:rsidR="002112D4" w:rsidRPr="00670AC5" w:rsidRDefault="00DA31B0" w:rsidP="009B35E4">
            <w:pPr>
              <w:spacing w:before="120" w:after="120" w:line="240" w:lineRule="auto"/>
              <w:rPr>
                <w:rFonts w:ascii="Arial Narrow" w:hAnsi="Arial Narrow"/>
                <w:b/>
                <w:bCs/>
                <w:iCs/>
                <w:sz w:val="22"/>
                <w:szCs w:val="22"/>
                <w:lang w:eastAsia="en-US"/>
              </w:rPr>
            </w:pPr>
            <w:r w:rsidRPr="00670AC5">
              <w:rPr>
                <w:rFonts w:ascii="Arial Narrow" w:hAnsi="Arial Narrow"/>
                <w:b/>
                <w:bCs/>
                <w:iCs/>
                <w:sz w:val="22"/>
                <w:szCs w:val="22"/>
                <w:lang w:eastAsia="en-US"/>
              </w:rPr>
              <w:t>1</w:t>
            </w:r>
            <w:r w:rsidR="009B35E4">
              <w:rPr>
                <w:rFonts w:ascii="Arial Narrow" w:hAnsi="Arial Narrow"/>
                <w:b/>
                <w:bCs/>
                <w:iCs/>
                <w:sz w:val="22"/>
                <w:szCs w:val="22"/>
                <w:lang w:eastAsia="en-US"/>
              </w:rPr>
              <w:t>3</w:t>
            </w:r>
            <w:r w:rsidR="00A251A8" w:rsidRPr="00670AC5">
              <w:rPr>
                <w:rFonts w:ascii="Arial Narrow" w:hAnsi="Arial Narrow"/>
                <w:b/>
                <w:bCs/>
                <w:iCs/>
                <w:sz w:val="22"/>
                <w:szCs w:val="22"/>
                <w:lang w:eastAsia="en-US"/>
              </w:rPr>
              <w:t>.</w:t>
            </w:r>
          </w:p>
        </w:tc>
        <w:tc>
          <w:tcPr>
            <w:tcW w:w="2835" w:type="dxa"/>
            <w:tcBorders>
              <w:bottom w:val="single" w:sz="4" w:space="0" w:color="auto"/>
            </w:tcBorders>
            <w:shd w:val="clear" w:color="auto" w:fill="DBE5F1" w:themeFill="accent1" w:themeFillTint="33"/>
          </w:tcPr>
          <w:p w14:paraId="17BB7D4C" w14:textId="17B2AFEA" w:rsidR="002112D4" w:rsidRPr="00670AC5" w:rsidRDefault="00F03CAA" w:rsidP="00720790">
            <w:pPr>
              <w:spacing w:before="120" w:after="120" w:line="240" w:lineRule="auto"/>
              <w:jc w:val="left"/>
              <w:rPr>
                <w:rFonts w:ascii="Arial Narrow" w:hAnsi="Arial Narrow"/>
                <w:b/>
                <w:bCs/>
                <w:iCs/>
                <w:sz w:val="22"/>
                <w:szCs w:val="22"/>
                <w:lang w:eastAsia="en-US"/>
              </w:rPr>
            </w:pPr>
            <w:r w:rsidRPr="00670AC5">
              <w:rPr>
                <w:rFonts w:ascii="Arial Narrow" w:hAnsi="Arial Narrow"/>
                <w:b/>
                <w:bCs/>
                <w:iCs/>
                <w:sz w:val="22"/>
                <w:szCs w:val="22"/>
                <w:lang w:eastAsia="en-US"/>
              </w:rPr>
              <w:t xml:space="preserve">Podmienka oprávnenosti aktivít </w:t>
            </w:r>
            <w:r w:rsidR="007B2F6D">
              <w:rPr>
                <w:rFonts w:ascii="Arial Narrow" w:hAnsi="Arial Narrow"/>
                <w:b/>
                <w:bCs/>
                <w:iCs/>
                <w:sz w:val="22"/>
                <w:szCs w:val="22"/>
                <w:lang w:eastAsia="en-US"/>
              </w:rPr>
              <w:t>projektu</w:t>
            </w:r>
          </w:p>
        </w:tc>
        <w:tc>
          <w:tcPr>
            <w:tcW w:w="9498" w:type="dxa"/>
            <w:shd w:val="clear" w:color="auto" w:fill="auto"/>
          </w:tcPr>
          <w:p w14:paraId="3296593B" w14:textId="133F6305" w:rsidR="00357679" w:rsidRPr="00260FEB" w:rsidRDefault="007754D8" w:rsidP="00357679">
            <w:pPr>
              <w:widowControl/>
              <w:autoSpaceDE w:val="0"/>
              <w:autoSpaceDN w:val="0"/>
              <w:spacing w:before="120" w:line="240" w:lineRule="auto"/>
              <w:textAlignment w:val="auto"/>
              <w:rPr>
                <w:rFonts w:ascii="Arial Narrow" w:hAnsi="Arial Narrow"/>
                <w:sz w:val="22"/>
                <w:szCs w:val="22"/>
              </w:rPr>
            </w:pPr>
            <w:r w:rsidRPr="00C6759C">
              <w:rPr>
                <w:rFonts w:ascii="Arial Narrow" w:hAnsi="Arial Narrow"/>
                <w:sz w:val="22"/>
                <w:szCs w:val="22"/>
              </w:rPr>
              <w:t xml:space="preserve">Hlavné aktivity projektu musia byť vo vecnom súlade s oprávnenými aktivitami OP KŽP, ktoré sú definované vo výzve. </w:t>
            </w:r>
            <w:r w:rsidRPr="00357679">
              <w:rPr>
                <w:rFonts w:ascii="Arial Narrow" w:hAnsi="Arial Narrow"/>
                <w:sz w:val="22"/>
                <w:szCs w:val="22"/>
              </w:rPr>
              <w:t>Oprávnené na poskytnutie príspevku budú výlučne projekty, ktorých predmetom je realizácia opatrení, ktor</w:t>
            </w:r>
            <w:r w:rsidR="00C44376" w:rsidRPr="00260FEB">
              <w:rPr>
                <w:rFonts w:ascii="Arial Narrow" w:hAnsi="Arial Narrow"/>
                <w:sz w:val="22"/>
                <w:szCs w:val="22"/>
              </w:rPr>
              <w:t>ých</w:t>
            </w:r>
            <w:r w:rsidR="00357679" w:rsidRPr="00260FEB">
              <w:rPr>
                <w:rFonts w:ascii="Arial Narrow" w:hAnsi="Arial Narrow"/>
                <w:sz w:val="22"/>
                <w:szCs w:val="22"/>
              </w:rPr>
              <w:t>:</w:t>
            </w:r>
          </w:p>
          <w:p w14:paraId="4F520914" w14:textId="6E0E7B4A" w:rsidR="00357679" w:rsidRPr="00FC1E62" w:rsidRDefault="00357679" w:rsidP="00357679">
            <w:pPr>
              <w:widowControl/>
              <w:autoSpaceDE w:val="0"/>
              <w:autoSpaceDN w:val="0"/>
              <w:spacing w:before="120" w:line="240" w:lineRule="auto"/>
              <w:textAlignment w:val="auto"/>
              <w:rPr>
                <w:rFonts w:ascii="Arial Narrow" w:hAnsi="Arial Narrow" w:cs="EUAlbertina-Bold"/>
                <w:bCs/>
                <w:sz w:val="22"/>
                <w:szCs w:val="22"/>
              </w:rPr>
            </w:pPr>
            <w:r w:rsidRPr="00260FEB">
              <w:rPr>
                <w:rFonts w:ascii="Arial Narrow" w:hAnsi="Arial Narrow"/>
                <w:sz w:val="22"/>
                <w:szCs w:val="22"/>
              </w:rPr>
              <w:t xml:space="preserve">- účinnosť </w:t>
            </w:r>
            <w:r w:rsidR="001D0E46" w:rsidRPr="00260FEB">
              <w:rPr>
                <w:rFonts w:ascii="Arial Narrow" w:hAnsi="Arial Narrow"/>
                <w:sz w:val="22"/>
                <w:szCs w:val="22"/>
              </w:rPr>
              <w:t xml:space="preserve">sa prejaví minimálne </w:t>
            </w:r>
            <w:r w:rsidR="001D0E46" w:rsidRPr="003C4F5C">
              <w:rPr>
                <w:rFonts w:ascii="Arial Narrow" w:hAnsi="Arial Narrow"/>
                <w:b/>
                <w:sz w:val="22"/>
                <w:szCs w:val="22"/>
              </w:rPr>
              <w:t>na</w:t>
            </w:r>
            <w:r w:rsidRPr="003C4F5C">
              <w:rPr>
                <w:rFonts w:ascii="Arial Narrow" w:hAnsi="Arial Narrow"/>
                <w:b/>
                <w:sz w:val="22"/>
                <w:szCs w:val="22"/>
              </w:rPr>
              <w:t xml:space="preserve"> znížení Q</w:t>
            </w:r>
            <w:r w:rsidRPr="003C4F5C">
              <w:rPr>
                <w:rFonts w:ascii="Arial Narrow" w:hAnsi="Arial Narrow"/>
                <w:b/>
                <w:sz w:val="22"/>
                <w:szCs w:val="22"/>
                <w:vertAlign w:val="subscript"/>
              </w:rPr>
              <w:t>100</w:t>
            </w:r>
            <w:r w:rsidR="00C84CE9">
              <w:rPr>
                <w:rFonts w:ascii="Arial Narrow" w:hAnsi="Arial Narrow"/>
                <w:b/>
                <w:sz w:val="22"/>
                <w:szCs w:val="22"/>
                <w:vertAlign w:val="subscript"/>
              </w:rPr>
              <w:t xml:space="preserve"> </w:t>
            </w:r>
            <w:r w:rsidRPr="003C4F5C">
              <w:rPr>
                <w:rFonts w:ascii="Arial Narrow" w:hAnsi="Arial Narrow"/>
                <w:b/>
                <w:sz w:val="22"/>
                <w:szCs w:val="22"/>
              </w:rPr>
              <w:t>o 0,8 %</w:t>
            </w:r>
            <w:r w:rsidR="001D0E46" w:rsidRPr="00260FEB">
              <w:rPr>
                <w:rFonts w:ascii="Arial Narrow" w:hAnsi="Arial Narrow"/>
                <w:sz w:val="22"/>
                <w:szCs w:val="22"/>
              </w:rPr>
              <w:t xml:space="preserve"> </w:t>
            </w:r>
            <w:r w:rsidR="009D5659">
              <w:rPr>
                <w:rFonts w:ascii="Arial Narrow" w:hAnsi="Arial Narrow"/>
                <w:b/>
                <w:sz w:val="22"/>
                <w:szCs w:val="22"/>
              </w:rPr>
              <w:t>v príslušnej geografickej oblasti</w:t>
            </w:r>
            <w:r w:rsidR="00E001C3">
              <w:rPr>
                <w:rFonts w:ascii="Arial Narrow" w:hAnsi="Arial Narrow"/>
                <w:b/>
                <w:sz w:val="22"/>
                <w:szCs w:val="22"/>
              </w:rPr>
              <w:t xml:space="preserve"> v súlade s príslušným </w:t>
            </w:r>
            <w:r w:rsidR="00E001C3">
              <w:rPr>
                <w:rFonts w:ascii="Arial Narrow" w:hAnsi="Arial Narrow"/>
                <w:b/>
                <w:sz w:val="22"/>
                <w:szCs w:val="22"/>
              </w:rPr>
              <w:lastRenderedPageBreak/>
              <w:t>plánom manažmentu povodňového rizika</w:t>
            </w:r>
            <w:r w:rsidR="009D5659">
              <w:rPr>
                <w:rFonts w:ascii="Arial Narrow" w:hAnsi="Arial Narrow"/>
                <w:b/>
                <w:sz w:val="22"/>
                <w:szCs w:val="22"/>
              </w:rPr>
              <w:t xml:space="preserve"> </w:t>
            </w:r>
            <w:r w:rsidR="00F10E78">
              <w:rPr>
                <w:rFonts w:ascii="Arial Narrow" w:hAnsi="Arial Narrow"/>
                <w:sz w:val="22"/>
                <w:szCs w:val="22"/>
              </w:rPr>
              <w:t xml:space="preserve">(ďalej aj „PMPR“) </w:t>
            </w:r>
            <w:r w:rsidR="001D0E46" w:rsidRPr="00260FEB">
              <w:rPr>
                <w:rFonts w:ascii="Arial Narrow" w:hAnsi="Arial Narrow"/>
                <w:sz w:val="22"/>
                <w:szCs w:val="22"/>
              </w:rPr>
              <w:t xml:space="preserve">a zároveň hodnota ukazovateľa </w:t>
            </w:r>
            <w:r w:rsidR="001D0E46" w:rsidRPr="003C4F5C">
              <w:rPr>
                <w:rFonts w:ascii="Arial Narrow" w:hAnsi="Arial Narrow"/>
                <w:b/>
                <w:sz w:val="22"/>
                <w:szCs w:val="22"/>
              </w:rPr>
              <w:t xml:space="preserve">„Počet obyvateľov využívajúcich opatrenia protipovodňovej ochrany“ bude </w:t>
            </w:r>
            <w:r w:rsidR="00E001C3">
              <w:rPr>
                <w:rFonts w:ascii="Arial Narrow" w:hAnsi="Arial Narrow"/>
                <w:b/>
                <w:sz w:val="22"/>
                <w:szCs w:val="22"/>
              </w:rPr>
              <w:t xml:space="preserve">v geografickej oblasti v súlade s príslušným plánom manažmentu povodňového rizika </w:t>
            </w:r>
            <w:r w:rsidR="001D0E46" w:rsidRPr="003C4F5C">
              <w:rPr>
                <w:rFonts w:ascii="Arial Narrow" w:hAnsi="Arial Narrow"/>
                <w:b/>
                <w:sz w:val="22"/>
                <w:szCs w:val="22"/>
              </w:rPr>
              <w:t>minimálne 1</w:t>
            </w:r>
            <w:r w:rsidR="002B2DDF">
              <w:rPr>
                <w:rFonts w:ascii="Arial Narrow" w:hAnsi="Arial Narrow"/>
                <w:b/>
                <w:sz w:val="22"/>
                <w:szCs w:val="22"/>
              </w:rPr>
              <w:t xml:space="preserve"> </w:t>
            </w:r>
            <w:r w:rsidR="002B2DDF" w:rsidRPr="00F24F0F">
              <w:rPr>
                <w:rFonts w:ascii="Arial Narrow" w:hAnsi="Arial Narrow"/>
                <w:sz w:val="22"/>
                <w:szCs w:val="22"/>
              </w:rPr>
              <w:t>(</w:t>
            </w:r>
            <w:r w:rsidR="002B2DDF" w:rsidRPr="00471CF3">
              <w:rPr>
                <w:rFonts w:ascii="Arial Narrow" w:hAnsi="Arial Narrow"/>
                <w:sz w:val="22"/>
                <w:szCs w:val="22"/>
              </w:rPr>
              <w:t>stanoven</w:t>
            </w:r>
            <w:r w:rsidR="009D5659">
              <w:rPr>
                <w:rFonts w:ascii="Arial Narrow" w:hAnsi="Arial Narrow"/>
                <w:sz w:val="22"/>
                <w:szCs w:val="22"/>
              </w:rPr>
              <w:t>á</w:t>
            </w:r>
            <w:r w:rsidR="002B2DDF" w:rsidRPr="00471CF3">
              <w:rPr>
                <w:rFonts w:ascii="Arial Narrow" w:hAnsi="Arial Narrow"/>
                <w:sz w:val="22"/>
                <w:szCs w:val="22"/>
              </w:rPr>
              <w:t xml:space="preserve"> </w:t>
            </w:r>
            <w:r w:rsidR="00C84CE9">
              <w:rPr>
                <w:rFonts w:ascii="Arial Narrow" w:hAnsi="Arial Narrow"/>
                <w:sz w:val="22"/>
                <w:szCs w:val="22"/>
              </w:rPr>
              <w:t xml:space="preserve">na základe </w:t>
            </w:r>
            <w:r w:rsidR="00C84CE9" w:rsidRPr="00FC1E62">
              <w:rPr>
                <w:rFonts w:ascii="Arial Narrow" w:hAnsi="Arial Narrow" w:cs="EUAlbertina-Bold"/>
                <w:bCs/>
                <w:i/>
                <w:sz w:val="22"/>
                <w:szCs w:val="22"/>
              </w:rPr>
              <w:t>P</w:t>
            </w:r>
            <w:r w:rsidR="001960DC" w:rsidRPr="00FC1E62">
              <w:rPr>
                <w:rFonts w:ascii="Arial Narrow" w:hAnsi="Arial Narrow" w:cs="EUAlbertina-Bold"/>
                <w:bCs/>
                <w:i/>
                <w:sz w:val="22"/>
                <w:szCs w:val="22"/>
              </w:rPr>
              <w:t xml:space="preserve">rílohy č. </w:t>
            </w:r>
            <w:r w:rsidR="00FC1E62" w:rsidRPr="00FC1E62">
              <w:rPr>
                <w:rFonts w:ascii="Arial Narrow" w:hAnsi="Arial Narrow" w:cs="EUAlbertina-Bold"/>
                <w:bCs/>
                <w:i/>
                <w:sz w:val="22"/>
                <w:szCs w:val="22"/>
              </w:rPr>
              <w:t>7</w:t>
            </w:r>
            <w:r w:rsidR="0028013B" w:rsidRPr="00FC1E62">
              <w:rPr>
                <w:rFonts w:ascii="Arial Narrow" w:hAnsi="Arial Narrow" w:cs="EUAlbertina-Bold"/>
                <w:bCs/>
                <w:i/>
                <w:sz w:val="22"/>
                <w:szCs w:val="22"/>
              </w:rPr>
              <w:t xml:space="preserve"> - </w:t>
            </w:r>
            <w:r w:rsidR="002B2DDF" w:rsidRPr="00FC1E62">
              <w:rPr>
                <w:rFonts w:ascii="Arial Narrow" w:hAnsi="Arial Narrow" w:cs="EUAlbertina-Bold"/>
                <w:bCs/>
                <w:i/>
                <w:sz w:val="22"/>
                <w:szCs w:val="22"/>
              </w:rPr>
              <w:t>Stanovenie hodnoty merateľného ukazovateľa - Počet obyvateľov využívajúcich opatrenia protipovodňovej ochrany</w:t>
            </w:r>
            <w:r w:rsidR="001960DC" w:rsidRPr="00FC1E62">
              <w:rPr>
                <w:rFonts w:ascii="Arial Narrow" w:hAnsi="Arial Narrow" w:cs="EUAlbertina-Bold"/>
                <w:bCs/>
                <w:sz w:val="22"/>
                <w:szCs w:val="22"/>
              </w:rPr>
              <w:t>)</w:t>
            </w:r>
            <w:r w:rsidR="001D0E46" w:rsidRPr="00FC1E62">
              <w:rPr>
                <w:rFonts w:ascii="Arial Narrow" w:hAnsi="Arial Narrow"/>
                <w:sz w:val="22"/>
                <w:szCs w:val="22"/>
              </w:rPr>
              <w:t>.</w:t>
            </w:r>
            <w:r w:rsidR="001D0E46" w:rsidRPr="00260FEB">
              <w:rPr>
                <w:rFonts w:ascii="Arial Narrow" w:hAnsi="Arial Narrow"/>
                <w:sz w:val="22"/>
                <w:szCs w:val="22"/>
              </w:rPr>
              <w:t xml:space="preserve"> </w:t>
            </w:r>
          </w:p>
          <w:p w14:paraId="3DBB076E" w14:textId="51212314" w:rsidR="00B61135" w:rsidRPr="00C6759C" w:rsidRDefault="002731F7" w:rsidP="00B61135">
            <w:pPr>
              <w:spacing w:before="120" w:line="240" w:lineRule="auto"/>
              <w:rPr>
                <w:rFonts w:ascii="Arial Narrow" w:hAnsi="Arial Narrow"/>
                <w:sz w:val="22"/>
                <w:szCs w:val="22"/>
              </w:rPr>
            </w:pPr>
            <w:r>
              <w:rPr>
                <w:rFonts w:ascii="Arial Narrow" w:hAnsi="Arial Narrow"/>
                <w:b/>
                <w:sz w:val="22"/>
                <w:szCs w:val="22"/>
              </w:rPr>
              <w:t>- n</w:t>
            </w:r>
            <w:r w:rsidR="00B61135" w:rsidRPr="0050270B">
              <w:rPr>
                <w:rFonts w:ascii="Arial Narrow" w:hAnsi="Arial Narrow"/>
                <w:b/>
                <w:sz w:val="22"/>
                <w:szCs w:val="22"/>
              </w:rPr>
              <w:t>avrhované opatrenia musia byť v súlade s článkom 4 ods. 7 Rámcovej smernice o vode</w:t>
            </w:r>
            <w:r w:rsidR="00B61135" w:rsidRPr="00260FEB">
              <w:rPr>
                <w:rStyle w:val="Odkaznapoznmkupodiarou"/>
                <w:rFonts w:ascii="Arial Narrow" w:hAnsi="Arial Narrow"/>
                <w:sz w:val="22"/>
                <w:szCs w:val="22"/>
              </w:rPr>
              <w:footnoteReference w:id="12"/>
            </w:r>
            <w:r w:rsidR="00B61135" w:rsidRPr="00260FEB">
              <w:rPr>
                <w:rFonts w:ascii="Arial Narrow" w:hAnsi="Arial Narrow"/>
                <w:sz w:val="22"/>
                <w:szCs w:val="22"/>
              </w:rPr>
              <w:t>.</w:t>
            </w:r>
          </w:p>
          <w:p w14:paraId="67413024" w14:textId="02FC9BDE" w:rsidR="0026308F" w:rsidRPr="00274BB2" w:rsidRDefault="00E001C3" w:rsidP="00274BB2">
            <w:pPr>
              <w:widowControl/>
              <w:autoSpaceDE w:val="0"/>
              <w:autoSpaceDN w:val="0"/>
              <w:spacing w:before="120" w:after="120" w:line="240" w:lineRule="auto"/>
              <w:textAlignment w:val="auto"/>
              <w:rPr>
                <w:rFonts w:ascii="Arial Narrow" w:hAnsi="Arial Narrow"/>
                <w:sz w:val="22"/>
                <w:szCs w:val="22"/>
              </w:rPr>
            </w:pPr>
            <w:r>
              <w:rPr>
                <w:rFonts w:ascii="Arial Narrow" w:hAnsi="Arial Narrow"/>
                <w:sz w:val="22"/>
                <w:szCs w:val="22"/>
              </w:rPr>
              <w:t>G</w:t>
            </w:r>
            <w:r w:rsidR="00B61135">
              <w:rPr>
                <w:rFonts w:ascii="Arial Narrow" w:hAnsi="Arial Narrow"/>
                <w:sz w:val="22"/>
                <w:szCs w:val="22"/>
              </w:rPr>
              <w:t xml:space="preserve">eografické oblasti a </w:t>
            </w:r>
            <w:r w:rsidR="00357679">
              <w:rPr>
                <w:rFonts w:ascii="Arial Narrow" w:hAnsi="Arial Narrow"/>
                <w:sz w:val="22"/>
                <w:szCs w:val="22"/>
              </w:rPr>
              <w:t>poč</w:t>
            </w:r>
            <w:r w:rsidR="00B61135">
              <w:rPr>
                <w:rFonts w:ascii="Arial Narrow" w:hAnsi="Arial Narrow"/>
                <w:sz w:val="22"/>
                <w:szCs w:val="22"/>
              </w:rPr>
              <w:t>ty</w:t>
            </w:r>
            <w:r w:rsidR="00357679">
              <w:rPr>
                <w:rFonts w:ascii="Arial Narrow" w:hAnsi="Arial Narrow"/>
                <w:sz w:val="22"/>
                <w:szCs w:val="22"/>
              </w:rPr>
              <w:t xml:space="preserve"> </w:t>
            </w:r>
            <w:r w:rsidR="00034666">
              <w:rPr>
                <w:rFonts w:ascii="Arial Narrow" w:hAnsi="Arial Narrow"/>
                <w:sz w:val="22"/>
                <w:szCs w:val="22"/>
              </w:rPr>
              <w:t xml:space="preserve">povodňou </w:t>
            </w:r>
            <w:r w:rsidR="00357679">
              <w:rPr>
                <w:rFonts w:ascii="Arial Narrow" w:hAnsi="Arial Narrow"/>
                <w:sz w:val="22"/>
                <w:szCs w:val="22"/>
              </w:rPr>
              <w:t>potenciálne ohrozených obyvateľov v</w:t>
            </w:r>
            <w:r w:rsidR="00B61135">
              <w:rPr>
                <w:rFonts w:ascii="Arial Narrow" w:hAnsi="Arial Narrow"/>
                <w:sz w:val="22"/>
                <w:szCs w:val="22"/>
              </w:rPr>
              <w:t xml:space="preserve"> rámci celej </w:t>
            </w:r>
            <w:r w:rsidR="00357679">
              <w:rPr>
                <w:rFonts w:ascii="Arial Narrow" w:hAnsi="Arial Narrow"/>
                <w:sz w:val="22"/>
                <w:szCs w:val="22"/>
              </w:rPr>
              <w:t xml:space="preserve">danej geografickej oblasti sú uvedené v príslušnom čiastkovom PMPR, v kapitole 3.1 </w:t>
            </w:r>
            <w:r w:rsidR="00357679" w:rsidRPr="00E86ACD">
              <w:rPr>
                <w:rFonts w:ascii="Arial Narrow" w:hAnsi="Arial Narrow"/>
                <w:sz w:val="22"/>
                <w:szCs w:val="22"/>
              </w:rPr>
              <w:t>Údaje o odhadovanom počte povodňou potenciálne ohrozených obyvateľov</w:t>
            </w:r>
            <w:r w:rsidR="000321BF">
              <w:rPr>
                <w:rFonts w:ascii="Arial Narrow" w:hAnsi="Arial Narrow"/>
                <w:sz w:val="22"/>
                <w:szCs w:val="22"/>
              </w:rPr>
              <w:t>, tabuľka č. 3.1</w:t>
            </w:r>
            <w:r w:rsidR="00357679">
              <w:rPr>
                <w:rFonts w:ascii="Arial Narrow" w:hAnsi="Arial Narrow"/>
                <w:sz w:val="22"/>
                <w:szCs w:val="22"/>
              </w:rPr>
              <w:t xml:space="preserve">.  </w:t>
            </w:r>
          </w:p>
          <w:p w14:paraId="14115325" w14:textId="7E9BF6F1" w:rsidR="0026308F" w:rsidRDefault="0026308F" w:rsidP="0026308F">
            <w:pPr>
              <w:pStyle w:val="Default"/>
              <w:jc w:val="both"/>
              <w:rPr>
                <w:rFonts w:ascii="Arial Narrow" w:hAnsi="Arial Narrow" w:cs="Times New Roman"/>
                <w:b/>
                <w:color w:val="auto"/>
                <w:sz w:val="22"/>
                <w:szCs w:val="22"/>
                <w:lang w:eastAsia="en-US"/>
              </w:rPr>
            </w:pPr>
            <w:r w:rsidRPr="005854AD">
              <w:rPr>
                <w:rFonts w:ascii="Arial Narrow" w:hAnsi="Arial Narrow" w:cs="Times New Roman"/>
                <w:color w:val="auto"/>
                <w:sz w:val="22"/>
                <w:szCs w:val="22"/>
                <w:lang w:eastAsia="en-US"/>
              </w:rPr>
              <w:t>V rámci uvedenej aktivity bude podpora zameraná na opatrenia, ktorými dochádza</w:t>
            </w:r>
            <w:r w:rsidR="00B23662">
              <w:rPr>
                <w:rFonts w:ascii="Arial Narrow" w:hAnsi="Arial Narrow" w:cs="Times New Roman"/>
                <w:color w:val="auto"/>
                <w:sz w:val="22"/>
                <w:szCs w:val="22"/>
                <w:lang w:eastAsia="en-US"/>
              </w:rPr>
              <w:t>:</w:t>
            </w:r>
          </w:p>
          <w:p w14:paraId="01A9BF2B" w14:textId="77777777" w:rsidR="0049054C" w:rsidRDefault="0049054C" w:rsidP="0026308F">
            <w:pPr>
              <w:pStyle w:val="Default"/>
              <w:jc w:val="both"/>
              <w:rPr>
                <w:rFonts w:ascii="Arial Narrow" w:hAnsi="Arial Narrow" w:cs="Times New Roman"/>
                <w:b/>
                <w:color w:val="auto"/>
                <w:sz w:val="22"/>
                <w:szCs w:val="22"/>
                <w:lang w:eastAsia="en-US"/>
              </w:rPr>
            </w:pPr>
          </w:p>
          <w:p w14:paraId="77AF6AA2" w14:textId="77777777" w:rsidR="0026308F" w:rsidRPr="005F1A88" w:rsidRDefault="0026308F" w:rsidP="00274BB2">
            <w:pPr>
              <w:pStyle w:val="Default"/>
              <w:numPr>
                <w:ilvl w:val="0"/>
                <w:numId w:val="60"/>
              </w:numPr>
              <w:jc w:val="both"/>
              <w:rPr>
                <w:rFonts w:ascii="Arial Narrow" w:hAnsi="Arial Narrow" w:cs="Times New Roman"/>
                <w:b/>
                <w:color w:val="auto"/>
                <w:sz w:val="22"/>
                <w:szCs w:val="22"/>
                <w:lang w:eastAsia="en-US"/>
              </w:rPr>
            </w:pPr>
            <w:r w:rsidRPr="00034666">
              <w:rPr>
                <w:rFonts w:ascii="Arial Narrow" w:hAnsi="Arial Narrow"/>
                <w:sz w:val="22"/>
                <w:szCs w:val="22"/>
                <w:lang w:eastAsia="cs-CZ"/>
              </w:rPr>
              <w:t>k zvýšeniu retenčného potenciálu povodia</w:t>
            </w:r>
            <w:r>
              <w:rPr>
                <w:rFonts w:ascii="Arial Narrow" w:hAnsi="Arial Narrow"/>
                <w:sz w:val="22"/>
                <w:szCs w:val="22"/>
                <w:lang w:eastAsia="cs-CZ"/>
              </w:rPr>
              <w:t>, napr.</w:t>
            </w:r>
            <w:r w:rsidRPr="005F1A88">
              <w:rPr>
                <w:rFonts w:ascii="Arial Narrow" w:hAnsi="Arial Narrow" w:cs="Times New Roman"/>
                <w:b/>
                <w:color w:val="auto"/>
                <w:sz w:val="22"/>
                <w:szCs w:val="22"/>
                <w:lang w:eastAsia="en-US"/>
              </w:rPr>
              <w:t>:</w:t>
            </w:r>
          </w:p>
          <w:p w14:paraId="1F9AD1E6" w14:textId="77777777" w:rsidR="0026308F" w:rsidRPr="00A413A9"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vytváranie a obnova remízok,</w:t>
            </w:r>
          </w:p>
          <w:p w14:paraId="11732093" w14:textId="77777777" w:rsidR="0026308F" w:rsidRPr="00A413A9"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obnova a doplnenie porastov drevín v krajine,</w:t>
            </w:r>
          </w:p>
          <w:p w14:paraId="08B56DD7" w14:textId="77777777" w:rsidR="0026308F" w:rsidRPr="00A413A9"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zadržiavanie vody vo vhodných geomorfologických útvaroch,</w:t>
            </w:r>
          </w:p>
          <w:p w14:paraId="3EC6AADF" w14:textId="77777777" w:rsidR="0026308F" w:rsidRPr="00A413A9"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delimitácia ornej pôdy na trvalý trávny porast (najmä svahov so sklonom nad 12°),</w:t>
            </w:r>
          </w:p>
          <w:p w14:paraId="66960D4B" w14:textId="77777777" w:rsidR="0026308F" w:rsidRPr="00A413A9"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 xml:space="preserve">zasakovacie trávnaté pásy na ornej pôde po vrstevniciach na skrátenie dĺžky svahu a zníženie povrchového odtoku, alternatívne s vysadením ochranných pásov vegetácie, </w:t>
            </w:r>
          </w:p>
          <w:p w14:paraId="2588DFBF" w14:textId="77777777" w:rsidR="0026308F" w:rsidRPr="00A413A9"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zatrávnenie dráhy sústredeného odtoku na úvalinách (údolnice) na veľkoblokoch ornej pôdy na spomalenie povrchového odtoku, alternatívne vysadenie línie nelesnej drevinovej vegetácie,</w:t>
            </w:r>
          </w:p>
          <w:p w14:paraId="0EFC72A3" w14:textId="77777777" w:rsidR="0026308F" w:rsidRPr="00A413A9"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výsadba líniovej nelesnej drevinovej vegetácie bez zápoja – stromoradia,</w:t>
            </w:r>
          </w:p>
          <w:p w14:paraId="05C69F4D" w14:textId="77777777" w:rsidR="0026308F" w:rsidRPr="00A413A9"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výsadba skupinovej nelesnej drevinovej vegetácie,</w:t>
            </w:r>
          </w:p>
          <w:p w14:paraId="2FD9F669" w14:textId="77777777" w:rsidR="0026308F" w:rsidRPr="00A413A9"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delimitácia trvalých trávnych porastov na les – zalesnenie (najmä svahov so sklonom nad 25°),</w:t>
            </w:r>
          </w:p>
          <w:p w14:paraId="57CEDEC7" w14:textId="77777777" w:rsidR="0026308F" w:rsidRPr="00A413A9"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premena polí na lúky v záplavových oblastiach za účelom zvýšenia retenčnej kapacity a znižovania erózie,</w:t>
            </w:r>
          </w:p>
          <w:p w14:paraId="364560D2" w14:textId="77777777" w:rsidR="0026308F" w:rsidRDefault="0026308F" w:rsidP="00274BB2">
            <w:pPr>
              <w:pStyle w:val="Default"/>
              <w:numPr>
                <w:ilvl w:val="0"/>
                <w:numId w:val="59"/>
              </w:numPr>
              <w:jc w:val="both"/>
              <w:rPr>
                <w:rFonts w:ascii="Arial Narrow" w:hAnsi="Arial Narrow" w:cs="Times New Roman"/>
                <w:color w:val="auto"/>
                <w:sz w:val="22"/>
                <w:szCs w:val="22"/>
                <w:lang w:eastAsia="en-US"/>
              </w:rPr>
            </w:pPr>
            <w:r w:rsidRPr="00A413A9">
              <w:rPr>
                <w:rFonts w:ascii="Arial Narrow" w:hAnsi="Arial Narrow" w:cs="Times New Roman"/>
                <w:color w:val="auto"/>
                <w:sz w:val="22"/>
                <w:szCs w:val="22"/>
                <w:lang w:eastAsia="en-US"/>
              </w:rPr>
              <w:t>výstavba malých retenčných a detenčných nádrží na zachytávanie dažďovej vody a vody tečúcej mimo vodných tokov,</w:t>
            </w:r>
          </w:p>
          <w:p w14:paraId="1EA01AAE" w14:textId="39CF18DA" w:rsidR="0026308F" w:rsidRDefault="0026308F" w:rsidP="00274BB2">
            <w:pPr>
              <w:pStyle w:val="Default"/>
              <w:numPr>
                <w:ilvl w:val="0"/>
                <w:numId w:val="59"/>
              </w:numPr>
              <w:jc w:val="both"/>
              <w:rPr>
                <w:rFonts w:ascii="Arial Narrow" w:hAnsi="Arial Narrow" w:cs="Times New Roman"/>
                <w:color w:val="auto"/>
                <w:sz w:val="22"/>
                <w:szCs w:val="22"/>
                <w:lang w:eastAsia="en-US"/>
              </w:rPr>
            </w:pPr>
            <w:r w:rsidRPr="00922CF9">
              <w:rPr>
                <w:rFonts w:ascii="Arial Narrow" w:hAnsi="Arial Narrow" w:cs="Times New Roman"/>
                <w:color w:val="auto"/>
                <w:sz w:val="22"/>
                <w:szCs w:val="22"/>
                <w:lang w:eastAsia="en-US"/>
              </w:rPr>
              <w:t xml:space="preserve">výstavba suchých poldrov a </w:t>
            </w:r>
            <w:r w:rsidR="00C3410C" w:rsidRPr="00922CF9">
              <w:rPr>
                <w:rFonts w:ascii="Arial Narrow" w:hAnsi="Arial Narrow" w:cs="Times New Roman"/>
                <w:color w:val="auto"/>
                <w:sz w:val="22"/>
                <w:szCs w:val="22"/>
                <w:lang w:eastAsia="en-US"/>
              </w:rPr>
              <w:t>inundačných</w:t>
            </w:r>
            <w:r w:rsidRPr="00922CF9">
              <w:rPr>
                <w:rFonts w:ascii="Arial Narrow" w:hAnsi="Arial Narrow" w:cs="Times New Roman"/>
                <w:color w:val="auto"/>
                <w:sz w:val="22"/>
                <w:szCs w:val="22"/>
                <w:lang w:eastAsia="en-US"/>
              </w:rPr>
              <w:t xml:space="preserve"> plôch;</w:t>
            </w:r>
          </w:p>
          <w:p w14:paraId="04C07251" w14:textId="77777777" w:rsidR="0049054C" w:rsidRPr="00A413A9" w:rsidRDefault="0049054C" w:rsidP="00C72BE8">
            <w:pPr>
              <w:pStyle w:val="Default"/>
              <w:ind w:left="720"/>
              <w:jc w:val="both"/>
              <w:rPr>
                <w:rFonts w:ascii="Arial Narrow" w:hAnsi="Arial Narrow" w:cs="Times New Roman"/>
                <w:color w:val="auto"/>
                <w:sz w:val="22"/>
                <w:szCs w:val="22"/>
                <w:lang w:eastAsia="en-US"/>
              </w:rPr>
            </w:pPr>
          </w:p>
          <w:p w14:paraId="7F2C3623" w14:textId="7F2FAEC4" w:rsidR="0026308F" w:rsidRDefault="0026308F" w:rsidP="00274BB2">
            <w:pPr>
              <w:pStyle w:val="Default"/>
              <w:numPr>
                <w:ilvl w:val="0"/>
                <w:numId w:val="60"/>
              </w:numPr>
              <w:jc w:val="both"/>
              <w:rPr>
                <w:rFonts w:ascii="Arial Narrow" w:hAnsi="Arial Narrow"/>
                <w:sz w:val="22"/>
                <w:szCs w:val="22"/>
                <w:lang w:eastAsia="cs-CZ"/>
              </w:rPr>
            </w:pPr>
            <w:r w:rsidRPr="00A413A9">
              <w:rPr>
                <w:rFonts w:ascii="Arial Narrow" w:hAnsi="Arial Narrow"/>
                <w:sz w:val="22"/>
                <w:szCs w:val="22"/>
                <w:u w:val="single"/>
                <w:lang w:eastAsia="cs-CZ"/>
              </w:rPr>
              <w:t>k vytváraniu sústav zberných (záchytných) kanálov (priekop)</w:t>
            </w:r>
            <w:r w:rsidRPr="00370574">
              <w:rPr>
                <w:rFonts w:ascii="Arial Narrow" w:hAnsi="Arial Narrow"/>
                <w:sz w:val="22"/>
                <w:szCs w:val="22"/>
                <w:lang w:eastAsia="cs-CZ"/>
              </w:rPr>
              <w:t>, ktoré predstavujú vodné stavby na ochranu pred povodňami podľa § 52 ods. 1 písm. b) vodného zákona</w:t>
            </w:r>
            <w:r>
              <w:rPr>
                <w:rFonts w:ascii="Arial Narrow" w:hAnsi="Arial Narrow"/>
                <w:sz w:val="22"/>
                <w:szCs w:val="22"/>
                <w:lang w:eastAsia="cs-CZ"/>
              </w:rPr>
              <w:t xml:space="preserve"> a odvádzajú zachytenú zrážkovú vodu z povrchového odtoku</w:t>
            </w:r>
            <w:r w:rsidR="004507EC">
              <w:rPr>
                <w:rFonts w:ascii="Arial Narrow" w:hAnsi="Arial Narrow"/>
                <w:sz w:val="22"/>
                <w:szCs w:val="22"/>
                <w:lang w:eastAsia="cs-CZ"/>
              </w:rPr>
              <w:t>,</w:t>
            </w:r>
            <w:r w:rsidR="004507EC" w:rsidRPr="00A413A9">
              <w:rPr>
                <w:rFonts w:ascii="Arial Narrow" w:hAnsi="Arial Narrow" w:cs="Times New Roman"/>
                <w:color w:val="auto"/>
                <w:sz w:val="22"/>
                <w:szCs w:val="22"/>
                <w:lang w:eastAsia="en-US"/>
              </w:rPr>
              <w:t xml:space="preserve"> ktoré slúžia </w:t>
            </w:r>
            <w:r w:rsidR="00A13CAD">
              <w:rPr>
                <w:rFonts w:ascii="Arial Narrow" w:hAnsi="Arial Narrow" w:cs="Times New Roman"/>
                <w:color w:val="auto"/>
                <w:sz w:val="22"/>
                <w:szCs w:val="22"/>
                <w:lang w:eastAsia="en-US"/>
              </w:rPr>
              <w:t>n</w:t>
            </w:r>
            <w:r w:rsidR="004507EC" w:rsidRPr="00A413A9">
              <w:rPr>
                <w:rFonts w:ascii="Arial Narrow" w:hAnsi="Arial Narrow" w:cs="Times New Roman"/>
                <w:color w:val="auto"/>
                <w:sz w:val="22"/>
                <w:szCs w:val="22"/>
                <w:lang w:eastAsia="en-US"/>
              </w:rPr>
              <w:t>a zachytenie povrchového odtoku zo svahov najmä nad zastavanými časťami obcí</w:t>
            </w:r>
            <w:r w:rsidR="00D51883">
              <w:rPr>
                <w:rFonts w:ascii="Arial Narrow" w:hAnsi="Arial Narrow" w:cs="Times New Roman"/>
                <w:color w:val="auto"/>
                <w:sz w:val="22"/>
                <w:szCs w:val="22"/>
                <w:lang w:eastAsia="en-US"/>
              </w:rPr>
              <w:t>,</w:t>
            </w:r>
            <w:r>
              <w:rPr>
                <w:rFonts w:ascii="Arial Narrow" w:hAnsi="Arial Narrow"/>
                <w:sz w:val="22"/>
                <w:szCs w:val="22"/>
                <w:lang w:eastAsia="cs-CZ"/>
              </w:rPr>
              <w:t xml:space="preserve"> napr. do:</w:t>
            </w:r>
          </w:p>
          <w:p w14:paraId="73802D3B" w14:textId="58F93E15" w:rsidR="00FA775A" w:rsidRPr="00C72BE8" w:rsidRDefault="0026308F" w:rsidP="00274BB2">
            <w:pPr>
              <w:pStyle w:val="Default"/>
              <w:numPr>
                <w:ilvl w:val="0"/>
                <w:numId w:val="59"/>
              </w:numPr>
              <w:jc w:val="both"/>
              <w:rPr>
                <w:rFonts w:ascii="Arial Narrow" w:hAnsi="Arial Narrow" w:cs="Times New Roman"/>
                <w:color w:val="auto"/>
                <w:sz w:val="22"/>
                <w:szCs w:val="22"/>
                <w:lang w:eastAsia="en-US"/>
              </w:rPr>
            </w:pPr>
            <w:r w:rsidRPr="00C72BE8">
              <w:rPr>
                <w:rFonts w:ascii="Arial Narrow" w:hAnsi="Arial Narrow" w:cs="Times New Roman"/>
                <w:color w:val="auto"/>
                <w:sz w:val="22"/>
                <w:szCs w:val="22"/>
                <w:lang w:eastAsia="en-US"/>
              </w:rPr>
              <w:t xml:space="preserve">krajinných prvkov transformujúcich povrchový odtok na </w:t>
            </w:r>
            <w:r w:rsidR="00F3214A">
              <w:rPr>
                <w:rFonts w:ascii="Arial Narrow" w:hAnsi="Arial Narrow" w:cs="Times New Roman"/>
                <w:color w:val="auto"/>
                <w:sz w:val="22"/>
                <w:szCs w:val="22"/>
                <w:lang w:eastAsia="en-US"/>
              </w:rPr>
              <w:t>podpovrchový</w:t>
            </w:r>
            <w:r w:rsidR="00F3214A" w:rsidRPr="00C72BE8">
              <w:rPr>
                <w:rFonts w:ascii="Arial Narrow" w:hAnsi="Arial Narrow" w:cs="Times New Roman"/>
                <w:color w:val="auto"/>
                <w:sz w:val="22"/>
                <w:szCs w:val="22"/>
                <w:lang w:eastAsia="en-US"/>
              </w:rPr>
              <w:t xml:space="preserve"> </w:t>
            </w:r>
            <w:r w:rsidRPr="00C72BE8">
              <w:rPr>
                <w:rFonts w:ascii="Arial Narrow" w:hAnsi="Arial Narrow" w:cs="Times New Roman"/>
                <w:color w:val="auto"/>
                <w:sz w:val="22"/>
                <w:szCs w:val="22"/>
                <w:lang w:eastAsia="en-US"/>
              </w:rPr>
              <w:t xml:space="preserve">(napr. zasakovacích pásov, plôch či </w:t>
            </w:r>
            <w:r w:rsidRPr="00C72BE8">
              <w:rPr>
                <w:rFonts w:ascii="Arial Narrow" w:hAnsi="Arial Narrow" w:cs="Times New Roman"/>
                <w:color w:val="auto"/>
                <w:sz w:val="22"/>
                <w:szCs w:val="22"/>
                <w:lang w:eastAsia="en-US"/>
              </w:rPr>
              <w:lastRenderedPageBreak/>
              <w:t>studní</w:t>
            </w:r>
            <w:r w:rsidR="00B62277">
              <w:rPr>
                <w:rFonts w:ascii="Arial Narrow" w:hAnsi="Arial Narrow" w:cs="Times New Roman"/>
                <w:color w:val="auto"/>
                <w:sz w:val="22"/>
                <w:szCs w:val="22"/>
                <w:lang w:eastAsia="en-US"/>
              </w:rPr>
              <w:t>, využit</w:t>
            </w:r>
            <w:r w:rsidR="00456BFA">
              <w:rPr>
                <w:rFonts w:ascii="Arial Narrow" w:hAnsi="Arial Narrow" w:cs="Times New Roman"/>
                <w:color w:val="auto"/>
                <w:sz w:val="22"/>
                <w:szCs w:val="22"/>
                <w:lang w:eastAsia="en-US"/>
              </w:rPr>
              <w:t>í</w:t>
            </w:r>
            <w:r w:rsidR="003C2A08">
              <w:rPr>
                <w:rFonts w:ascii="Arial Narrow" w:hAnsi="Arial Narrow" w:cs="Times New Roman"/>
                <w:color w:val="auto"/>
                <w:sz w:val="22"/>
                <w:szCs w:val="22"/>
                <w:lang w:eastAsia="en-US"/>
              </w:rPr>
              <w:t>m</w:t>
            </w:r>
            <w:r w:rsidR="00B62277">
              <w:rPr>
                <w:rFonts w:ascii="Arial Narrow" w:hAnsi="Arial Narrow" w:cs="Times New Roman"/>
                <w:color w:val="auto"/>
                <w:sz w:val="22"/>
                <w:szCs w:val="22"/>
                <w:lang w:eastAsia="en-US"/>
              </w:rPr>
              <w:t xml:space="preserve"> vsakovacích systémov, tunelov, blokov a pod.</w:t>
            </w:r>
            <w:r w:rsidRPr="00C72BE8">
              <w:rPr>
                <w:rFonts w:ascii="Arial Narrow" w:hAnsi="Arial Narrow" w:cs="Times New Roman"/>
                <w:color w:val="auto"/>
                <w:sz w:val="22"/>
                <w:szCs w:val="22"/>
                <w:lang w:eastAsia="en-US"/>
              </w:rPr>
              <w:t>),</w:t>
            </w:r>
          </w:p>
          <w:p w14:paraId="142DD61F" w14:textId="5AC02DC2" w:rsidR="007754D8" w:rsidRDefault="0026308F" w:rsidP="00274BB2">
            <w:pPr>
              <w:pStyle w:val="Default"/>
              <w:numPr>
                <w:ilvl w:val="0"/>
                <w:numId w:val="59"/>
              </w:numPr>
              <w:jc w:val="both"/>
              <w:rPr>
                <w:rFonts w:ascii="Arial Narrow" w:hAnsi="Arial Narrow" w:cs="Times New Roman"/>
                <w:color w:val="auto"/>
                <w:sz w:val="22"/>
                <w:szCs w:val="22"/>
                <w:lang w:eastAsia="en-US"/>
              </w:rPr>
            </w:pPr>
            <w:r w:rsidRPr="00C72BE8">
              <w:rPr>
                <w:rFonts w:ascii="Arial Narrow" w:hAnsi="Arial Narrow" w:cs="Times New Roman"/>
                <w:color w:val="auto"/>
                <w:sz w:val="22"/>
                <w:szCs w:val="22"/>
                <w:lang w:eastAsia="en-US"/>
              </w:rPr>
              <w:t>územia vhodného na zaplavenie, napr. využitím</w:t>
            </w:r>
            <w:r w:rsidR="00E011C2">
              <w:t xml:space="preserve"> </w:t>
            </w:r>
            <w:r w:rsidR="00E011C2" w:rsidRPr="00E011C2">
              <w:rPr>
                <w:rFonts w:ascii="Arial Narrow" w:hAnsi="Arial Narrow" w:cs="Times New Roman"/>
                <w:color w:val="auto"/>
                <w:sz w:val="22"/>
                <w:szCs w:val="22"/>
                <w:lang w:eastAsia="en-US"/>
              </w:rPr>
              <w:t>prirodzených depresných plôch</w:t>
            </w:r>
            <w:r w:rsidR="00E011C2">
              <w:rPr>
                <w:rFonts w:ascii="Arial Narrow" w:hAnsi="Arial Narrow" w:cs="Times New Roman"/>
                <w:color w:val="auto"/>
                <w:sz w:val="22"/>
                <w:szCs w:val="22"/>
                <w:lang w:eastAsia="en-US"/>
              </w:rPr>
              <w:t>,</w:t>
            </w:r>
            <w:r w:rsidR="00E011C2" w:rsidRPr="00E011C2">
              <w:rPr>
                <w:rFonts w:ascii="Arial Narrow" w:hAnsi="Arial Narrow" w:cs="Times New Roman"/>
                <w:color w:val="auto"/>
                <w:sz w:val="22"/>
                <w:szCs w:val="22"/>
                <w:lang w:eastAsia="en-US"/>
              </w:rPr>
              <w:t xml:space="preserve"> mokradí</w:t>
            </w:r>
            <w:r w:rsidR="00E011C2">
              <w:rPr>
                <w:rFonts w:ascii="Arial Narrow" w:hAnsi="Arial Narrow" w:cs="Times New Roman"/>
                <w:color w:val="auto"/>
                <w:sz w:val="22"/>
                <w:szCs w:val="22"/>
                <w:lang w:eastAsia="en-US"/>
              </w:rPr>
              <w:t xml:space="preserve"> alebo</w:t>
            </w:r>
            <w:r w:rsidRPr="00C72BE8">
              <w:rPr>
                <w:rFonts w:ascii="Arial Narrow" w:hAnsi="Arial Narrow" w:cs="Times New Roman"/>
                <w:color w:val="auto"/>
                <w:sz w:val="22"/>
                <w:szCs w:val="22"/>
                <w:lang w:eastAsia="en-US"/>
              </w:rPr>
              <w:t xml:space="preserve"> suchého poldra a</w:t>
            </w:r>
            <w:r w:rsidR="005A14EE">
              <w:rPr>
                <w:rFonts w:ascii="Arial Narrow" w:hAnsi="Arial Narrow" w:cs="Times New Roman"/>
                <w:color w:val="auto"/>
                <w:sz w:val="22"/>
                <w:szCs w:val="22"/>
                <w:lang w:eastAsia="en-US"/>
              </w:rPr>
              <w:t> </w:t>
            </w:r>
            <w:r w:rsidRPr="00C72BE8">
              <w:rPr>
                <w:rFonts w:ascii="Arial Narrow" w:hAnsi="Arial Narrow" w:cs="Times New Roman"/>
                <w:color w:val="auto"/>
                <w:sz w:val="22"/>
                <w:szCs w:val="22"/>
                <w:lang w:eastAsia="en-US"/>
              </w:rPr>
              <w:t>pod</w:t>
            </w:r>
            <w:r w:rsidR="005A14EE">
              <w:rPr>
                <w:rFonts w:ascii="Arial Narrow" w:hAnsi="Arial Narrow" w:cs="Times New Roman"/>
                <w:color w:val="auto"/>
                <w:sz w:val="22"/>
                <w:szCs w:val="22"/>
                <w:lang w:eastAsia="en-US"/>
              </w:rPr>
              <w:t>.</w:t>
            </w:r>
          </w:p>
          <w:p w14:paraId="34E5D134" w14:textId="77777777" w:rsidR="00923C13" w:rsidRDefault="00923C13" w:rsidP="00C72BE8">
            <w:pPr>
              <w:pStyle w:val="Default"/>
              <w:jc w:val="both"/>
              <w:rPr>
                <w:rFonts w:ascii="Arial Narrow" w:hAnsi="Arial Narrow" w:cs="Times New Roman"/>
                <w:color w:val="auto"/>
                <w:sz w:val="22"/>
                <w:szCs w:val="22"/>
                <w:lang w:eastAsia="en-US"/>
              </w:rPr>
            </w:pPr>
          </w:p>
          <w:p w14:paraId="70DE4821" w14:textId="7287BFC8" w:rsidR="00FB242F" w:rsidRPr="00FB242F" w:rsidRDefault="00FB242F" w:rsidP="00FB242F">
            <w:pPr>
              <w:spacing w:line="240" w:lineRule="auto"/>
              <w:rPr>
                <w:rFonts w:ascii="Arial Narrow" w:hAnsi="Arial Narrow"/>
                <w:sz w:val="22"/>
                <w:szCs w:val="22"/>
              </w:rPr>
            </w:pPr>
            <w:r w:rsidRPr="00FB242F">
              <w:rPr>
                <w:rFonts w:ascii="Arial Narrow" w:hAnsi="Arial Narrow"/>
                <w:b/>
                <w:sz w:val="22"/>
                <w:szCs w:val="22"/>
              </w:rPr>
              <w:t>Oprávnené nie sú typy preventívnych opatrení na ochranu pred povodňami</w:t>
            </w:r>
            <w:r w:rsidRPr="00FB242F">
              <w:rPr>
                <w:sz w:val="22"/>
                <w:szCs w:val="22"/>
              </w:rPr>
              <w:t xml:space="preserve"> </w:t>
            </w:r>
            <w:r w:rsidRPr="00FB242F">
              <w:rPr>
                <w:rFonts w:ascii="Arial Narrow" w:hAnsi="Arial Narrow"/>
                <w:b/>
                <w:sz w:val="22"/>
                <w:szCs w:val="22"/>
              </w:rPr>
              <w:t>viazané na vodný tok.</w:t>
            </w:r>
            <w:r>
              <w:rPr>
                <w:rFonts w:ascii="Arial Narrow" w:hAnsi="Arial Narrow"/>
                <w:b/>
                <w:sz w:val="22"/>
                <w:szCs w:val="22"/>
              </w:rPr>
              <w:t xml:space="preserve"> </w:t>
            </w:r>
            <w:r>
              <w:rPr>
                <w:rFonts w:ascii="Arial Narrow" w:hAnsi="Arial Narrow"/>
                <w:sz w:val="22"/>
                <w:szCs w:val="22"/>
              </w:rPr>
              <w:t xml:space="preserve">Opatrenia na ochranu pred povodňami viazané na vodný tok sú oprávnené v rámci 21. výzvy na predkladanie žiadostí o poskytnutie nenávratného finančného príspevku, za splnení všetkých stanovených </w:t>
            </w:r>
            <w:del w:id="506" w:author="Autor">
              <w:r w:rsidDel="00A2007A">
                <w:rPr>
                  <w:rFonts w:ascii="Arial Narrow" w:hAnsi="Arial Narrow"/>
                  <w:sz w:val="22"/>
                  <w:szCs w:val="22"/>
                </w:rPr>
                <w:delText>podmienok poskytnutia príspevk</w:delText>
              </w:r>
              <w:r w:rsidR="0022016E" w:rsidDel="00A2007A">
                <w:rPr>
                  <w:rFonts w:ascii="Arial Narrow" w:hAnsi="Arial Narrow"/>
                  <w:sz w:val="22"/>
                  <w:szCs w:val="22"/>
                </w:rPr>
                <w:delText>u</w:delText>
              </w:r>
            </w:del>
            <w:ins w:id="507" w:author="Autor">
              <w:r w:rsidR="00A2007A">
                <w:rPr>
                  <w:rFonts w:ascii="Arial Narrow" w:hAnsi="Arial Narrow"/>
                  <w:sz w:val="22"/>
                  <w:szCs w:val="22"/>
                </w:rPr>
                <w:t>PPP</w:t>
              </w:r>
            </w:ins>
            <w:r>
              <w:rPr>
                <w:rFonts w:ascii="Arial Narrow" w:hAnsi="Arial Narrow"/>
                <w:sz w:val="22"/>
                <w:szCs w:val="22"/>
              </w:rPr>
              <w:t xml:space="preserve"> predmetnej výzvy.</w:t>
            </w:r>
          </w:p>
          <w:p w14:paraId="331612DC" w14:textId="77777777" w:rsidR="00FB242F" w:rsidRDefault="00FB242F" w:rsidP="00D321AC">
            <w:pPr>
              <w:pStyle w:val="Default"/>
              <w:jc w:val="both"/>
              <w:rPr>
                <w:rFonts w:ascii="Arial Narrow" w:hAnsi="Arial Narrow" w:cs="Times New Roman"/>
                <w:b/>
                <w:color w:val="auto"/>
                <w:sz w:val="22"/>
                <w:szCs w:val="22"/>
                <w:lang w:eastAsia="en-US"/>
              </w:rPr>
            </w:pPr>
          </w:p>
          <w:p w14:paraId="1400838B" w14:textId="2FF451B1" w:rsidR="00923C13" w:rsidRDefault="00923C13" w:rsidP="00D321AC">
            <w:pPr>
              <w:pStyle w:val="Default"/>
              <w:jc w:val="both"/>
              <w:rPr>
                <w:rFonts w:ascii="Arial Narrow" w:hAnsi="Arial Narrow" w:cs="Times New Roman"/>
                <w:color w:val="auto"/>
                <w:sz w:val="22"/>
                <w:szCs w:val="22"/>
                <w:lang w:eastAsia="en-US"/>
              </w:rPr>
            </w:pPr>
            <w:r w:rsidRPr="0050270B">
              <w:rPr>
                <w:rFonts w:ascii="Arial Narrow" w:hAnsi="Arial Narrow" w:cs="Times New Roman"/>
                <w:b/>
                <w:color w:val="auto"/>
                <w:sz w:val="22"/>
                <w:szCs w:val="22"/>
                <w:lang w:eastAsia="en-US"/>
              </w:rPr>
              <w:t>Oprávnené nie sú projekty na podporu aktivít v lesoch zameraných na výstavbu a rekonštrukciu technických diel pre akumuláciu vody na účely ochrany pred požiarmi a budovanie objektov protipovodňovej ochrany nevyžadujúcich stavebné povolenie</w:t>
            </w:r>
            <w:r w:rsidRPr="00923C13">
              <w:rPr>
                <w:rFonts w:ascii="Arial Narrow" w:hAnsi="Arial Narrow" w:cs="Times New Roman"/>
                <w:color w:val="auto"/>
                <w:sz w:val="22"/>
                <w:szCs w:val="22"/>
                <w:lang w:eastAsia="en-US"/>
              </w:rPr>
              <w:t xml:space="preserve"> (napr. drobné prekladané drevené hrádzky alebo sypané kamenné hrádzky na lesných pozemkoch zabezpečujúce záchyt splavenín, udržanie vody v</w:t>
            </w:r>
            <w:r w:rsidR="00034666">
              <w:rPr>
                <w:rFonts w:ascii="Arial Narrow" w:hAnsi="Arial Narrow" w:cs="Times New Roman"/>
                <w:color w:val="auto"/>
                <w:sz w:val="22"/>
                <w:szCs w:val="22"/>
                <w:lang w:eastAsia="en-US"/>
              </w:rPr>
              <w:t> </w:t>
            </w:r>
            <w:r w:rsidRPr="00923C13">
              <w:rPr>
                <w:rFonts w:ascii="Arial Narrow" w:hAnsi="Arial Narrow" w:cs="Times New Roman"/>
                <w:color w:val="auto"/>
                <w:sz w:val="22"/>
                <w:szCs w:val="22"/>
                <w:lang w:eastAsia="en-US"/>
              </w:rPr>
              <w:t>krajine</w:t>
            </w:r>
            <w:r w:rsidR="00034666">
              <w:rPr>
                <w:rFonts w:ascii="Arial Narrow" w:hAnsi="Arial Narrow" w:cs="Times New Roman"/>
                <w:color w:val="auto"/>
                <w:sz w:val="22"/>
                <w:szCs w:val="22"/>
                <w:lang w:eastAsia="en-US"/>
              </w:rPr>
              <w:t>,</w:t>
            </w:r>
            <w:r w:rsidRPr="00923C13">
              <w:rPr>
                <w:rFonts w:ascii="Arial Narrow" w:hAnsi="Arial Narrow" w:cs="Times New Roman"/>
                <w:color w:val="auto"/>
                <w:sz w:val="22"/>
                <w:szCs w:val="22"/>
                <w:lang w:eastAsia="en-US"/>
              </w:rPr>
              <w:t xml:space="preserve"> resp. spomalenie jej odtoku).</w:t>
            </w:r>
          </w:p>
          <w:p w14:paraId="27C4235E" w14:textId="77777777" w:rsidR="00154158" w:rsidRPr="00923C13" w:rsidRDefault="00154158" w:rsidP="00D321AC">
            <w:pPr>
              <w:pStyle w:val="Default"/>
              <w:jc w:val="both"/>
              <w:rPr>
                <w:rFonts w:ascii="Arial Narrow" w:hAnsi="Arial Narrow" w:cs="Times New Roman"/>
                <w:color w:val="auto"/>
                <w:sz w:val="22"/>
                <w:szCs w:val="22"/>
                <w:lang w:eastAsia="en-US"/>
              </w:rPr>
            </w:pPr>
          </w:p>
          <w:p w14:paraId="6F978A29" w14:textId="115E441E" w:rsidR="00923C13" w:rsidRDefault="00923C13" w:rsidP="00C72BE8">
            <w:pPr>
              <w:pStyle w:val="Default"/>
              <w:jc w:val="both"/>
              <w:rPr>
                <w:rFonts w:ascii="Arial Narrow" w:hAnsi="Arial Narrow" w:cs="Times New Roman"/>
                <w:color w:val="auto"/>
                <w:sz w:val="22"/>
                <w:szCs w:val="22"/>
                <w:lang w:eastAsia="en-US"/>
              </w:rPr>
            </w:pPr>
            <w:r w:rsidRPr="0050270B">
              <w:rPr>
                <w:rFonts w:ascii="Arial Narrow" w:hAnsi="Arial Narrow" w:cs="Times New Roman"/>
                <w:b/>
                <w:color w:val="auto"/>
                <w:sz w:val="22"/>
                <w:szCs w:val="22"/>
                <w:lang w:eastAsia="en-US"/>
              </w:rPr>
              <w:t>Oprávnené nie sú projekty zamerané na revitalizáciu lesnej pôdy po extenzívnej ťažobnej činnosti</w:t>
            </w:r>
            <w:r w:rsidRPr="00923C13">
              <w:rPr>
                <w:rFonts w:ascii="Arial Narrow" w:hAnsi="Arial Narrow" w:cs="Times New Roman"/>
                <w:color w:val="auto"/>
                <w:sz w:val="22"/>
                <w:szCs w:val="22"/>
                <w:lang w:eastAsia="en-US"/>
              </w:rPr>
              <w:t>, a to z dôvodu, že v zmysle § 24 zákona č. 326/2005 Z. z. o lesoch je obhospodarovateľ lesa alebo nákupca dreva povinný pri sústreďovaní, preprave a uskladňovaní dreva zabrániť nadmernému poškodzovaniu pôdy, okolitých stromov, lesných ciest a vodných tokov a po ukončení činnosti vykonať opatrenia na zmiernenie alebo odstránenie negatívnych dôsledkov poškodenia a na zabránenie ďalšieho poškodzovania, najmä vodnou eróziou.</w:t>
            </w:r>
          </w:p>
          <w:p w14:paraId="3E6F94B3" w14:textId="77777777" w:rsidR="005A14EE" w:rsidRPr="00D321AC" w:rsidRDefault="005A14EE" w:rsidP="003E55D6">
            <w:pPr>
              <w:pStyle w:val="Default"/>
              <w:ind w:left="720"/>
              <w:jc w:val="both"/>
              <w:rPr>
                <w:rFonts w:ascii="Arial Narrow" w:hAnsi="Arial Narrow" w:cs="Times New Roman"/>
                <w:color w:val="auto"/>
                <w:sz w:val="22"/>
                <w:szCs w:val="22"/>
                <w:lang w:eastAsia="en-US"/>
              </w:rPr>
            </w:pPr>
          </w:p>
          <w:p w14:paraId="3D7C310A" w14:textId="74405672" w:rsidR="007754D8" w:rsidRDefault="007754D8" w:rsidP="007754D8">
            <w:pPr>
              <w:pStyle w:val="Default"/>
              <w:jc w:val="both"/>
              <w:rPr>
                <w:rFonts w:ascii="Arial Narrow" w:hAnsi="Arial Narrow"/>
                <w:sz w:val="22"/>
                <w:szCs w:val="22"/>
              </w:rPr>
            </w:pPr>
            <w:r w:rsidRPr="006E6FC5">
              <w:rPr>
                <w:rFonts w:ascii="Arial Narrow" w:hAnsi="Arial Narrow"/>
                <w:sz w:val="22"/>
                <w:szCs w:val="22"/>
              </w:rPr>
              <w:t>Žiadateľ je povinný</w:t>
            </w:r>
            <w:r w:rsidR="00D51883">
              <w:rPr>
                <w:rFonts w:ascii="Arial Narrow" w:hAnsi="Arial Narrow"/>
                <w:sz w:val="22"/>
                <w:szCs w:val="22"/>
              </w:rPr>
              <w:t>,</w:t>
            </w:r>
            <w:r w:rsidRPr="006E6FC5">
              <w:rPr>
                <w:rFonts w:ascii="Arial Narrow" w:hAnsi="Arial Narrow"/>
                <w:sz w:val="22"/>
                <w:szCs w:val="22"/>
              </w:rPr>
              <w:t xml:space="preserve"> za účelom posúdenia splnenia tejto podmienky poskytnutia príspevku</w:t>
            </w:r>
            <w:r w:rsidR="00D51883">
              <w:rPr>
                <w:rFonts w:ascii="Arial Narrow" w:hAnsi="Arial Narrow"/>
                <w:sz w:val="22"/>
                <w:szCs w:val="22"/>
              </w:rPr>
              <w:t>,</w:t>
            </w:r>
            <w:r w:rsidRPr="006E6FC5">
              <w:rPr>
                <w:rFonts w:ascii="Arial Narrow" w:hAnsi="Arial Narrow"/>
                <w:sz w:val="22"/>
                <w:szCs w:val="22"/>
              </w:rPr>
              <w:t xml:space="preserve"> predložiť</w:t>
            </w:r>
            <w:r>
              <w:rPr>
                <w:rFonts w:ascii="Arial Narrow" w:hAnsi="Arial Narrow"/>
                <w:sz w:val="22"/>
                <w:szCs w:val="22"/>
              </w:rPr>
              <w:t>:</w:t>
            </w:r>
          </w:p>
          <w:p w14:paraId="607214F0" w14:textId="092D7B5B" w:rsidR="007754D8" w:rsidRDefault="007754D8" w:rsidP="007754D8">
            <w:pPr>
              <w:pStyle w:val="Default"/>
              <w:jc w:val="both"/>
              <w:rPr>
                <w:sz w:val="22"/>
                <w:szCs w:val="22"/>
              </w:rPr>
            </w:pPr>
            <w:r>
              <w:rPr>
                <w:rFonts w:ascii="Arial Narrow" w:hAnsi="Arial Narrow"/>
                <w:sz w:val="22"/>
                <w:szCs w:val="22"/>
              </w:rPr>
              <w:t xml:space="preserve">- </w:t>
            </w:r>
            <w:r w:rsidRPr="0050270B">
              <w:rPr>
                <w:rFonts w:ascii="Arial Narrow" w:hAnsi="Arial Narrow"/>
                <w:i/>
                <w:sz w:val="22"/>
                <w:szCs w:val="22"/>
                <w:u w:val="single"/>
              </w:rPr>
              <w:t>Formulár ŽoNFP</w:t>
            </w:r>
            <w:r>
              <w:rPr>
                <w:rFonts w:ascii="Arial Narrow" w:hAnsi="Arial Narrow"/>
                <w:sz w:val="22"/>
                <w:szCs w:val="22"/>
              </w:rPr>
              <w:t xml:space="preserve">, v rámci ktorého </w:t>
            </w:r>
            <w:r w:rsidRPr="006E6FC5">
              <w:rPr>
                <w:rFonts w:ascii="Arial Narrow" w:hAnsi="Arial Narrow"/>
                <w:sz w:val="22"/>
                <w:szCs w:val="22"/>
              </w:rPr>
              <w:t>špecifikuje hlavné aktivity, ktorých realizácia je predmetom projektu predloženého prostredníctvom ŽoNFP. Pokyny pre vyplnenie formulára ŽoNFP sú uvedené priamo vo formulári ŽoNFP, ktorý je zverejnený ako príloha č. 1 výzvy</w:t>
            </w:r>
            <w:r w:rsidR="00F10E78">
              <w:rPr>
                <w:rFonts w:ascii="Arial Narrow" w:hAnsi="Arial Narrow"/>
                <w:sz w:val="22"/>
                <w:szCs w:val="22"/>
              </w:rPr>
              <w:t>,</w:t>
            </w:r>
          </w:p>
          <w:p w14:paraId="1AC64C77" w14:textId="74B4BF8E" w:rsidR="007754D8" w:rsidRPr="00E27805" w:rsidRDefault="007754D8" w:rsidP="007754D8">
            <w:pPr>
              <w:autoSpaceDE w:val="0"/>
              <w:autoSpaceDN w:val="0"/>
              <w:spacing w:line="240" w:lineRule="auto"/>
              <w:rPr>
                <w:rFonts w:ascii="Arial Narrow" w:hAnsi="Arial Narrow" w:cs="EUAlbertina-Bold"/>
                <w:bCs/>
                <w:sz w:val="22"/>
                <w:szCs w:val="22"/>
              </w:rPr>
            </w:pPr>
            <w:r w:rsidRPr="00EF718F">
              <w:rPr>
                <w:rFonts w:ascii="Arial Narrow" w:hAnsi="Arial Narrow" w:cs="Arial"/>
                <w:b/>
                <w:sz w:val="22"/>
                <w:szCs w:val="22"/>
              </w:rPr>
              <w:t xml:space="preserve">- </w:t>
            </w:r>
            <w:r w:rsidRPr="00EF718F">
              <w:rPr>
                <w:rFonts w:ascii="Arial Narrow" w:hAnsi="Arial Narrow" w:cs="Arial"/>
                <w:i/>
                <w:sz w:val="22"/>
                <w:szCs w:val="22"/>
                <w:u w:val="single"/>
              </w:rPr>
              <w:t xml:space="preserve">Prílohu č. </w:t>
            </w:r>
            <w:r w:rsidR="00697A59" w:rsidRPr="00EF718F">
              <w:rPr>
                <w:rFonts w:ascii="Arial Narrow" w:hAnsi="Arial Narrow" w:cs="Arial"/>
                <w:i/>
                <w:sz w:val="22"/>
                <w:szCs w:val="22"/>
                <w:u w:val="single"/>
              </w:rPr>
              <w:t>6</w:t>
            </w:r>
            <w:r w:rsidR="0028013B" w:rsidRPr="00EF718F">
              <w:rPr>
                <w:rFonts w:ascii="Arial Narrow" w:hAnsi="Arial Narrow" w:cs="Arial"/>
                <w:i/>
                <w:sz w:val="22"/>
                <w:szCs w:val="22"/>
                <w:u w:val="single"/>
              </w:rPr>
              <w:t xml:space="preserve"> </w:t>
            </w:r>
            <w:r w:rsidRPr="00EF718F">
              <w:rPr>
                <w:rFonts w:ascii="Arial Narrow" w:hAnsi="Arial Narrow"/>
                <w:i/>
                <w:sz w:val="22"/>
                <w:szCs w:val="22"/>
                <w:u w:val="single"/>
              </w:rPr>
              <w:t xml:space="preserve">ŽoNFP </w:t>
            </w:r>
            <w:r w:rsidR="00D578DB" w:rsidRPr="00EF718F">
              <w:rPr>
                <w:rFonts w:ascii="Arial Narrow" w:hAnsi="Arial Narrow"/>
                <w:i/>
                <w:sz w:val="22"/>
                <w:szCs w:val="22"/>
                <w:u w:val="single"/>
              </w:rPr>
              <w:t>–</w:t>
            </w:r>
            <w:r w:rsidRPr="00EF718F">
              <w:rPr>
                <w:rFonts w:ascii="Arial Narrow" w:hAnsi="Arial Narrow" w:cs="Arial"/>
                <w:i/>
                <w:sz w:val="22"/>
                <w:szCs w:val="22"/>
                <w:u w:val="single"/>
              </w:rPr>
              <w:t xml:space="preserve"> Povolenie na realizáciu projektu, vrátane projektovej dokumentácie</w:t>
            </w:r>
            <w:r w:rsidR="00F10E78" w:rsidRPr="00E27805">
              <w:rPr>
                <w:rFonts w:ascii="Arial Narrow" w:hAnsi="Arial Narrow" w:cs="Arial"/>
                <w:i/>
                <w:sz w:val="22"/>
                <w:szCs w:val="22"/>
                <w:u w:val="single"/>
              </w:rPr>
              <w:t>,</w:t>
            </w:r>
          </w:p>
          <w:p w14:paraId="395359DE" w14:textId="552594E9" w:rsidR="0085111D" w:rsidRPr="004C4C5F" w:rsidRDefault="007754D8" w:rsidP="004D28C2">
            <w:pPr>
              <w:autoSpaceDE w:val="0"/>
              <w:autoSpaceDN w:val="0"/>
              <w:spacing w:line="240" w:lineRule="auto"/>
              <w:rPr>
                <w:rFonts w:ascii="Arial Narrow" w:hAnsi="Arial Narrow" w:cs="EUAlbertina-Bold"/>
                <w:bCs/>
                <w:sz w:val="22"/>
                <w:szCs w:val="22"/>
              </w:rPr>
            </w:pPr>
            <w:r w:rsidRPr="00EF718F">
              <w:rPr>
                <w:rFonts w:ascii="Arial Narrow" w:hAnsi="Arial Narrow" w:cs="EUAlbertina-Bold"/>
                <w:bCs/>
                <w:sz w:val="22"/>
                <w:szCs w:val="22"/>
              </w:rPr>
              <w:t xml:space="preserve">- </w:t>
            </w:r>
            <w:r w:rsidRPr="00EF718F">
              <w:rPr>
                <w:rFonts w:ascii="Arial Narrow" w:hAnsi="Arial Narrow" w:cs="EUAlbertina-Bold"/>
                <w:bCs/>
                <w:i/>
                <w:sz w:val="22"/>
                <w:szCs w:val="22"/>
                <w:u w:val="single"/>
              </w:rPr>
              <w:t>Príloh</w:t>
            </w:r>
            <w:r w:rsidR="00034666" w:rsidRPr="00EF718F">
              <w:rPr>
                <w:rFonts w:ascii="Arial Narrow" w:hAnsi="Arial Narrow" w:cs="EUAlbertina-Bold"/>
                <w:bCs/>
                <w:i/>
                <w:sz w:val="22"/>
                <w:szCs w:val="22"/>
                <w:u w:val="single"/>
              </w:rPr>
              <w:t>u</w:t>
            </w:r>
            <w:r w:rsidRPr="00EF718F">
              <w:rPr>
                <w:rFonts w:ascii="Arial Narrow" w:hAnsi="Arial Narrow" w:cs="EUAlbertina-Bold"/>
                <w:bCs/>
                <w:i/>
                <w:sz w:val="22"/>
                <w:szCs w:val="22"/>
                <w:u w:val="single"/>
              </w:rPr>
              <w:t xml:space="preserve"> č. </w:t>
            </w:r>
            <w:r w:rsidR="00697A59" w:rsidRPr="00EF718F">
              <w:rPr>
                <w:rFonts w:ascii="Arial Narrow" w:hAnsi="Arial Narrow" w:cs="EUAlbertina-Bold"/>
                <w:bCs/>
                <w:i/>
                <w:sz w:val="22"/>
                <w:szCs w:val="22"/>
                <w:u w:val="single"/>
              </w:rPr>
              <w:t>7</w:t>
            </w:r>
            <w:r w:rsidRPr="00EF718F">
              <w:rPr>
                <w:rFonts w:ascii="Arial Narrow" w:hAnsi="Arial Narrow" w:cs="EUAlbertina-Bold"/>
                <w:bCs/>
                <w:i/>
                <w:sz w:val="22"/>
                <w:szCs w:val="22"/>
                <w:u w:val="single"/>
              </w:rPr>
              <w:t xml:space="preserve"> </w:t>
            </w:r>
            <w:r w:rsidRPr="00EF718F">
              <w:rPr>
                <w:rFonts w:ascii="Arial Narrow" w:hAnsi="Arial Narrow"/>
                <w:i/>
                <w:sz w:val="22"/>
                <w:szCs w:val="22"/>
                <w:u w:val="single"/>
              </w:rPr>
              <w:t>ŽoNFP</w:t>
            </w:r>
            <w:r w:rsidRPr="00EF718F">
              <w:rPr>
                <w:rFonts w:ascii="Arial Narrow" w:hAnsi="Arial Narrow" w:cs="EUAlbertina-Bold"/>
                <w:bCs/>
                <w:i/>
                <w:sz w:val="22"/>
                <w:szCs w:val="22"/>
                <w:u w:val="single"/>
              </w:rPr>
              <w:t xml:space="preserve"> </w:t>
            </w:r>
            <w:r w:rsidR="00796FD9" w:rsidRPr="00EF718F">
              <w:rPr>
                <w:rFonts w:ascii="Arial Narrow" w:hAnsi="Arial Narrow" w:cs="EUAlbertina-Bold"/>
                <w:bCs/>
                <w:i/>
                <w:sz w:val="22"/>
                <w:szCs w:val="22"/>
                <w:u w:val="single"/>
              </w:rPr>
              <w:t xml:space="preserve">- </w:t>
            </w:r>
            <w:r w:rsidR="00AB1944" w:rsidRPr="00EF718F">
              <w:rPr>
                <w:rFonts w:ascii="Arial Narrow" w:hAnsi="Arial Narrow" w:cs="EUAlbertina-Bold"/>
                <w:bCs/>
                <w:i/>
                <w:sz w:val="22"/>
                <w:szCs w:val="22"/>
                <w:u w:val="single"/>
              </w:rPr>
              <w:t>S</w:t>
            </w:r>
            <w:r w:rsidR="004D28C2" w:rsidRPr="00EF718F">
              <w:rPr>
                <w:rFonts w:ascii="Arial Narrow" w:hAnsi="Arial Narrow" w:cs="EUAlbertina-Bold"/>
                <w:bCs/>
                <w:i/>
                <w:sz w:val="22"/>
                <w:szCs w:val="22"/>
                <w:u w:val="single"/>
              </w:rPr>
              <w:t>tanovenie hodnoty merateľného ukazovateľa - Počet obyvateľov využívajúcich opatrenia protipovodňovej ochrany</w:t>
            </w:r>
            <w:r w:rsidR="00F10E78" w:rsidRPr="00516862">
              <w:rPr>
                <w:rFonts w:ascii="Arial Narrow" w:hAnsi="Arial Narrow" w:cs="EUAlbertina-Bold"/>
                <w:bCs/>
                <w:i/>
                <w:sz w:val="22"/>
                <w:szCs w:val="22"/>
                <w:u w:val="single"/>
              </w:rPr>
              <w:t>,</w:t>
            </w:r>
          </w:p>
          <w:p w14:paraId="72FE9599" w14:textId="15E6DF46" w:rsidR="007754D8" w:rsidRDefault="007754D8" w:rsidP="007754D8">
            <w:pPr>
              <w:autoSpaceDE w:val="0"/>
              <w:autoSpaceDN w:val="0"/>
              <w:spacing w:line="240" w:lineRule="auto"/>
              <w:rPr>
                <w:rFonts w:ascii="Arial Narrow" w:hAnsi="Arial Narrow" w:cs="Arial"/>
                <w:sz w:val="22"/>
                <w:szCs w:val="22"/>
              </w:rPr>
            </w:pPr>
            <w:r w:rsidRPr="00E27805">
              <w:rPr>
                <w:rFonts w:ascii="Arial Narrow" w:hAnsi="Arial Narrow" w:cs="Arial"/>
                <w:b/>
                <w:sz w:val="22"/>
                <w:szCs w:val="22"/>
              </w:rPr>
              <w:t xml:space="preserve">- </w:t>
            </w:r>
            <w:r w:rsidRPr="00E27805">
              <w:rPr>
                <w:rFonts w:ascii="Arial Narrow" w:hAnsi="Arial Narrow" w:cs="Arial"/>
                <w:i/>
                <w:sz w:val="22"/>
                <w:szCs w:val="22"/>
                <w:u w:val="single"/>
              </w:rPr>
              <w:t>Príloh</w:t>
            </w:r>
            <w:r w:rsidR="00034666" w:rsidRPr="00E27805">
              <w:rPr>
                <w:rFonts w:ascii="Arial Narrow" w:hAnsi="Arial Narrow" w:cs="Arial"/>
                <w:i/>
                <w:sz w:val="22"/>
                <w:szCs w:val="22"/>
                <w:u w:val="single"/>
              </w:rPr>
              <w:t>u</w:t>
            </w:r>
            <w:r w:rsidRPr="00E27805">
              <w:rPr>
                <w:rFonts w:ascii="Arial Narrow" w:hAnsi="Arial Narrow" w:cs="Arial"/>
                <w:i/>
                <w:sz w:val="22"/>
                <w:szCs w:val="22"/>
                <w:u w:val="single"/>
              </w:rPr>
              <w:t xml:space="preserve"> č. </w:t>
            </w:r>
            <w:r w:rsidR="00697A59" w:rsidRPr="00EF718F">
              <w:rPr>
                <w:rFonts w:ascii="Arial Narrow" w:hAnsi="Arial Narrow" w:cs="Arial"/>
                <w:i/>
                <w:sz w:val="22"/>
                <w:szCs w:val="22"/>
                <w:u w:val="single"/>
              </w:rPr>
              <w:t>8</w:t>
            </w:r>
            <w:r w:rsidRPr="00EF718F">
              <w:rPr>
                <w:rFonts w:ascii="Arial Narrow" w:hAnsi="Arial Narrow" w:cs="Arial"/>
                <w:i/>
                <w:sz w:val="22"/>
                <w:szCs w:val="22"/>
                <w:u w:val="single"/>
              </w:rPr>
              <w:t xml:space="preserve"> </w:t>
            </w:r>
            <w:r w:rsidRPr="00EF718F">
              <w:rPr>
                <w:rFonts w:ascii="Arial Narrow" w:hAnsi="Arial Narrow"/>
                <w:i/>
                <w:sz w:val="22"/>
                <w:szCs w:val="22"/>
                <w:u w:val="single"/>
              </w:rPr>
              <w:t>ŽoNFP</w:t>
            </w:r>
            <w:r w:rsidRPr="00EF718F">
              <w:rPr>
                <w:rFonts w:ascii="Arial Narrow" w:hAnsi="Arial Narrow" w:cs="Arial"/>
                <w:i/>
                <w:sz w:val="22"/>
                <w:szCs w:val="22"/>
                <w:u w:val="single"/>
              </w:rPr>
              <w:t xml:space="preserve"> - </w:t>
            </w:r>
            <w:r w:rsidR="0011229A" w:rsidRPr="00EF718F">
              <w:rPr>
                <w:rFonts w:ascii="Arial Narrow" w:hAnsi="Arial Narrow" w:cs="EUAlbertina-Bold"/>
                <w:bCs/>
                <w:i/>
                <w:sz w:val="22"/>
                <w:szCs w:val="22"/>
                <w:u w:val="single"/>
                <w:lang w:eastAsia="cs-CZ"/>
              </w:rPr>
              <w:t>Stanovisko z posúdenia nového infraštrukturálneho projektu podľa čl. 4.7 RSV</w:t>
            </w:r>
            <w:r w:rsidR="00F10E78" w:rsidRPr="00EF718F">
              <w:rPr>
                <w:rFonts w:ascii="Arial Narrow" w:hAnsi="Arial Narrow" w:cs="EUAlbertina-Bold"/>
                <w:bCs/>
                <w:i/>
                <w:sz w:val="22"/>
                <w:szCs w:val="22"/>
                <w:u w:val="single"/>
                <w:lang w:eastAsia="cs-CZ"/>
              </w:rPr>
              <w:t>.</w:t>
            </w:r>
          </w:p>
          <w:p w14:paraId="2F2730EC" w14:textId="77777777" w:rsidR="0029142F" w:rsidRPr="003C4F5C" w:rsidRDefault="0029142F" w:rsidP="007754D8">
            <w:pPr>
              <w:autoSpaceDE w:val="0"/>
              <w:autoSpaceDN w:val="0"/>
              <w:spacing w:line="240" w:lineRule="auto"/>
              <w:rPr>
                <w:rFonts w:ascii="Arial Narrow" w:hAnsi="Arial Narrow" w:cs="Arial"/>
                <w:sz w:val="22"/>
                <w:szCs w:val="22"/>
              </w:rPr>
            </w:pPr>
          </w:p>
          <w:p w14:paraId="63BEAA75" w14:textId="0D17F7DE" w:rsidR="00DD4EE7" w:rsidRPr="0050270B" w:rsidRDefault="00DD4EE7" w:rsidP="007754D8">
            <w:pPr>
              <w:autoSpaceDE w:val="0"/>
              <w:autoSpaceDN w:val="0"/>
              <w:spacing w:line="240" w:lineRule="auto"/>
              <w:rPr>
                <w:rFonts w:ascii="Arial Narrow" w:hAnsi="Arial Narrow" w:cs="Arial"/>
                <w:b/>
                <w:sz w:val="22"/>
                <w:szCs w:val="22"/>
              </w:rPr>
            </w:pPr>
            <w:r w:rsidRPr="0050270B">
              <w:rPr>
                <w:rFonts w:ascii="Arial Narrow" w:hAnsi="Arial Narrow" w:cs="EUAlbertina-Bold"/>
                <w:b/>
                <w:bCs/>
                <w:sz w:val="22"/>
                <w:szCs w:val="22"/>
              </w:rPr>
              <w:t>V prípade, ak navrhované opatrenia zahŕňajú viac geografických oblastí, vyššie uvedená podmienka musí byť splnená pre každú z nich.</w:t>
            </w:r>
          </w:p>
          <w:p w14:paraId="208720AD" w14:textId="77777777" w:rsidR="003C4F5C" w:rsidRPr="003C4F5C" w:rsidRDefault="003C4F5C" w:rsidP="007754D8">
            <w:pPr>
              <w:widowControl/>
              <w:autoSpaceDE w:val="0"/>
              <w:autoSpaceDN w:val="0"/>
              <w:spacing w:line="240" w:lineRule="auto"/>
              <w:textAlignment w:val="auto"/>
              <w:rPr>
                <w:rFonts w:ascii="Arial Narrow" w:hAnsi="Arial Narrow" w:cs="Arial"/>
                <w:sz w:val="22"/>
                <w:szCs w:val="22"/>
                <w:highlight w:val="yellow"/>
              </w:rPr>
            </w:pPr>
          </w:p>
          <w:p w14:paraId="37DFA431" w14:textId="63B5707A" w:rsidR="00A42582" w:rsidRPr="0050270B" w:rsidRDefault="003C4F5C" w:rsidP="0050270B">
            <w:pPr>
              <w:spacing w:line="240" w:lineRule="auto"/>
              <w:rPr>
                <w:rFonts w:ascii="Arial Narrow" w:hAnsi="Arial Narrow" w:cs="Arial"/>
                <w:strike/>
                <w:sz w:val="22"/>
                <w:szCs w:val="22"/>
              </w:rPr>
            </w:pPr>
            <w:r w:rsidRPr="003C4F5C">
              <w:rPr>
                <w:rFonts w:ascii="Arial Narrow" w:hAnsi="Arial Narrow" w:cs="Arial"/>
                <w:sz w:val="22"/>
                <w:szCs w:val="22"/>
              </w:rPr>
              <w:t>Oprávnené na poskytnutie príspevku budú výlučne projekty, ktoré svojimi aktivitami spadajú do vyššie definovaného rámca oprávnených aktivít.</w:t>
            </w:r>
          </w:p>
        </w:tc>
        <w:tc>
          <w:tcPr>
            <w:tcW w:w="2551" w:type="dxa"/>
          </w:tcPr>
          <w:p w14:paraId="19AAB828" w14:textId="77777777" w:rsidR="00E42BEC" w:rsidRPr="00786D40" w:rsidRDefault="002112D4" w:rsidP="008F4C4E">
            <w:pPr>
              <w:spacing w:before="120" w:after="120" w:line="240" w:lineRule="auto"/>
              <w:rPr>
                <w:rFonts w:ascii="Arial Narrow" w:hAnsi="Arial Narrow"/>
                <w:b/>
                <w:sz w:val="22"/>
                <w:szCs w:val="22"/>
              </w:rPr>
            </w:pPr>
            <w:r w:rsidRPr="00786D40">
              <w:rPr>
                <w:rFonts w:ascii="Arial Narrow" w:hAnsi="Arial Narrow"/>
                <w:b/>
                <w:sz w:val="22"/>
                <w:szCs w:val="22"/>
              </w:rPr>
              <w:lastRenderedPageBreak/>
              <w:t>Formulár ŽoNFP</w:t>
            </w:r>
          </w:p>
          <w:p w14:paraId="056ED34F" w14:textId="4C0F33BD" w:rsidR="006339D1" w:rsidRPr="00786D40" w:rsidRDefault="006339D1" w:rsidP="006339D1">
            <w:pPr>
              <w:spacing w:line="240" w:lineRule="auto"/>
              <w:jc w:val="left"/>
              <w:rPr>
                <w:rFonts w:ascii="Arial Narrow" w:hAnsi="Arial Narrow"/>
                <w:sz w:val="22"/>
                <w:szCs w:val="22"/>
              </w:rPr>
            </w:pPr>
            <w:r w:rsidRPr="00786D40">
              <w:rPr>
                <w:rFonts w:ascii="Arial Narrow" w:hAnsi="Arial Narrow"/>
                <w:b/>
                <w:sz w:val="22"/>
                <w:szCs w:val="22"/>
              </w:rPr>
              <w:t xml:space="preserve">Príloha č. </w:t>
            </w:r>
            <w:r w:rsidR="007B2F6D" w:rsidRPr="00786D40">
              <w:rPr>
                <w:rFonts w:ascii="Arial Narrow" w:hAnsi="Arial Narrow"/>
                <w:b/>
                <w:sz w:val="22"/>
                <w:szCs w:val="22"/>
              </w:rPr>
              <w:t>6</w:t>
            </w:r>
            <w:r w:rsidRPr="00786D40">
              <w:rPr>
                <w:rFonts w:ascii="Arial Narrow" w:hAnsi="Arial Narrow"/>
                <w:b/>
                <w:sz w:val="22"/>
                <w:szCs w:val="22"/>
              </w:rPr>
              <w:t xml:space="preserve"> ŽoNFP – </w:t>
            </w:r>
            <w:r w:rsidRPr="00786D40">
              <w:rPr>
                <w:rFonts w:ascii="Arial Narrow" w:hAnsi="Arial Narrow"/>
                <w:sz w:val="22"/>
                <w:szCs w:val="22"/>
              </w:rPr>
              <w:t xml:space="preserve">Povolenie na realizáciu projektu, vrátane projektovej </w:t>
            </w:r>
            <w:r w:rsidRPr="00786D40">
              <w:rPr>
                <w:rFonts w:ascii="Arial Narrow" w:hAnsi="Arial Narrow"/>
                <w:sz w:val="22"/>
                <w:szCs w:val="22"/>
              </w:rPr>
              <w:lastRenderedPageBreak/>
              <w:t>dokumentácie</w:t>
            </w:r>
          </w:p>
          <w:p w14:paraId="2E5B6135" w14:textId="77777777" w:rsidR="00524122" w:rsidRPr="00786D40" w:rsidRDefault="00524122" w:rsidP="006339D1">
            <w:pPr>
              <w:spacing w:line="240" w:lineRule="auto"/>
              <w:jc w:val="left"/>
              <w:rPr>
                <w:rFonts w:ascii="Arial Narrow" w:hAnsi="Arial Narrow"/>
                <w:b/>
                <w:sz w:val="22"/>
                <w:szCs w:val="22"/>
              </w:rPr>
            </w:pPr>
          </w:p>
          <w:p w14:paraId="065B55AA" w14:textId="7E40BBD0" w:rsidR="00E2028D" w:rsidRPr="00786D40" w:rsidRDefault="00E2028D" w:rsidP="00E2028D">
            <w:pPr>
              <w:spacing w:before="120" w:after="120" w:line="240" w:lineRule="auto"/>
              <w:jc w:val="left"/>
              <w:rPr>
                <w:rFonts w:ascii="Arial Narrow" w:hAnsi="Arial Narrow" w:cs="EUAlbertina-Bold"/>
                <w:bCs/>
                <w:sz w:val="22"/>
                <w:szCs w:val="22"/>
              </w:rPr>
            </w:pPr>
            <w:r w:rsidRPr="00786D40">
              <w:rPr>
                <w:rFonts w:ascii="Arial Narrow" w:hAnsi="Arial Narrow" w:cs="EUAlbertina-Bold"/>
                <w:b/>
                <w:bCs/>
                <w:sz w:val="22"/>
                <w:szCs w:val="22"/>
              </w:rPr>
              <w:t xml:space="preserve">Príloha č. </w:t>
            </w:r>
            <w:r w:rsidR="00697A59" w:rsidRPr="00786D40">
              <w:rPr>
                <w:rFonts w:ascii="Arial Narrow" w:hAnsi="Arial Narrow" w:cs="EUAlbertina-Bold"/>
                <w:b/>
                <w:bCs/>
                <w:sz w:val="22"/>
                <w:szCs w:val="22"/>
              </w:rPr>
              <w:t>7</w:t>
            </w:r>
            <w:r w:rsidRPr="00786D40">
              <w:rPr>
                <w:rFonts w:ascii="Arial Narrow" w:hAnsi="Arial Narrow" w:cs="EUAlbertina-Bold"/>
                <w:b/>
                <w:bCs/>
                <w:sz w:val="22"/>
                <w:szCs w:val="22"/>
              </w:rPr>
              <w:t xml:space="preserve"> ŽoNFP –</w:t>
            </w:r>
            <w:r w:rsidR="00192519" w:rsidRPr="00786D40">
              <w:rPr>
                <w:rFonts w:ascii="Arial Narrow" w:hAnsi="Arial Narrow" w:cs="EUAlbertina-Bold"/>
                <w:bCs/>
                <w:sz w:val="22"/>
                <w:szCs w:val="22"/>
              </w:rPr>
              <w:t>Stanovenie hodnoty merateľného ukazovateľa - Počet obyvateľov využívajúcich opatrenia protipovodňovej ochrany</w:t>
            </w:r>
          </w:p>
          <w:p w14:paraId="7B4E4FE1" w14:textId="77777777" w:rsidR="00E2028D" w:rsidRPr="00786D40" w:rsidRDefault="00E2028D" w:rsidP="006339D1">
            <w:pPr>
              <w:spacing w:line="240" w:lineRule="auto"/>
              <w:jc w:val="left"/>
              <w:rPr>
                <w:rFonts w:ascii="Arial Narrow" w:hAnsi="Arial Narrow"/>
                <w:b/>
                <w:sz w:val="22"/>
                <w:szCs w:val="22"/>
              </w:rPr>
            </w:pPr>
          </w:p>
          <w:p w14:paraId="015E3F85" w14:textId="782EE64F" w:rsidR="00524122" w:rsidRPr="00786D40" w:rsidRDefault="00524122" w:rsidP="006339D1">
            <w:pPr>
              <w:spacing w:line="240" w:lineRule="auto"/>
              <w:jc w:val="left"/>
              <w:rPr>
                <w:rFonts w:ascii="Arial Narrow" w:hAnsi="Arial Narrow"/>
                <w:sz w:val="22"/>
                <w:szCs w:val="22"/>
              </w:rPr>
            </w:pPr>
            <w:r w:rsidRPr="00786D40">
              <w:rPr>
                <w:rFonts w:ascii="Arial Narrow" w:hAnsi="Arial Narrow" w:cs="EUAlbertina-Bold"/>
                <w:b/>
                <w:bCs/>
                <w:sz w:val="22"/>
                <w:szCs w:val="22"/>
              </w:rPr>
              <w:t xml:space="preserve">Príloha č. </w:t>
            </w:r>
            <w:r w:rsidR="00697A59" w:rsidRPr="0065264F">
              <w:rPr>
                <w:rFonts w:ascii="Arial Narrow" w:hAnsi="Arial Narrow" w:cs="EUAlbertina-Bold"/>
                <w:b/>
                <w:bCs/>
                <w:sz w:val="22"/>
                <w:szCs w:val="22"/>
              </w:rPr>
              <w:t>8</w:t>
            </w:r>
            <w:r w:rsidRPr="00786D40">
              <w:rPr>
                <w:rFonts w:ascii="Arial Narrow" w:hAnsi="Arial Narrow" w:cs="EUAlbertina-Bold"/>
                <w:b/>
                <w:bCs/>
                <w:sz w:val="22"/>
                <w:szCs w:val="22"/>
              </w:rPr>
              <w:t xml:space="preserve"> ŽoNFP</w:t>
            </w:r>
            <w:r w:rsidR="004203B1" w:rsidRPr="00786D40">
              <w:rPr>
                <w:rFonts w:ascii="Arial Narrow" w:hAnsi="Arial Narrow"/>
                <w:sz w:val="22"/>
                <w:szCs w:val="22"/>
              </w:rPr>
              <w:t xml:space="preserve"> -</w:t>
            </w:r>
            <w:r w:rsidRPr="00786D40">
              <w:rPr>
                <w:rFonts w:ascii="Arial Narrow" w:hAnsi="Arial Narrow"/>
                <w:sz w:val="22"/>
                <w:szCs w:val="22"/>
              </w:rPr>
              <w:t xml:space="preserve"> </w:t>
            </w:r>
            <w:r w:rsidR="00A26731" w:rsidRPr="00786D40">
              <w:rPr>
                <w:rFonts w:ascii="Arial Narrow" w:hAnsi="Arial Narrow" w:cs="EUAlbertina-Bold"/>
                <w:bCs/>
                <w:sz w:val="22"/>
                <w:szCs w:val="22"/>
                <w:lang w:eastAsia="cs-CZ"/>
              </w:rPr>
              <w:t>Stanovisko z posúdenia nového infraštrukturálneho projektu podľa čl. 4.7 RSV</w:t>
            </w:r>
          </w:p>
          <w:p w14:paraId="52FFBA45" w14:textId="77777777" w:rsidR="000D7124" w:rsidRPr="00786D40" w:rsidRDefault="000D7124" w:rsidP="00E2028D">
            <w:pPr>
              <w:spacing w:before="120" w:after="120" w:line="240" w:lineRule="auto"/>
              <w:jc w:val="left"/>
              <w:rPr>
                <w:rFonts w:ascii="Arial Narrow" w:hAnsi="Arial Narrow" w:cs="EUAlbertina-Bold"/>
                <w:b/>
                <w:bCs/>
                <w:sz w:val="22"/>
                <w:szCs w:val="22"/>
              </w:rPr>
            </w:pPr>
          </w:p>
          <w:p w14:paraId="029151DF" w14:textId="70A3CCC2" w:rsidR="00215C80" w:rsidRPr="00786D40" w:rsidRDefault="00215C80" w:rsidP="00E2028D">
            <w:pPr>
              <w:spacing w:before="120" w:after="120" w:line="240" w:lineRule="auto"/>
              <w:jc w:val="left"/>
              <w:rPr>
                <w:rFonts w:ascii="Arial Narrow" w:hAnsi="Arial Narrow" w:cs="EUAlbertina-Bold"/>
                <w:b/>
                <w:bCs/>
                <w:sz w:val="22"/>
                <w:szCs w:val="22"/>
              </w:rPr>
            </w:pPr>
          </w:p>
        </w:tc>
      </w:tr>
      <w:tr w:rsidR="00547DAC" w:rsidRPr="00670AC5" w14:paraId="6C0720EC" w14:textId="77777777" w:rsidTr="00660726">
        <w:tc>
          <w:tcPr>
            <w:tcW w:w="709" w:type="dxa"/>
            <w:tcBorders>
              <w:bottom w:val="single" w:sz="4" w:space="0" w:color="auto"/>
            </w:tcBorders>
            <w:shd w:val="clear" w:color="auto" w:fill="DBE5F1" w:themeFill="accent1" w:themeFillTint="33"/>
          </w:tcPr>
          <w:p w14:paraId="3228DC79" w14:textId="52C4B12E" w:rsidR="00547DAC" w:rsidRPr="00670AC5" w:rsidRDefault="00547DAC" w:rsidP="009B35E4">
            <w:pPr>
              <w:spacing w:before="120" w:after="120" w:line="240" w:lineRule="auto"/>
              <w:rPr>
                <w:rFonts w:ascii="Arial Narrow" w:hAnsi="Arial Narrow"/>
                <w:b/>
                <w:bCs/>
                <w:iCs/>
                <w:sz w:val="22"/>
                <w:szCs w:val="22"/>
                <w:lang w:eastAsia="en-US"/>
              </w:rPr>
            </w:pPr>
            <w:r>
              <w:rPr>
                <w:rFonts w:ascii="Arial Narrow" w:eastAsia="Calibri" w:hAnsi="Arial Narrow"/>
                <w:b/>
                <w:color w:val="000000"/>
                <w:sz w:val="22"/>
                <w:szCs w:val="22"/>
                <w:lang w:eastAsia="en-US"/>
              </w:rPr>
              <w:lastRenderedPageBreak/>
              <w:t>1</w:t>
            </w:r>
            <w:r w:rsidR="009B35E4">
              <w:rPr>
                <w:rFonts w:ascii="Arial Narrow" w:eastAsia="Calibri" w:hAnsi="Arial Narrow"/>
                <w:b/>
                <w:color w:val="000000"/>
                <w:sz w:val="22"/>
                <w:szCs w:val="22"/>
                <w:lang w:eastAsia="en-US"/>
              </w:rPr>
              <w:t>4</w:t>
            </w:r>
            <w:r>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649EDB5B" w14:textId="50207C76" w:rsidR="00547DAC" w:rsidRPr="00670AC5" w:rsidRDefault="00547DAC" w:rsidP="00720790">
            <w:pPr>
              <w:spacing w:before="120" w:after="120" w:line="240" w:lineRule="auto"/>
              <w:jc w:val="left"/>
              <w:rPr>
                <w:rFonts w:ascii="Arial Narrow" w:hAnsi="Arial Narrow"/>
                <w:b/>
                <w:bCs/>
                <w:iCs/>
                <w:sz w:val="22"/>
                <w:szCs w:val="22"/>
                <w:lang w:eastAsia="en-US"/>
              </w:rPr>
            </w:pPr>
            <w:r w:rsidRPr="0053558F">
              <w:rPr>
                <w:rFonts w:ascii="Arial Narrow" w:hAnsi="Arial Narrow"/>
                <w:b/>
                <w:sz w:val="22"/>
                <w:szCs w:val="22"/>
              </w:rPr>
              <w:t xml:space="preserve">Podmienka, že žiadateľ neukončil fyzickú realizáciu všetkých </w:t>
            </w:r>
            <w:r w:rsidR="00720790">
              <w:rPr>
                <w:rFonts w:ascii="Arial Narrow" w:hAnsi="Arial Narrow"/>
                <w:b/>
                <w:sz w:val="22"/>
                <w:szCs w:val="22"/>
              </w:rPr>
              <w:t>hlavných</w:t>
            </w:r>
            <w:r w:rsidR="00720790" w:rsidRPr="0053558F">
              <w:rPr>
                <w:rFonts w:ascii="Arial Narrow" w:hAnsi="Arial Narrow"/>
                <w:b/>
                <w:sz w:val="22"/>
                <w:szCs w:val="22"/>
              </w:rPr>
              <w:t xml:space="preserve"> </w:t>
            </w:r>
            <w:r w:rsidRPr="0053558F">
              <w:rPr>
                <w:rFonts w:ascii="Arial Narrow" w:hAnsi="Arial Narrow"/>
                <w:b/>
                <w:sz w:val="22"/>
                <w:szCs w:val="22"/>
              </w:rPr>
              <w:t>aktivít projektu pred predložením ŽoNFP</w:t>
            </w:r>
          </w:p>
        </w:tc>
        <w:tc>
          <w:tcPr>
            <w:tcW w:w="9498" w:type="dxa"/>
            <w:shd w:val="clear" w:color="auto" w:fill="auto"/>
          </w:tcPr>
          <w:p w14:paraId="035D6683" w14:textId="77777777" w:rsidR="00547DAC" w:rsidRPr="006608E8" w:rsidRDefault="00547DAC" w:rsidP="00547DAC">
            <w:pPr>
              <w:spacing w:before="120" w:after="120" w:line="240" w:lineRule="auto"/>
              <w:rPr>
                <w:rFonts w:ascii="Arial Narrow" w:hAnsi="Arial Narrow"/>
                <w:spacing w:val="-5"/>
                <w:sz w:val="22"/>
                <w:szCs w:val="22"/>
                <w:lang w:eastAsia="cs-CZ"/>
              </w:rPr>
            </w:pPr>
            <w:r w:rsidRPr="006608E8">
              <w:rPr>
                <w:rFonts w:ascii="Arial Narrow" w:hAnsi="Arial Narrow"/>
                <w:spacing w:val="-5"/>
                <w:sz w:val="22"/>
                <w:szCs w:val="22"/>
                <w:lang w:eastAsia="cs-CZ"/>
              </w:rPr>
              <w:t xml:space="preserve">Žiadateľ nesmie ukončiť fyzickú realizáciu projektu, t.j. </w:t>
            </w:r>
            <w:r>
              <w:rPr>
                <w:rFonts w:ascii="Arial Narrow" w:hAnsi="Arial Narrow"/>
                <w:spacing w:val="-5"/>
                <w:sz w:val="22"/>
                <w:szCs w:val="22"/>
                <w:lang w:eastAsia="cs-CZ"/>
              </w:rPr>
              <w:t>realizáciu hlavnej</w:t>
            </w:r>
            <w:r w:rsidRPr="006608E8">
              <w:rPr>
                <w:rFonts w:ascii="Arial Narrow" w:hAnsi="Arial Narrow"/>
                <w:spacing w:val="-5"/>
                <w:sz w:val="22"/>
                <w:szCs w:val="22"/>
                <w:lang w:eastAsia="cs-CZ"/>
              </w:rPr>
              <w:t xml:space="preserve"> aktiv</w:t>
            </w:r>
            <w:r>
              <w:rPr>
                <w:rFonts w:ascii="Arial Narrow" w:hAnsi="Arial Narrow"/>
                <w:spacing w:val="-5"/>
                <w:sz w:val="22"/>
                <w:szCs w:val="22"/>
                <w:lang w:eastAsia="cs-CZ"/>
              </w:rPr>
              <w:t>ity</w:t>
            </w:r>
            <w:r w:rsidRPr="006608E8">
              <w:rPr>
                <w:rFonts w:ascii="Arial Narrow" w:hAnsi="Arial Narrow"/>
                <w:spacing w:val="-5"/>
                <w:sz w:val="22"/>
                <w:szCs w:val="22"/>
                <w:lang w:eastAsia="cs-CZ"/>
              </w:rPr>
              <w:t xml:space="preserve"> projektu ako celku, pred predložením ŽoNFP</w:t>
            </w:r>
            <w:r>
              <w:rPr>
                <w:rFonts w:ascii="Arial Narrow" w:hAnsi="Arial Narrow"/>
                <w:spacing w:val="-5"/>
                <w:sz w:val="22"/>
                <w:szCs w:val="22"/>
                <w:lang w:eastAsia="cs-CZ"/>
              </w:rPr>
              <w:t xml:space="preserve"> </w:t>
            </w:r>
            <w:r>
              <w:rPr>
                <w:rFonts w:ascii="Arial Narrow" w:hAnsi="Arial Narrow" w:cs="Arial"/>
                <w:color w:val="000000"/>
                <w:sz w:val="22"/>
                <w:szCs w:val="22"/>
                <w:lang w:eastAsia="en-US"/>
              </w:rPr>
              <w:t>poskytovateľovi</w:t>
            </w:r>
            <w:r w:rsidRPr="006608E8">
              <w:rPr>
                <w:rFonts w:ascii="Arial Narrow" w:hAnsi="Arial Narrow"/>
                <w:spacing w:val="-5"/>
                <w:sz w:val="22"/>
                <w:szCs w:val="22"/>
                <w:lang w:eastAsia="cs-CZ"/>
              </w:rPr>
              <w:t xml:space="preserve">. </w:t>
            </w:r>
          </w:p>
          <w:p w14:paraId="31326D1B" w14:textId="7D40BA8C" w:rsidR="00547DAC" w:rsidRPr="006608E8" w:rsidRDefault="00547DAC" w:rsidP="00547DAC">
            <w:pPr>
              <w:spacing w:before="120" w:after="120" w:line="240" w:lineRule="auto"/>
              <w:rPr>
                <w:rFonts w:ascii="Arial Narrow" w:hAnsi="Arial Narrow"/>
                <w:spacing w:val="-5"/>
                <w:sz w:val="22"/>
                <w:szCs w:val="22"/>
                <w:lang w:eastAsia="cs-CZ"/>
              </w:rPr>
            </w:pPr>
            <w:r>
              <w:rPr>
                <w:rFonts w:ascii="Arial Narrow" w:hAnsi="Arial Narrow"/>
                <w:spacing w:val="-5"/>
                <w:sz w:val="22"/>
                <w:szCs w:val="22"/>
                <w:lang w:eastAsia="cs-CZ"/>
              </w:rPr>
              <w:t>Z</w:t>
            </w:r>
            <w:r w:rsidRPr="006608E8">
              <w:rPr>
                <w:rFonts w:ascii="Arial Narrow" w:hAnsi="Arial Narrow"/>
                <w:spacing w:val="-5"/>
                <w:sz w:val="22"/>
                <w:szCs w:val="22"/>
                <w:lang w:eastAsia="cs-CZ"/>
              </w:rPr>
              <w:t xml:space="preserve">a účelom posúdenia splnenia tejto </w:t>
            </w:r>
            <w:del w:id="508" w:author="Autor">
              <w:r w:rsidRPr="006608E8" w:rsidDel="00A2007A">
                <w:rPr>
                  <w:rFonts w:ascii="Arial Narrow" w:hAnsi="Arial Narrow"/>
                  <w:spacing w:val="-5"/>
                  <w:sz w:val="22"/>
                  <w:szCs w:val="22"/>
                  <w:lang w:eastAsia="cs-CZ"/>
                </w:rPr>
                <w:delText>podmienky poskytnutia príspevku</w:delText>
              </w:r>
            </w:del>
            <w:ins w:id="509" w:author="Autor">
              <w:r w:rsidR="00A2007A">
                <w:rPr>
                  <w:rFonts w:ascii="Arial Narrow" w:hAnsi="Arial Narrow"/>
                  <w:spacing w:val="-5"/>
                  <w:sz w:val="22"/>
                  <w:szCs w:val="22"/>
                  <w:lang w:eastAsia="cs-CZ"/>
                </w:rPr>
                <w:t>PPP</w:t>
              </w:r>
            </w:ins>
            <w:r>
              <w:rPr>
                <w:rFonts w:ascii="Arial Narrow" w:hAnsi="Arial Narrow"/>
                <w:spacing w:val="-5"/>
                <w:sz w:val="22"/>
                <w:szCs w:val="22"/>
                <w:lang w:eastAsia="cs-CZ"/>
              </w:rPr>
              <w:t xml:space="preserve"> je žiadateľ povinný </w:t>
            </w:r>
            <w:r w:rsidRPr="0038191B">
              <w:rPr>
                <w:rFonts w:ascii="Arial Narrow" w:hAnsi="Arial Narrow"/>
                <w:spacing w:val="-5"/>
                <w:sz w:val="22"/>
                <w:szCs w:val="22"/>
                <w:lang w:eastAsia="cs-CZ"/>
              </w:rPr>
              <w:t>predložiť</w:t>
            </w:r>
            <w:r w:rsidRPr="0038191B">
              <w:rPr>
                <w:rFonts w:ascii="Arial Narrow" w:hAnsi="Arial Narrow" w:cs="EUAlbertina-Bold"/>
                <w:bCs/>
                <w:sz w:val="22"/>
                <w:szCs w:val="22"/>
              </w:rPr>
              <w:t xml:space="preserve"> </w:t>
            </w:r>
            <w:r w:rsidRPr="000B2990">
              <w:rPr>
                <w:rFonts w:ascii="Arial Narrow" w:hAnsi="Arial Narrow"/>
                <w:b/>
                <w:sz w:val="22"/>
                <w:szCs w:val="22"/>
              </w:rPr>
              <w:t>Formulár ŽoNFP</w:t>
            </w:r>
            <w:r w:rsidRPr="006608E8">
              <w:rPr>
                <w:rFonts w:ascii="Arial Narrow" w:hAnsi="Arial Narrow"/>
                <w:sz w:val="22"/>
                <w:szCs w:val="22"/>
              </w:rPr>
              <w:t xml:space="preserve">, </w:t>
            </w:r>
            <w:r w:rsidRPr="006608E8">
              <w:rPr>
                <w:rFonts w:ascii="Arial Narrow" w:hAnsi="Arial Narrow"/>
                <w:spacing w:val="-5"/>
                <w:sz w:val="22"/>
                <w:szCs w:val="22"/>
                <w:lang w:eastAsia="cs-CZ"/>
              </w:rPr>
              <w:t>v rámci ktorého v</w:t>
            </w:r>
            <w:r>
              <w:rPr>
                <w:rFonts w:ascii="Arial Narrow" w:hAnsi="Arial Narrow"/>
                <w:spacing w:val="-5"/>
                <w:sz w:val="22"/>
                <w:szCs w:val="22"/>
                <w:lang w:eastAsia="cs-CZ"/>
              </w:rPr>
              <w:t xml:space="preserve"> </w:t>
            </w:r>
            <w:r w:rsidRPr="006608E8">
              <w:rPr>
                <w:rFonts w:ascii="Arial Narrow" w:hAnsi="Arial Narrow"/>
                <w:spacing w:val="-5"/>
                <w:sz w:val="22"/>
                <w:szCs w:val="22"/>
                <w:lang w:eastAsia="cs-CZ"/>
              </w:rPr>
              <w:t>tabuľke č. 9 definuje harmonogram časovej realizácie aktivít projektu.</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547DAC" w:rsidRPr="006608E8" w14:paraId="56836E2D" w14:textId="77777777" w:rsidTr="00F2330F">
              <w:trPr>
                <w:trHeight w:val="379"/>
              </w:trPr>
              <w:tc>
                <w:tcPr>
                  <w:tcW w:w="9269" w:type="dxa"/>
                  <w:shd w:val="clear" w:color="auto" w:fill="BFBFBF" w:themeFill="background1" w:themeFillShade="BF"/>
                </w:tcPr>
                <w:p w14:paraId="76908384" w14:textId="77777777" w:rsidR="00547DAC" w:rsidRDefault="00547DAC" w:rsidP="00547DAC">
                  <w:pPr>
                    <w:spacing w:before="120" w:after="120" w:line="240" w:lineRule="auto"/>
                    <w:rPr>
                      <w:rFonts w:ascii="Arial Narrow" w:hAnsi="Arial Narrow"/>
                      <w:b/>
                      <w:sz w:val="22"/>
                      <w:szCs w:val="22"/>
                    </w:rPr>
                  </w:pPr>
                  <w:r w:rsidRPr="006608E8">
                    <w:rPr>
                      <w:rFonts w:ascii="Arial Narrow" w:hAnsi="Arial Narrow"/>
                      <w:b/>
                      <w:sz w:val="22"/>
                      <w:szCs w:val="22"/>
                    </w:rPr>
                    <w:t xml:space="preserve">Upozornenie: </w:t>
                  </w:r>
                </w:p>
                <w:p w14:paraId="21124F93" w14:textId="77777777" w:rsidR="00547DAC" w:rsidRPr="006608E8" w:rsidRDefault="00547DAC" w:rsidP="00547DAC">
                  <w:pPr>
                    <w:spacing w:before="120" w:after="120" w:line="240" w:lineRule="auto"/>
                    <w:rPr>
                      <w:rFonts w:ascii="Arial Narrow" w:hAnsi="Arial Narrow"/>
                      <w:b/>
                      <w:sz w:val="22"/>
                      <w:szCs w:val="22"/>
                    </w:rPr>
                  </w:pPr>
                  <w:r w:rsidRPr="006608E8">
                    <w:rPr>
                      <w:rFonts w:ascii="Arial Narrow" w:hAnsi="Arial Narrow"/>
                      <w:sz w:val="22"/>
                      <w:szCs w:val="22"/>
                    </w:rPr>
                    <w:t xml:space="preserve">Touto podmienkou nie je obmedzená možnosť predložiť projekt, ktorý je v čase predloženia </w:t>
                  </w:r>
                  <w:r>
                    <w:rPr>
                      <w:rFonts w:ascii="Arial Narrow" w:hAnsi="Arial Narrow"/>
                      <w:sz w:val="22"/>
                      <w:szCs w:val="22"/>
                    </w:rPr>
                    <w:t>Ž</w:t>
                  </w:r>
                  <w:r w:rsidRPr="006608E8">
                    <w:rPr>
                      <w:rFonts w:ascii="Arial Narrow" w:hAnsi="Arial Narrow"/>
                      <w:sz w:val="22"/>
                      <w:szCs w:val="22"/>
                    </w:rPr>
                    <w:t>oNFP už čiastočne zrealizovaný</w:t>
                  </w:r>
                  <w:r>
                    <w:rPr>
                      <w:rFonts w:ascii="Arial Narrow" w:hAnsi="Arial Narrow"/>
                      <w:sz w:val="22"/>
                      <w:szCs w:val="22"/>
                    </w:rPr>
                    <w:t>,</w:t>
                  </w:r>
                  <w:r w:rsidRPr="006608E8">
                    <w:rPr>
                      <w:rFonts w:ascii="Arial Narrow" w:hAnsi="Arial Narrow"/>
                      <w:sz w:val="22"/>
                      <w:szCs w:val="22"/>
                    </w:rPr>
                    <w:t xml:space="preserve"> ale jeho fyzická realizácia nebola úplne ukončená</w:t>
                  </w:r>
                  <w:r w:rsidRPr="006608E8">
                    <w:rPr>
                      <w:rFonts w:ascii="Arial Narrow" w:eastAsia="Calibri" w:hAnsi="Arial Narrow"/>
                      <w:color w:val="000000"/>
                      <w:sz w:val="22"/>
                      <w:szCs w:val="22"/>
                      <w:lang w:eastAsia="en-US"/>
                    </w:rPr>
                    <w:t>.</w:t>
                  </w:r>
                </w:p>
              </w:tc>
            </w:tr>
          </w:tbl>
          <w:p w14:paraId="3D522440" w14:textId="77777777" w:rsidR="00547DAC" w:rsidRPr="00C6759C" w:rsidRDefault="00547DAC" w:rsidP="00547DAC">
            <w:pPr>
              <w:widowControl/>
              <w:autoSpaceDE w:val="0"/>
              <w:autoSpaceDN w:val="0"/>
              <w:spacing w:before="120" w:line="240" w:lineRule="auto"/>
              <w:textAlignment w:val="auto"/>
              <w:rPr>
                <w:rFonts w:ascii="Arial Narrow" w:hAnsi="Arial Narrow"/>
                <w:sz w:val="22"/>
                <w:szCs w:val="22"/>
              </w:rPr>
            </w:pPr>
          </w:p>
        </w:tc>
        <w:tc>
          <w:tcPr>
            <w:tcW w:w="2551" w:type="dxa"/>
          </w:tcPr>
          <w:p w14:paraId="13457E33" w14:textId="32A6D900" w:rsidR="00547DAC" w:rsidRPr="00455FD1" w:rsidRDefault="00547DAC" w:rsidP="00547DAC">
            <w:pPr>
              <w:spacing w:before="120" w:after="120" w:line="240" w:lineRule="auto"/>
              <w:rPr>
                <w:rFonts w:ascii="Arial Narrow" w:hAnsi="Arial Narrow"/>
                <w:b/>
                <w:sz w:val="22"/>
                <w:szCs w:val="22"/>
              </w:rPr>
            </w:pPr>
            <w:r w:rsidRPr="006608E8">
              <w:rPr>
                <w:rFonts w:ascii="Arial Narrow" w:hAnsi="Arial Narrow"/>
                <w:b/>
                <w:sz w:val="22"/>
                <w:szCs w:val="22"/>
              </w:rPr>
              <w:t>Formulár ŽoNFP</w:t>
            </w:r>
            <w:r w:rsidRPr="00EF718F">
              <w:rPr>
                <w:rFonts w:ascii="Arial Narrow" w:hAnsi="Arial Narrow"/>
                <w:sz w:val="22"/>
                <w:szCs w:val="22"/>
              </w:rPr>
              <w:t xml:space="preserve"> </w:t>
            </w:r>
            <w:r w:rsidR="00EF718F" w:rsidRPr="00EF718F">
              <w:rPr>
                <w:rFonts w:ascii="Arial Narrow" w:hAnsi="Arial Narrow"/>
                <w:sz w:val="22"/>
                <w:szCs w:val="22"/>
              </w:rPr>
              <w:t>– tabuľka č. 9</w:t>
            </w:r>
          </w:p>
        </w:tc>
      </w:tr>
      <w:tr w:rsidR="002112D4" w:rsidRPr="00670AC5" w14:paraId="245030E3" w14:textId="77777777" w:rsidTr="00660726">
        <w:trPr>
          <w:trHeight w:val="566"/>
        </w:trPr>
        <w:tc>
          <w:tcPr>
            <w:tcW w:w="709" w:type="dxa"/>
            <w:tcBorders>
              <w:top w:val="single" w:sz="4" w:space="0" w:color="auto"/>
              <w:left w:val="single" w:sz="4" w:space="0" w:color="auto"/>
              <w:bottom w:val="single" w:sz="6" w:space="0" w:color="auto"/>
              <w:right w:val="single" w:sz="4" w:space="0" w:color="auto"/>
            </w:tcBorders>
            <w:shd w:val="clear" w:color="auto" w:fill="244061" w:themeFill="accent1" w:themeFillShade="80"/>
          </w:tcPr>
          <w:p w14:paraId="3EE41E75" w14:textId="45AC61D7" w:rsidR="002112D4" w:rsidRPr="00670AC5" w:rsidRDefault="002112D4" w:rsidP="00777FAB">
            <w:pPr>
              <w:keepNext/>
              <w:widowControl/>
              <w:spacing w:line="240" w:lineRule="auto"/>
              <w:jc w:val="left"/>
              <w:rPr>
                <w:rFonts w:ascii="Arial Narrow" w:hAnsi="Arial Narrow"/>
                <w:color w:val="FFFFFF" w:themeColor="background1"/>
                <w:sz w:val="22"/>
                <w:szCs w:val="22"/>
              </w:rPr>
            </w:pPr>
          </w:p>
        </w:tc>
        <w:tc>
          <w:tcPr>
            <w:tcW w:w="14884" w:type="dxa"/>
            <w:gridSpan w:val="3"/>
            <w:tcBorders>
              <w:top w:val="single" w:sz="4" w:space="0" w:color="auto"/>
              <w:left w:val="single" w:sz="4" w:space="0" w:color="auto"/>
              <w:bottom w:val="single" w:sz="6" w:space="0" w:color="auto"/>
              <w:right w:val="single" w:sz="4" w:space="0" w:color="auto"/>
            </w:tcBorders>
            <w:shd w:val="clear" w:color="auto" w:fill="244061" w:themeFill="accent1" w:themeFillShade="80"/>
            <w:vAlign w:val="center"/>
          </w:tcPr>
          <w:p w14:paraId="50714425" w14:textId="77777777" w:rsidR="002112D4" w:rsidRPr="00670AC5" w:rsidRDefault="002112D4" w:rsidP="00777FAB">
            <w:pPr>
              <w:keepNext/>
              <w:widowControl/>
              <w:spacing w:line="240" w:lineRule="auto"/>
              <w:jc w:val="left"/>
              <w:rPr>
                <w:rFonts w:ascii="Arial Narrow" w:hAnsi="Arial Narrow"/>
                <w:color w:val="FFFFFF" w:themeColor="background1"/>
                <w:sz w:val="22"/>
                <w:szCs w:val="22"/>
              </w:rPr>
            </w:pPr>
            <w:r w:rsidRPr="00670AC5">
              <w:rPr>
                <w:rFonts w:ascii="Arial Narrow" w:hAnsi="Arial Narrow"/>
                <w:color w:val="FFFFFF" w:themeColor="background1"/>
                <w:sz w:val="22"/>
                <w:szCs w:val="22"/>
              </w:rPr>
              <w:t xml:space="preserve">Kategória podmienok poskytnutia príspevku: </w:t>
            </w:r>
            <w:r w:rsidRPr="00670AC5">
              <w:rPr>
                <w:rFonts w:ascii="Arial Narrow" w:hAnsi="Arial Narrow"/>
                <w:b/>
                <w:color w:val="FFFFFF" w:themeColor="background1"/>
                <w:sz w:val="22"/>
                <w:szCs w:val="22"/>
              </w:rPr>
              <w:t xml:space="preserve">OPRÁVNENOSŤ VÝDAVKOV REALIZÁCIE PROJEKTU </w:t>
            </w:r>
          </w:p>
        </w:tc>
      </w:tr>
      <w:tr w:rsidR="00282B76" w:rsidRPr="00670AC5" w14:paraId="1B172BC5" w14:textId="77777777" w:rsidTr="00135EC2">
        <w:trPr>
          <w:trHeight w:val="5536"/>
        </w:trPr>
        <w:tc>
          <w:tcPr>
            <w:tcW w:w="709"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33702817" w14:textId="5ECE0D1F" w:rsidR="00282B76" w:rsidRPr="00670AC5" w:rsidRDefault="00DA31B0" w:rsidP="009B35E4">
            <w:pPr>
              <w:spacing w:before="120" w:after="120" w:line="240" w:lineRule="auto"/>
              <w:rPr>
                <w:rFonts w:ascii="Arial Narrow" w:hAnsi="Arial Narrow"/>
                <w:b/>
                <w:sz w:val="22"/>
                <w:szCs w:val="22"/>
              </w:rPr>
            </w:pPr>
            <w:r w:rsidRPr="00670AC5">
              <w:rPr>
                <w:rFonts w:ascii="Arial Narrow" w:hAnsi="Arial Narrow"/>
                <w:b/>
                <w:sz w:val="22"/>
                <w:szCs w:val="22"/>
              </w:rPr>
              <w:t>1</w:t>
            </w:r>
            <w:r w:rsidR="009B35E4">
              <w:rPr>
                <w:rFonts w:ascii="Arial Narrow" w:hAnsi="Arial Narrow"/>
                <w:b/>
                <w:sz w:val="22"/>
                <w:szCs w:val="22"/>
              </w:rPr>
              <w:t>5</w:t>
            </w:r>
            <w:r w:rsidR="00282B76" w:rsidRPr="00670AC5">
              <w:rPr>
                <w:rFonts w:ascii="Arial Narrow" w:hAnsi="Arial Narrow"/>
                <w:b/>
                <w:sz w:val="22"/>
                <w:szCs w:val="22"/>
              </w:rPr>
              <w:t>.</w:t>
            </w:r>
          </w:p>
        </w:tc>
        <w:tc>
          <w:tcPr>
            <w:tcW w:w="2835"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70BED9F6" w14:textId="7F129C70" w:rsidR="00282B76" w:rsidRPr="00670AC5" w:rsidRDefault="00282B76" w:rsidP="006F52DD">
            <w:pPr>
              <w:spacing w:before="120" w:after="120" w:line="240" w:lineRule="auto"/>
              <w:jc w:val="left"/>
              <w:rPr>
                <w:rFonts w:ascii="Arial Narrow" w:hAnsi="Arial Narrow"/>
                <w:b/>
                <w:sz w:val="22"/>
                <w:szCs w:val="22"/>
              </w:rPr>
            </w:pPr>
            <w:r w:rsidRPr="00670AC5">
              <w:rPr>
                <w:rFonts w:ascii="Arial Narrow" w:hAnsi="Arial Narrow"/>
                <w:b/>
                <w:sz w:val="22"/>
                <w:szCs w:val="22"/>
              </w:rPr>
              <w:t xml:space="preserve">Podmienka, že výdavky projektu sú oprávnené </w:t>
            </w:r>
          </w:p>
        </w:tc>
        <w:tc>
          <w:tcPr>
            <w:tcW w:w="9498" w:type="dxa"/>
            <w:tcBorders>
              <w:top w:val="single" w:sz="6" w:space="0" w:color="auto"/>
              <w:left w:val="single" w:sz="6" w:space="0" w:color="auto"/>
              <w:bottom w:val="single" w:sz="6" w:space="0" w:color="auto"/>
              <w:right w:val="single" w:sz="6" w:space="0" w:color="auto"/>
            </w:tcBorders>
            <w:shd w:val="clear" w:color="auto" w:fill="auto"/>
          </w:tcPr>
          <w:p w14:paraId="34CDEBCA" w14:textId="6C96E8E0" w:rsidR="00282B76" w:rsidRPr="00670AC5" w:rsidRDefault="00282B76" w:rsidP="00282B76">
            <w:pPr>
              <w:spacing w:before="120" w:after="120" w:line="240" w:lineRule="auto"/>
              <w:rPr>
                <w:rFonts w:ascii="Arial Narrow" w:hAnsi="Arial Narrow"/>
                <w:sz w:val="22"/>
                <w:szCs w:val="22"/>
              </w:rPr>
            </w:pPr>
            <w:r w:rsidRPr="00670AC5">
              <w:rPr>
                <w:rFonts w:ascii="Arial Narrow" w:hAnsi="Arial Narrow"/>
                <w:sz w:val="22"/>
                <w:szCs w:val="22"/>
              </w:rPr>
              <w:t xml:space="preserve">Žiadateľ je povinný preukázať, že výdavky projektu sú oprávnené na financovanie z OP KŽP, a teda sú v súlade so všeobecnými a špecifickými podmienkami oprávnenosti, ktoré sú podrobne uvedené v dokumente </w:t>
            </w:r>
            <w:hyperlink r:id="rId41" w:history="1">
              <w:r w:rsidR="004D44E4">
                <w:rPr>
                  <w:rStyle w:val="Hypertextovprepojenie"/>
                  <w:rFonts w:ascii="Arial Narrow" w:hAnsi="Arial Narrow"/>
                  <w:b/>
                  <w:i/>
                  <w:sz w:val="22"/>
                  <w:szCs w:val="22"/>
                </w:rPr>
                <w:t>Príručka k oprávnenosti výdavkov pre dopytovo orientované projekty Operačného programu Kvalita životného prostredia, verzia 1.8</w:t>
              </w:r>
            </w:hyperlink>
            <w:r w:rsidR="002600E1" w:rsidRPr="00670AC5">
              <w:rPr>
                <w:rFonts w:ascii="Arial Narrow" w:hAnsi="Arial Narrow"/>
                <w:sz w:val="22"/>
                <w:szCs w:val="22"/>
              </w:rPr>
              <w:t xml:space="preserve"> (ďalej len „Príručka k oprávnenosti výdavkov“),</w:t>
            </w:r>
            <w:r w:rsidRPr="00670AC5">
              <w:rPr>
                <w:rFonts w:ascii="Arial Narrow" w:hAnsi="Arial Narrow"/>
                <w:sz w:val="22"/>
                <w:szCs w:val="22"/>
              </w:rPr>
              <w:t xml:space="preserve"> </w:t>
            </w:r>
            <w:r w:rsidR="002336B2" w:rsidRPr="00670AC5">
              <w:rPr>
                <w:rFonts w:ascii="Arial Narrow" w:hAnsi="Arial Narrow"/>
                <w:sz w:val="22"/>
                <w:szCs w:val="22"/>
                <w:lang w:eastAsia="en-US"/>
              </w:rPr>
              <w:t xml:space="preserve">a v dokumente </w:t>
            </w:r>
            <w:r w:rsidR="002336B2" w:rsidRPr="00670AC5">
              <w:rPr>
                <w:rFonts w:ascii="Arial Narrow" w:hAnsi="Arial Narrow"/>
                <w:b/>
                <w:i/>
                <w:sz w:val="22"/>
                <w:szCs w:val="22"/>
                <w:lang w:eastAsia="en-US"/>
              </w:rPr>
              <w:t>Osobitné podmienky oprávnenosti výdavkov</w:t>
            </w:r>
            <w:r w:rsidR="002336B2" w:rsidRPr="00670AC5">
              <w:rPr>
                <w:rFonts w:ascii="Arial Narrow" w:hAnsi="Arial Narrow"/>
                <w:sz w:val="22"/>
                <w:szCs w:val="22"/>
              </w:rPr>
              <w:t>, ktorý tvorí prílohu č. 4 výzvy</w:t>
            </w:r>
            <w:r w:rsidRPr="00670AC5">
              <w:rPr>
                <w:rFonts w:ascii="Arial Narrow" w:hAnsi="Arial Narrow"/>
                <w:sz w:val="22"/>
                <w:szCs w:val="22"/>
              </w:rPr>
              <w:t xml:space="preserve">. </w:t>
            </w:r>
          </w:p>
          <w:p w14:paraId="5ADB700F" w14:textId="5A1A8CEC" w:rsidR="00282B76" w:rsidRPr="00670AC5" w:rsidRDefault="00282B76" w:rsidP="00282B76">
            <w:pPr>
              <w:spacing w:before="120" w:after="120" w:line="240" w:lineRule="auto"/>
              <w:rPr>
                <w:rFonts w:ascii="Arial Narrow" w:hAnsi="Arial Narrow"/>
                <w:sz w:val="22"/>
                <w:szCs w:val="22"/>
                <w:lang w:eastAsia="en-US"/>
              </w:rPr>
            </w:pPr>
            <w:r w:rsidRPr="00670AC5">
              <w:rPr>
                <w:rFonts w:ascii="Arial Narrow" w:hAnsi="Arial Narrow"/>
                <w:sz w:val="22"/>
                <w:szCs w:val="22"/>
                <w:lang w:eastAsia="en-US"/>
              </w:rPr>
              <w:t xml:space="preserve">RO </w:t>
            </w:r>
            <w:del w:id="510" w:author="Autor">
              <w:r w:rsidRPr="00670AC5" w:rsidDel="00A2007A">
                <w:rPr>
                  <w:rFonts w:ascii="Arial Narrow" w:hAnsi="Arial Narrow"/>
                  <w:sz w:val="22"/>
                  <w:szCs w:val="22"/>
                  <w:lang w:eastAsia="en-US"/>
                </w:rPr>
                <w:delText xml:space="preserve">pre OP KŽP </w:delText>
              </w:r>
            </w:del>
            <w:r w:rsidRPr="00670AC5">
              <w:rPr>
                <w:rFonts w:ascii="Arial Narrow" w:hAnsi="Arial Narrow"/>
                <w:sz w:val="22"/>
                <w:szCs w:val="22"/>
              </w:rPr>
              <w:t xml:space="preserve">overuje splnenie </w:t>
            </w:r>
            <w:del w:id="511" w:author="Autor">
              <w:r w:rsidRPr="00670AC5" w:rsidDel="006414BD">
                <w:rPr>
                  <w:rFonts w:ascii="Arial Narrow" w:hAnsi="Arial Narrow"/>
                  <w:sz w:val="22"/>
                  <w:szCs w:val="22"/>
                </w:rPr>
                <w:delText>podmienok poskytnutia príspevku</w:delText>
              </w:r>
            </w:del>
            <w:ins w:id="512" w:author="Autor">
              <w:r w:rsidR="006414BD">
                <w:rPr>
                  <w:rFonts w:ascii="Arial Narrow" w:hAnsi="Arial Narrow"/>
                  <w:sz w:val="22"/>
                  <w:szCs w:val="22"/>
                </w:rPr>
                <w:t>PPP</w:t>
              </w:r>
            </w:ins>
            <w:r w:rsidRPr="00670AC5">
              <w:rPr>
                <w:rFonts w:ascii="Arial Narrow" w:hAnsi="Arial Narrow"/>
                <w:sz w:val="22"/>
                <w:szCs w:val="22"/>
              </w:rPr>
              <w:t xml:space="preserve"> vo vzťahu k oprávnenosti výdavkov</w:t>
            </w:r>
            <w:r w:rsidRPr="00670AC5">
              <w:rPr>
                <w:rFonts w:ascii="Arial Narrow" w:hAnsi="Arial Narrow"/>
                <w:sz w:val="22"/>
                <w:szCs w:val="22"/>
                <w:lang w:eastAsia="en-US"/>
              </w:rPr>
              <w:t xml:space="preserve"> </w:t>
            </w:r>
            <w:r w:rsidRPr="00670AC5">
              <w:rPr>
                <w:rFonts w:ascii="Arial Narrow" w:hAnsi="Arial Narrow"/>
                <w:b/>
                <w:sz w:val="22"/>
                <w:szCs w:val="22"/>
                <w:lang w:eastAsia="en-US"/>
              </w:rPr>
              <w:t>v procese odborného hodnotenia ŽoNFP</w:t>
            </w:r>
            <w:r w:rsidRPr="00670AC5">
              <w:rPr>
                <w:rFonts w:ascii="Arial Narrow" w:hAnsi="Arial Narrow"/>
                <w:sz w:val="22"/>
                <w:szCs w:val="22"/>
              </w:rPr>
              <w:t>. Z uvedeného dôvodu je</w:t>
            </w:r>
            <w:r w:rsidRPr="00670AC5">
              <w:rPr>
                <w:rFonts w:ascii="Arial Narrow" w:hAnsi="Arial Narrow"/>
                <w:sz w:val="22"/>
                <w:szCs w:val="22"/>
                <w:lang w:eastAsia="en-US"/>
              </w:rPr>
              <w:t xml:space="preserve"> popis, forma preukázania zo strany žiadateľa a spôsob overenia tejto </w:t>
            </w:r>
            <w:del w:id="513" w:author="Autor">
              <w:r w:rsidRPr="00670AC5" w:rsidDel="006414BD">
                <w:rPr>
                  <w:rFonts w:ascii="Arial Narrow" w:hAnsi="Arial Narrow"/>
                  <w:sz w:val="22"/>
                  <w:szCs w:val="22"/>
                  <w:lang w:eastAsia="en-US"/>
                </w:rPr>
                <w:delText>podmienky poskytnutia príspevku</w:delText>
              </w:r>
            </w:del>
            <w:ins w:id="514" w:author="Autor">
              <w:r w:rsidR="006414BD">
                <w:rPr>
                  <w:rFonts w:ascii="Arial Narrow" w:hAnsi="Arial Narrow"/>
                  <w:sz w:val="22"/>
                  <w:szCs w:val="22"/>
                  <w:lang w:eastAsia="en-US"/>
                </w:rPr>
                <w:t>PPP</w:t>
              </w:r>
            </w:ins>
            <w:r w:rsidRPr="00670AC5">
              <w:rPr>
                <w:rFonts w:ascii="Arial Narrow" w:hAnsi="Arial Narrow"/>
                <w:sz w:val="22"/>
                <w:szCs w:val="22"/>
                <w:lang w:eastAsia="en-US"/>
              </w:rPr>
              <w:t xml:space="preserve"> zo strany RO </w:t>
            </w:r>
            <w:del w:id="515" w:author="Autor">
              <w:r w:rsidRPr="00670AC5" w:rsidDel="00A2007A">
                <w:rPr>
                  <w:rFonts w:ascii="Arial Narrow" w:hAnsi="Arial Narrow"/>
                  <w:sz w:val="22"/>
                  <w:szCs w:val="22"/>
                  <w:lang w:eastAsia="en-US"/>
                </w:rPr>
                <w:delText xml:space="preserve">pre OP KŽP </w:delText>
              </w:r>
            </w:del>
            <w:r w:rsidRPr="00670AC5">
              <w:rPr>
                <w:rFonts w:ascii="Arial Narrow" w:hAnsi="Arial Narrow"/>
                <w:sz w:val="22"/>
                <w:szCs w:val="22"/>
                <w:lang w:eastAsia="en-US"/>
              </w:rPr>
              <w:t xml:space="preserve">uvedený v rámci </w:t>
            </w:r>
            <w:del w:id="516" w:author="Autor">
              <w:r w:rsidRPr="00670AC5" w:rsidDel="006414BD">
                <w:rPr>
                  <w:rFonts w:ascii="Arial Narrow" w:hAnsi="Arial Narrow"/>
                  <w:sz w:val="22"/>
                  <w:szCs w:val="22"/>
                  <w:lang w:eastAsia="en-US"/>
                </w:rPr>
                <w:delText>podmienky poskytnutia príspevku</w:delText>
              </w:r>
            </w:del>
            <w:ins w:id="517" w:author="Autor">
              <w:r w:rsidR="006414BD">
                <w:rPr>
                  <w:rFonts w:ascii="Arial Narrow" w:hAnsi="Arial Narrow"/>
                  <w:sz w:val="22"/>
                  <w:szCs w:val="22"/>
                  <w:lang w:eastAsia="en-US"/>
                </w:rPr>
                <w:t>PPP</w:t>
              </w:r>
            </w:ins>
            <w:r w:rsidRPr="00670AC5">
              <w:rPr>
                <w:rFonts w:ascii="Arial Narrow" w:hAnsi="Arial Narrow"/>
                <w:sz w:val="22"/>
                <w:szCs w:val="22"/>
                <w:lang w:eastAsia="en-US"/>
              </w:rPr>
              <w:t xml:space="preserve">, ktorou je splnenie hodnotiacich kritérií. </w:t>
            </w:r>
          </w:p>
          <w:p w14:paraId="2F66DAD3" w14:textId="77777777" w:rsidR="000D7124" w:rsidRPr="00994608" w:rsidRDefault="000D7124" w:rsidP="000D7124">
            <w:pPr>
              <w:spacing w:before="120" w:after="120" w:line="240" w:lineRule="auto"/>
              <w:rPr>
                <w:rFonts w:ascii="Arial Narrow" w:eastAsia="Calibri" w:hAnsi="Arial Narrow" w:cs="Arial"/>
                <w:color w:val="000000"/>
                <w:sz w:val="22"/>
                <w:szCs w:val="22"/>
                <w:lang w:eastAsia="en-US"/>
              </w:rPr>
            </w:pPr>
            <w:r w:rsidRPr="00670AC5">
              <w:rPr>
                <w:rFonts w:ascii="Arial Narrow" w:eastAsia="Calibri" w:hAnsi="Arial Narrow" w:cs="Arial"/>
                <w:color w:val="000000"/>
                <w:sz w:val="22"/>
                <w:szCs w:val="22"/>
                <w:lang w:eastAsia="en-US"/>
              </w:rPr>
              <w:t xml:space="preserve">Žiadateľ je </w:t>
            </w:r>
            <w:r w:rsidRPr="00994608">
              <w:rPr>
                <w:rFonts w:ascii="Arial Narrow" w:eastAsia="Calibri" w:hAnsi="Arial Narrow" w:cs="Arial"/>
                <w:color w:val="000000"/>
                <w:sz w:val="22"/>
                <w:szCs w:val="22"/>
                <w:lang w:eastAsia="en-US"/>
              </w:rPr>
              <w:t>povinný za účelom posúdenia splnenia tejto podmienky predložiť:</w:t>
            </w:r>
          </w:p>
          <w:p w14:paraId="17E58F4C" w14:textId="7E2F14A1" w:rsidR="000D7124" w:rsidRPr="00994608" w:rsidRDefault="000D7124" w:rsidP="001B0522">
            <w:pPr>
              <w:pStyle w:val="Odsekzoznamu"/>
              <w:numPr>
                <w:ilvl w:val="0"/>
                <w:numId w:val="29"/>
              </w:numPr>
              <w:spacing w:line="240" w:lineRule="auto"/>
              <w:rPr>
                <w:rFonts w:ascii="Arial Narrow" w:eastAsia="Calibri" w:hAnsi="Arial Narrow" w:cs="Arial"/>
                <w:i/>
                <w:color w:val="000000"/>
                <w:u w:val="single"/>
              </w:rPr>
            </w:pPr>
            <w:r w:rsidRPr="00994608">
              <w:rPr>
                <w:rFonts w:ascii="Arial Narrow" w:eastAsia="Calibri" w:hAnsi="Arial Narrow" w:cs="Arial"/>
                <w:i/>
                <w:color w:val="000000"/>
                <w:u w:val="single"/>
              </w:rPr>
              <w:t>Formulár ŽoNFP</w:t>
            </w:r>
            <w:r w:rsidR="00D51883">
              <w:rPr>
                <w:rFonts w:ascii="Arial Narrow" w:eastAsia="Calibri" w:hAnsi="Arial Narrow" w:cs="Arial"/>
                <w:i/>
                <w:color w:val="000000"/>
                <w:u w:val="single"/>
              </w:rPr>
              <w:t>,</w:t>
            </w:r>
          </w:p>
          <w:p w14:paraId="5352FBFB" w14:textId="40D5A447" w:rsidR="00994608" w:rsidRPr="00994608" w:rsidRDefault="003D7B06" w:rsidP="001B0522">
            <w:pPr>
              <w:pStyle w:val="Odsekzoznamu"/>
              <w:numPr>
                <w:ilvl w:val="0"/>
                <w:numId w:val="29"/>
              </w:numPr>
              <w:spacing w:line="240" w:lineRule="auto"/>
              <w:rPr>
                <w:rFonts w:ascii="Arial Narrow" w:eastAsia="Calibri" w:hAnsi="Arial Narrow" w:cs="Arial"/>
                <w:i/>
                <w:color w:val="000000"/>
                <w:u w:val="single"/>
              </w:rPr>
            </w:pPr>
            <w:r w:rsidRPr="00994608">
              <w:rPr>
                <w:rFonts w:ascii="Arial Narrow" w:eastAsia="Calibri" w:hAnsi="Arial Narrow" w:cs="Arial"/>
                <w:i/>
                <w:color w:val="000000"/>
                <w:u w:val="single"/>
              </w:rPr>
              <w:t>Príloh</w:t>
            </w:r>
            <w:r w:rsidR="00034666">
              <w:rPr>
                <w:rFonts w:ascii="Arial Narrow" w:eastAsia="Calibri" w:hAnsi="Arial Narrow" w:cs="Arial"/>
                <w:i/>
                <w:color w:val="000000"/>
                <w:u w:val="single"/>
              </w:rPr>
              <w:t>u</w:t>
            </w:r>
            <w:r w:rsidRPr="00994608">
              <w:rPr>
                <w:rFonts w:ascii="Arial Narrow" w:eastAsia="Calibri" w:hAnsi="Arial Narrow" w:cs="Arial"/>
                <w:i/>
                <w:color w:val="000000"/>
                <w:u w:val="single"/>
              </w:rPr>
              <w:t xml:space="preserve"> č. </w:t>
            </w:r>
            <w:r w:rsidR="00A807B8">
              <w:rPr>
                <w:rFonts w:ascii="Arial Narrow" w:eastAsia="Calibri" w:hAnsi="Arial Narrow" w:cs="Arial"/>
                <w:i/>
                <w:color w:val="000000"/>
                <w:u w:val="single"/>
              </w:rPr>
              <w:t>6</w:t>
            </w:r>
            <w:r w:rsidR="00E84E05" w:rsidRPr="00994608">
              <w:rPr>
                <w:rFonts w:ascii="Arial Narrow" w:eastAsia="Calibri" w:hAnsi="Arial Narrow" w:cs="Arial"/>
                <w:i/>
                <w:color w:val="000000"/>
                <w:u w:val="single"/>
              </w:rPr>
              <w:t xml:space="preserve"> </w:t>
            </w:r>
            <w:r w:rsidRPr="00994608">
              <w:rPr>
                <w:rFonts w:ascii="Arial Narrow" w:eastAsia="Calibri" w:hAnsi="Arial Narrow" w:cs="Arial"/>
                <w:i/>
                <w:color w:val="000000"/>
                <w:u w:val="single"/>
              </w:rPr>
              <w:t>ŽoNFP - Povolenie na realizáciu projektu, vrátane projektovej dokumentácie</w:t>
            </w:r>
            <w:r w:rsidR="00D51883">
              <w:rPr>
                <w:rFonts w:ascii="Arial Narrow" w:eastAsia="Calibri" w:hAnsi="Arial Narrow" w:cs="Arial"/>
                <w:i/>
                <w:color w:val="000000"/>
                <w:u w:val="single"/>
              </w:rPr>
              <w:t>,</w:t>
            </w:r>
          </w:p>
          <w:p w14:paraId="2693B4EB" w14:textId="6C274FDE" w:rsidR="00B6309E" w:rsidRPr="00BC4A93" w:rsidRDefault="00E2028D" w:rsidP="00BC4A93">
            <w:pPr>
              <w:pStyle w:val="Odsekzoznamu"/>
              <w:spacing w:line="240" w:lineRule="auto"/>
              <w:rPr>
                <w:rFonts w:ascii="Arial Narrow" w:eastAsia="Calibri" w:hAnsi="Arial Narrow" w:cs="Arial"/>
                <w:i/>
                <w:color w:val="000000"/>
                <w:u w:val="single"/>
              </w:rPr>
            </w:pPr>
            <w:r w:rsidRPr="00994608">
              <w:rPr>
                <w:rFonts w:ascii="Arial Narrow" w:hAnsi="Arial Narrow"/>
                <w:i/>
                <w:u w:val="single"/>
              </w:rPr>
              <w:t>Príloh</w:t>
            </w:r>
            <w:r w:rsidR="00034666">
              <w:rPr>
                <w:rFonts w:ascii="Arial Narrow" w:hAnsi="Arial Narrow"/>
                <w:i/>
                <w:u w:val="single"/>
              </w:rPr>
              <w:t>u</w:t>
            </w:r>
            <w:r w:rsidRPr="00994608">
              <w:rPr>
                <w:rFonts w:ascii="Arial Narrow" w:hAnsi="Arial Narrow"/>
                <w:i/>
                <w:u w:val="single"/>
              </w:rPr>
              <w:t xml:space="preserve"> č. </w:t>
            </w:r>
            <w:r w:rsidR="00697A59">
              <w:rPr>
                <w:rFonts w:ascii="Arial Narrow" w:hAnsi="Arial Narrow"/>
                <w:i/>
                <w:u w:val="single"/>
              </w:rPr>
              <w:t>9</w:t>
            </w:r>
            <w:r w:rsidRPr="00994608">
              <w:rPr>
                <w:rFonts w:ascii="Arial Narrow" w:hAnsi="Arial Narrow"/>
                <w:i/>
                <w:u w:val="single"/>
              </w:rPr>
              <w:t xml:space="preserve"> ŽoNFP - Podporná dokumentácia k oprávnenosti výdavkov</w:t>
            </w:r>
            <w:r w:rsidRPr="00994608">
              <w:rPr>
                <w:rFonts w:ascii="Arial Narrow" w:hAnsi="Arial Narrow"/>
                <w:b/>
                <w:i/>
                <w:u w:val="single"/>
              </w:rPr>
              <w:t xml:space="preserve"> </w:t>
            </w:r>
            <w:r w:rsidR="00D51883">
              <w:rPr>
                <w:rFonts w:ascii="Arial Narrow" w:hAnsi="Arial Narrow"/>
                <w:b/>
                <w:i/>
                <w:u w:val="single"/>
              </w:rPr>
              <w:t>.</w:t>
            </w:r>
          </w:p>
          <w:tbl>
            <w:tblPr>
              <w:tblStyle w:val="Mriekatabuky"/>
              <w:tblW w:w="9315" w:type="dxa"/>
              <w:shd w:val="clear" w:color="auto" w:fill="BFBFBF" w:themeFill="background1" w:themeFillShade="BF"/>
              <w:tblLayout w:type="fixed"/>
              <w:tblLook w:val="04A0" w:firstRow="1" w:lastRow="0" w:firstColumn="1" w:lastColumn="0" w:noHBand="0" w:noVBand="1"/>
            </w:tblPr>
            <w:tblGrid>
              <w:gridCol w:w="9315"/>
            </w:tblGrid>
            <w:tr w:rsidR="00282B76" w:rsidRPr="00670AC5" w14:paraId="7F19E03E" w14:textId="77777777" w:rsidTr="0052090C">
              <w:trPr>
                <w:trHeight w:val="872"/>
              </w:trPr>
              <w:tc>
                <w:tcPr>
                  <w:tcW w:w="9315" w:type="dxa"/>
                  <w:shd w:val="clear" w:color="auto" w:fill="BFBFBF" w:themeFill="background1" w:themeFillShade="BF"/>
                </w:tcPr>
                <w:p w14:paraId="4AA1D8FE" w14:textId="4455761C" w:rsidR="00547DAC" w:rsidRPr="00F163CF" w:rsidRDefault="00282B76" w:rsidP="00547DAC">
                  <w:pPr>
                    <w:spacing w:line="240" w:lineRule="auto"/>
                    <w:rPr>
                      <w:rFonts w:ascii="Arial Narrow" w:hAnsi="Arial Narrow"/>
                      <w:b/>
                      <w:sz w:val="22"/>
                      <w:szCs w:val="22"/>
                    </w:rPr>
                  </w:pPr>
                  <w:r w:rsidRPr="00670AC5">
                    <w:rPr>
                      <w:rFonts w:ascii="Arial Narrow" w:hAnsi="Arial Narrow"/>
                      <w:b/>
                      <w:sz w:val="22"/>
                      <w:szCs w:val="22"/>
                    </w:rPr>
                    <w:t>Upozornenie:</w:t>
                  </w:r>
                  <w:r w:rsidRPr="00670AC5">
                    <w:rPr>
                      <w:rFonts w:ascii="Arial Narrow" w:hAnsi="Arial Narrow"/>
                      <w:sz w:val="22"/>
                      <w:szCs w:val="22"/>
                    </w:rPr>
                    <w:t xml:space="preserve"> </w:t>
                  </w:r>
                  <w:r w:rsidR="00547DAC" w:rsidRPr="00F163CF">
                    <w:rPr>
                      <w:rFonts w:ascii="Arial Narrow" w:hAnsi="Arial Narrow"/>
                      <w:b/>
                      <w:sz w:val="22"/>
                      <w:szCs w:val="22"/>
                    </w:rPr>
                    <w:t xml:space="preserve"> </w:t>
                  </w:r>
                </w:p>
                <w:p w14:paraId="3E0E627D" w14:textId="77777777" w:rsidR="00547DAC" w:rsidRPr="00F163CF" w:rsidRDefault="00547DAC" w:rsidP="00547DAC">
                  <w:pPr>
                    <w:spacing w:line="240" w:lineRule="auto"/>
                    <w:rPr>
                      <w:rFonts w:ascii="Arial Narrow" w:hAnsi="Arial Narrow"/>
                      <w:b/>
                      <w:bCs/>
                      <w:sz w:val="22"/>
                      <w:szCs w:val="22"/>
                    </w:rPr>
                  </w:pPr>
                  <w:r w:rsidRPr="00F163CF">
                    <w:rPr>
                      <w:rFonts w:ascii="Arial Narrow" w:hAnsi="Arial Narrow"/>
                      <w:sz w:val="22"/>
                      <w:szCs w:val="22"/>
                    </w:rPr>
                    <w:t>Za účelom minimalizovania rizika vzniku neoprávnených výdavkov upozorňujeme žiadateľov a prijímateľov na</w:t>
                  </w:r>
                  <w:r w:rsidRPr="00F163CF">
                    <w:rPr>
                      <w:rFonts w:ascii="Arial Narrow" w:hAnsi="Arial Narrow"/>
                      <w:b/>
                      <w:bCs/>
                      <w:sz w:val="22"/>
                      <w:szCs w:val="22"/>
                    </w:rPr>
                    <w:t xml:space="preserve"> povinnosť postupovať pri obstarávaní tovarov, služieb a prác potrebných pre realizáciu aktivít projektu podľa pravidiel a postupov určených poskytovateľom </w:t>
                  </w:r>
                  <w:r w:rsidRPr="00F163CF">
                    <w:rPr>
                      <w:rFonts w:ascii="Arial Narrow" w:hAnsi="Arial Narrow"/>
                      <w:sz w:val="22"/>
                      <w:szCs w:val="22"/>
                    </w:rPr>
                    <w:t>v dokumente</w:t>
                  </w:r>
                  <w:r w:rsidRPr="00F163CF">
                    <w:rPr>
                      <w:rFonts w:ascii="Arial Narrow" w:hAnsi="Arial Narrow"/>
                      <w:b/>
                      <w:bCs/>
                      <w:i/>
                      <w:iCs/>
                      <w:sz w:val="22"/>
                      <w:szCs w:val="22"/>
                    </w:rPr>
                    <w:t> </w:t>
                  </w:r>
                  <w:hyperlink r:id="rId42" w:history="1">
                    <w:r w:rsidRPr="00F163CF">
                      <w:rPr>
                        <w:rStyle w:val="Hypertextovprepojenie"/>
                        <w:rFonts w:ascii="Arial Narrow" w:hAnsi="Arial Narrow"/>
                        <w:b/>
                        <w:i/>
                        <w:iCs/>
                        <w:sz w:val="22"/>
                        <w:szCs w:val="22"/>
                      </w:rPr>
                      <w:t>Príručka k procesu verejného obstarávania - SAŽP</w:t>
                    </w:r>
                  </w:hyperlink>
                  <w:r w:rsidRPr="00F163CF">
                    <w:rPr>
                      <w:rFonts w:ascii="Arial Narrow" w:hAnsi="Arial Narrow"/>
                      <w:b/>
                      <w:bCs/>
                      <w:sz w:val="22"/>
                      <w:szCs w:val="22"/>
                    </w:rPr>
                    <w:t xml:space="preserve"> </w:t>
                  </w:r>
                  <w:r w:rsidRPr="00F163CF">
                    <w:rPr>
                      <w:rFonts w:ascii="Arial Narrow" w:hAnsi="Arial Narrow"/>
                      <w:sz w:val="22"/>
                      <w:szCs w:val="22"/>
                    </w:rPr>
                    <w:t>(ďalej len „Príručka k procesu verejného obstarávania“)</w:t>
                  </w:r>
                  <w:r w:rsidRPr="00F163CF">
                    <w:rPr>
                      <w:rFonts w:ascii="Arial Narrow" w:hAnsi="Arial Narrow"/>
                      <w:b/>
                      <w:bCs/>
                      <w:sz w:val="22"/>
                      <w:szCs w:val="22"/>
                    </w:rPr>
                    <w:t xml:space="preserve">. </w:t>
                  </w:r>
                </w:p>
                <w:p w14:paraId="48E5238F" w14:textId="77777777" w:rsidR="00547DAC" w:rsidRDefault="00547DAC" w:rsidP="00547DAC">
                  <w:pPr>
                    <w:spacing w:line="240" w:lineRule="auto"/>
                    <w:rPr>
                      <w:rFonts w:ascii="Arial Narrow" w:hAnsi="Arial Narrow"/>
                      <w:sz w:val="22"/>
                      <w:szCs w:val="22"/>
                    </w:rPr>
                  </w:pPr>
                </w:p>
                <w:p w14:paraId="5CD5548F" w14:textId="3C731BDB" w:rsidR="00282B76" w:rsidRPr="000F65AE" w:rsidRDefault="00282B76" w:rsidP="00547DAC">
                  <w:pPr>
                    <w:spacing w:before="120" w:after="120" w:line="240" w:lineRule="auto"/>
                    <w:rPr>
                      <w:rFonts w:ascii="Arial Narrow" w:hAnsi="Arial Narrow"/>
                      <w:b/>
                      <w:bCs/>
                      <w:sz w:val="22"/>
                      <w:szCs w:val="22"/>
                    </w:rPr>
                  </w:pPr>
                </w:p>
              </w:tc>
            </w:tr>
          </w:tbl>
          <w:p w14:paraId="1EBCA9C1" w14:textId="77777777" w:rsidR="00282B76" w:rsidRPr="00670AC5" w:rsidRDefault="00282B76" w:rsidP="00B964CD">
            <w:pPr>
              <w:spacing w:before="120" w:after="120" w:line="240" w:lineRule="auto"/>
              <w:rPr>
                <w:rFonts w:ascii="Arial Narrow" w:hAnsi="Arial Narrow"/>
                <w:sz w:val="22"/>
                <w:szCs w:val="22"/>
              </w:rPr>
            </w:pPr>
          </w:p>
        </w:tc>
        <w:tc>
          <w:tcPr>
            <w:tcW w:w="2551" w:type="dxa"/>
            <w:tcBorders>
              <w:top w:val="single" w:sz="6" w:space="0" w:color="auto"/>
              <w:left w:val="single" w:sz="6" w:space="0" w:color="auto"/>
              <w:bottom w:val="single" w:sz="6" w:space="0" w:color="auto"/>
              <w:right w:val="single" w:sz="4" w:space="0" w:color="auto"/>
            </w:tcBorders>
          </w:tcPr>
          <w:p w14:paraId="46C91513" w14:textId="77777777" w:rsidR="00282B76" w:rsidRPr="00994608" w:rsidRDefault="00282B76" w:rsidP="00282B76">
            <w:pPr>
              <w:spacing w:before="120" w:after="120" w:line="240" w:lineRule="auto"/>
              <w:jc w:val="left"/>
              <w:rPr>
                <w:rFonts w:ascii="Arial Narrow" w:hAnsi="Arial Narrow"/>
                <w:b/>
                <w:sz w:val="22"/>
                <w:szCs w:val="22"/>
              </w:rPr>
            </w:pPr>
            <w:r w:rsidRPr="00994608">
              <w:rPr>
                <w:rFonts w:ascii="Arial Narrow" w:hAnsi="Arial Narrow"/>
                <w:b/>
                <w:sz w:val="22"/>
                <w:szCs w:val="22"/>
              </w:rPr>
              <w:t xml:space="preserve">Formulár ŽoNFP </w:t>
            </w:r>
          </w:p>
          <w:p w14:paraId="78886775" w14:textId="30C64D3B" w:rsidR="007E1638" w:rsidRDefault="00D4686F" w:rsidP="00670AC5">
            <w:pPr>
              <w:spacing w:after="240" w:line="240" w:lineRule="auto"/>
              <w:jc w:val="left"/>
              <w:rPr>
                <w:rFonts w:ascii="Arial Narrow" w:hAnsi="Arial Narrow"/>
                <w:sz w:val="22"/>
                <w:szCs w:val="22"/>
              </w:rPr>
            </w:pPr>
            <w:r w:rsidRPr="00994608">
              <w:rPr>
                <w:rFonts w:ascii="Arial Narrow" w:hAnsi="Arial Narrow"/>
                <w:b/>
                <w:sz w:val="22"/>
                <w:szCs w:val="22"/>
              </w:rPr>
              <w:t xml:space="preserve">Príloha č. </w:t>
            </w:r>
            <w:r w:rsidR="00697A59">
              <w:rPr>
                <w:rFonts w:ascii="Arial Narrow" w:hAnsi="Arial Narrow"/>
                <w:b/>
                <w:sz w:val="22"/>
                <w:szCs w:val="22"/>
              </w:rPr>
              <w:t>6</w:t>
            </w:r>
            <w:r w:rsidR="00EE2EC5" w:rsidRPr="00994608">
              <w:rPr>
                <w:rFonts w:ascii="Arial Narrow" w:hAnsi="Arial Narrow"/>
                <w:b/>
                <w:sz w:val="22"/>
                <w:szCs w:val="22"/>
              </w:rPr>
              <w:t xml:space="preserve"> </w:t>
            </w:r>
            <w:r w:rsidRPr="00994608">
              <w:rPr>
                <w:rFonts w:ascii="Arial Narrow" w:hAnsi="Arial Narrow"/>
                <w:b/>
                <w:sz w:val="22"/>
                <w:szCs w:val="22"/>
              </w:rPr>
              <w:t xml:space="preserve">ŽoNFP – </w:t>
            </w:r>
            <w:r w:rsidRPr="00994608">
              <w:rPr>
                <w:rFonts w:ascii="Arial Narrow" w:hAnsi="Arial Narrow"/>
                <w:sz w:val="22"/>
                <w:szCs w:val="22"/>
              </w:rPr>
              <w:t>Povolenie na realizáciu projektu, vrátane projektovej dokumentácie</w:t>
            </w:r>
          </w:p>
          <w:p w14:paraId="72909ADE" w14:textId="1804ED02" w:rsidR="009D5659" w:rsidRPr="00994608" w:rsidRDefault="004203B1" w:rsidP="0065264F">
            <w:pPr>
              <w:spacing w:after="240" w:line="240" w:lineRule="auto"/>
              <w:jc w:val="left"/>
              <w:rPr>
                <w:rFonts w:ascii="Arial Narrow" w:hAnsi="Arial Narrow"/>
                <w:sz w:val="22"/>
                <w:szCs w:val="22"/>
              </w:rPr>
            </w:pPr>
            <w:r w:rsidRPr="00994608">
              <w:rPr>
                <w:rFonts w:ascii="Arial Narrow" w:hAnsi="Arial Narrow"/>
                <w:b/>
                <w:sz w:val="22"/>
                <w:szCs w:val="22"/>
              </w:rPr>
              <w:t xml:space="preserve">Príloha č. </w:t>
            </w:r>
            <w:r w:rsidR="00697A59">
              <w:rPr>
                <w:rFonts w:ascii="Arial Narrow" w:hAnsi="Arial Narrow"/>
                <w:b/>
                <w:sz w:val="22"/>
                <w:szCs w:val="22"/>
              </w:rPr>
              <w:t>9</w:t>
            </w:r>
            <w:r w:rsidR="007E1638">
              <w:rPr>
                <w:rFonts w:ascii="Arial Narrow" w:hAnsi="Arial Narrow"/>
                <w:b/>
                <w:sz w:val="22"/>
                <w:szCs w:val="22"/>
              </w:rPr>
              <w:t xml:space="preserve"> </w:t>
            </w:r>
            <w:r w:rsidRPr="00994608">
              <w:rPr>
                <w:rFonts w:ascii="Arial Narrow" w:hAnsi="Arial Narrow"/>
                <w:b/>
                <w:sz w:val="22"/>
                <w:szCs w:val="22"/>
              </w:rPr>
              <w:t>ŽoNFP</w:t>
            </w:r>
            <w:r w:rsidRPr="00994608">
              <w:rPr>
                <w:rFonts w:ascii="Arial Narrow" w:hAnsi="Arial Narrow"/>
                <w:sz w:val="22"/>
                <w:szCs w:val="22"/>
              </w:rPr>
              <w:t xml:space="preserve"> – Podporná dokumentácia k oprávnenosti výdavkov</w:t>
            </w:r>
          </w:p>
          <w:p w14:paraId="657A2CD7" w14:textId="7F1C788B" w:rsidR="00282B76" w:rsidRPr="00670AC5" w:rsidRDefault="00282B76" w:rsidP="00524122">
            <w:pPr>
              <w:spacing w:line="240" w:lineRule="auto"/>
              <w:jc w:val="left"/>
              <w:rPr>
                <w:rFonts w:ascii="Arial Narrow" w:hAnsi="Arial Narrow"/>
                <w:b/>
                <w:sz w:val="22"/>
                <w:szCs w:val="22"/>
              </w:rPr>
            </w:pPr>
          </w:p>
        </w:tc>
      </w:tr>
      <w:tr w:rsidR="00D462C3" w:rsidRPr="00670AC5" w14:paraId="14A0F69F" w14:textId="77777777" w:rsidTr="00660726">
        <w:trPr>
          <w:trHeight w:val="566"/>
        </w:trPr>
        <w:tc>
          <w:tcPr>
            <w:tcW w:w="709" w:type="dxa"/>
            <w:tcBorders>
              <w:top w:val="single" w:sz="4" w:space="0" w:color="auto"/>
            </w:tcBorders>
            <w:shd w:val="clear" w:color="auto" w:fill="244061" w:themeFill="accent1" w:themeFillShade="80"/>
          </w:tcPr>
          <w:p w14:paraId="6F65ED78" w14:textId="77777777" w:rsidR="00D462C3" w:rsidRPr="00670AC5" w:rsidRDefault="00D462C3" w:rsidP="005243A9">
            <w:pPr>
              <w:spacing w:line="240" w:lineRule="auto"/>
              <w:jc w:val="left"/>
              <w:rPr>
                <w:rFonts w:ascii="Arial Narrow" w:hAnsi="Arial Narrow"/>
                <w:sz w:val="22"/>
                <w:szCs w:val="22"/>
              </w:rPr>
            </w:pPr>
          </w:p>
        </w:tc>
        <w:tc>
          <w:tcPr>
            <w:tcW w:w="14884" w:type="dxa"/>
            <w:gridSpan w:val="3"/>
            <w:tcBorders>
              <w:top w:val="single" w:sz="4" w:space="0" w:color="auto"/>
            </w:tcBorders>
            <w:shd w:val="clear" w:color="auto" w:fill="244061" w:themeFill="accent1" w:themeFillShade="80"/>
            <w:vAlign w:val="center"/>
          </w:tcPr>
          <w:p w14:paraId="3453F9BF" w14:textId="77777777" w:rsidR="00D462C3" w:rsidRPr="00670AC5" w:rsidRDefault="00D462C3" w:rsidP="005243A9">
            <w:pPr>
              <w:spacing w:line="240" w:lineRule="auto"/>
              <w:jc w:val="left"/>
              <w:rPr>
                <w:rFonts w:ascii="Arial Narrow" w:hAnsi="Arial Narrow"/>
                <w:sz w:val="22"/>
                <w:szCs w:val="22"/>
              </w:rPr>
            </w:pPr>
            <w:r w:rsidRPr="00670AC5">
              <w:rPr>
                <w:rFonts w:ascii="Arial Narrow" w:hAnsi="Arial Narrow"/>
                <w:sz w:val="22"/>
                <w:szCs w:val="22"/>
              </w:rPr>
              <w:t xml:space="preserve">Kategória podmienok poskytnutia príspevku: </w:t>
            </w:r>
            <w:r w:rsidRPr="00670AC5">
              <w:rPr>
                <w:rFonts w:ascii="Arial Narrow" w:hAnsi="Arial Narrow"/>
                <w:b/>
                <w:sz w:val="22"/>
                <w:szCs w:val="22"/>
              </w:rPr>
              <w:t>OPRÁVNENOSŤ MIESTA REALIZÁCIE PROJEKTU</w:t>
            </w:r>
          </w:p>
        </w:tc>
      </w:tr>
      <w:tr w:rsidR="00D462C3" w:rsidRPr="00670AC5" w14:paraId="37E51740" w14:textId="77777777" w:rsidTr="00531250">
        <w:tc>
          <w:tcPr>
            <w:tcW w:w="709" w:type="dxa"/>
            <w:tcBorders>
              <w:bottom w:val="single" w:sz="4" w:space="0" w:color="auto"/>
            </w:tcBorders>
            <w:shd w:val="clear" w:color="auto" w:fill="DBE5F1" w:themeFill="accent1" w:themeFillTint="33"/>
          </w:tcPr>
          <w:p w14:paraId="7E21EA41" w14:textId="09D1AF94" w:rsidR="00D462C3" w:rsidRPr="00670AC5" w:rsidRDefault="00D462C3" w:rsidP="009B35E4">
            <w:pPr>
              <w:spacing w:before="120" w:after="120" w:line="240" w:lineRule="auto"/>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t>1</w:t>
            </w:r>
            <w:r w:rsidR="009B35E4">
              <w:rPr>
                <w:rFonts w:ascii="Arial Narrow" w:eastAsia="Calibri" w:hAnsi="Arial Narrow"/>
                <w:b/>
                <w:color w:val="000000"/>
                <w:sz w:val="22"/>
                <w:szCs w:val="22"/>
                <w:lang w:eastAsia="en-US"/>
              </w:rPr>
              <w:t>6</w:t>
            </w:r>
            <w:r w:rsidRPr="00670AC5">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7624BE2A" w14:textId="77777777" w:rsidR="00D462C3" w:rsidRPr="00670AC5" w:rsidRDefault="00D462C3" w:rsidP="00660726">
            <w:pPr>
              <w:spacing w:before="120" w:after="120" w:line="240" w:lineRule="auto"/>
              <w:jc w:val="left"/>
              <w:rPr>
                <w:rFonts w:ascii="Arial Narrow" w:hAnsi="Arial Narrow"/>
                <w:b/>
                <w:sz w:val="22"/>
                <w:szCs w:val="22"/>
              </w:rPr>
            </w:pPr>
            <w:r w:rsidRPr="00670AC5">
              <w:rPr>
                <w:rFonts w:ascii="Arial Narrow" w:eastAsia="Calibri" w:hAnsi="Arial Narrow"/>
                <w:b/>
                <w:color w:val="000000"/>
                <w:sz w:val="22"/>
                <w:szCs w:val="22"/>
                <w:lang w:eastAsia="en-US"/>
              </w:rPr>
              <w:t>Podmienka, že projekt je realizovaný na oprávnenom území</w:t>
            </w:r>
          </w:p>
        </w:tc>
        <w:tc>
          <w:tcPr>
            <w:tcW w:w="9498" w:type="dxa"/>
            <w:shd w:val="clear" w:color="auto" w:fill="auto"/>
          </w:tcPr>
          <w:p w14:paraId="0BCFB983" w14:textId="75FF0D50" w:rsidR="00D13D42" w:rsidRDefault="00D13D42" w:rsidP="00D13D42">
            <w:pPr>
              <w:spacing w:before="120" w:after="120" w:line="240" w:lineRule="auto"/>
              <w:rPr>
                <w:rFonts w:ascii="Arial Narrow" w:eastAsia="Calibri" w:hAnsi="Arial Narrow"/>
                <w:color w:val="000000"/>
                <w:sz w:val="22"/>
                <w:szCs w:val="22"/>
                <w:lang w:eastAsia="en-US"/>
              </w:rPr>
            </w:pPr>
            <w:r w:rsidRPr="00670AC5">
              <w:rPr>
                <w:rFonts w:ascii="Arial Narrow" w:eastAsia="Calibri" w:hAnsi="Arial Narrow"/>
                <w:color w:val="000000"/>
                <w:sz w:val="22"/>
                <w:szCs w:val="22"/>
                <w:lang w:eastAsia="en-US"/>
              </w:rPr>
              <w:t xml:space="preserve">Žiadateľ je povinný realizovať projekt na oprávnenom území. Oprávneným územím pre realizáciu oprávnených typov aktivít definovaných výzvou </w:t>
            </w:r>
            <w:r>
              <w:rPr>
                <w:rFonts w:ascii="Arial Narrow" w:eastAsia="Calibri" w:hAnsi="Arial Narrow"/>
                <w:color w:val="000000"/>
                <w:sz w:val="22"/>
                <w:szCs w:val="22"/>
                <w:lang w:eastAsia="en-US"/>
              </w:rPr>
              <w:t xml:space="preserve">je celé územie </w:t>
            </w:r>
            <w:r w:rsidRPr="00524122">
              <w:rPr>
                <w:rFonts w:ascii="Arial Narrow" w:eastAsia="Calibri" w:hAnsi="Arial Narrow"/>
                <w:color w:val="000000"/>
                <w:sz w:val="22"/>
                <w:szCs w:val="22"/>
                <w:lang w:eastAsia="en-US"/>
              </w:rPr>
              <w:t>Slovenskej republiky</w:t>
            </w:r>
            <w:r>
              <w:rPr>
                <w:rFonts w:ascii="Arial Narrow" w:eastAsia="Calibri" w:hAnsi="Arial Narrow"/>
                <w:color w:val="000000"/>
                <w:sz w:val="22"/>
                <w:szCs w:val="22"/>
                <w:lang w:eastAsia="en-US"/>
              </w:rPr>
              <w:t>, pričom účinok realizovaných opatrení</w:t>
            </w:r>
            <w:r w:rsidRPr="00524122">
              <w:rPr>
                <w:rFonts w:ascii="Arial Narrow" w:eastAsia="Calibri" w:hAnsi="Arial Narrow"/>
                <w:color w:val="000000"/>
                <w:sz w:val="22"/>
                <w:szCs w:val="22"/>
                <w:lang w:eastAsia="en-US"/>
              </w:rPr>
              <w:t xml:space="preserve"> </w:t>
            </w:r>
            <w:r>
              <w:rPr>
                <w:rFonts w:ascii="Arial Narrow" w:eastAsia="Calibri" w:hAnsi="Arial Narrow"/>
                <w:color w:val="000000"/>
                <w:sz w:val="22"/>
                <w:szCs w:val="22"/>
                <w:lang w:eastAsia="en-US"/>
              </w:rPr>
              <w:t>sa musí vzťahovať na niektorú definovanú geografickú</w:t>
            </w:r>
            <w:r w:rsidRPr="00524122">
              <w:rPr>
                <w:rFonts w:ascii="Arial Narrow" w:eastAsia="Calibri" w:hAnsi="Arial Narrow"/>
                <w:color w:val="000000"/>
                <w:sz w:val="22"/>
                <w:szCs w:val="22"/>
                <w:lang w:eastAsia="en-US"/>
              </w:rPr>
              <w:t xml:space="preserve"> </w:t>
            </w:r>
            <w:r w:rsidRPr="00524122">
              <w:rPr>
                <w:rFonts w:ascii="Arial Narrow" w:hAnsi="Arial Narrow"/>
                <w:sz w:val="22"/>
                <w:szCs w:val="22"/>
              </w:rPr>
              <w:t>oblas</w:t>
            </w:r>
            <w:r>
              <w:rPr>
                <w:rFonts w:ascii="Arial Narrow" w:hAnsi="Arial Narrow"/>
                <w:sz w:val="22"/>
                <w:szCs w:val="22"/>
              </w:rPr>
              <w:t>ť</w:t>
            </w:r>
            <w:r w:rsidRPr="00524122">
              <w:rPr>
                <w:rFonts w:ascii="Arial Narrow" w:hAnsi="Arial Narrow"/>
                <w:sz w:val="22"/>
                <w:szCs w:val="22"/>
              </w:rPr>
              <w:t>, v ktor</w:t>
            </w:r>
            <w:r>
              <w:rPr>
                <w:rFonts w:ascii="Arial Narrow" w:hAnsi="Arial Narrow"/>
                <w:sz w:val="22"/>
                <w:szCs w:val="22"/>
              </w:rPr>
              <w:t>ej</w:t>
            </w:r>
            <w:r w:rsidRPr="00524122">
              <w:rPr>
                <w:rFonts w:ascii="Arial Narrow" w:hAnsi="Arial Narrow"/>
                <w:sz w:val="22"/>
                <w:szCs w:val="22"/>
              </w:rPr>
              <w:t xml:space="preserve"> existuj</w:t>
            </w:r>
            <w:r>
              <w:rPr>
                <w:rFonts w:ascii="Arial Narrow" w:hAnsi="Arial Narrow"/>
                <w:sz w:val="22"/>
                <w:szCs w:val="22"/>
              </w:rPr>
              <w:t>e</w:t>
            </w:r>
            <w:r w:rsidRPr="00524122">
              <w:rPr>
                <w:rFonts w:ascii="Arial Narrow" w:hAnsi="Arial Narrow"/>
                <w:sz w:val="22"/>
                <w:szCs w:val="22"/>
              </w:rPr>
              <w:t xml:space="preserve"> potenciálne významné povodňové rizik</w:t>
            </w:r>
            <w:r>
              <w:rPr>
                <w:rFonts w:ascii="Arial Narrow" w:hAnsi="Arial Narrow"/>
                <w:sz w:val="22"/>
                <w:szCs w:val="22"/>
              </w:rPr>
              <w:t>o</w:t>
            </w:r>
            <w:r w:rsidRPr="00524122">
              <w:rPr>
                <w:rFonts w:ascii="Arial Narrow" w:hAnsi="Arial Narrow"/>
                <w:sz w:val="22"/>
                <w:szCs w:val="22"/>
              </w:rPr>
              <w:t xml:space="preserve">, alebo možno predpokladať, že </w:t>
            </w:r>
            <w:r>
              <w:rPr>
                <w:rFonts w:ascii="Arial Narrow" w:hAnsi="Arial Narrow"/>
                <w:sz w:val="22"/>
                <w:szCs w:val="22"/>
              </w:rPr>
              <w:t>jeho</w:t>
            </w:r>
            <w:r w:rsidRPr="00524122">
              <w:rPr>
                <w:rFonts w:ascii="Arial Narrow" w:hAnsi="Arial Narrow"/>
                <w:sz w:val="22"/>
                <w:szCs w:val="22"/>
              </w:rPr>
              <w:t xml:space="preserve"> výskyt je pravdepodobný v súlade s čl. 5 smernice o hodnotení a manažmente povodňových rizík</w:t>
            </w:r>
            <w:r w:rsidR="00BC30A1">
              <w:rPr>
                <w:rStyle w:val="Odkaznapoznmkupodiarou"/>
                <w:rFonts w:ascii="Arial Narrow" w:hAnsi="Arial Narrow"/>
                <w:sz w:val="22"/>
                <w:szCs w:val="22"/>
              </w:rPr>
              <w:footnoteReference w:id="13"/>
            </w:r>
            <w:r w:rsidR="00D5587A">
              <w:rPr>
                <w:rFonts w:ascii="Arial Narrow" w:hAnsi="Arial Narrow"/>
                <w:sz w:val="22"/>
                <w:szCs w:val="22"/>
              </w:rPr>
              <w:t>,</w:t>
            </w:r>
            <w:r w:rsidRPr="00524122">
              <w:rPr>
                <w:rFonts w:ascii="Arial Narrow" w:hAnsi="Arial Narrow"/>
                <w:sz w:val="22"/>
                <w:szCs w:val="22"/>
              </w:rPr>
              <w:t xml:space="preserve"> ako aj s využitím prechodných opatrení podľa čl. 13 ods. 1 uvedenej smernice a v súlade so zákonom o ochrane pred povodňami</w:t>
            </w:r>
            <w:r w:rsidRPr="00524122">
              <w:rPr>
                <w:rFonts w:ascii="Arial Narrow" w:eastAsia="Calibri" w:hAnsi="Arial Narrow"/>
                <w:color w:val="000000"/>
                <w:sz w:val="22"/>
                <w:szCs w:val="22"/>
                <w:lang w:eastAsia="en-US"/>
              </w:rPr>
              <w:t>.</w:t>
            </w:r>
          </w:p>
          <w:p w14:paraId="3B0C8725" w14:textId="77777777" w:rsidR="00D13D42" w:rsidRDefault="00D13D42" w:rsidP="00D13D42">
            <w:pPr>
              <w:spacing w:before="120" w:after="120" w:line="240" w:lineRule="auto"/>
              <w:rPr>
                <w:rFonts w:ascii="Arial Narrow" w:hAnsi="Arial Narrow"/>
                <w:sz w:val="22"/>
                <w:szCs w:val="22"/>
              </w:rPr>
            </w:pPr>
            <w:r w:rsidRPr="00C6759C">
              <w:rPr>
                <w:rFonts w:ascii="Arial Narrow" w:hAnsi="Arial Narrow"/>
                <w:sz w:val="22"/>
                <w:szCs w:val="22"/>
              </w:rPr>
              <w:t xml:space="preserve">Oprávnené na poskytnutie príspevku budú </w:t>
            </w:r>
            <w:r>
              <w:rPr>
                <w:rFonts w:ascii="Arial Narrow" w:hAnsi="Arial Narrow"/>
                <w:sz w:val="22"/>
                <w:szCs w:val="22"/>
              </w:rPr>
              <w:t xml:space="preserve">teda </w:t>
            </w:r>
            <w:r w:rsidRPr="00C6759C">
              <w:rPr>
                <w:rFonts w:ascii="Arial Narrow" w:hAnsi="Arial Narrow"/>
                <w:sz w:val="22"/>
                <w:szCs w:val="22"/>
              </w:rPr>
              <w:t>výluč</w:t>
            </w:r>
            <w:r>
              <w:rPr>
                <w:rFonts w:ascii="Arial Narrow" w:hAnsi="Arial Narrow"/>
                <w:sz w:val="22"/>
                <w:szCs w:val="22"/>
              </w:rPr>
              <w:t>ne projekty, ktoré:</w:t>
            </w:r>
          </w:p>
          <w:p w14:paraId="6AA964E4" w14:textId="65CC6928" w:rsidR="00D13D42" w:rsidRPr="000D69AB" w:rsidRDefault="00D13D42" w:rsidP="00D13D42">
            <w:pPr>
              <w:spacing w:before="120" w:after="120" w:line="240" w:lineRule="auto"/>
              <w:rPr>
                <w:rFonts w:ascii="Arial Narrow" w:hAnsi="Arial Narrow"/>
                <w:sz w:val="22"/>
                <w:szCs w:val="22"/>
              </w:rPr>
            </w:pPr>
            <w:r>
              <w:rPr>
                <w:rFonts w:ascii="Arial Narrow" w:hAnsi="Arial Narrow"/>
                <w:sz w:val="22"/>
                <w:szCs w:val="22"/>
              </w:rPr>
              <w:t xml:space="preserve">1. </w:t>
            </w:r>
            <w:r w:rsidRPr="007C55A2">
              <w:rPr>
                <w:rFonts w:ascii="Arial Narrow" w:hAnsi="Arial Narrow"/>
                <w:sz w:val="22"/>
                <w:szCs w:val="22"/>
              </w:rPr>
              <w:t> </w:t>
            </w:r>
            <w:r w:rsidRPr="00C97EB2">
              <w:rPr>
                <w:rFonts w:ascii="Arial Narrow" w:hAnsi="Arial Narrow"/>
                <w:sz w:val="22"/>
                <w:szCs w:val="22"/>
                <w:u w:val="single"/>
              </w:rPr>
              <w:t xml:space="preserve">sú realizované </w:t>
            </w:r>
            <w:r>
              <w:rPr>
                <w:rFonts w:ascii="Arial Narrow" w:hAnsi="Arial Narrow"/>
                <w:sz w:val="22"/>
                <w:szCs w:val="22"/>
                <w:u w:val="single"/>
              </w:rPr>
              <w:t xml:space="preserve">priamo </w:t>
            </w:r>
            <w:r w:rsidRPr="00C97EB2">
              <w:rPr>
                <w:rFonts w:ascii="Arial Narrow" w:hAnsi="Arial Narrow"/>
                <w:sz w:val="22"/>
                <w:szCs w:val="22"/>
                <w:u w:val="single"/>
              </w:rPr>
              <w:t>v geografickej oblasti</w:t>
            </w:r>
            <w:r>
              <w:rPr>
                <w:rFonts w:ascii="Arial Narrow" w:hAnsi="Arial Narrow"/>
                <w:sz w:val="22"/>
                <w:szCs w:val="22"/>
              </w:rPr>
              <w:t xml:space="preserve">, v ktorej existuje potenciálne významné povodňové riziko alebo kde </w:t>
            </w:r>
            <w:r w:rsidRPr="0075251B">
              <w:rPr>
                <w:rFonts w:ascii="Arial Narrow" w:hAnsi="Arial Narrow"/>
                <w:sz w:val="22"/>
                <w:szCs w:val="22"/>
              </w:rPr>
              <w:t>mo</w:t>
            </w:r>
            <w:r w:rsidRPr="000D69AB">
              <w:rPr>
                <w:rFonts w:ascii="Arial Narrow" w:hAnsi="Arial Narrow"/>
                <w:sz w:val="22"/>
                <w:szCs w:val="22"/>
              </w:rPr>
              <w:t xml:space="preserve">žno predpokladať jeho pravdepodobný výskyt, v súlade so schválenými </w:t>
            </w:r>
            <w:r>
              <w:rPr>
                <w:rFonts w:ascii="Arial Narrow" w:hAnsi="Arial Narrow"/>
                <w:sz w:val="22"/>
                <w:szCs w:val="22"/>
              </w:rPr>
              <w:t>PMPR</w:t>
            </w:r>
            <w:r w:rsidRPr="0075251B">
              <w:rPr>
                <w:rStyle w:val="Odkaznapoznmkupodiarou"/>
                <w:rFonts w:ascii="Arial Narrow" w:hAnsi="Arial Narrow"/>
                <w:sz w:val="22"/>
                <w:szCs w:val="22"/>
              </w:rPr>
              <w:footnoteReference w:id="14"/>
            </w:r>
            <w:r w:rsidR="00D5587A">
              <w:rPr>
                <w:rFonts w:ascii="Arial Narrow" w:hAnsi="Arial Narrow"/>
                <w:sz w:val="22"/>
                <w:szCs w:val="22"/>
              </w:rPr>
              <w:t xml:space="preserve"> a</w:t>
            </w:r>
          </w:p>
          <w:p w14:paraId="60ABFE06" w14:textId="0953881F" w:rsidR="00D13D42" w:rsidRPr="008D2423" w:rsidRDefault="00D13D42" w:rsidP="00D13D42">
            <w:pPr>
              <w:spacing w:before="120" w:after="120" w:line="240" w:lineRule="auto"/>
              <w:rPr>
                <w:rFonts w:ascii="Arial Narrow" w:eastAsia="Calibri" w:hAnsi="Arial Narrow"/>
                <w:color w:val="000000"/>
                <w:sz w:val="22"/>
                <w:szCs w:val="22"/>
                <w:lang w:eastAsia="en-US"/>
              </w:rPr>
            </w:pPr>
            <w:r w:rsidRPr="00B67C3D">
              <w:rPr>
                <w:rFonts w:ascii="Arial Narrow" w:hAnsi="Arial Narrow"/>
                <w:sz w:val="22"/>
                <w:szCs w:val="22"/>
              </w:rPr>
              <w:t xml:space="preserve">2. </w:t>
            </w:r>
            <w:r w:rsidRPr="00B67C3D">
              <w:rPr>
                <w:rFonts w:ascii="Arial Narrow" w:hAnsi="Arial Narrow"/>
                <w:sz w:val="22"/>
                <w:szCs w:val="22"/>
                <w:u w:val="single"/>
              </w:rPr>
              <w:t xml:space="preserve">projekty, ktoré sú realizované vyššie </w:t>
            </w:r>
            <w:r>
              <w:rPr>
                <w:rFonts w:ascii="Arial Narrow" w:hAnsi="Arial Narrow"/>
                <w:sz w:val="22"/>
                <w:szCs w:val="22"/>
                <w:u w:val="single"/>
              </w:rPr>
              <w:t>v povodí</w:t>
            </w:r>
            <w:r w:rsidRPr="00B67C3D">
              <w:rPr>
                <w:rFonts w:ascii="Arial Narrow" w:hAnsi="Arial Narrow"/>
                <w:sz w:val="22"/>
                <w:szCs w:val="22"/>
                <w:u w:val="single"/>
              </w:rPr>
              <w:t>, pričom ich účinok sa prejaví v geografickej oblasti</w:t>
            </w:r>
            <w:r w:rsidRPr="00B67C3D">
              <w:rPr>
                <w:rFonts w:ascii="Arial Narrow" w:hAnsi="Arial Narrow"/>
                <w:sz w:val="22"/>
                <w:szCs w:val="22"/>
              </w:rPr>
              <w:t>, v ktorej existuje potenciálne významné povodňové riziko alebo kde možno predpokladať jeho pravdepodobný výskyt, vymedzenej v schválenom PMP</w:t>
            </w:r>
            <w:r w:rsidR="00F10E78">
              <w:rPr>
                <w:rFonts w:ascii="Arial Narrow" w:hAnsi="Arial Narrow"/>
                <w:sz w:val="22"/>
                <w:szCs w:val="22"/>
              </w:rPr>
              <w:t>R</w:t>
            </w:r>
            <w:r w:rsidR="00BC30A1">
              <w:rPr>
                <w:rFonts w:ascii="Arial Narrow" w:hAnsi="Arial Narrow"/>
                <w:sz w:val="22"/>
                <w:szCs w:val="22"/>
                <w:vertAlign w:val="superscript"/>
              </w:rPr>
              <w:t>1</w:t>
            </w:r>
            <w:r w:rsidR="00D51883">
              <w:rPr>
                <w:rFonts w:ascii="Arial Narrow" w:hAnsi="Arial Narrow"/>
                <w:sz w:val="22"/>
                <w:szCs w:val="22"/>
                <w:vertAlign w:val="superscript"/>
              </w:rPr>
              <w:t>1</w:t>
            </w:r>
            <w:r w:rsidRPr="00B67C3D">
              <w:rPr>
                <w:rFonts w:ascii="Arial Narrow" w:hAnsi="Arial Narrow"/>
                <w:sz w:val="22"/>
                <w:szCs w:val="22"/>
              </w:rPr>
              <w:t>.</w:t>
            </w:r>
          </w:p>
          <w:tbl>
            <w:tblPr>
              <w:tblStyle w:val="Mriekatabuky"/>
              <w:tblW w:w="9315" w:type="dxa"/>
              <w:shd w:val="clear" w:color="auto" w:fill="BFBFBF" w:themeFill="background1" w:themeFillShade="BF"/>
              <w:tblLayout w:type="fixed"/>
              <w:tblLook w:val="04A0" w:firstRow="1" w:lastRow="0" w:firstColumn="1" w:lastColumn="0" w:noHBand="0" w:noVBand="1"/>
            </w:tblPr>
            <w:tblGrid>
              <w:gridCol w:w="9315"/>
            </w:tblGrid>
            <w:tr w:rsidR="00D462C3" w:rsidRPr="00670AC5" w14:paraId="0F39C71D" w14:textId="77777777" w:rsidTr="0068052C">
              <w:trPr>
                <w:trHeight w:val="872"/>
              </w:trPr>
              <w:tc>
                <w:tcPr>
                  <w:tcW w:w="9315" w:type="dxa"/>
                  <w:shd w:val="clear" w:color="auto" w:fill="BFBFBF" w:themeFill="background1" w:themeFillShade="BF"/>
                </w:tcPr>
                <w:p w14:paraId="494F8728" w14:textId="77777777" w:rsidR="00FB4477" w:rsidRDefault="00D462C3" w:rsidP="00FB4477">
                  <w:pPr>
                    <w:spacing w:before="120" w:after="120" w:line="240" w:lineRule="auto"/>
                    <w:rPr>
                      <w:rFonts w:ascii="Arial Narrow" w:hAnsi="Arial Narrow"/>
                      <w:sz w:val="22"/>
                      <w:szCs w:val="22"/>
                    </w:rPr>
                  </w:pPr>
                  <w:r w:rsidRPr="00670AC5">
                    <w:rPr>
                      <w:rFonts w:ascii="Arial Narrow" w:hAnsi="Arial Narrow"/>
                      <w:b/>
                      <w:sz w:val="22"/>
                      <w:szCs w:val="22"/>
                    </w:rPr>
                    <w:t>Upozornenie:</w:t>
                  </w:r>
                  <w:r w:rsidRPr="00670AC5">
                    <w:rPr>
                      <w:rFonts w:ascii="Arial Narrow" w:hAnsi="Arial Narrow"/>
                      <w:sz w:val="22"/>
                      <w:szCs w:val="22"/>
                    </w:rPr>
                    <w:t xml:space="preserve"> </w:t>
                  </w:r>
                </w:p>
                <w:p w14:paraId="1A24C22C" w14:textId="10052917" w:rsidR="00D462C3" w:rsidRPr="00670AC5" w:rsidRDefault="00FB4477" w:rsidP="00F10E78">
                  <w:pPr>
                    <w:spacing w:before="120" w:after="120" w:line="240" w:lineRule="auto"/>
                    <w:rPr>
                      <w:rFonts w:ascii="Arial Narrow" w:hAnsi="Arial Narrow"/>
                      <w:sz w:val="22"/>
                      <w:szCs w:val="22"/>
                    </w:rPr>
                  </w:pPr>
                  <w:r>
                    <w:rPr>
                      <w:rFonts w:ascii="Arial Narrow" w:hAnsi="Arial Narrow"/>
                      <w:sz w:val="22"/>
                      <w:szCs w:val="22"/>
                    </w:rPr>
                    <w:t>Žiadateľ je povinný</w:t>
                  </w:r>
                  <w:r w:rsidR="00C44624">
                    <w:rPr>
                      <w:rFonts w:ascii="Arial Narrow" w:hAnsi="Arial Narrow"/>
                      <w:sz w:val="22"/>
                      <w:szCs w:val="22"/>
                    </w:rPr>
                    <w:t xml:space="preserve"> prostredníctvom </w:t>
                  </w:r>
                  <w:r w:rsidR="00BC30A1" w:rsidRPr="00716469">
                    <w:rPr>
                      <w:rFonts w:ascii="Arial Narrow" w:hAnsi="Arial Narrow"/>
                      <w:i/>
                      <w:sz w:val="22"/>
                      <w:szCs w:val="22"/>
                    </w:rPr>
                    <w:t xml:space="preserve">Prílohy ŽoNFP č. </w:t>
                  </w:r>
                  <w:r w:rsidR="00A807B8" w:rsidRPr="00716469">
                    <w:rPr>
                      <w:rFonts w:ascii="Arial Narrow" w:hAnsi="Arial Narrow"/>
                      <w:i/>
                      <w:sz w:val="22"/>
                      <w:szCs w:val="22"/>
                    </w:rPr>
                    <w:t>7</w:t>
                  </w:r>
                  <w:r w:rsidR="00A70EBB" w:rsidRPr="00716469">
                    <w:rPr>
                      <w:rFonts w:ascii="Arial Narrow" w:hAnsi="Arial Narrow"/>
                      <w:i/>
                      <w:sz w:val="22"/>
                      <w:szCs w:val="22"/>
                    </w:rPr>
                    <w:t xml:space="preserve"> –</w:t>
                  </w:r>
                  <w:r w:rsidR="00C44624" w:rsidRPr="00716469">
                    <w:rPr>
                      <w:rFonts w:ascii="Arial Narrow" w:hAnsi="Arial Narrow"/>
                      <w:sz w:val="22"/>
                      <w:szCs w:val="22"/>
                    </w:rPr>
                    <w:t xml:space="preserve"> </w:t>
                  </w:r>
                  <w:r w:rsidR="00A70EBB" w:rsidRPr="00716469">
                    <w:rPr>
                      <w:rFonts w:ascii="Arial Narrow" w:hAnsi="Arial Narrow"/>
                      <w:i/>
                      <w:sz w:val="22"/>
                      <w:szCs w:val="22"/>
                    </w:rPr>
                    <w:t>Stanovenie hodnoty merateľného ukazovateľa</w:t>
                  </w:r>
                  <w:r w:rsidR="00D45406" w:rsidRPr="0050270B">
                    <w:rPr>
                      <w:rFonts w:ascii="Arial Narrow" w:hAnsi="Arial Narrow"/>
                      <w:i/>
                      <w:sz w:val="22"/>
                      <w:szCs w:val="22"/>
                    </w:rPr>
                    <w:t xml:space="preserve"> - </w:t>
                  </w:r>
                  <w:r w:rsidR="00C44624" w:rsidRPr="0050270B">
                    <w:rPr>
                      <w:rFonts w:ascii="Arial Narrow" w:hAnsi="Arial Narrow"/>
                      <w:i/>
                      <w:sz w:val="22"/>
                      <w:szCs w:val="22"/>
                    </w:rPr>
                    <w:t>Počet obyvateľov využívajúcich opatrenia protipovodňovej ochrany</w:t>
                  </w:r>
                  <w:r w:rsidR="00C44624">
                    <w:rPr>
                      <w:rFonts w:ascii="Arial Narrow" w:hAnsi="Arial Narrow"/>
                      <w:sz w:val="22"/>
                      <w:szCs w:val="22"/>
                    </w:rPr>
                    <w:t xml:space="preserve"> </w:t>
                  </w:r>
                  <w:r>
                    <w:rPr>
                      <w:rFonts w:ascii="Arial Narrow" w:hAnsi="Arial Narrow"/>
                      <w:sz w:val="22"/>
                      <w:szCs w:val="22"/>
                    </w:rPr>
                    <w:t>preukázať, že navrhovaný projekt má pozitívny účinok na geografickú oblasť, v ktorej existuje významné povodňové riziko a je možné predpokladať výskyt povodne, na základe údajov uvedených v rámci PMPR príslušného čiastkového povodia</w:t>
                  </w:r>
                  <w:r w:rsidR="00A10631">
                    <w:rPr>
                      <w:rFonts w:ascii="Arial Narrow" w:hAnsi="Arial Narrow"/>
                      <w:sz w:val="22"/>
                      <w:szCs w:val="22"/>
                    </w:rPr>
                    <w:t>,</w:t>
                  </w:r>
                  <w:r w:rsidR="00DB0797">
                    <w:rPr>
                      <w:rFonts w:ascii="Arial Narrow" w:hAnsi="Arial Narrow"/>
                      <w:sz w:val="22"/>
                      <w:szCs w:val="22"/>
                    </w:rPr>
                    <w:t xml:space="preserve"> a to tým, že jeho realizáciou prispeje k</w:t>
                  </w:r>
                  <w:r w:rsidR="00435A1A">
                    <w:rPr>
                      <w:rFonts w:ascii="Arial Narrow" w:hAnsi="Arial Narrow"/>
                      <w:sz w:val="22"/>
                      <w:szCs w:val="22"/>
                    </w:rPr>
                    <w:t xml:space="preserve"> ochrane </w:t>
                  </w:r>
                  <w:r w:rsidR="00DB0797">
                    <w:rPr>
                      <w:rFonts w:ascii="Arial Narrow" w:hAnsi="Arial Narrow"/>
                      <w:sz w:val="22"/>
                      <w:szCs w:val="22"/>
                    </w:rPr>
                    <w:t xml:space="preserve">minimálne </w:t>
                  </w:r>
                  <w:r w:rsidR="00435A1A">
                    <w:rPr>
                      <w:rFonts w:ascii="Arial Narrow" w:hAnsi="Arial Narrow"/>
                      <w:sz w:val="22"/>
                      <w:szCs w:val="22"/>
                    </w:rPr>
                    <w:t>1 obyvateľa</w:t>
                  </w:r>
                  <w:r w:rsidR="00C764ED" w:rsidRPr="00C764ED">
                    <w:rPr>
                      <w:rFonts w:ascii="Arial Narrow" w:hAnsi="Arial Narrow"/>
                      <w:sz w:val="22"/>
                      <w:szCs w:val="22"/>
                    </w:rPr>
                    <w:t>.</w:t>
                  </w:r>
                </w:p>
              </w:tc>
            </w:tr>
          </w:tbl>
          <w:p w14:paraId="72313B52" w14:textId="77777777" w:rsidR="00D462C3" w:rsidRPr="00670AC5" w:rsidRDefault="00D462C3">
            <w:pPr>
              <w:spacing w:before="120" w:after="120" w:line="240" w:lineRule="auto"/>
              <w:rPr>
                <w:rFonts w:ascii="Arial Narrow" w:eastAsia="Calibri" w:hAnsi="Arial Narrow"/>
                <w:color w:val="000000"/>
                <w:sz w:val="22"/>
                <w:szCs w:val="22"/>
                <w:lang w:eastAsia="en-US"/>
              </w:rPr>
            </w:pPr>
          </w:p>
        </w:tc>
        <w:tc>
          <w:tcPr>
            <w:tcW w:w="2551" w:type="dxa"/>
          </w:tcPr>
          <w:p w14:paraId="02BAEBAF" w14:textId="77777777" w:rsidR="00716469" w:rsidRDefault="00D462C3" w:rsidP="00EF718F">
            <w:pPr>
              <w:spacing w:after="240" w:line="240" w:lineRule="auto"/>
              <w:jc w:val="left"/>
              <w:rPr>
                <w:rFonts w:ascii="Arial Narrow" w:hAnsi="Arial Narrow"/>
                <w:b/>
                <w:sz w:val="22"/>
                <w:szCs w:val="22"/>
              </w:rPr>
            </w:pPr>
            <w:r w:rsidRPr="00670AC5">
              <w:rPr>
                <w:rFonts w:ascii="Arial Narrow" w:hAnsi="Arial Narrow"/>
                <w:b/>
                <w:sz w:val="22"/>
                <w:szCs w:val="22"/>
              </w:rPr>
              <w:t>Formulár ŽoNFP</w:t>
            </w:r>
          </w:p>
          <w:p w14:paraId="13F78B96" w14:textId="77777777" w:rsidR="00716469" w:rsidRPr="00BC4A93" w:rsidRDefault="00716469" w:rsidP="00716469">
            <w:pPr>
              <w:spacing w:before="120" w:after="120" w:line="240" w:lineRule="auto"/>
              <w:jc w:val="left"/>
              <w:rPr>
                <w:rFonts w:ascii="Arial Narrow" w:hAnsi="Arial Narrow" w:cs="EUAlbertina-Bold"/>
                <w:bCs/>
                <w:sz w:val="22"/>
                <w:szCs w:val="22"/>
              </w:rPr>
            </w:pPr>
            <w:r w:rsidRPr="00455FD1">
              <w:rPr>
                <w:rFonts w:ascii="Arial Narrow" w:hAnsi="Arial Narrow" w:cs="EUAlbertina-Bold"/>
                <w:b/>
                <w:bCs/>
                <w:sz w:val="22"/>
                <w:szCs w:val="22"/>
              </w:rPr>
              <w:t xml:space="preserve">Príloha č. </w:t>
            </w:r>
            <w:r>
              <w:rPr>
                <w:rFonts w:ascii="Arial Narrow" w:hAnsi="Arial Narrow" w:cs="EUAlbertina-Bold"/>
                <w:b/>
                <w:bCs/>
                <w:sz w:val="22"/>
                <w:szCs w:val="22"/>
              </w:rPr>
              <w:t>7</w:t>
            </w:r>
            <w:r w:rsidRPr="00455FD1">
              <w:rPr>
                <w:rFonts w:ascii="Arial Narrow" w:hAnsi="Arial Narrow" w:cs="EUAlbertina-Bold"/>
                <w:b/>
                <w:bCs/>
                <w:sz w:val="22"/>
                <w:szCs w:val="22"/>
              </w:rPr>
              <w:t xml:space="preserve"> ŽoNFP – </w:t>
            </w:r>
            <w:r w:rsidRPr="00643D56">
              <w:rPr>
                <w:rFonts w:ascii="Arial Narrow" w:hAnsi="Arial Narrow" w:cs="EUAlbertina-Bold"/>
                <w:bCs/>
                <w:sz w:val="22"/>
                <w:szCs w:val="22"/>
              </w:rPr>
              <w:t xml:space="preserve"> </w:t>
            </w:r>
            <w:r w:rsidRPr="00FD0C0E">
              <w:rPr>
                <w:rFonts w:ascii="Arial Narrow" w:hAnsi="Arial Narrow" w:cs="EUAlbertina-Bold"/>
                <w:bCs/>
                <w:sz w:val="22"/>
                <w:szCs w:val="22"/>
              </w:rPr>
              <w:t>Stanovenie hodnoty merateľného ukazovateľa - Počet obyvateľov využívajúcich opatrenia protipovodňovej ochrany</w:t>
            </w:r>
          </w:p>
          <w:p w14:paraId="65BDA80E" w14:textId="31061626" w:rsidR="00A807B8" w:rsidRPr="00EF718F" w:rsidRDefault="00A807B8" w:rsidP="00EF718F">
            <w:pPr>
              <w:spacing w:after="240" w:line="240" w:lineRule="auto"/>
              <w:jc w:val="left"/>
              <w:rPr>
                <w:rFonts w:ascii="Arial Narrow" w:hAnsi="Arial Narrow"/>
                <w:sz w:val="22"/>
                <w:szCs w:val="22"/>
              </w:rPr>
            </w:pPr>
          </w:p>
        </w:tc>
      </w:tr>
      <w:tr w:rsidR="00D462C3" w:rsidRPr="00670AC5" w14:paraId="1DB4B6E1" w14:textId="77777777" w:rsidTr="00531250">
        <w:trPr>
          <w:trHeight w:val="567"/>
        </w:trPr>
        <w:tc>
          <w:tcPr>
            <w:tcW w:w="709" w:type="dxa"/>
            <w:tcBorders>
              <w:bottom w:val="single" w:sz="4" w:space="0" w:color="auto"/>
            </w:tcBorders>
            <w:shd w:val="clear" w:color="auto" w:fill="17365D" w:themeFill="text2" w:themeFillShade="BF"/>
            <w:vAlign w:val="center"/>
          </w:tcPr>
          <w:p w14:paraId="6AB9B6E2" w14:textId="77777777" w:rsidR="00D462C3" w:rsidRPr="00670AC5" w:rsidRDefault="00D462C3" w:rsidP="009B1340">
            <w:pPr>
              <w:spacing w:before="120" w:after="120" w:line="240" w:lineRule="auto"/>
              <w:rPr>
                <w:rFonts w:ascii="Arial Narrow" w:hAnsi="Arial Narrow"/>
                <w:sz w:val="22"/>
                <w:szCs w:val="22"/>
              </w:rPr>
            </w:pPr>
          </w:p>
        </w:tc>
        <w:tc>
          <w:tcPr>
            <w:tcW w:w="14884" w:type="dxa"/>
            <w:gridSpan w:val="3"/>
            <w:tcBorders>
              <w:bottom w:val="single" w:sz="4" w:space="0" w:color="auto"/>
            </w:tcBorders>
            <w:shd w:val="clear" w:color="auto" w:fill="17365D" w:themeFill="text2" w:themeFillShade="BF"/>
            <w:vAlign w:val="center"/>
          </w:tcPr>
          <w:p w14:paraId="71A9E4A0" w14:textId="77777777" w:rsidR="00D462C3" w:rsidRPr="00670AC5" w:rsidRDefault="00D462C3" w:rsidP="009B1340">
            <w:pPr>
              <w:spacing w:before="120" w:after="120" w:line="240" w:lineRule="auto"/>
              <w:rPr>
                <w:rFonts w:ascii="Arial Narrow" w:eastAsia="Calibri" w:hAnsi="Arial Narrow"/>
                <w:color w:val="000000"/>
                <w:sz w:val="22"/>
                <w:szCs w:val="22"/>
                <w:lang w:eastAsia="en-US"/>
              </w:rPr>
            </w:pPr>
            <w:r w:rsidRPr="00670AC5">
              <w:rPr>
                <w:rFonts w:ascii="Arial Narrow" w:hAnsi="Arial Narrow"/>
                <w:sz w:val="22"/>
                <w:szCs w:val="22"/>
              </w:rPr>
              <w:t xml:space="preserve">Kategória podmienok poskytnutia príspevku: </w:t>
            </w:r>
            <w:r w:rsidRPr="00670AC5">
              <w:rPr>
                <w:rFonts w:ascii="Arial Narrow" w:hAnsi="Arial Narrow"/>
                <w:b/>
                <w:sz w:val="22"/>
                <w:szCs w:val="22"/>
              </w:rPr>
              <w:t>KRITÉRIÁ PRE VÝBER PROJEKTOV</w:t>
            </w:r>
          </w:p>
        </w:tc>
      </w:tr>
      <w:tr w:rsidR="00D462C3" w:rsidRPr="00670AC5" w14:paraId="5A51DF82" w14:textId="77777777" w:rsidTr="00531250">
        <w:trPr>
          <w:trHeight w:val="567"/>
        </w:trPr>
        <w:tc>
          <w:tcPr>
            <w:tcW w:w="709" w:type="dxa"/>
            <w:tcBorders>
              <w:bottom w:val="single" w:sz="4" w:space="0" w:color="auto"/>
            </w:tcBorders>
            <w:shd w:val="clear" w:color="auto" w:fill="DBE5F1" w:themeFill="accent1" w:themeFillTint="33"/>
          </w:tcPr>
          <w:p w14:paraId="38D886D1" w14:textId="4C497C42" w:rsidR="00D462C3" w:rsidRPr="00670AC5" w:rsidRDefault="00D462C3" w:rsidP="009B35E4">
            <w:pPr>
              <w:spacing w:before="120" w:after="120" w:line="240" w:lineRule="auto"/>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t>1</w:t>
            </w:r>
            <w:r w:rsidR="009B35E4">
              <w:rPr>
                <w:rFonts w:ascii="Arial Narrow" w:eastAsia="Calibri" w:hAnsi="Arial Narrow"/>
                <w:b/>
                <w:color w:val="000000"/>
                <w:sz w:val="22"/>
                <w:szCs w:val="22"/>
                <w:lang w:eastAsia="en-US"/>
              </w:rPr>
              <w:t>7</w:t>
            </w:r>
            <w:r w:rsidRPr="00670AC5">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65B8D8CA" w14:textId="205F2F17" w:rsidR="00D462C3" w:rsidRPr="00670AC5" w:rsidRDefault="00D462C3" w:rsidP="00720790">
            <w:pPr>
              <w:spacing w:before="120" w:after="120" w:line="240" w:lineRule="auto"/>
              <w:jc w:val="left"/>
              <w:rPr>
                <w:rFonts w:ascii="Arial Narrow" w:eastAsia="Calibri" w:hAnsi="Arial Narrow"/>
                <w:b/>
                <w:color w:val="000000"/>
                <w:sz w:val="22"/>
                <w:szCs w:val="22"/>
                <w:lang w:eastAsia="en-US"/>
              </w:rPr>
            </w:pPr>
            <w:r w:rsidRPr="00670AC5">
              <w:rPr>
                <w:rFonts w:ascii="Arial Narrow" w:eastAsia="Calibri" w:hAnsi="Arial Narrow"/>
                <w:b/>
                <w:color w:val="000000"/>
                <w:sz w:val="22"/>
                <w:szCs w:val="22"/>
                <w:lang w:eastAsia="en-US"/>
              </w:rPr>
              <w:t>Podmienk</w:t>
            </w:r>
            <w:r w:rsidR="00720790">
              <w:rPr>
                <w:rFonts w:ascii="Arial Narrow" w:eastAsia="Calibri" w:hAnsi="Arial Narrow"/>
                <w:b/>
                <w:color w:val="000000"/>
                <w:sz w:val="22"/>
                <w:szCs w:val="22"/>
                <w:lang w:eastAsia="en-US"/>
              </w:rPr>
              <w:t>a</w:t>
            </w:r>
            <w:r w:rsidRPr="00670AC5">
              <w:rPr>
                <w:rFonts w:ascii="Arial Narrow" w:eastAsia="Calibri" w:hAnsi="Arial Narrow"/>
                <w:b/>
                <w:color w:val="000000"/>
                <w:sz w:val="22"/>
                <w:szCs w:val="22"/>
                <w:lang w:eastAsia="en-US"/>
              </w:rPr>
              <w:t xml:space="preserve"> splnenia kritérií </w:t>
            </w:r>
            <w:ins w:id="518" w:author="Autor">
              <w:r w:rsidR="00AE65E4">
                <w:rPr>
                  <w:rFonts w:ascii="Arial Narrow" w:eastAsia="Calibri" w:hAnsi="Arial Narrow"/>
                  <w:b/>
                  <w:color w:val="000000"/>
                  <w:sz w:val="22"/>
                  <w:szCs w:val="22"/>
                  <w:lang w:eastAsia="en-US"/>
                </w:rPr>
                <w:t>na</w:t>
              </w:r>
            </w:ins>
            <w:del w:id="519" w:author="Autor">
              <w:r w:rsidRPr="00670AC5" w:rsidDel="00AE65E4">
                <w:rPr>
                  <w:rFonts w:ascii="Arial Narrow" w:eastAsia="Calibri" w:hAnsi="Arial Narrow"/>
                  <w:b/>
                  <w:color w:val="000000"/>
                  <w:sz w:val="22"/>
                  <w:szCs w:val="22"/>
                  <w:lang w:eastAsia="en-US"/>
                </w:rPr>
                <w:delText>pre</w:delText>
              </w:r>
            </w:del>
            <w:r w:rsidRPr="00670AC5">
              <w:rPr>
                <w:rFonts w:ascii="Arial Narrow" w:eastAsia="Calibri" w:hAnsi="Arial Narrow"/>
                <w:b/>
                <w:color w:val="000000"/>
                <w:sz w:val="22"/>
                <w:szCs w:val="22"/>
                <w:lang w:eastAsia="en-US"/>
              </w:rPr>
              <w:t xml:space="preserve"> výber projektov</w:t>
            </w:r>
          </w:p>
        </w:tc>
        <w:tc>
          <w:tcPr>
            <w:tcW w:w="9498" w:type="dxa"/>
            <w:tcBorders>
              <w:bottom w:val="single" w:sz="4" w:space="0" w:color="auto"/>
            </w:tcBorders>
            <w:shd w:val="clear" w:color="auto" w:fill="auto"/>
            <w:vAlign w:val="center"/>
          </w:tcPr>
          <w:p w14:paraId="2EE3D042" w14:textId="77777777" w:rsidR="00D35D54" w:rsidRPr="000B2990" w:rsidRDefault="00D35D54" w:rsidP="00D35D54">
            <w:pPr>
              <w:pStyle w:val="Default"/>
              <w:spacing w:before="120" w:after="120"/>
              <w:jc w:val="both"/>
              <w:rPr>
                <w:rFonts w:ascii="Arial Narrow" w:eastAsia="Calibri" w:hAnsi="Arial Narrow"/>
                <w:b/>
                <w:sz w:val="22"/>
                <w:szCs w:val="22"/>
                <w:lang w:eastAsia="en-US"/>
              </w:rPr>
            </w:pPr>
            <w:r>
              <w:rPr>
                <w:rFonts w:ascii="Arial Narrow" w:eastAsia="Calibri" w:hAnsi="Arial Narrow"/>
                <w:b/>
                <w:sz w:val="22"/>
                <w:szCs w:val="22"/>
                <w:lang w:eastAsia="en-US"/>
              </w:rPr>
              <w:t>Hodnotiace kritériá</w:t>
            </w:r>
          </w:p>
          <w:p w14:paraId="6065DB2F" w14:textId="6F8C0581" w:rsidR="00D462C3" w:rsidRDefault="00D462C3" w:rsidP="00531250">
            <w:pPr>
              <w:pStyle w:val="Default"/>
              <w:spacing w:before="120" w:after="120"/>
              <w:jc w:val="both"/>
              <w:rPr>
                <w:rFonts w:ascii="Arial Narrow" w:eastAsia="Calibri" w:hAnsi="Arial Narrow"/>
                <w:sz w:val="22"/>
                <w:szCs w:val="22"/>
                <w:lang w:eastAsia="en-US"/>
              </w:rPr>
            </w:pPr>
            <w:r w:rsidRPr="00670AC5">
              <w:rPr>
                <w:rFonts w:ascii="Arial Narrow" w:eastAsia="Calibri" w:hAnsi="Arial Narrow"/>
                <w:sz w:val="22"/>
                <w:szCs w:val="22"/>
                <w:lang w:eastAsia="en-US"/>
              </w:rPr>
              <w:t xml:space="preserve">Žiadateľ musí splniť </w:t>
            </w:r>
            <w:r w:rsidRPr="00670AC5">
              <w:rPr>
                <w:rFonts w:ascii="Arial Narrow" w:eastAsia="Calibri" w:hAnsi="Arial Narrow"/>
                <w:b/>
                <w:sz w:val="22"/>
                <w:szCs w:val="22"/>
                <w:lang w:eastAsia="en-US"/>
              </w:rPr>
              <w:t>hodnotiace kritériá</w:t>
            </w:r>
            <w:r w:rsidRPr="00670AC5">
              <w:rPr>
                <w:rFonts w:ascii="Arial Narrow" w:eastAsia="Calibri" w:hAnsi="Arial Narrow"/>
                <w:sz w:val="22"/>
                <w:szCs w:val="22"/>
                <w:lang w:eastAsia="en-US"/>
              </w:rPr>
              <w:t xml:space="preserve">. Prostredníctvom hodnotiacich kritérií posudzuje RO </w:t>
            </w:r>
            <w:del w:id="520" w:author="Autor">
              <w:r w:rsidRPr="00670AC5" w:rsidDel="006414BD">
                <w:rPr>
                  <w:rFonts w:ascii="Arial Narrow" w:eastAsia="Calibri" w:hAnsi="Arial Narrow"/>
                  <w:sz w:val="22"/>
                  <w:szCs w:val="22"/>
                  <w:lang w:eastAsia="en-US"/>
                </w:rPr>
                <w:delText xml:space="preserve">pre OP KŽP </w:delText>
              </w:r>
            </w:del>
            <w:r w:rsidRPr="00670AC5">
              <w:rPr>
                <w:rFonts w:ascii="Arial Narrow" w:eastAsia="Calibri" w:hAnsi="Arial Narrow"/>
                <w:sz w:val="22"/>
                <w:szCs w:val="22"/>
                <w:lang w:eastAsia="en-US"/>
              </w:rPr>
              <w:t xml:space="preserve">kvalitatívnu úroveň projektu predloženého v rámci ŽoNFP. RO </w:t>
            </w:r>
            <w:del w:id="521" w:author="Autor">
              <w:r w:rsidRPr="00670AC5" w:rsidDel="006414BD">
                <w:rPr>
                  <w:rFonts w:ascii="Arial Narrow" w:eastAsia="Calibri" w:hAnsi="Arial Narrow"/>
                  <w:sz w:val="22"/>
                  <w:szCs w:val="22"/>
                  <w:lang w:eastAsia="en-US"/>
                </w:rPr>
                <w:delText xml:space="preserve">pre OP KŽP </w:delText>
              </w:r>
            </w:del>
            <w:r w:rsidRPr="00670AC5">
              <w:rPr>
                <w:rFonts w:ascii="Arial Narrow" w:eastAsia="Calibri" w:hAnsi="Arial Narrow"/>
                <w:sz w:val="22"/>
                <w:szCs w:val="22"/>
                <w:lang w:eastAsia="en-US"/>
              </w:rPr>
              <w:t>overuje splnenie hodnotiacich kritérií v</w:t>
            </w:r>
            <w:r w:rsidR="00DA5F19">
              <w:rPr>
                <w:rFonts w:ascii="Arial Narrow" w:eastAsia="Calibri" w:hAnsi="Arial Narrow"/>
                <w:sz w:val="22"/>
                <w:szCs w:val="22"/>
                <w:lang w:eastAsia="en-US"/>
              </w:rPr>
              <w:t> </w:t>
            </w:r>
            <w:r w:rsidRPr="00670AC5">
              <w:rPr>
                <w:rFonts w:ascii="Arial Narrow" w:eastAsia="Calibri" w:hAnsi="Arial Narrow"/>
                <w:sz w:val="22"/>
                <w:szCs w:val="22"/>
                <w:lang w:eastAsia="en-US"/>
              </w:rPr>
              <w:t>procese odborného hodnotenia ŽoNFP.</w:t>
            </w:r>
          </w:p>
          <w:p w14:paraId="1A3FDE63" w14:textId="6FC4D09E" w:rsidR="00D5587A" w:rsidRPr="00274BB2" w:rsidRDefault="00D5587A" w:rsidP="00531250">
            <w:pPr>
              <w:pStyle w:val="Default"/>
              <w:spacing w:before="120" w:after="120"/>
              <w:jc w:val="both"/>
              <w:rPr>
                <w:rFonts w:ascii="Arial Narrow" w:hAnsi="Arial Narrow"/>
                <w:sz w:val="22"/>
                <w:szCs w:val="22"/>
              </w:rPr>
            </w:pPr>
            <w:r w:rsidRPr="00A66470">
              <w:rPr>
                <w:rFonts w:ascii="Arial Narrow" w:eastAsia="Calibri" w:hAnsi="Arial Narrow"/>
                <w:sz w:val="22"/>
                <w:szCs w:val="22"/>
                <w:lang w:eastAsia="en-US"/>
              </w:rPr>
              <w:lastRenderedPageBreak/>
              <w:t xml:space="preserve">V rámci hodnotiaceho kritériá </w:t>
            </w:r>
            <w:r w:rsidRPr="00A66470">
              <w:rPr>
                <w:rFonts w:ascii="Arial Narrow" w:eastAsia="Calibri" w:hAnsi="Arial Narrow"/>
                <w:b/>
                <w:sz w:val="22"/>
                <w:szCs w:val="22"/>
                <w:lang w:eastAsia="en-US"/>
              </w:rPr>
              <w:t xml:space="preserve">1.1 </w:t>
            </w:r>
            <w:r w:rsidRPr="00A66470">
              <w:rPr>
                <w:rFonts w:ascii="Arial Narrow" w:hAnsi="Arial Narrow"/>
                <w:b/>
                <w:sz w:val="22"/>
                <w:szCs w:val="22"/>
              </w:rPr>
              <w:t>Súlad projektu s intervenčnou stratégiou operačného programu</w:t>
            </w:r>
            <w:r w:rsidRPr="00A66470">
              <w:rPr>
                <w:rFonts w:ascii="Arial Narrow" w:hAnsi="Arial Narrow"/>
                <w:sz w:val="22"/>
                <w:szCs w:val="22"/>
              </w:rPr>
              <w:t xml:space="preserve"> sa posudzuje aj súlad navrhovaného projektu s oprávnenými aktivitami definovanými vo výzve. Ide o vecné (obsahové) posúdenie projektu a jeho súladu so stratégiou OP KŽP v danej oblasti. Ide o vylučovacie kritériu</w:t>
            </w:r>
            <w:r>
              <w:rPr>
                <w:rFonts w:ascii="Arial Narrow" w:hAnsi="Arial Narrow"/>
                <w:sz w:val="22"/>
                <w:szCs w:val="22"/>
              </w:rPr>
              <w:t>m</w:t>
            </w:r>
            <w:r w:rsidRPr="00A66470">
              <w:rPr>
                <w:rFonts w:ascii="Arial Narrow" w:hAnsi="Arial Narrow"/>
                <w:sz w:val="22"/>
                <w:szCs w:val="22"/>
              </w:rPr>
              <w:t>.</w:t>
            </w:r>
          </w:p>
          <w:tbl>
            <w:tblPr>
              <w:tblStyle w:val="Mriekatabuky"/>
              <w:tblW w:w="9214" w:type="dxa"/>
              <w:tblInd w:w="29" w:type="dxa"/>
              <w:shd w:val="clear" w:color="auto" w:fill="BFBFBF" w:themeFill="background1" w:themeFillShade="BF"/>
              <w:tblLayout w:type="fixed"/>
              <w:tblLook w:val="04A0" w:firstRow="1" w:lastRow="0" w:firstColumn="1" w:lastColumn="0" w:noHBand="0" w:noVBand="1"/>
            </w:tblPr>
            <w:tblGrid>
              <w:gridCol w:w="9214"/>
            </w:tblGrid>
            <w:tr w:rsidR="00D462C3" w:rsidRPr="00610F21" w14:paraId="76EE2325" w14:textId="77777777" w:rsidTr="00531250">
              <w:tc>
                <w:tcPr>
                  <w:tcW w:w="9214" w:type="dxa"/>
                  <w:shd w:val="clear" w:color="auto" w:fill="BFBFBF" w:themeFill="background1" w:themeFillShade="BF"/>
                </w:tcPr>
                <w:p w14:paraId="1DACB536" w14:textId="6428C1CA" w:rsidR="00242333" w:rsidRPr="009668FF" w:rsidRDefault="00D462C3" w:rsidP="00531250">
                  <w:pPr>
                    <w:spacing w:before="120" w:after="120" w:line="240" w:lineRule="auto"/>
                    <w:rPr>
                      <w:rFonts w:ascii="Arial Narrow" w:eastAsia="Calibri" w:hAnsi="Arial Narrow" w:cs="Arial"/>
                      <w:color w:val="000000"/>
                      <w:sz w:val="22"/>
                      <w:szCs w:val="22"/>
                      <w:lang w:eastAsia="en-US"/>
                    </w:rPr>
                  </w:pPr>
                  <w:r w:rsidRPr="009668FF">
                    <w:rPr>
                      <w:rFonts w:ascii="Arial Narrow" w:eastAsia="Calibri" w:hAnsi="Arial Narrow" w:cs="Arial"/>
                      <w:b/>
                      <w:color w:val="000000"/>
                      <w:sz w:val="22"/>
                      <w:szCs w:val="22"/>
                      <w:lang w:eastAsia="en-US"/>
                    </w:rPr>
                    <w:t xml:space="preserve">Upozornenia: </w:t>
                  </w:r>
                  <w:r w:rsidRPr="009668FF">
                    <w:rPr>
                      <w:rFonts w:ascii="Arial Narrow" w:eastAsia="Calibri" w:hAnsi="Arial Narrow"/>
                      <w:sz w:val="22"/>
                      <w:szCs w:val="22"/>
                      <w:lang w:eastAsia="en-US"/>
                    </w:rPr>
                    <w:t>Hodnotiace kritériá, ich kategorizácia do 4 oblastí, ako aj spôsob ich aplikácie je uvedený v</w:t>
                  </w:r>
                  <w:r w:rsidR="00DA5F19">
                    <w:rPr>
                      <w:rFonts w:ascii="Arial Narrow" w:eastAsia="Calibri" w:hAnsi="Arial Narrow"/>
                      <w:sz w:val="22"/>
                      <w:szCs w:val="22"/>
                      <w:lang w:eastAsia="en-US"/>
                    </w:rPr>
                    <w:t> </w:t>
                  </w:r>
                  <w:r w:rsidRPr="009668FF">
                    <w:rPr>
                      <w:rFonts w:ascii="Arial Narrow" w:eastAsia="Calibri" w:hAnsi="Arial Narrow"/>
                      <w:sz w:val="22"/>
                      <w:szCs w:val="22"/>
                      <w:lang w:eastAsia="en-US"/>
                    </w:rPr>
                    <w:t>dokumente</w:t>
                  </w:r>
                  <w:r w:rsidRPr="00AA43A5">
                    <w:rPr>
                      <w:rFonts w:ascii="Arial Narrow" w:eastAsia="Calibri" w:hAnsi="Arial Narrow"/>
                      <w:sz w:val="22"/>
                      <w:szCs w:val="22"/>
                      <w:lang w:eastAsia="en-US"/>
                    </w:rPr>
                    <w:t xml:space="preserve"> </w:t>
                  </w:r>
                  <w:r w:rsidR="006414BD" w:rsidRPr="002E0319">
                    <w:rPr>
                      <w:rFonts w:ascii="Arial Narrow" w:hAnsi="Arial Narrow" w:cs="Arial"/>
                      <w:b/>
                      <w:i/>
                      <w:color w:val="000000"/>
                      <w:sz w:val="22"/>
                      <w:szCs w:val="22"/>
                    </w:rPr>
                    <w:fldChar w:fldCharType="begin"/>
                  </w:r>
                  <w:r w:rsidR="006414BD" w:rsidRPr="00826033">
                    <w:rPr>
                      <w:rFonts w:ascii="Arial Narrow" w:hAnsi="Arial Narrow" w:cs="Arial"/>
                      <w:b/>
                      <w:i/>
                      <w:color w:val="000000"/>
                      <w:sz w:val="22"/>
                      <w:szCs w:val="22"/>
                    </w:rPr>
                    <w:instrText xml:space="preserve"> HYPERLINK "http://www.op-kzp.sk/wp-content/uploads/2015/07/Kriteria_na_vyber_projektov_OPKZP-verzia-2.0.pdf" </w:instrText>
                  </w:r>
                  <w:r w:rsidR="006414BD" w:rsidRPr="002E0319">
                    <w:rPr>
                      <w:rFonts w:ascii="Arial Narrow" w:hAnsi="Arial Narrow" w:cs="Arial"/>
                      <w:b/>
                      <w:i/>
                      <w:color w:val="000000"/>
                      <w:sz w:val="22"/>
                      <w:szCs w:val="22"/>
                    </w:rPr>
                    <w:fldChar w:fldCharType="separate"/>
                  </w:r>
                  <w:ins w:id="522" w:author="Autor">
                    <w:r w:rsidRPr="00826033">
                      <w:rPr>
                        <w:rStyle w:val="Hypertextovprepojenie"/>
                        <w:rFonts w:ascii="Arial Narrow" w:hAnsi="Arial Narrow" w:cs="Arial"/>
                        <w:b/>
                        <w:sz w:val="22"/>
                        <w:szCs w:val="22"/>
                      </w:rPr>
                      <w:t>Kritériá pre výber projektov OP KŽP</w:t>
                    </w:r>
                    <w:r w:rsidR="00B84747" w:rsidRPr="00826033">
                      <w:rPr>
                        <w:rStyle w:val="Hypertextovprepojenie"/>
                        <w:rFonts w:ascii="Arial Narrow" w:hAnsi="Arial Narrow" w:cs="Arial"/>
                        <w:b/>
                        <w:sz w:val="22"/>
                        <w:szCs w:val="22"/>
                      </w:rPr>
                      <w:t>, verzia 2.0.</w:t>
                    </w:r>
                    <w:r w:rsidR="006414BD" w:rsidRPr="002E0319">
                      <w:rPr>
                        <w:rFonts w:ascii="Arial Narrow" w:hAnsi="Arial Narrow" w:cs="Arial"/>
                        <w:b/>
                        <w:i/>
                        <w:color w:val="000000"/>
                        <w:sz w:val="22"/>
                        <w:szCs w:val="22"/>
                      </w:rPr>
                      <w:fldChar w:fldCharType="end"/>
                    </w:r>
                  </w:ins>
                  <w:r w:rsidRPr="00AA43A5">
                    <w:rPr>
                      <w:rFonts w:ascii="Arial Narrow" w:eastAsia="Calibri" w:hAnsi="Arial Narrow"/>
                      <w:sz w:val="22"/>
                      <w:szCs w:val="22"/>
                      <w:lang w:eastAsia="en-US"/>
                    </w:rPr>
                    <w:t xml:space="preserve"> </w:t>
                  </w:r>
                  <w:r w:rsidRPr="009668FF">
                    <w:rPr>
                      <w:rFonts w:ascii="Arial Narrow" w:eastAsia="Calibri" w:hAnsi="Arial Narrow" w:cs="Arial"/>
                      <w:color w:val="000000"/>
                      <w:sz w:val="22"/>
                      <w:szCs w:val="22"/>
                      <w:lang w:eastAsia="en-US"/>
                    </w:rPr>
                    <w:t>V rámci hodnotiacich kritérií žiadateľa osobitne upozorňujeme na to, že:</w:t>
                  </w:r>
                  <w:ins w:id="523" w:author="Autor">
                    <w:r w:rsidR="00242333">
                      <w:rPr>
                        <w:rFonts w:ascii="Arial Narrow" w:eastAsia="Calibri" w:hAnsi="Arial Narrow" w:cs="Arial"/>
                        <w:color w:val="000000"/>
                        <w:sz w:val="22"/>
                        <w:szCs w:val="22"/>
                        <w:lang w:eastAsia="en-US"/>
                      </w:rPr>
                      <w:t xml:space="preserve"> </w:t>
                    </w:r>
                  </w:ins>
                </w:p>
                <w:p w14:paraId="303103EB" w14:textId="7DE86038" w:rsidR="00D462C3" w:rsidRPr="009668FF" w:rsidRDefault="00D462C3" w:rsidP="00997BAA">
                  <w:pPr>
                    <w:spacing w:before="120" w:after="120" w:line="240" w:lineRule="auto"/>
                    <w:rPr>
                      <w:rFonts w:ascii="Arial Narrow" w:eastAsia="Calibri" w:hAnsi="Arial Narrow" w:cs="Arial"/>
                      <w:b/>
                      <w:color w:val="000000"/>
                      <w:sz w:val="22"/>
                      <w:szCs w:val="22"/>
                    </w:rPr>
                  </w:pPr>
                  <w:r w:rsidRPr="009668FF">
                    <w:rPr>
                      <w:rFonts w:ascii="Arial Narrow" w:eastAsia="Calibri" w:hAnsi="Arial Narrow" w:cs="Arial"/>
                      <w:b/>
                      <w:color w:val="000000"/>
                      <w:sz w:val="22"/>
                      <w:szCs w:val="22"/>
                    </w:rPr>
                    <w:t>Hodnotiace kritériá zohľadňujú aj nasledovn</w:t>
                  </w:r>
                  <w:r w:rsidR="00D5587A">
                    <w:rPr>
                      <w:rFonts w:ascii="Arial Narrow" w:eastAsia="Calibri" w:hAnsi="Arial Narrow" w:cs="Arial"/>
                      <w:b/>
                      <w:color w:val="000000"/>
                      <w:sz w:val="22"/>
                      <w:szCs w:val="22"/>
                    </w:rPr>
                    <w:t>é</w:t>
                  </w:r>
                  <w:r w:rsidRPr="009668FF">
                    <w:rPr>
                      <w:rFonts w:ascii="Arial Narrow" w:eastAsia="Calibri" w:hAnsi="Arial Narrow" w:cs="Arial"/>
                      <w:b/>
                      <w:color w:val="000000"/>
                      <w:sz w:val="22"/>
                      <w:szCs w:val="22"/>
                    </w:rPr>
                    <w:t xml:space="preserve"> </w:t>
                  </w:r>
                  <w:r w:rsidR="00BC30A1">
                    <w:rPr>
                      <w:rFonts w:ascii="Arial Narrow" w:eastAsia="Calibri" w:hAnsi="Arial Narrow" w:cs="Arial"/>
                      <w:b/>
                      <w:color w:val="000000"/>
                      <w:sz w:val="22"/>
                      <w:szCs w:val="22"/>
                    </w:rPr>
                    <w:t>osobitn</w:t>
                  </w:r>
                  <w:r w:rsidR="00D5587A">
                    <w:rPr>
                      <w:rFonts w:ascii="Arial Narrow" w:eastAsia="Calibri" w:hAnsi="Arial Narrow" w:cs="Arial"/>
                      <w:b/>
                      <w:color w:val="000000"/>
                      <w:sz w:val="22"/>
                      <w:szCs w:val="22"/>
                    </w:rPr>
                    <w:t>é</w:t>
                  </w:r>
                  <w:r w:rsidR="00BC30A1">
                    <w:rPr>
                      <w:rFonts w:ascii="Arial Narrow" w:eastAsia="Calibri" w:hAnsi="Arial Narrow" w:cs="Arial"/>
                      <w:b/>
                      <w:color w:val="000000"/>
                      <w:sz w:val="22"/>
                      <w:szCs w:val="22"/>
                    </w:rPr>
                    <w:t xml:space="preserve"> </w:t>
                  </w:r>
                  <w:r w:rsidRPr="009668FF">
                    <w:rPr>
                      <w:rFonts w:ascii="Arial Narrow" w:eastAsia="Calibri" w:hAnsi="Arial Narrow" w:cs="Arial"/>
                      <w:b/>
                      <w:color w:val="000000"/>
                      <w:sz w:val="22"/>
                      <w:szCs w:val="22"/>
                    </w:rPr>
                    <w:t>usmerňujúc</w:t>
                  </w:r>
                  <w:r w:rsidR="00D5587A">
                    <w:rPr>
                      <w:rFonts w:ascii="Arial Narrow" w:eastAsia="Calibri" w:hAnsi="Arial Narrow" w:cs="Arial"/>
                      <w:b/>
                      <w:color w:val="000000"/>
                      <w:sz w:val="22"/>
                      <w:szCs w:val="22"/>
                    </w:rPr>
                    <w:t>e</w:t>
                  </w:r>
                  <w:r w:rsidRPr="009668FF">
                    <w:rPr>
                      <w:rFonts w:ascii="Arial Narrow" w:eastAsia="Calibri" w:hAnsi="Arial Narrow" w:cs="Arial"/>
                      <w:b/>
                      <w:color w:val="000000"/>
                      <w:sz w:val="22"/>
                      <w:szCs w:val="22"/>
                    </w:rPr>
                    <w:t xml:space="preserve"> zásad</w:t>
                  </w:r>
                  <w:r w:rsidR="00D5587A">
                    <w:rPr>
                      <w:rFonts w:ascii="Arial Narrow" w:eastAsia="Calibri" w:hAnsi="Arial Narrow" w:cs="Arial"/>
                      <w:b/>
                      <w:color w:val="000000"/>
                      <w:sz w:val="22"/>
                      <w:szCs w:val="22"/>
                    </w:rPr>
                    <w:t>y</w:t>
                  </w:r>
                  <w:r w:rsidRPr="009668FF">
                    <w:rPr>
                      <w:rFonts w:ascii="Arial Narrow" w:eastAsia="Calibri" w:hAnsi="Arial Narrow" w:cs="Arial"/>
                      <w:b/>
                      <w:color w:val="000000"/>
                      <w:sz w:val="22"/>
                      <w:szCs w:val="22"/>
                    </w:rPr>
                    <w:t xml:space="preserve"> výberu projektov, ktor</w:t>
                  </w:r>
                  <w:r w:rsidR="00D5587A">
                    <w:rPr>
                      <w:rFonts w:ascii="Arial Narrow" w:eastAsia="Calibri" w:hAnsi="Arial Narrow" w:cs="Arial"/>
                      <w:b/>
                      <w:color w:val="000000"/>
                      <w:sz w:val="22"/>
                      <w:szCs w:val="22"/>
                    </w:rPr>
                    <w:t>é</w:t>
                  </w:r>
                  <w:r w:rsidRPr="009668FF">
                    <w:rPr>
                      <w:rFonts w:ascii="Arial Narrow" w:eastAsia="Calibri" w:hAnsi="Arial Narrow" w:cs="Arial"/>
                      <w:b/>
                      <w:color w:val="000000"/>
                      <w:sz w:val="22"/>
                      <w:szCs w:val="22"/>
                    </w:rPr>
                    <w:t xml:space="preserve"> </w:t>
                  </w:r>
                  <w:r w:rsidR="00D5587A">
                    <w:rPr>
                      <w:rFonts w:ascii="Arial Narrow" w:eastAsia="Calibri" w:hAnsi="Arial Narrow" w:cs="Arial"/>
                      <w:b/>
                      <w:color w:val="000000"/>
                      <w:sz w:val="22"/>
                      <w:szCs w:val="22"/>
                    </w:rPr>
                    <w:t>sú</w:t>
                  </w:r>
                  <w:r w:rsidRPr="009668FF">
                    <w:rPr>
                      <w:rFonts w:ascii="Arial Narrow" w:eastAsia="Calibri" w:hAnsi="Arial Narrow" w:cs="Arial"/>
                      <w:b/>
                      <w:color w:val="000000"/>
                      <w:sz w:val="22"/>
                      <w:szCs w:val="22"/>
                    </w:rPr>
                    <w:t xml:space="preserve"> definovan</w:t>
                  </w:r>
                  <w:r w:rsidR="00D5587A">
                    <w:rPr>
                      <w:rFonts w:ascii="Arial Narrow" w:eastAsia="Calibri" w:hAnsi="Arial Narrow" w:cs="Arial"/>
                      <w:b/>
                      <w:color w:val="000000"/>
                      <w:sz w:val="22"/>
                      <w:szCs w:val="22"/>
                    </w:rPr>
                    <w:t>é</w:t>
                  </w:r>
                  <w:r w:rsidRPr="009668FF">
                    <w:rPr>
                      <w:rFonts w:ascii="Arial Narrow" w:eastAsia="Calibri" w:hAnsi="Arial Narrow" w:cs="Arial"/>
                      <w:b/>
                      <w:color w:val="000000"/>
                      <w:sz w:val="22"/>
                      <w:szCs w:val="22"/>
                    </w:rPr>
                    <w:t xml:space="preserve"> v OP KŽP</w:t>
                  </w:r>
                  <w:r w:rsidRPr="009668FF">
                    <w:rPr>
                      <w:rFonts w:ascii="Arial Narrow" w:eastAsia="Calibri" w:hAnsi="Arial Narrow" w:cs="Arial"/>
                      <w:color w:val="000000"/>
                      <w:sz w:val="22"/>
                      <w:szCs w:val="22"/>
                    </w:rPr>
                    <w:t>:</w:t>
                  </w:r>
                </w:p>
                <w:p w14:paraId="7B392976" w14:textId="482D4AF9" w:rsidR="0050270B" w:rsidRPr="0050270B" w:rsidRDefault="0050270B" w:rsidP="0050270B">
                  <w:pPr>
                    <w:pStyle w:val="Odsekzoznamu"/>
                    <w:numPr>
                      <w:ilvl w:val="0"/>
                      <w:numId w:val="54"/>
                    </w:numPr>
                    <w:tabs>
                      <w:tab w:val="left" w:pos="346"/>
                      <w:tab w:val="left" w:pos="426"/>
                    </w:tabs>
                    <w:spacing w:before="120" w:after="120" w:line="240" w:lineRule="auto"/>
                    <w:jc w:val="both"/>
                    <w:rPr>
                      <w:rFonts w:ascii="Arial Narrow" w:hAnsi="Arial Narrow"/>
                      <w:i/>
                    </w:rPr>
                  </w:pPr>
                  <w:r w:rsidRPr="0050270B">
                    <w:rPr>
                      <w:rFonts w:ascii="Arial Narrow" w:hAnsi="Arial Narrow"/>
                      <w:i/>
                    </w:rPr>
                    <w:t>Projekty budú realizované v oblastiach s výskytom potenciálne významného povodňového rizika v súlade s čl. 5 smernice 2007/60/ES</w:t>
                  </w:r>
                  <w:r w:rsidR="00A10631">
                    <w:rPr>
                      <w:rFonts w:ascii="Arial Narrow" w:hAnsi="Arial Narrow"/>
                      <w:i/>
                    </w:rPr>
                    <w:t>,</w:t>
                  </w:r>
                  <w:r w:rsidRPr="0050270B">
                    <w:rPr>
                      <w:rFonts w:ascii="Arial Narrow" w:hAnsi="Arial Narrow"/>
                      <w:i/>
                    </w:rPr>
                    <w:t xml:space="preserve"> ako aj s využitím prechodných opatrení podľa čl. 13 ods. 1 uvedenej smernice</w:t>
                  </w:r>
                  <w:r w:rsidR="00B84747">
                    <w:rPr>
                      <w:rFonts w:ascii="Arial Narrow" w:hAnsi="Arial Narrow"/>
                      <w:i/>
                    </w:rPr>
                    <w:t>;</w:t>
                  </w:r>
                </w:p>
                <w:p w14:paraId="5AF88F46" w14:textId="56C02FA4" w:rsidR="0050270B" w:rsidRPr="0050270B" w:rsidRDefault="0050270B" w:rsidP="00B84747">
                  <w:pPr>
                    <w:pStyle w:val="Odsekzoznamu"/>
                    <w:numPr>
                      <w:ilvl w:val="0"/>
                      <w:numId w:val="54"/>
                    </w:numPr>
                    <w:tabs>
                      <w:tab w:val="left" w:pos="346"/>
                      <w:tab w:val="left" w:pos="426"/>
                    </w:tabs>
                    <w:spacing w:before="120" w:after="120" w:line="240" w:lineRule="auto"/>
                    <w:jc w:val="both"/>
                    <w:rPr>
                      <w:rFonts w:ascii="Arial Narrow" w:hAnsi="Arial Narrow"/>
                      <w:i/>
                    </w:rPr>
                  </w:pPr>
                  <w:r w:rsidRPr="0050270B">
                    <w:rPr>
                      <w:rFonts w:ascii="Arial Narrow" w:hAnsi="Arial Narrow"/>
                      <w:i/>
                    </w:rPr>
                    <w:t xml:space="preserve">Projekty </w:t>
                  </w:r>
                  <w:r w:rsidR="00B84747" w:rsidRPr="00B84747">
                    <w:rPr>
                      <w:rFonts w:ascii="Arial Narrow" w:hAnsi="Arial Narrow"/>
                      <w:i/>
                    </w:rPr>
                    <w:t>budú realizované v súlade s Koncepciou vodohospodárskej politiky SR do r. 2015, a to za predpokladu zabezpečenia ich súladu s RSV, a následne v súlade s plánmi manažmentu povodňového rizika</w:t>
                  </w:r>
                  <w:r w:rsidR="00B84747">
                    <w:rPr>
                      <w:rFonts w:ascii="Arial Narrow" w:hAnsi="Arial Narrow"/>
                      <w:i/>
                    </w:rPr>
                    <w:t>;</w:t>
                  </w:r>
                </w:p>
                <w:p w14:paraId="569393C9" w14:textId="57E8A58E" w:rsidR="007754D8" w:rsidRPr="0050270B" w:rsidRDefault="007754D8" w:rsidP="0050270B">
                  <w:pPr>
                    <w:pStyle w:val="Odsekzoznamu"/>
                    <w:numPr>
                      <w:ilvl w:val="0"/>
                      <w:numId w:val="54"/>
                    </w:numPr>
                    <w:spacing w:before="120" w:after="120" w:line="240" w:lineRule="auto"/>
                    <w:jc w:val="both"/>
                    <w:rPr>
                      <w:rFonts w:ascii="Arial Narrow" w:hAnsi="Arial Narrow"/>
                      <w:i/>
                    </w:rPr>
                  </w:pPr>
                  <w:r w:rsidRPr="0050270B">
                    <w:rPr>
                      <w:rFonts w:ascii="Arial Narrow" w:hAnsi="Arial Narrow"/>
                      <w:i/>
                    </w:rPr>
                    <w:t>Zvýhodňované budú projekty prírodného charakteru (využívajúce zelenú infraštruktúru) pred projektmi sivej infraštruktúry ako lepšia environmentálna voľba (alebo ako doplňujúca s cieľom minimalizovania dopadov sivej infraštruktúry) za predpokladu, že sú rovnako účinné alebo účinnejšie z pohľadu napĺňania cieľov podľa čl. 1 smernice o hodnotení a manažmente povodňových rizík</w:t>
                  </w:r>
                  <w:r w:rsidR="00B84747">
                    <w:rPr>
                      <w:rFonts w:ascii="Arial Narrow" w:hAnsi="Arial Narrow"/>
                      <w:i/>
                    </w:rPr>
                    <w:t>.</w:t>
                  </w:r>
                </w:p>
                <w:p w14:paraId="13756D52" w14:textId="77777777" w:rsidR="00D462C3" w:rsidRPr="0057552A" w:rsidRDefault="00D462C3" w:rsidP="00997BAA">
                  <w:pPr>
                    <w:spacing w:before="120" w:after="120" w:line="240" w:lineRule="auto"/>
                    <w:rPr>
                      <w:rFonts w:ascii="Arial Narrow" w:eastAsia="Calibri" w:hAnsi="Arial Narrow" w:cs="Arial"/>
                      <w:color w:val="000000"/>
                      <w:sz w:val="22"/>
                      <w:szCs w:val="22"/>
                    </w:rPr>
                  </w:pPr>
                  <w:r w:rsidRPr="00BC4A93">
                    <w:rPr>
                      <w:rFonts w:ascii="Arial Narrow" w:eastAsia="Calibri" w:hAnsi="Arial Narrow" w:cs="Arial"/>
                      <w:color w:val="000000"/>
                      <w:sz w:val="22"/>
                      <w:szCs w:val="22"/>
                    </w:rPr>
                    <w:t>Pri prideľovaní počtu bodov v rámci hodnotiaceho kritéria</w:t>
                  </w:r>
                  <w:r w:rsidRPr="0057552A">
                    <w:rPr>
                      <w:rFonts w:ascii="Arial Narrow" w:eastAsia="Calibri" w:hAnsi="Arial Narrow" w:cs="Arial"/>
                      <w:b/>
                      <w:color w:val="000000"/>
                      <w:sz w:val="22"/>
                      <w:szCs w:val="22"/>
                    </w:rPr>
                    <w:t xml:space="preserve"> 1.2 Príspevok projektu k príslušnému špecifickému cieľu operačného programu </w:t>
                  </w:r>
                  <w:r w:rsidRPr="00BC4A93">
                    <w:rPr>
                      <w:rFonts w:ascii="Arial Narrow" w:eastAsia="Calibri" w:hAnsi="Arial Narrow" w:cs="Arial"/>
                      <w:color w:val="000000"/>
                      <w:sz w:val="22"/>
                      <w:szCs w:val="22"/>
                    </w:rPr>
                    <w:t>závisí výška pridelených bodov od dosiahnutej hodnoty Value for Money</w:t>
                  </w:r>
                  <w:r w:rsidRPr="0057552A">
                    <w:rPr>
                      <w:rFonts w:ascii="Arial Narrow" w:eastAsia="Calibri" w:hAnsi="Arial Narrow" w:cs="Arial"/>
                      <w:color w:val="000000"/>
                      <w:sz w:val="22"/>
                      <w:szCs w:val="22"/>
                    </w:rPr>
                    <w:t>.</w:t>
                  </w:r>
                </w:p>
                <w:p w14:paraId="1AEFA734" w14:textId="5C261163" w:rsidR="00D462C3" w:rsidRPr="00610F21" w:rsidRDefault="00D462C3" w:rsidP="000F33CD">
                  <w:pPr>
                    <w:spacing w:before="120" w:after="120" w:line="240" w:lineRule="auto"/>
                    <w:rPr>
                      <w:rFonts w:ascii="Arial Narrow" w:eastAsia="Calibri" w:hAnsi="Arial Narrow" w:cs="Arial"/>
                      <w:b/>
                      <w:color w:val="000000"/>
                      <w:highlight w:val="yellow"/>
                    </w:rPr>
                  </w:pPr>
                  <w:r w:rsidRPr="0057552A">
                    <w:rPr>
                      <w:rFonts w:ascii="Arial Narrow" w:eastAsia="Calibri" w:hAnsi="Arial Narrow" w:cs="Arial"/>
                      <w:b/>
                      <w:color w:val="000000"/>
                      <w:sz w:val="22"/>
                      <w:szCs w:val="22"/>
                    </w:rPr>
                    <w:t xml:space="preserve">Oprávnenosť výdavkov </w:t>
                  </w:r>
                  <w:r w:rsidRPr="00BC4A93">
                    <w:rPr>
                      <w:rFonts w:ascii="Arial Narrow" w:eastAsia="Calibri" w:hAnsi="Arial Narrow" w:cs="Arial"/>
                      <w:color w:val="000000"/>
                      <w:sz w:val="22"/>
                      <w:szCs w:val="22"/>
                    </w:rPr>
                    <w:t>je komplexne posudzovaná v rámci 4. oblasti hodnotiacich kritérií s názvom:</w:t>
                  </w:r>
                  <w:r w:rsidRPr="0057552A">
                    <w:rPr>
                      <w:rFonts w:ascii="Arial Narrow" w:eastAsia="Calibri" w:hAnsi="Arial Narrow" w:cs="Arial"/>
                      <w:b/>
                      <w:color w:val="000000"/>
                      <w:sz w:val="22"/>
                      <w:szCs w:val="22"/>
                    </w:rPr>
                    <w:t xml:space="preserve"> </w:t>
                  </w:r>
                  <w:r w:rsidRPr="0057552A">
                    <w:rPr>
                      <w:rFonts w:ascii="Arial Narrow" w:eastAsia="Calibri" w:hAnsi="Arial Narrow" w:cs="Arial"/>
                      <w:b/>
                      <w:i/>
                      <w:color w:val="000000"/>
                      <w:sz w:val="22"/>
                      <w:szCs w:val="22"/>
                    </w:rPr>
                    <w:t>Finančná a ekonomická stránka projektu</w:t>
                  </w:r>
                  <w:r w:rsidRPr="0057552A">
                    <w:rPr>
                      <w:rFonts w:ascii="Arial Narrow" w:eastAsia="Calibri" w:hAnsi="Arial Narrow" w:cs="Arial"/>
                      <w:b/>
                      <w:color w:val="000000"/>
                      <w:sz w:val="22"/>
                      <w:szCs w:val="22"/>
                    </w:rPr>
                    <w:t xml:space="preserve"> </w:t>
                  </w:r>
                  <w:r w:rsidRPr="00BC4A93">
                    <w:rPr>
                      <w:rFonts w:ascii="Arial Narrow" w:eastAsia="Calibri" w:hAnsi="Arial Narrow" w:cs="Arial"/>
                      <w:color w:val="000000"/>
                      <w:sz w:val="22"/>
                      <w:szCs w:val="22"/>
                    </w:rPr>
                    <w:t>a na základe vyhodnotenia týchto kritérií je určená aj schválená výška NFP.</w:t>
                  </w:r>
                  <w:r w:rsidRPr="0057552A">
                    <w:rPr>
                      <w:rFonts w:ascii="Arial Narrow" w:eastAsia="Calibri" w:hAnsi="Arial Narrow" w:cs="Arial"/>
                      <w:b/>
                      <w:color w:val="000000"/>
                    </w:rPr>
                    <w:t xml:space="preserve"> </w:t>
                  </w:r>
                </w:p>
              </w:tc>
            </w:tr>
          </w:tbl>
          <w:p w14:paraId="28C7378E" w14:textId="77777777" w:rsidR="00D462C3" w:rsidRPr="0068052C" w:rsidRDefault="00D462C3" w:rsidP="00531250">
            <w:pPr>
              <w:spacing w:before="120" w:after="120" w:line="240" w:lineRule="auto"/>
              <w:rPr>
                <w:rFonts w:ascii="Arial Narrow" w:eastAsia="Calibri" w:hAnsi="Arial Narrow" w:cs="Arial"/>
                <w:color w:val="000000"/>
                <w:sz w:val="22"/>
                <w:szCs w:val="22"/>
                <w:lang w:eastAsia="en-US"/>
              </w:rPr>
            </w:pPr>
            <w:r w:rsidRPr="0068052C">
              <w:rPr>
                <w:rFonts w:ascii="Arial Narrow" w:eastAsia="Calibri" w:hAnsi="Arial Narrow" w:cs="Arial"/>
                <w:color w:val="000000"/>
                <w:sz w:val="22"/>
                <w:szCs w:val="22"/>
                <w:lang w:eastAsia="en-US"/>
              </w:rPr>
              <w:t>Žiadateľ je povinný za účelom posúdenia splnenia hodnotiacich kritérií predložiť:</w:t>
            </w:r>
          </w:p>
          <w:p w14:paraId="7DAB18D3" w14:textId="2B491C1E" w:rsidR="00D462C3" w:rsidRPr="0068052C" w:rsidRDefault="00D462C3" w:rsidP="001B0522">
            <w:pPr>
              <w:pStyle w:val="Odsekzoznamu"/>
              <w:numPr>
                <w:ilvl w:val="0"/>
                <w:numId w:val="29"/>
              </w:numPr>
              <w:spacing w:line="240" w:lineRule="auto"/>
              <w:rPr>
                <w:rFonts w:ascii="Arial Narrow" w:eastAsia="Calibri" w:hAnsi="Arial Narrow" w:cs="Arial"/>
                <w:i/>
                <w:color w:val="000000"/>
                <w:u w:val="single"/>
              </w:rPr>
            </w:pPr>
            <w:r w:rsidRPr="0068052C">
              <w:rPr>
                <w:rFonts w:ascii="Arial Narrow" w:eastAsia="Calibri" w:hAnsi="Arial Narrow" w:cs="Arial"/>
                <w:i/>
                <w:color w:val="000000"/>
                <w:u w:val="single"/>
              </w:rPr>
              <w:t>Formulár ŽoNFP</w:t>
            </w:r>
            <w:r w:rsidR="00D51883">
              <w:rPr>
                <w:rFonts w:ascii="Arial Narrow" w:eastAsia="Calibri" w:hAnsi="Arial Narrow" w:cs="Arial"/>
                <w:i/>
                <w:color w:val="000000"/>
                <w:u w:val="single"/>
              </w:rPr>
              <w:t>,</w:t>
            </w:r>
          </w:p>
          <w:p w14:paraId="786831A8" w14:textId="586846CB" w:rsidR="00BC4A93" w:rsidRPr="0068052C" w:rsidRDefault="00BC4A93" w:rsidP="00BC4A93">
            <w:pPr>
              <w:pStyle w:val="Odsekzoznamu"/>
              <w:numPr>
                <w:ilvl w:val="0"/>
                <w:numId w:val="29"/>
              </w:numPr>
              <w:spacing w:line="240" w:lineRule="auto"/>
              <w:rPr>
                <w:rFonts w:ascii="Arial Narrow" w:eastAsia="Calibri" w:hAnsi="Arial Narrow" w:cs="Arial"/>
                <w:i/>
                <w:color w:val="000000"/>
                <w:u w:val="single"/>
              </w:rPr>
            </w:pPr>
            <w:r w:rsidRPr="0068052C">
              <w:rPr>
                <w:rFonts w:ascii="Arial Narrow" w:eastAsia="Calibri" w:hAnsi="Arial Narrow" w:cs="Arial"/>
                <w:i/>
                <w:color w:val="000000"/>
                <w:u w:val="single"/>
              </w:rPr>
              <w:t xml:space="preserve">Prílohu č. </w:t>
            </w:r>
            <w:r w:rsidR="00A807B8">
              <w:rPr>
                <w:rFonts w:ascii="Arial Narrow" w:eastAsia="Calibri" w:hAnsi="Arial Narrow" w:cs="Arial"/>
                <w:i/>
                <w:color w:val="000000"/>
                <w:u w:val="single"/>
              </w:rPr>
              <w:t>6</w:t>
            </w:r>
            <w:r w:rsidRPr="0068052C">
              <w:rPr>
                <w:rFonts w:ascii="Arial Narrow" w:eastAsia="Calibri" w:hAnsi="Arial Narrow" w:cs="Arial"/>
                <w:i/>
                <w:color w:val="000000"/>
                <w:u w:val="single"/>
              </w:rPr>
              <w:t xml:space="preserve"> ŽoNFP </w:t>
            </w:r>
            <w:ins w:id="524" w:author="Autor">
              <w:r w:rsidR="00242333">
                <w:rPr>
                  <w:rFonts w:ascii="Arial Narrow" w:eastAsia="Calibri" w:hAnsi="Arial Narrow" w:cs="Arial"/>
                  <w:i/>
                  <w:color w:val="000000"/>
                  <w:u w:val="single"/>
                </w:rPr>
                <w:t>-</w:t>
              </w:r>
            </w:ins>
            <w:del w:id="525" w:author="Autor">
              <w:r w:rsidRPr="0068052C" w:rsidDel="00242333">
                <w:rPr>
                  <w:rFonts w:ascii="Arial Narrow" w:eastAsia="Calibri" w:hAnsi="Arial Narrow" w:cs="Arial"/>
                  <w:i/>
                  <w:color w:val="000000"/>
                  <w:u w:val="single"/>
                </w:rPr>
                <w:delText>-</w:delText>
              </w:r>
            </w:del>
            <w:r w:rsidRPr="0068052C">
              <w:rPr>
                <w:rFonts w:ascii="Arial Narrow" w:eastAsia="Calibri" w:hAnsi="Arial Narrow" w:cs="Arial"/>
                <w:i/>
                <w:color w:val="000000"/>
                <w:u w:val="single"/>
              </w:rPr>
              <w:t xml:space="preserve"> Povolenie na realizáciu projektu, vrátane projektovej dokumentácie</w:t>
            </w:r>
            <w:r w:rsidR="00D51883">
              <w:rPr>
                <w:rFonts w:ascii="Arial Narrow" w:eastAsia="Calibri" w:hAnsi="Arial Narrow" w:cs="Arial"/>
                <w:i/>
                <w:color w:val="000000"/>
                <w:u w:val="single"/>
              </w:rPr>
              <w:t>,</w:t>
            </w:r>
          </w:p>
          <w:p w14:paraId="304DC563" w14:textId="3370B5FC" w:rsidR="00BC4A93" w:rsidRPr="00154FD7" w:rsidRDefault="00BC4A93" w:rsidP="00BC4A93">
            <w:pPr>
              <w:pStyle w:val="Odsekzoznamu"/>
              <w:numPr>
                <w:ilvl w:val="0"/>
                <w:numId w:val="29"/>
              </w:numPr>
              <w:spacing w:line="240" w:lineRule="auto"/>
              <w:rPr>
                <w:ins w:id="526" w:author="Autor"/>
                <w:rFonts w:ascii="Arial Narrow" w:eastAsia="Calibri" w:hAnsi="Arial Narrow" w:cs="Arial"/>
                <w:i/>
                <w:color w:val="000000"/>
                <w:u w:val="single"/>
              </w:rPr>
            </w:pPr>
            <w:r w:rsidRPr="0068052C">
              <w:rPr>
                <w:rFonts w:ascii="Arial Narrow" w:eastAsia="Calibri" w:hAnsi="Arial Narrow" w:cs="Arial"/>
                <w:i/>
                <w:color w:val="000000"/>
                <w:u w:val="single"/>
              </w:rPr>
              <w:t xml:space="preserve">Prílohu č. </w:t>
            </w:r>
            <w:r w:rsidR="00A807B8">
              <w:rPr>
                <w:rFonts w:ascii="Arial Narrow" w:eastAsia="Calibri" w:hAnsi="Arial Narrow" w:cs="Arial"/>
                <w:i/>
                <w:color w:val="000000"/>
                <w:u w:val="single"/>
              </w:rPr>
              <w:t>7</w:t>
            </w:r>
            <w:r w:rsidRPr="0068052C">
              <w:rPr>
                <w:rFonts w:ascii="Arial Narrow" w:eastAsia="Calibri" w:hAnsi="Arial Narrow" w:cs="Arial"/>
                <w:i/>
                <w:color w:val="000000"/>
                <w:u w:val="single"/>
              </w:rPr>
              <w:t xml:space="preserve"> ŽoNFP </w:t>
            </w:r>
            <w:ins w:id="527" w:author="Autor">
              <w:r w:rsidR="00242333">
                <w:rPr>
                  <w:rFonts w:ascii="Arial Narrow" w:eastAsia="Calibri" w:hAnsi="Arial Narrow" w:cs="Arial"/>
                  <w:i/>
                  <w:color w:val="000000"/>
                  <w:u w:val="single"/>
                </w:rPr>
                <w:t>-</w:t>
              </w:r>
            </w:ins>
            <w:del w:id="528" w:author="Autor">
              <w:r w:rsidRPr="0068052C" w:rsidDel="00242333">
                <w:rPr>
                  <w:rFonts w:ascii="Arial Narrow" w:eastAsia="Calibri" w:hAnsi="Arial Narrow" w:cs="Arial"/>
                  <w:i/>
                  <w:color w:val="000000"/>
                  <w:u w:val="single"/>
                </w:rPr>
                <w:delText>–</w:delText>
              </w:r>
            </w:del>
            <w:r w:rsidR="004F6DC6" w:rsidRPr="00C922B4">
              <w:rPr>
                <w:rFonts w:ascii="Arial Narrow" w:hAnsi="Arial Narrow" w:cs="EUAlbertina-Bold"/>
                <w:bCs/>
                <w:i/>
                <w:u w:val="single"/>
              </w:rPr>
              <w:t>Stanovenie hodnoty merateľného ukazovateľa - Počet obyvateľov využívajúcich opatrenia protipovodňovej ochrany</w:t>
            </w:r>
            <w:r w:rsidR="00D51883">
              <w:rPr>
                <w:rFonts w:ascii="Arial Narrow" w:hAnsi="Arial Narrow" w:cs="EUAlbertina-Bold"/>
                <w:bCs/>
                <w:i/>
                <w:u w:val="single"/>
              </w:rPr>
              <w:t>,</w:t>
            </w:r>
          </w:p>
          <w:p w14:paraId="79ABC4EF" w14:textId="219E8827" w:rsidR="00242333" w:rsidRPr="00154FD7" w:rsidRDefault="00242333" w:rsidP="00154FD7">
            <w:pPr>
              <w:pStyle w:val="Odsekzoznamu"/>
              <w:numPr>
                <w:ilvl w:val="0"/>
                <w:numId w:val="29"/>
              </w:numPr>
              <w:rPr>
                <w:rFonts w:ascii="Arial Narrow" w:eastAsia="Calibri" w:hAnsi="Arial Narrow" w:cs="Arial"/>
                <w:i/>
                <w:color w:val="000000"/>
                <w:u w:val="single"/>
              </w:rPr>
            </w:pPr>
            <w:ins w:id="529" w:author="Autor">
              <w:r>
                <w:rPr>
                  <w:rFonts w:ascii="Arial Narrow" w:eastAsia="Calibri" w:hAnsi="Arial Narrow" w:cs="Arial"/>
                  <w:i/>
                  <w:color w:val="000000"/>
                  <w:u w:val="single"/>
                </w:rPr>
                <w:t>Príloha č. 8 ŽoNFP -</w:t>
              </w:r>
              <w:r w:rsidRPr="00242333">
                <w:rPr>
                  <w:rFonts w:ascii="Arial Narrow" w:eastAsia="Calibri" w:hAnsi="Arial Narrow" w:cs="Arial"/>
                  <w:i/>
                  <w:color w:val="000000"/>
                  <w:u w:val="single"/>
                </w:rPr>
                <w:t xml:space="preserve"> Stanovisko z posúdenia nového infraštrukturál</w:t>
              </w:r>
              <w:r>
                <w:rPr>
                  <w:rFonts w:ascii="Arial Narrow" w:eastAsia="Calibri" w:hAnsi="Arial Narrow" w:cs="Arial"/>
                  <w:i/>
                  <w:color w:val="000000"/>
                  <w:u w:val="single"/>
                </w:rPr>
                <w:t>neho projektu podľa čl. 4.7 RSV,</w:t>
              </w:r>
            </w:ins>
          </w:p>
          <w:p w14:paraId="24A3C7B1" w14:textId="59D9F404" w:rsidR="00BC4A93" w:rsidRPr="0068052C" w:rsidRDefault="00BC4A93" w:rsidP="00BC4A93">
            <w:pPr>
              <w:pStyle w:val="Odsekzoznamu"/>
              <w:numPr>
                <w:ilvl w:val="0"/>
                <w:numId w:val="29"/>
              </w:numPr>
              <w:spacing w:line="240" w:lineRule="auto"/>
              <w:rPr>
                <w:rFonts w:ascii="Arial Narrow" w:eastAsia="Calibri" w:hAnsi="Arial Narrow" w:cs="Arial"/>
                <w:i/>
                <w:color w:val="000000"/>
                <w:u w:val="single"/>
              </w:rPr>
            </w:pPr>
            <w:r w:rsidRPr="0068052C">
              <w:rPr>
                <w:rFonts w:ascii="Arial Narrow" w:eastAsia="Calibri" w:hAnsi="Arial Narrow" w:cs="Arial"/>
                <w:i/>
                <w:color w:val="000000"/>
                <w:u w:val="single"/>
              </w:rPr>
              <w:t xml:space="preserve">Prílohu č. </w:t>
            </w:r>
            <w:r w:rsidR="00A807B8">
              <w:rPr>
                <w:rFonts w:ascii="Arial Narrow" w:eastAsia="Calibri" w:hAnsi="Arial Narrow" w:cs="Arial"/>
                <w:i/>
                <w:color w:val="000000"/>
                <w:u w:val="single"/>
              </w:rPr>
              <w:t>9</w:t>
            </w:r>
            <w:r w:rsidR="00A807B8" w:rsidRPr="0068052C">
              <w:rPr>
                <w:rFonts w:ascii="Arial Narrow" w:eastAsia="Calibri" w:hAnsi="Arial Narrow" w:cs="Arial"/>
                <w:i/>
                <w:color w:val="000000"/>
                <w:u w:val="single"/>
              </w:rPr>
              <w:t xml:space="preserve"> </w:t>
            </w:r>
            <w:r w:rsidRPr="0068052C">
              <w:rPr>
                <w:rFonts w:ascii="Arial Narrow" w:eastAsia="Calibri" w:hAnsi="Arial Narrow" w:cs="Arial"/>
                <w:i/>
                <w:color w:val="000000"/>
                <w:u w:val="single"/>
              </w:rPr>
              <w:t xml:space="preserve">ŽoNFP </w:t>
            </w:r>
            <w:ins w:id="530" w:author="Autor">
              <w:r w:rsidR="00242333">
                <w:rPr>
                  <w:rFonts w:ascii="Arial Narrow" w:eastAsia="Calibri" w:hAnsi="Arial Narrow" w:cs="Arial"/>
                  <w:i/>
                  <w:color w:val="000000"/>
                  <w:u w:val="single"/>
                </w:rPr>
                <w:t>-</w:t>
              </w:r>
            </w:ins>
            <w:del w:id="531" w:author="Autor">
              <w:r w:rsidRPr="0068052C" w:rsidDel="00242333">
                <w:rPr>
                  <w:rFonts w:ascii="Arial Narrow" w:eastAsia="Calibri" w:hAnsi="Arial Narrow" w:cs="Arial"/>
                  <w:i/>
                  <w:color w:val="000000"/>
                  <w:u w:val="single"/>
                </w:rPr>
                <w:delText>–</w:delText>
              </w:r>
            </w:del>
            <w:r w:rsidRPr="0068052C">
              <w:rPr>
                <w:rFonts w:ascii="Arial Narrow" w:eastAsia="Calibri" w:hAnsi="Arial Narrow" w:cs="Arial"/>
                <w:i/>
                <w:color w:val="000000"/>
                <w:u w:val="single"/>
              </w:rPr>
              <w:t xml:space="preserve"> Podporná dokumentácia k oprávnenosti výdavkov</w:t>
            </w:r>
            <w:r w:rsidR="00D51883">
              <w:rPr>
                <w:rFonts w:ascii="Arial Narrow" w:eastAsia="Calibri" w:hAnsi="Arial Narrow" w:cs="Arial"/>
                <w:i/>
                <w:color w:val="000000"/>
                <w:u w:val="single"/>
              </w:rPr>
              <w:t>,</w:t>
            </w:r>
            <w:r w:rsidRPr="0068052C">
              <w:rPr>
                <w:rFonts w:ascii="Arial Narrow" w:eastAsia="Calibri" w:hAnsi="Arial Narrow" w:cs="Arial"/>
                <w:i/>
                <w:color w:val="000000"/>
                <w:u w:val="single"/>
              </w:rPr>
              <w:t xml:space="preserve"> </w:t>
            </w:r>
          </w:p>
          <w:p w14:paraId="6753C17B" w14:textId="621B9D24" w:rsidR="00BC4A93" w:rsidRPr="0068052C" w:rsidRDefault="00BC4A93" w:rsidP="00BC4A93">
            <w:pPr>
              <w:pStyle w:val="Odsekzoznamu"/>
              <w:numPr>
                <w:ilvl w:val="0"/>
                <w:numId w:val="29"/>
              </w:numPr>
              <w:spacing w:line="240" w:lineRule="auto"/>
              <w:rPr>
                <w:rFonts w:ascii="Arial Narrow" w:eastAsia="Calibri" w:hAnsi="Arial Narrow" w:cs="Arial"/>
                <w:i/>
                <w:color w:val="000000"/>
                <w:u w:val="single"/>
              </w:rPr>
            </w:pPr>
            <w:r w:rsidRPr="0068052C">
              <w:rPr>
                <w:rFonts w:ascii="Arial Narrow" w:eastAsia="Calibri" w:hAnsi="Arial Narrow" w:cs="Arial"/>
                <w:i/>
                <w:color w:val="000000"/>
                <w:u w:val="single"/>
              </w:rPr>
              <w:t>Prílohu č. 1</w:t>
            </w:r>
            <w:r w:rsidR="00A807B8">
              <w:rPr>
                <w:rFonts w:ascii="Arial Narrow" w:eastAsia="Calibri" w:hAnsi="Arial Narrow" w:cs="Arial"/>
                <w:i/>
                <w:color w:val="000000"/>
                <w:u w:val="single"/>
              </w:rPr>
              <w:t>0</w:t>
            </w:r>
            <w:r w:rsidRPr="0068052C">
              <w:rPr>
                <w:rFonts w:ascii="Arial Narrow" w:eastAsia="Calibri" w:hAnsi="Arial Narrow" w:cs="Arial"/>
                <w:i/>
                <w:color w:val="000000"/>
                <w:u w:val="single"/>
              </w:rPr>
              <w:t xml:space="preserve"> ŽoNFP - Ukazovatele finančnej situácie žiadateľa</w:t>
            </w:r>
            <w:ins w:id="532" w:author="Autor">
              <w:r w:rsidR="00242333">
                <w:rPr>
                  <w:rFonts w:ascii="Arial Narrow" w:eastAsia="Calibri" w:hAnsi="Arial Narrow" w:cs="Arial"/>
                  <w:i/>
                  <w:color w:val="000000"/>
                  <w:u w:val="single"/>
                </w:rPr>
                <w:t>.</w:t>
              </w:r>
            </w:ins>
            <w:del w:id="533" w:author="Autor">
              <w:r w:rsidR="00D51883" w:rsidDel="00242333">
                <w:rPr>
                  <w:rFonts w:ascii="Arial Narrow" w:eastAsia="Calibri" w:hAnsi="Arial Narrow" w:cs="Arial"/>
                  <w:i/>
                  <w:color w:val="000000"/>
                  <w:u w:val="single"/>
                </w:rPr>
                <w:delText>,</w:delText>
              </w:r>
            </w:del>
          </w:p>
          <w:p w14:paraId="4CFCCDDF" w14:textId="5ED05723" w:rsidR="004011CF" w:rsidRPr="00BC4A93" w:rsidDel="00242333" w:rsidRDefault="004011CF" w:rsidP="00C13A1E">
            <w:pPr>
              <w:pStyle w:val="Odsekzoznamu"/>
              <w:numPr>
                <w:ilvl w:val="0"/>
                <w:numId w:val="29"/>
              </w:numPr>
              <w:spacing w:line="240" w:lineRule="auto"/>
              <w:rPr>
                <w:del w:id="534" w:author="Autor"/>
                <w:rFonts w:ascii="Arial Narrow" w:eastAsia="Calibri" w:hAnsi="Arial Narrow" w:cs="Arial"/>
                <w:i/>
                <w:color w:val="000000"/>
                <w:u w:val="single"/>
              </w:rPr>
            </w:pPr>
            <w:del w:id="535" w:author="Autor">
              <w:r w:rsidRPr="00BC4A93" w:rsidDel="00242333">
                <w:rPr>
                  <w:rFonts w:ascii="Arial Narrow" w:eastAsia="Calibri" w:hAnsi="Arial Narrow" w:cs="Arial"/>
                  <w:i/>
                  <w:color w:val="000000"/>
                  <w:u w:val="single"/>
                </w:rPr>
                <w:delText xml:space="preserve">Príloha č. </w:delText>
              </w:r>
              <w:r w:rsidR="00A807B8" w:rsidDel="00242333">
                <w:rPr>
                  <w:rFonts w:ascii="Arial Narrow" w:eastAsia="Calibri" w:hAnsi="Arial Narrow" w:cs="Arial"/>
                  <w:i/>
                  <w:color w:val="000000"/>
                  <w:u w:val="single"/>
                </w:rPr>
                <w:delText>8</w:delText>
              </w:r>
              <w:r w:rsidRPr="00BC4A93" w:rsidDel="00242333">
                <w:rPr>
                  <w:rFonts w:ascii="Arial Narrow" w:eastAsia="Calibri" w:hAnsi="Arial Narrow" w:cs="Arial"/>
                  <w:i/>
                  <w:color w:val="000000"/>
                  <w:u w:val="single"/>
                </w:rPr>
                <w:delText xml:space="preserve"> ŽoNFP – </w:delText>
              </w:r>
              <w:r w:rsidR="00C13A1E" w:rsidRPr="00C13A1E" w:rsidDel="00242333">
                <w:rPr>
                  <w:rFonts w:ascii="Arial Narrow" w:eastAsia="Calibri" w:hAnsi="Arial Narrow" w:cs="Arial"/>
                  <w:i/>
                  <w:color w:val="000000"/>
                  <w:u w:val="single"/>
                </w:rPr>
                <w:delText>Stanovisko z posúdenia nového infraštrukturálneho projektu podľa čl. 4.7 RSV</w:delText>
              </w:r>
              <w:r w:rsidR="00D51883" w:rsidDel="00242333">
                <w:rPr>
                  <w:rFonts w:ascii="Arial Narrow" w:eastAsia="Calibri" w:hAnsi="Arial Narrow" w:cs="Arial"/>
                  <w:i/>
                  <w:color w:val="000000"/>
                  <w:u w:val="single"/>
                </w:rPr>
                <w:delText>.</w:delText>
              </w:r>
            </w:del>
          </w:p>
          <w:p w14:paraId="5D88B5BA" w14:textId="0437DF3E" w:rsidR="00D462C3" w:rsidRPr="0057552A" w:rsidRDefault="00D462C3" w:rsidP="00531250">
            <w:pPr>
              <w:pStyle w:val="Default"/>
              <w:spacing w:before="120" w:after="120"/>
              <w:jc w:val="both"/>
              <w:rPr>
                <w:rFonts w:ascii="Arial Narrow" w:hAnsi="Arial Narrow"/>
                <w:sz w:val="22"/>
                <w:szCs w:val="22"/>
                <w:lang w:eastAsia="en-US"/>
              </w:rPr>
            </w:pPr>
            <w:r w:rsidRPr="0057552A">
              <w:rPr>
                <w:rFonts w:ascii="Arial Narrow" w:eastAsia="Calibri" w:hAnsi="Arial Narrow"/>
                <w:b/>
                <w:sz w:val="22"/>
                <w:szCs w:val="22"/>
                <w:lang w:eastAsia="en-US"/>
              </w:rPr>
              <w:lastRenderedPageBreak/>
              <w:t xml:space="preserve">Vzhľadom </w:t>
            </w:r>
            <w:r w:rsidR="005A46C3">
              <w:rPr>
                <w:rFonts w:ascii="Arial Narrow" w:eastAsia="Calibri" w:hAnsi="Arial Narrow"/>
                <w:b/>
                <w:sz w:val="22"/>
                <w:szCs w:val="22"/>
                <w:lang w:eastAsia="en-US"/>
              </w:rPr>
              <w:t>na</w:t>
            </w:r>
            <w:r w:rsidRPr="0057552A">
              <w:rPr>
                <w:rFonts w:ascii="Arial Narrow" w:eastAsia="Calibri" w:hAnsi="Arial Narrow"/>
                <w:b/>
                <w:sz w:val="22"/>
                <w:szCs w:val="22"/>
                <w:lang w:eastAsia="en-US"/>
              </w:rPr>
              <w:t xml:space="preserve"> to, že v rámci hodnotiacich kritérií RO </w:t>
            </w:r>
            <w:del w:id="536" w:author="Autor">
              <w:r w:rsidRPr="0057552A" w:rsidDel="00242333">
                <w:rPr>
                  <w:rFonts w:ascii="Arial Narrow" w:eastAsia="Calibri" w:hAnsi="Arial Narrow"/>
                  <w:b/>
                  <w:sz w:val="22"/>
                  <w:szCs w:val="22"/>
                  <w:lang w:eastAsia="en-US"/>
                </w:rPr>
                <w:delText xml:space="preserve">pre OP KŽP </w:delText>
              </w:r>
            </w:del>
            <w:r w:rsidRPr="0057552A">
              <w:rPr>
                <w:rFonts w:ascii="Arial Narrow" w:eastAsia="Calibri" w:hAnsi="Arial Narrow"/>
                <w:b/>
                <w:sz w:val="22"/>
                <w:szCs w:val="22"/>
                <w:lang w:eastAsia="en-US"/>
              </w:rPr>
              <w:t xml:space="preserve">overuje aj </w:t>
            </w:r>
            <w:r w:rsidRPr="0057552A">
              <w:rPr>
                <w:rFonts w:ascii="Arial Narrow" w:hAnsi="Arial Narrow"/>
                <w:b/>
                <w:sz w:val="22"/>
                <w:szCs w:val="22"/>
              </w:rPr>
              <w:t xml:space="preserve">splnenie </w:t>
            </w:r>
            <w:del w:id="537" w:author="Autor">
              <w:r w:rsidRPr="0057552A" w:rsidDel="00242333">
                <w:rPr>
                  <w:rFonts w:ascii="Arial Narrow" w:hAnsi="Arial Narrow"/>
                  <w:b/>
                  <w:sz w:val="22"/>
                  <w:szCs w:val="22"/>
                </w:rPr>
                <w:delText>podmienok poskytnutia príspevku</w:delText>
              </w:r>
            </w:del>
            <w:ins w:id="538" w:author="Autor">
              <w:r w:rsidR="00242333">
                <w:rPr>
                  <w:rFonts w:ascii="Arial Narrow" w:hAnsi="Arial Narrow"/>
                  <w:b/>
                  <w:sz w:val="22"/>
                  <w:szCs w:val="22"/>
                </w:rPr>
                <w:t>PPP</w:t>
              </w:r>
            </w:ins>
            <w:r w:rsidRPr="0057552A">
              <w:rPr>
                <w:rFonts w:ascii="Arial Narrow" w:hAnsi="Arial Narrow"/>
                <w:b/>
                <w:sz w:val="22"/>
                <w:szCs w:val="22"/>
              </w:rPr>
              <w:t xml:space="preserve"> vo vzťahu k oprávnenosti výdavkov, je v tejto časti ďalej uvedený</w:t>
            </w:r>
            <w:r w:rsidRPr="0057552A">
              <w:rPr>
                <w:rFonts w:ascii="Arial Narrow" w:hAnsi="Arial Narrow"/>
                <w:b/>
                <w:sz w:val="22"/>
                <w:szCs w:val="22"/>
                <w:lang w:eastAsia="en-US"/>
              </w:rPr>
              <w:t xml:space="preserve"> popis, forma preukázania a spôsob overenia </w:t>
            </w:r>
            <w:del w:id="539" w:author="Autor">
              <w:r w:rsidRPr="0057552A" w:rsidDel="00242333">
                <w:rPr>
                  <w:rFonts w:ascii="Arial Narrow" w:hAnsi="Arial Narrow"/>
                  <w:b/>
                  <w:sz w:val="22"/>
                  <w:szCs w:val="22"/>
                  <w:lang w:eastAsia="en-US"/>
                </w:rPr>
                <w:delText>podmienok poskytnutia príspevku</w:delText>
              </w:r>
            </w:del>
            <w:ins w:id="540" w:author="Autor">
              <w:r w:rsidR="00242333">
                <w:rPr>
                  <w:rFonts w:ascii="Arial Narrow" w:hAnsi="Arial Narrow"/>
                  <w:b/>
                  <w:sz w:val="22"/>
                  <w:szCs w:val="22"/>
                  <w:lang w:eastAsia="en-US"/>
                </w:rPr>
                <w:t>PPP</w:t>
              </w:r>
            </w:ins>
            <w:r w:rsidRPr="0057552A">
              <w:rPr>
                <w:rFonts w:ascii="Arial Narrow" w:hAnsi="Arial Narrow"/>
                <w:b/>
                <w:sz w:val="22"/>
                <w:szCs w:val="22"/>
                <w:lang w:eastAsia="en-US"/>
              </w:rPr>
              <w:t xml:space="preserve"> </w:t>
            </w:r>
            <w:r w:rsidRPr="0057552A">
              <w:rPr>
                <w:rFonts w:ascii="Arial Narrow" w:hAnsi="Arial Narrow"/>
                <w:b/>
                <w:sz w:val="22"/>
                <w:szCs w:val="22"/>
              </w:rPr>
              <w:t>vo vzťahu k oprávnenosti výdavkov</w:t>
            </w:r>
            <w:r w:rsidRPr="0057552A">
              <w:rPr>
                <w:rFonts w:ascii="Arial Narrow" w:hAnsi="Arial Narrow"/>
                <w:b/>
                <w:sz w:val="22"/>
                <w:szCs w:val="22"/>
                <w:lang w:eastAsia="en-US"/>
              </w:rPr>
              <w:t>.</w:t>
            </w:r>
          </w:p>
          <w:p w14:paraId="60B076BC" w14:textId="23622FA7" w:rsidR="00D462C3" w:rsidRPr="0057552A" w:rsidRDefault="00D462C3" w:rsidP="00531250">
            <w:pPr>
              <w:pStyle w:val="Default"/>
              <w:spacing w:before="120" w:after="120"/>
              <w:jc w:val="both"/>
              <w:rPr>
                <w:rFonts w:ascii="Arial Narrow" w:hAnsi="Arial Narrow"/>
                <w:sz w:val="22"/>
                <w:szCs w:val="22"/>
              </w:rPr>
            </w:pPr>
            <w:del w:id="541" w:author="Autor">
              <w:r w:rsidRPr="0057552A" w:rsidDel="00242333">
                <w:rPr>
                  <w:rFonts w:ascii="Arial Narrow" w:hAnsi="Arial Narrow"/>
                  <w:b/>
                  <w:sz w:val="22"/>
                  <w:szCs w:val="22"/>
                  <w:u w:val="single"/>
                </w:rPr>
                <w:delText>Podmienka poskytnutia príspevku</w:delText>
              </w:r>
            </w:del>
            <w:ins w:id="542" w:author="Autor">
              <w:r w:rsidR="00242333">
                <w:rPr>
                  <w:rFonts w:ascii="Arial Narrow" w:hAnsi="Arial Narrow"/>
                  <w:b/>
                  <w:sz w:val="22"/>
                  <w:szCs w:val="22"/>
                  <w:u w:val="single"/>
                </w:rPr>
                <w:t>PPP</w:t>
              </w:r>
            </w:ins>
            <w:r w:rsidRPr="0057552A">
              <w:rPr>
                <w:rFonts w:ascii="Arial Narrow" w:hAnsi="Arial Narrow"/>
                <w:b/>
                <w:sz w:val="22"/>
                <w:szCs w:val="22"/>
                <w:u w:val="single"/>
              </w:rPr>
              <w:t xml:space="preserve"> </w:t>
            </w:r>
            <w:r w:rsidRPr="003852F7">
              <w:rPr>
                <w:rFonts w:ascii="Arial Narrow" w:hAnsi="Arial Narrow"/>
                <w:b/>
                <w:sz w:val="22"/>
                <w:szCs w:val="22"/>
                <w:u w:val="single"/>
              </w:rPr>
              <w:t>č</w:t>
            </w:r>
            <w:r w:rsidRPr="00BC4A93">
              <w:rPr>
                <w:rFonts w:ascii="Arial Narrow" w:hAnsi="Arial Narrow"/>
                <w:b/>
                <w:sz w:val="22"/>
                <w:szCs w:val="22"/>
                <w:u w:val="single"/>
              </w:rPr>
              <w:t>. 1</w:t>
            </w:r>
            <w:r w:rsidR="009B35E4">
              <w:rPr>
                <w:rFonts w:ascii="Arial Narrow" w:hAnsi="Arial Narrow"/>
                <w:b/>
                <w:sz w:val="22"/>
                <w:szCs w:val="22"/>
                <w:u w:val="single"/>
              </w:rPr>
              <w:t>5</w:t>
            </w:r>
            <w:r w:rsidR="00A10631">
              <w:rPr>
                <w:rFonts w:ascii="Arial Narrow" w:hAnsi="Arial Narrow"/>
                <w:b/>
                <w:sz w:val="22"/>
                <w:szCs w:val="22"/>
                <w:u w:val="single"/>
              </w:rPr>
              <w:t>,</w:t>
            </w:r>
            <w:r w:rsidRPr="00BC4A93">
              <w:rPr>
                <w:rFonts w:ascii="Arial Narrow" w:hAnsi="Arial Narrow"/>
                <w:b/>
                <w:sz w:val="22"/>
                <w:szCs w:val="22"/>
                <w:u w:val="single"/>
              </w:rPr>
              <w:t xml:space="preserve"> </w:t>
            </w:r>
            <w:r w:rsidRPr="0068052C">
              <w:rPr>
                <w:rFonts w:ascii="Arial Narrow" w:hAnsi="Arial Narrow"/>
                <w:b/>
                <w:sz w:val="22"/>
                <w:szCs w:val="22"/>
                <w:u w:val="single"/>
              </w:rPr>
              <w:t>že</w:t>
            </w:r>
            <w:r w:rsidRPr="0057552A">
              <w:rPr>
                <w:rFonts w:ascii="Arial Narrow" w:hAnsi="Arial Narrow"/>
                <w:b/>
                <w:sz w:val="22"/>
                <w:szCs w:val="22"/>
                <w:u w:val="single"/>
              </w:rPr>
              <w:t xml:space="preserve"> výdavky projektu sú oprávnené</w:t>
            </w:r>
          </w:p>
          <w:p w14:paraId="6CC80627" w14:textId="0B2CF4FF" w:rsidR="00D462C3" w:rsidRPr="0057552A" w:rsidRDefault="00D462C3" w:rsidP="00531250">
            <w:pPr>
              <w:spacing w:before="120" w:after="120" w:line="240" w:lineRule="auto"/>
              <w:rPr>
                <w:rFonts w:ascii="Arial Narrow" w:hAnsi="Arial Narrow"/>
                <w:sz w:val="22"/>
                <w:szCs w:val="22"/>
              </w:rPr>
            </w:pPr>
            <w:r w:rsidRPr="0057552A">
              <w:rPr>
                <w:rFonts w:ascii="Arial Narrow" w:hAnsi="Arial Narrow"/>
                <w:sz w:val="22"/>
                <w:szCs w:val="22"/>
              </w:rPr>
              <w:t xml:space="preserve">Žiadateľ je povinný preukázať, že výdavky projektu sú oprávnené na financovanie z OP KŽP, a teda sú v súlade </w:t>
            </w:r>
            <w:r w:rsidR="00D35D54">
              <w:rPr>
                <w:rFonts w:ascii="Arial Narrow" w:hAnsi="Arial Narrow"/>
                <w:sz w:val="22"/>
                <w:szCs w:val="22"/>
              </w:rPr>
              <w:t xml:space="preserve">s </w:t>
            </w:r>
            <w:r w:rsidRPr="0057552A">
              <w:rPr>
                <w:rFonts w:ascii="Arial Narrow" w:hAnsi="Arial Narrow"/>
                <w:sz w:val="22"/>
                <w:szCs w:val="22"/>
              </w:rPr>
              <w:t xml:space="preserve">podmienkami oprávnenosti výdavkov, ktoré sú bližšie špecifikované v dokumente </w:t>
            </w:r>
            <w:hyperlink r:id="rId43" w:history="1">
              <w:r w:rsidRPr="00C95C78">
                <w:rPr>
                  <w:rStyle w:val="Hypertextovprepojenie"/>
                  <w:rFonts w:ascii="Arial Narrow" w:hAnsi="Arial Narrow"/>
                  <w:b/>
                  <w:sz w:val="22"/>
                  <w:szCs w:val="22"/>
                </w:rPr>
                <w:t>Príručka k oprávnenosti výdavkov</w:t>
              </w:r>
            </w:hyperlink>
            <w:r w:rsidRPr="0057552A">
              <w:rPr>
                <w:rFonts w:ascii="Arial Narrow" w:hAnsi="Arial Narrow"/>
                <w:sz w:val="22"/>
                <w:szCs w:val="22"/>
              </w:rPr>
              <w:t xml:space="preserve">. </w:t>
            </w:r>
          </w:p>
          <w:p w14:paraId="50A0E9AC" w14:textId="08CADBD5" w:rsidR="00D462C3" w:rsidRPr="0057552A" w:rsidRDefault="00D462C3" w:rsidP="00531250">
            <w:pPr>
              <w:spacing w:before="120" w:after="120" w:line="240" w:lineRule="auto"/>
              <w:rPr>
                <w:rFonts w:ascii="Arial Narrow" w:hAnsi="Arial Narrow"/>
                <w:sz w:val="22"/>
                <w:szCs w:val="22"/>
              </w:rPr>
            </w:pPr>
            <w:r w:rsidRPr="0057552A">
              <w:rPr>
                <w:rFonts w:ascii="Arial Narrow" w:hAnsi="Arial Narrow"/>
                <w:sz w:val="22"/>
                <w:szCs w:val="22"/>
              </w:rPr>
              <w:t xml:space="preserve">RO </w:t>
            </w:r>
            <w:del w:id="543" w:author="Autor">
              <w:r w:rsidRPr="0057552A" w:rsidDel="00242333">
                <w:rPr>
                  <w:rFonts w:ascii="Arial Narrow" w:hAnsi="Arial Narrow"/>
                  <w:sz w:val="22"/>
                  <w:szCs w:val="22"/>
                </w:rPr>
                <w:delText xml:space="preserve">pre OP KŽP </w:delText>
              </w:r>
            </w:del>
            <w:r w:rsidRPr="0057552A">
              <w:rPr>
                <w:rFonts w:ascii="Arial Narrow" w:hAnsi="Arial Narrow"/>
                <w:sz w:val="22"/>
                <w:szCs w:val="22"/>
              </w:rPr>
              <w:t>overuje vo vzťahu k podmienke oprávnenosti výdavkov:</w:t>
            </w:r>
          </w:p>
          <w:p w14:paraId="48314DB7" w14:textId="637D71A1" w:rsidR="00D462C3" w:rsidRPr="0057552A" w:rsidRDefault="00D462C3" w:rsidP="001B0522">
            <w:pPr>
              <w:pStyle w:val="Odsekzoznamu"/>
              <w:numPr>
                <w:ilvl w:val="0"/>
                <w:numId w:val="28"/>
              </w:numPr>
              <w:spacing w:before="120" w:after="120" w:line="240" w:lineRule="auto"/>
              <w:rPr>
                <w:rFonts w:ascii="Arial Narrow" w:hAnsi="Arial Narrow"/>
              </w:rPr>
            </w:pPr>
            <w:r w:rsidRPr="0057552A">
              <w:rPr>
                <w:rFonts w:ascii="Arial Narrow" w:hAnsi="Arial Narrow"/>
                <w:i/>
              </w:rPr>
              <w:t>vecnú oprávnenosť a účelnosť výdavkov projektu</w:t>
            </w:r>
            <w:r w:rsidR="00D5587A">
              <w:rPr>
                <w:rFonts w:ascii="Arial Narrow" w:hAnsi="Arial Narrow"/>
                <w:i/>
              </w:rPr>
              <w:t>,</w:t>
            </w:r>
            <w:r w:rsidRPr="0057552A">
              <w:rPr>
                <w:rFonts w:ascii="Arial Narrow" w:hAnsi="Arial Narrow"/>
              </w:rPr>
              <w:t xml:space="preserve"> </w:t>
            </w:r>
          </w:p>
          <w:p w14:paraId="267F4457" w14:textId="77777777" w:rsidR="00D462C3" w:rsidRPr="0057552A" w:rsidRDefault="00D462C3" w:rsidP="001B0522">
            <w:pPr>
              <w:pStyle w:val="Odsekzoznamu"/>
              <w:numPr>
                <w:ilvl w:val="0"/>
                <w:numId w:val="28"/>
              </w:numPr>
              <w:spacing w:before="120" w:after="120" w:line="240" w:lineRule="auto"/>
              <w:rPr>
                <w:rFonts w:ascii="Arial Narrow" w:hAnsi="Arial Narrow"/>
              </w:rPr>
            </w:pPr>
            <w:r w:rsidRPr="0057552A">
              <w:rPr>
                <w:rFonts w:ascii="Arial Narrow" w:hAnsi="Arial Narrow"/>
                <w:i/>
              </w:rPr>
              <w:t>hospodárnosť a efektívnosť výdavkov projektu</w:t>
            </w:r>
            <w:r w:rsidRPr="0057552A">
              <w:rPr>
                <w:rFonts w:ascii="Arial Narrow" w:hAnsi="Arial Narrow"/>
              </w:rPr>
              <w:t>.</w:t>
            </w:r>
          </w:p>
          <w:p w14:paraId="7B6D95CB" w14:textId="75BDE543" w:rsidR="00D462C3" w:rsidRPr="0057552A" w:rsidRDefault="00D462C3" w:rsidP="00C8071D">
            <w:pPr>
              <w:spacing w:before="120" w:after="120" w:line="240" w:lineRule="auto"/>
              <w:rPr>
                <w:rFonts w:ascii="Arial Narrow" w:hAnsi="Arial Narrow"/>
                <w:sz w:val="22"/>
                <w:szCs w:val="22"/>
              </w:rPr>
            </w:pPr>
            <w:r w:rsidRPr="0057552A">
              <w:rPr>
                <w:rFonts w:ascii="Arial Narrow" w:hAnsi="Arial Narrow"/>
                <w:sz w:val="22"/>
                <w:szCs w:val="22"/>
              </w:rPr>
              <w:t>Ďalšie všeobecné podmienky oprávnenosti výdavkov, ktorými sú v zmysle Príručky k oprávnenosti výdavkov časová a územná oprávnenosť výdavkov, sú overované ako súčasť podmienok oprávnenosti aktivít projektu a miesta realizácie projektu, keďže sa viažu na čas a miesto realizácie aktivít projektu.</w:t>
            </w:r>
          </w:p>
          <w:p w14:paraId="361884EF" w14:textId="77777777" w:rsidR="00D462C3" w:rsidRPr="00D35D54" w:rsidRDefault="00D462C3" w:rsidP="00531250">
            <w:pPr>
              <w:spacing w:before="120" w:after="120" w:line="240" w:lineRule="auto"/>
              <w:rPr>
                <w:rFonts w:ascii="Arial Narrow" w:hAnsi="Arial Narrow"/>
                <w:i/>
                <w:sz w:val="22"/>
                <w:szCs w:val="22"/>
                <w:u w:val="single"/>
                <w:lang w:eastAsia="en-US"/>
              </w:rPr>
            </w:pPr>
            <w:r w:rsidRPr="00D35D54">
              <w:rPr>
                <w:rFonts w:ascii="Arial Narrow" w:hAnsi="Arial Narrow"/>
                <w:i/>
                <w:sz w:val="22"/>
                <w:szCs w:val="22"/>
                <w:u w:val="single"/>
                <w:lang w:eastAsia="en-US"/>
              </w:rPr>
              <w:t>Vecná oprávnenosť a účelnosť výdavkov projektu</w:t>
            </w:r>
          </w:p>
          <w:p w14:paraId="45BB219A" w14:textId="2C08027F" w:rsidR="00D462C3" w:rsidRPr="00FD1149" w:rsidRDefault="00D462C3" w:rsidP="00D35D54">
            <w:pPr>
              <w:spacing w:before="120" w:after="120" w:line="240" w:lineRule="auto"/>
              <w:rPr>
                <w:rFonts w:ascii="Arial Narrow" w:hAnsi="Arial Narrow"/>
                <w:sz w:val="22"/>
                <w:szCs w:val="22"/>
              </w:rPr>
            </w:pPr>
            <w:r w:rsidRPr="0057552A">
              <w:rPr>
                <w:rFonts w:ascii="Arial Narrow" w:hAnsi="Arial Narrow"/>
                <w:sz w:val="22"/>
                <w:szCs w:val="22"/>
              </w:rPr>
              <w:t xml:space="preserve">Vecnú oprávnenosť a účelnosť výdavkov projektu overuje RO </w:t>
            </w:r>
            <w:del w:id="544" w:author="Autor">
              <w:r w:rsidRPr="0057552A" w:rsidDel="00242333">
                <w:rPr>
                  <w:rFonts w:ascii="Arial Narrow" w:hAnsi="Arial Narrow"/>
                  <w:sz w:val="22"/>
                  <w:szCs w:val="22"/>
                </w:rPr>
                <w:delText xml:space="preserve">pre OP KŽP </w:delText>
              </w:r>
            </w:del>
            <w:r w:rsidRPr="0057552A">
              <w:rPr>
                <w:rFonts w:ascii="Arial Narrow" w:hAnsi="Arial Narrow"/>
                <w:sz w:val="22"/>
                <w:szCs w:val="22"/>
              </w:rPr>
              <w:t xml:space="preserve">v procese odborného hodnotenia (prostredníctvom hodnotiaceho kritéria č. 4.1 – </w:t>
            </w:r>
            <w:r w:rsidRPr="0057552A">
              <w:rPr>
                <w:rFonts w:ascii="Arial Narrow" w:hAnsi="Arial Narrow"/>
                <w:i/>
                <w:sz w:val="22"/>
                <w:szCs w:val="22"/>
              </w:rPr>
              <w:t>Účelnosť a vecná oprávnenosť výdavkov projektu v rámci hodnotiacej oblasti – Finančná a ekonomická stránka projektu</w:t>
            </w:r>
            <w:r w:rsidRPr="0057552A">
              <w:rPr>
                <w:rFonts w:ascii="Arial Narrow" w:hAnsi="Arial Narrow"/>
                <w:sz w:val="22"/>
                <w:szCs w:val="22"/>
              </w:rPr>
              <w:t xml:space="preserve">). V rámci tohto hodnotiaceho kritériá RO </w:t>
            </w:r>
            <w:del w:id="545" w:author="Autor">
              <w:r w:rsidRPr="0057552A" w:rsidDel="00242333">
                <w:rPr>
                  <w:rFonts w:ascii="Arial Narrow" w:hAnsi="Arial Narrow"/>
                  <w:sz w:val="22"/>
                  <w:szCs w:val="22"/>
                </w:rPr>
                <w:delText xml:space="preserve">pre OP KŽP </w:delText>
              </w:r>
            </w:del>
            <w:r w:rsidRPr="0057552A">
              <w:rPr>
                <w:rFonts w:ascii="Arial Narrow" w:hAnsi="Arial Narrow"/>
                <w:sz w:val="22"/>
                <w:szCs w:val="22"/>
              </w:rPr>
              <w:t xml:space="preserve">posúdi, či žiadané výdavky projektu spadajú vecne do rozsahu oprávnených výdavkov určených v zozname skupín oprávnených výdavkov v rámci dokumentu </w:t>
            </w:r>
            <w:r w:rsidRPr="0057552A">
              <w:rPr>
                <w:rFonts w:ascii="Arial Narrow" w:hAnsi="Arial Narrow"/>
                <w:b/>
                <w:i/>
                <w:sz w:val="22"/>
                <w:szCs w:val="22"/>
                <w:lang w:eastAsia="en-US"/>
              </w:rPr>
              <w:t>Osobitné podmienky oprávnenosti výdavkov</w:t>
            </w:r>
            <w:r w:rsidRPr="0057552A">
              <w:rPr>
                <w:rFonts w:ascii="Arial Narrow" w:hAnsi="Arial Narrow"/>
                <w:sz w:val="22"/>
                <w:szCs w:val="22"/>
              </w:rPr>
              <w:t xml:space="preserve">, ktorý tvorí  prílohu č. 4 výzvy. </w:t>
            </w:r>
            <w:r w:rsidR="00D35D54" w:rsidRPr="00556ED2">
              <w:rPr>
                <w:rFonts w:ascii="Arial Narrow" w:hAnsi="Arial Narrow"/>
                <w:sz w:val="22"/>
                <w:szCs w:val="22"/>
              </w:rPr>
              <w:t xml:space="preserve">V rámci </w:t>
            </w:r>
            <w:r w:rsidR="00D35D54" w:rsidRPr="00D849F1">
              <w:rPr>
                <w:rFonts w:ascii="Arial Narrow" w:hAnsi="Arial Narrow"/>
                <w:sz w:val="22"/>
                <w:szCs w:val="22"/>
              </w:rPr>
              <w:t>zoznam</w:t>
            </w:r>
            <w:r w:rsidR="00D35D54">
              <w:rPr>
                <w:rFonts w:ascii="Arial Narrow" w:hAnsi="Arial Narrow"/>
                <w:sz w:val="22"/>
                <w:szCs w:val="22"/>
              </w:rPr>
              <w:t>u</w:t>
            </w:r>
            <w:r w:rsidR="00D35D54" w:rsidRPr="00D849F1">
              <w:rPr>
                <w:rFonts w:ascii="Arial Narrow" w:hAnsi="Arial Narrow"/>
                <w:sz w:val="22"/>
                <w:szCs w:val="22"/>
              </w:rPr>
              <w:t xml:space="preserve"> oprávnených výdavkov</w:t>
            </w:r>
            <w:r w:rsidR="00D35D54">
              <w:rPr>
                <w:rFonts w:ascii="Arial Narrow" w:hAnsi="Arial Narrow"/>
                <w:sz w:val="22"/>
                <w:szCs w:val="22"/>
              </w:rPr>
              <w:t xml:space="preserve"> sú uvedené </w:t>
            </w:r>
            <w:r w:rsidR="00D35D54" w:rsidRPr="00D849F1">
              <w:rPr>
                <w:rFonts w:ascii="Arial Narrow" w:hAnsi="Arial Narrow"/>
                <w:b/>
                <w:sz w:val="22"/>
                <w:szCs w:val="22"/>
              </w:rPr>
              <w:t>najčastejšie sa vyskytujúce typy oprávnených výdavkov v rámci tejto výzvy.</w:t>
            </w:r>
            <w:r w:rsidR="00D35D54" w:rsidRPr="0057552A" w:rsidDel="00D35D54">
              <w:rPr>
                <w:rFonts w:ascii="Arial Narrow" w:hAnsi="Arial Narrow"/>
                <w:sz w:val="22"/>
                <w:szCs w:val="22"/>
              </w:rPr>
              <w:t xml:space="preserve"> </w:t>
            </w:r>
            <w:r w:rsidRPr="00FD1149">
              <w:rPr>
                <w:rFonts w:ascii="Arial Narrow" w:hAnsi="Arial Narrow"/>
                <w:sz w:val="22"/>
                <w:szCs w:val="22"/>
              </w:rPr>
              <w:t>Vo vzťahu k výdavkom sa zároveň posudzuje, či výdavky spĺňajú podmienku účelnosti vzhľadom k stanoveným cieľom a očakávaným výstupom projektu, t.j. či sú potrebné (nevyhnutné) na realizáciu projektu.</w:t>
            </w:r>
          </w:p>
          <w:p w14:paraId="5350EB73" w14:textId="77777777" w:rsidR="00D462C3" w:rsidRPr="00FD1149" w:rsidRDefault="00D462C3" w:rsidP="00531250">
            <w:pPr>
              <w:spacing w:before="120" w:after="120" w:line="240" w:lineRule="auto"/>
              <w:rPr>
                <w:rFonts w:ascii="Arial Narrow" w:hAnsi="Arial Narrow"/>
                <w:i/>
                <w:sz w:val="22"/>
                <w:szCs w:val="22"/>
                <w:u w:val="single"/>
                <w:lang w:eastAsia="en-US"/>
              </w:rPr>
            </w:pPr>
            <w:r w:rsidRPr="00FD1149">
              <w:rPr>
                <w:rFonts w:ascii="Arial Narrow" w:hAnsi="Arial Narrow"/>
                <w:i/>
                <w:sz w:val="22"/>
                <w:szCs w:val="22"/>
                <w:u w:val="single"/>
                <w:lang w:eastAsia="en-US"/>
              </w:rPr>
              <w:t>Hospodárnosť a efektívnosť výdavkov projektu</w:t>
            </w:r>
          </w:p>
          <w:p w14:paraId="62657391" w14:textId="4A548D11" w:rsidR="00D462C3" w:rsidRPr="00FD1149" w:rsidRDefault="00D462C3" w:rsidP="00531250">
            <w:pPr>
              <w:spacing w:before="120" w:after="120" w:line="240" w:lineRule="auto"/>
              <w:rPr>
                <w:rFonts w:ascii="Arial Narrow" w:hAnsi="Arial Narrow"/>
                <w:sz w:val="22"/>
                <w:szCs w:val="22"/>
                <w:lang w:eastAsia="en-US"/>
              </w:rPr>
            </w:pPr>
            <w:r w:rsidRPr="00FD1149">
              <w:rPr>
                <w:rFonts w:ascii="Arial Narrow" w:hAnsi="Arial Narrow"/>
                <w:sz w:val="22"/>
                <w:szCs w:val="22"/>
                <w:lang w:eastAsia="en-US"/>
              </w:rPr>
              <w:t xml:space="preserve">RO </w:t>
            </w:r>
            <w:del w:id="546" w:author="Autor">
              <w:r w:rsidRPr="00FD1149" w:rsidDel="00242333">
                <w:rPr>
                  <w:rFonts w:ascii="Arial Narrow" w:hAnsi="Arial Narrow"/>
                  <w:sz w:val="22"/>
                  <w:szCs w:val="22"/>
                  <w:lang w:eastAsia="en-US"/>
                </w:rPr>
                <w:delText xml:space="preserve">pre OP KŽP </w:delText>
              </w:r>
            </w:del>
            <w:r w:rsidRPr="00FD1149">
              <w:rPr>
                <w:rFonts w:ascii="Arial Narrow" w:hAnsi="Arial Narrow"/>
                <w:sz w:val="22"/>
                <w:szCs w:val="22"/>
                <w:lang w:eastAsia="en-US"/>
              </w:rPr>
              <w:t xml:space="preserve">overuje hospodárnosť a efektívnosť výdavkov projektu v procese odborného hodnotenia (hodnotiace kritérium č. 4.2 – </w:t>
            </w:r>
            <w:r w:rsidRPr="00FD1149">
              <w:rPr>
                <w:rFonts w:ascii="Arial Narrow" w:hAnsi="Arial Narrow"/>
                <w:i/>
                <w:sz w:val="22"/>
                <w:szCs w:val="22"/>
                <w:lang w:eastAsia="en-US"/>
              </w:rPr>
              <w:t>Hospodárnosť a efektívnosť výdavkov projektu v rámci hodnotiacej oblasti – Finančná a ekonomická stránka projektu</w:t>
            </w:r>
            <w:r w:rsidRPr="00FD1149">
              <w:rPr>
                <w:rFonts w:ascii="Arial Narrow" w:hAnsi="Arial Narrow"/>
                <w:sz w:val="22"/>
                <w:szCs w:val="22"/>
                <w:lang w:eastAsia="en-US"/>
              </w:rPr>
              <w:t>) prostredníctvom nasledovných nástrojov, ktoré pomáhajú získať primerané uistenie o hospodárnosti a efektívnosti výdavkov, na ktoré žiadateľ žiada poskytnutie NFP:</w:t>
            </w:r>
          </w:p>
          <w:p w14:paraId="690F64E1" w14:textId="77777777" w:rsidR="00D462C3" w:rsidRPr="004D43F0" w:rsidRDefault="00D462C3" w:rsidP="001B0522">
            <w:pPr>
              <w:pStyle w:val="Odsekzoznamu"/>
              <w:numPr>
                <w:ilvl w:val="0"/>
                <w:numId w:val="27"/>
              </w:numPr>
              <w:spacing w:line="240" w:lineRule="auto"/>
              <w:rPr>
                <w:rFonts w:ascii="Arial Narrow" w:hAnsi="Arial Narrow"/>
              </w:rPr>
            </w:pPr>
            <w:r w:rsidRPr="004D43F0">
              <w:rPr>
                <w:rFonts w:ascii="Arial Narrow" w:hAnsi="Arial Narrow"/>
              </w:rPr>
              <w:t xml:space="preserve">Finančné limity </w:t>
            </w:r>
          </w:p>
          <w:p w14:paraId="0E9DF876" w14:textId="77777777" w:rsidR="00D462C3" w:rsidRPr="004D43F0" w:rsidRDefault="00D462C3" w:rsidP="001B0522">
            <w:pPr>
              <w:pStyle w:val="Odsekzoznamu"/>
              <w:numPr>
                <w:ilvl w:val="0"/>
                <w:numId w:val="27"/>
              </w:numPr>
              <w:spacing w:line="240" w:lineRule="auto"/>
              <w:rPr>
                <w:rFonts w:ascii="Arial Narrow" w:hAnsi="Arial Narrow"/>
              </w:rPr>
            </w:pPr>
            <w:r w:rsidRPr="004D43F0">
              <w:rPr>
                <w:rFonts w:ascii="Arial Narrow" w:hAnsi="Arial Narrow"/>
              </w:rPr>
              <w:t>Prieskum trhu</w:t>
            </w:r>
          </w:p>
          <w:p w14:paraId="5D518FD9" w14:textId="77777777" w:rsidR="00D462C3" w:rsidRPr="004D43F0" w:rsidRDefault="00D462C3" w:rsidP="001B0522">
            <w:pPr>
              <w:pStyle w:val="Odsekzoznamu"/>
              <w:numPr>
                <w:ilvl w:val="0"/>
                <w:numId w:val="27"/>
              </w:numPr>
              <w:spacing w:line="240" w:lineRule="auto"/>
              <w:rPr>
                <w:rFonts w:ascii="Arial Narrow" w:hAnsi="Arial Narrow"/>
              </w:rPr>
            </w:pPr>
            <w:r w:rsidRPr="004D43F0">
              <w:rPr>
                <w:rFonts w:ascii="Arial Narrow" w:hAnsi="Arial Narrow"/>
              </w:rPr>
              <w:t>Zrealizované verejné obstarávanie</w:t>
            </w:r>
          </w:p>
          <w:p w14:paraId="1D084E87" w14:textId="492CF3D4" w:rsidR="00D462C3" w:rsidRPr="004D43F0" w:rsidRDefault="00D462C3" w:rsidP="00C922B4">
            <w:pPr>
              <w:pStyle w:val="Odsekzoznamu"/>
              <w:numPr>
                <w:ilvl w:val="0"/>
                <w:numId w:val="27"/>
              </w:numPr>
              <w:spacing w:line="240" w:lineRule="auto"/>
              <w:jc w:val="both"/>
              <w:rPr>
                <w:rFonts w:ascii="Arial Narrow" w:hAnsi="Arial Narrow"/>
              </w:rPr>
            </w:pPr>
            <w:r w:rsidRPr="004D43F0">
              <w:rPr>
                <w:rFonts w:ascii="Arial Narrow" w:hAnsi="Arial Narrow"/>
              </w:rPr>
              <w:lastRenderedPageBreak/>
              <w:t>Ďalšie nástroje na overenie hospodárnosti a efektívnosti výdavkov (napr. stavebný rozpočet projektu vypracovaný oprávnenou osobou, znalecký alebo odborný posudok)</w:t>
            </w:r>
          </w:p>
          <w:p w14:paraId="62B94A96" w14:textId="28B4913B" w:rsidR="00D462C3" w:rsidRPr="004D43F0" w:rsidRDefault="00D462C3" w:rsidP="009B4826">
            <w:pPr>
              <w:spacing w:before="120" w:after="120" w:line="240" w:lineRule="auto"/>
              <w:rPr>
                <w:rFonts w:ascii="Arial Narrow" w:hAnsi="Arial Narrow"/>
                <w:sz w:val="22"/>
                <w:szCs w:val="22"/>
                <w:lang w:eastAsia="en-US"/>
              </w:rPr>
            </w:pPr>
            <w:r w:rsidRPr="004D43F0">
              <w:rPr>
                <w:rFonts w:ascii="Arial Narrow" w:hAnsi="Arial Narrow"/>
                <w:sz w:val="22"/>
                <w:szCs w:val="22"/>
                <w:lang w:eastAsia="en-US"/>
              </w:rPr>
              <w:t>Vyššie uvedené nástroje</w:t>
            </w:r>
            <w:r w:rsidR="00A10631">
              <w:rPr>
                <w:rFonts w:ascii="Arial Narrow" w:hAnsi="Arial Narrow"/>
                <w:sz w:val="22"/>
                <w:szCs w:val="22"/>
                <w:lang w:eastAsia="en-US"/>
              </w:rPr>
              <w:t>,</w:t>
            </w:r>
            <w:r w:rsidRPr="004D43F0">
              <w:rPr>
                <w:rFonts w:ascii="Arial Narrow" w:hAnsi="Arial Narrow"/>
                <w:sz w:val="22"/>
                <w:szCs w:val="22"/>
                <w:lang w:eastAsia="en-US"/>
              </w:rPr>
              <w:t xml:space="preserve"> na základe ktorých RO </w:t>
            </w:r>
            <w:del w:id="547" w:author="Autor">
              <w:r w:rsidRPr="004D43F0" w:rsidDel="00242333">
                <w:rPr>
                  <w:rFonts w:ascii="Arial Narrow" w:hAnsi="Arial Narrow"/>
                  <w:sz w:val="22"/>
                  <w:szCs w:val="22"/>
                  <w:lang w:eastAsia="en-US"/>
                </w:rPr>
                <w:delText xml:space="preserve">pre OP KŽP </w:delText>
              </w:r>
            </w:del>
            <w:r w:rsidRPr="004D43F0">
              <w:rPr>
                <w:rFonts w:ascii="Arial Narrow" w:hAnsi="Arial Narrow"/>
                <w:sz w:val="22"/>
                <w:szCs w:val="22"/>
                <w:lang w:eastAsia="en-US"/>
              </w:rPr>
              <w:t>overuje hospodárnosť a efektívnosť výdavkov</w:t>
            </w:r>
            <w:r w:rsidR="00A10631">
              <w:rPr>
                <w:rFonts w:ascii="Arial Narrow" w:hAnsi="Arial Narrow"/>
                <w:sz w:val="22"/>
                <w:szCs w:val="22"/>
                <w:lang w:eastAsia="en-US"/>
              </w:rPr>
              <w:t>,</w:t>
            </w:r>
            <w:r w:rsidRPr="004D43F0">
              <w:rPr>
                <w:rFonts w:ascii="Arial Narrow" w:hAnsi="Arial Narrow"/>
                <w:sz w:val="22"/>
                <w:szCs w:val="22"/>
                <w:lang w:eastAsia="en-US"/>
              </w:rPr>
              <w:t xml:space="preserve"> projektu sú bližšie špecifikované v </w:t>
            </w:r>
            <w:r w:rsidRPr="004D43F0">
              <w:rPr>
                <w:rFonts w:ascii="Arial Narrow" w:hAnsi="Arial Narrow"/>
                <w:b/>
                <w:i/>
                <w:sz w:val="22"/>
                <w:szCs w:val="22"/>
                <w:lang w:eastAsia="en-US"/>
              </w:rPr>
              <w:t>Príručke k oprávnenosti výdavkov</w:t>
            </w:r>
            <w:r w:rsidR="00D35D54">
              <w:rPr>
                <w:rFonts w:ascii="Arial Narrow" w:hAnsi="Arial Narrow"/>
                <w:b/>
                <w:i/>
                <w:sz w:val="22"/>
                <w:szCs w:val="22"/>
                <w:lang w:eastAsia="en-US"/>
              </w:rPr>
              <w:t>.</w:t>
            </w:r>
            <w:r w:rsidRPr="004D43F0">
              <w:rPr>
                <w:rFonts w:ascii="Arial Narrow" w:hAnsi="Arial Narrow"/>
                <w:sz w:val="22"/>
                <w:szCs w:val="22"/>
                <w:lang w:eastAsia="en-US"/>
              </w:rPr>
              <w:t xml:space="preserve"> </w:t>
            </w:r>
          </w:p>
          <w:tbl>
            <w:tblPr>
              <w:tblStyle w:val="Mriekatabuky"/>
              <w:tblpPr w:leftFromText="141" w:rightFromText="141" w:vertAnchor="text" w:horzAnchor="margin" w:tblpY="14"/>
              <w:tblOverlap w:val="never"/>
              <w:tblW w:w="0" w:type="auto"/>
              <w:shd w:val="clear" w:color="auto" w:fill="BFBFBF" w:themeFill="background1" w:themeFillShade="BF"/>
              <w:tblLayout w:type="fixed"/>
              <w:tblLook w:val="04A0" w:firstRow="1" w:lastRow="0" w:firstColumn="1" w:lastColumn="0" w:noHBand="0" w:noVBand="1"/>
            </w:tblPr>
            <w:tblGrid>
              <w:gridCol w:w="9234"/>
            </w:tblGrid>
            <w:tr w:rsidR="00D462C3" w:rsidRPr="00610F21" w14:paraId="1CDF91D9" w14:textId="77777777" w:rsidTr="00D97649">
              <w:trPr>
                <w:trHeight w:val="340"/>
              </w:trPr>
              <w:tc>
                <w:tcPr>
                  <w:tcW w:w="9234" w:type="dxa"/>
                  <w:shd w:val="clear" w:color="auto" w:fill="BFBFBF" w:themeFill="background1" w:themeFillShade="BF"/>
                </w:tcPr>
                <w:p w14:paraId="100B4EED" w14:textId="06D0F402" w:rsidR="00D462C3" w:rsidRPr="004D43F0" w:rsidRDefault="00D462C3" w:rsidP="00171A89">
                  <w:pPr>
                    <w:spacing w:before="120" w:after="120" w:line="240" w:lineRule="auto"/>
                    <w:rPr>
                      <w:rFonts w:ascii="Arial Narrow" w:hAnsi="Arial Narrow"/>
                      <w:b/>
                      <w:sz w:val="22"/>
                      <w:szCs w:val="22"/>
                    </w:rPr>
                  </w:pPr>
                  <w:r w:rsidRPr="004D43F0">
                    <w:rPr>
                      <w:rFonts w:ascii="Arial Narrow" w:hAnsi="Arial Narrow"/>
                      <w:b/>
                      <w:sz w:val="22"/>
                      <w:szCs w:val="22"/>
                    </w:rPr>
                    <w:t xml:space="preserve">Upozornenie: </w:t>
                  </w:r>
                  <w:r w:rsidRPr="004D43F0">
                    <w:rPr>
                      <w:rFonts w:ascii="Arial Narrow" w:hAnsi="Arial Narrow"/>
                      <w:sz w:val="22"/>
                      <w:szCs w:val="22"/>
                    </w:rPr>
                    <w:t xml:space="preserve">Overenie úplnosti podpornej dokumentácie k oprávnenosti výdavkov je vykonané primárne v rámci administratívneho overenia </w:t>
                  </w:r>
                  <w:r w:rsidR="00171A89">
                    <w:rPr>
                      <w:rFonts w:ascii="Arial Narrow" w:hAnsi="Arial Narrow"/>
                      <w:sz w:val="22"/>
                      <w:szCs w:val="22"/>
                    </w:rPr>
                    <w:t>Ž</w:t>
                  </w:r>
                  <w:r w:rsidRPr="004D43F0">
                    <w:rPr>
                      <w:rFonts w:ascii="Arial Narrow" w:hAnsi="Arial Narrow"/>
                      <w:sz w:val="22"/>
                      <w:szCs w:val="22"/>
                    </w:rPr>
                    <w:t xml:space="preserve">oNFP. </w:t>
                  </w:r>
                </w:p>
              </w:tc>
            </w:tr>
          </w:tbl>
          <w:p w14:paraId="359DF25B" w14:textId="50CDFE3D" w:rsidR="00D35D54" w:rsidRPr="00D35D54" w:rsidRDefault="00D35D54" w:rsidP="00D35D54">
            <w:pPr>
              <w:spacing w:before="360" w:after="120" w:line="240" w:lineRule="auto"/>
              <w:rPr>
                <w:rFonts w:ascii="Arial Narrow" w:eastAsia="Calibri" w:hAnsi="Arial Narrow"/>
                <w:b/>
                <w:color w:val="000000"/>
                <w:sz w:val="22"/>
              </w:rPr>
            </w:pPr>
            <w:r>
              <w:rPr>
                <w:rFonts w:ascii="Arial Narrow" w:eastAsia="Calibri" w:hAnsi="Arial Narrow"/>
                <w:b/>
                <w:color w:val="000000"/>
                <w:sz w:val="22"/>
              </w:rPr>
              <w:t>Výberové kritériá</w:t>
            </w:r>
          </w:p>
          <w:p w14:paraId="445B4BCF" w14:textId="42603AA7" w:rsidR="00FB4477" w:rsidRPr="00D64B3D" w:rsidRDefault="00D462C3" w:rsidP="00D97649">
            <w:pPr>
              <w:spacing w:before="120" w:after="120" w:line="240" w:lineRule="auto"/>
              <w:rPr>
                <w:rFonts w:ascii="Arial Narrow" w:eastAsia="Calibri" w:hAnsi="Arial Narrow" w:cs="Arial"/>
                <w:color w:val="000000"/>
                <w:sz w:val="22"/>
                <w:szCs w:val="22"/>
                <w:lang w:eastAsia="en-US"/>
              </w:rPr>
            </w:pPr>
            <w:r w:rsidRPr="004D43F0">
              <w:rPr>
                <w:rFonts w:ascii="Arial Narrow" w:eastAsia="Calibri" w:hAnsi="Arial Narrow" w:cs="Arial"/>
                <w:color w:val="000000"/>
                <w:sz w:val="22"/>
                <w:szCs w:val="22"/>
                <w:lang w:eastAsia="en-US"/>
              </w:rPr>
              <w:t xml:space="preserve">RO </w:t>
            </w:r>
            <w:del w:id="548" w:author="Autor">
              <w:r w:rsidRPr="004D43F0" w:rsidDel="00347CC4">
                <w:rPr>
                  <w:rFonts w:ascii="Arial Narrow" w:eastAsia="Calibri" w:hAnsi="Arial Narrow" w:cs="Arial"/>
                  <w:color w:val="000000"/>
                  <w:sz w:val="22"/>
                  <w:szCs w:val="22"/>
                  <w:lang w:eastAsia="en-US"/>
                </w:rPr>
                <w:delText xml:space="preserve">pre OP KŽP </w:delText>
              </w:r>
            </w:del>
            <w:r w:rsidRPr="004D43F0">
              <w:rPr>
                <w:rFonts w:ascii="Arial Narrow" w:eastAsia="Calibri" w:hAnsi="Arial Narrow" w:cs="Arial"/>
                <w:color w:val="000000"/>
                <w:sz w:val="22"/>
                <w:szCs w:val="22"/>
                <w:lang w:eastAsia="en-US"/>
              </w:rPr>
              <w:t xml:space="preserve">využíva </w:t>
            </w:r>
            <w:r w:rsidRPr="004D43F0">
              <w:rPr>
                <w:rFonts w:ascii="Arial Narrow" w:eastAsia="Calibri" w:hAnsi="Arial Narrow" w:cs="Arial"/>
                <w:b/>
                <w:color w:val="000000"/>
                <w:sz w:val="22"/>
                <w:szCs w:val="22"/>
                <w:lang w:eastAsia="en-US"/>
              </w:rPr>
              <w:t>výberové kritériá</w:t>
            </w:r>
            <w:r w:rsidRPr="004D43F0">
              <w:rPr>
                <w:rFonts w:ascii="Arial Narrow" w:eastAsia="Calibri" w:hAnsi="Arial Narrow" w:cs="Arial"/>
                <w:color w:val="000000"/>
                <w:sz w:val="22"/>
                <w:szCs w:val="22"/>
                <w:lang w:eastAsia="en-US"/>
              </w:rPr>
              <w:t xml:space="preserve"> pri výbere projektov výlučne v prípade, keď je disponibilná alokácia na výzvu nižšia ako súhrnná výška NFP za všetky </w:t>
            </w:r>
            <w:r w:rsidR="00171A89">
              <w:rPr>
                <w:rFonts w:ascii="Arial Narrow" w:eastAsia="Calibri" w:hAnsi="Arial Narrow" w:cs="Arial"/>
                <w:color w:val="000000"/>
                <w:sz w:val="22"/>
                <w:szCs w:val="22"/>
                <w:lang w:eastAsia="en-US"/>
              </w:rPr>
              <w:t>Ž</w:t>
            </w:r>
            <w:r w:rsidRPr="004D43F0">
              <w:rPr>
                <w:rFonts w:ascii="Arial Narrow" w:eastAsia="Calibri" w:hAnsi="Arial Narrow" w:cs="Arial"/>
                <w:color w:val="000000"/>
                <w:sz w:val="22"/>
                <w:szCs w:val="22"/>
                <w:lang w:eastAsia="en-US"/>
              </w:rPr>
              <w:t>oNFP, ktoré splnili kritériá odborného hodnotenia v príslušnom hodnotiacom kole.</w:t>
            </w:r>
            <w:r>
              <w:rPr>
                <w:rFonts w:ascii="Arial Narrow" w:eastAsia="Calibri" w:hAnsi="Arial Narrow" w:cs="Arial"/>
                <w:color w:val="000000"/>
                <w:sz w:val="22"/>
                <w:szCs w:val="22"/>
                <w:lang w:eastAsia="en-US"/>
              </w:rPr>
              <w:t xml:space="preserve"> </w:t>
            </w:r>
            <w:r w:rsidRPr="004D43F0">
              <w:rPr>
                <w:rFonts w:ascii="Arial Narrow" w:eastAsia="Calibri" w:hAnsi="Arial Narrow" w:cs="Arial"/>
                <w:color w:val="000000"/>
                <w:sz w:val="22"/>
                <w:szCs w:val="22"/>
                <w:lang w:eastAsia="en-US"/>
              </w:rPr>
              <w:t xml:space="preserve">Uvedené znamená, že výberové kritériá sa aplikujú iba v prípade, keď z disponibilnej alokácie určenej na výzvu nie je možné podporiť všetky </w:t>
            </w:r>
            <w:r w:rsidR="00171A89">
              <w:rPr>
                <w:rFonts w:ascii="Arial Narrow" w:eastAsia="Calibri" w:hAnsi="Arial Narrow" w:cs="Arial"/>
                <w:color w:val="000000"/>
                <w:sz w:val="22"/>
                <w:szCs w:val="22"/>
                <w:lang w:eastAsia="en-US"/>
              </w:rPr>
              <w:t>Ž</w:t>
            </w:r>
            <w:r w:rsidRPr="004D43F0">
              <w:rPr>
                <w:rFonts w:ascii="Arial Narrow" w:eastAsia="Calibri" w:hAnsi="Arial Narrow" w:cs="Arial"/>
                <w:color w:val="000000"/>
                <w:sz w:val="22"/>
                <w:szCs w:val="22"/>
                <w:lang w:eastAsia="en-US"/>
              </w:rPr>
              <w:t xml:space="preserve">oNFP, ktoré vyhoveli kritériám odborného hodnotenia v príslušnom hodnotiacom kole, a teda je z nich potrebné vybrať také </w:t>
            </w:r>
            <w:r w:rsidR="00171A89">
              <w:rPr>
                <w:rFonts w:ascii="Arial Narrow" w:eastAsia="Calibri" w:hAnsi="Arial Narrow" w:cs="Arial"/>
                <w:color w:val="000000"/>
                <w:sz w:val="22"/>
                <w:szCs w:val="22"/>
                <w:lang w:eastAsia="en-US"/>
              </w:rPr>
              <w:t>Ž</w:t>
            </w:r>
            <w:r w:rsidRPr="004D43F0">
              <w:rPr>
                <w:rFonts w:ascii="Arial Narrow" w:eastAsia="Calibri" w:hAnsi="Arial Narrow" w:cs="Arial"/>
                <w:color w:val="000000"/>
                <w:sz w:val="22"/>
                <w:szCs w:val="22"/>
                <w:lang w:eastAsia="en-US"/>
              </w:rPr>
              <w:t xml:space="preserve">oNFP, ktoré sú najvhodnejšie z pohľadu napĺňania </w:t>
            </w:r>
            <w:r w:rsidRPr="00D64B3D">
              <w:rPr>
                <w:rFonts w:ascii="Arial Narrow" w:eastAsia="Calibri" w:hAnsi="Arial Narrow" w:cs="Arial"/>
                <w:color w:val="000000"/>
                <w:sz w:val="22"/>
                <w:szCs w:val="22"/>
                <w:lang w:eastAsia="en-US"/>
              </w:rPr>
              <w:t xml:space="preserve">stratégie OP. V opačnom prípade sú </w:t>
            </w:r>
            <w:r w:rsidR="00171A89" w:rsidRPr="00D64B3D">
              <w:rPr>
                <w:rFonts w:ascii="Arial Narrow" w:eastAsia="Calibri" w:hAnsi="Arial Narrow" w:cs="Arial"/>
                <w:color w:val="000000"/>
                <w:sz w:val="22"/>
                <w:szCs w:val="22"/>
                <w:lang w:eastAsia="en-US"/>
              </w:rPr>
              <w:t>Ž</w:t>
            </w:r>
            <w:r w:rsidRPr="00D64B3D">
              <w:rPr>
                <w:rFonts w:ascii="Arial Narrow" w:eastAsia="Calibri" w:hAnsi="Arial Narrow" w:cs="Arial"/>
                <w:color w:val="000000"/>
                <w:sz w:val="22"/>
                <w:szCs w:val="22"/>
                <w:lang w:eastAsia="en-US"/>
              </w:rPr>
              <w:t>oNFP, ktoré splnili kritériá odborného hodnotenia schvaľované bez potreby aplikácie výberových kritérií.</w:t>
            </w:r>
            <w:r w:rsidR="00FB4477" w:rsidRPr="00D64B3D">
              <w:rPr>
                <w:rFonts w:ascii="Arial Narrow" w:eastAsia="Calibri" w:hAnsi="Arial Narrow" w:cs="Arial"/>
                <w:color w:val="000000"/>
                <w:sz w:val="22"/>
                <w:szCs w:val="22"/>
                <w:lang w:eastAsia="en-US"/>
              </w:rPr>
              <w:t xml:space="preserve"> </w:t>
            </w:r>
          </w:p>
          <w:p w14:paraId="6BD8A1A8" w14:textId="3B01AB0D" w:rsidR="00D462C3" w:rsidRPr="00570CEB" w:rsidRDefault="00FB4477" w:rsidP="00D97649">
            <w:pPr>
              <w:spacing w:before="120" w:after="120" w:line="240" w:lineRule="auto"/>
              <w:rPr>
                <w:rFonts w:ascii="Arial Narrow" w:eastAsia="Calibri" w:hAnsi="Arial Narrow" w:cs="Arial"/>
                <w:color w:val="000000"/>
                <w:sz w:val="22"/>
                <w:szCs w:val="22"/>
                <w:lang w:eastAsia="en-US"/>
              </w:rPr>
            </w:pPr>
            <w:r w:rsidRPr="00B133C3">
              <w:rPr>
                <w:rFonts w:ascii="Arial Narrow" w:eastAsia="Calibri" w:hAnsi="Arial Narrow" w:cs="Arial"/>
                <w:b/>
                <w:color w:val="000000"/>
                <w:sz w:val="22"/>
                <w:szCs w:val="22"/>
              </w:rPr>
              <w:t>V rámci výberových kritérií sa</w:t>
            </w:r>
            <w:r w:rsidRPr="00CD6410">
              <w:rPr>
                <w:rFonts w:ascii="Arial Narrow" w:eastAsia="Calibri" w:hAnsi="Arial Narrow" w:cs="Arial"/>
                <w:color w:val="000000"/>
                <w:sz w:val="22"/>
                <w:szCs w:val="22"/>
                <w:lang w:eastAsia="en-US"/>
              </w:rPr>
              <w:t xml:space="preserve"> </w:t>
            </w:r>
            <w:r w:rsidRPr="00CD6410">
              <w:rPr>
                <w:rFonts w:ascii="Arial Narrow" w:eastAsia="Calibri" w:hAnsi="Arial Narrow" w:cs="Arial"/>
                <w:b/>
                <w:color w:val="000000"/>
                <w:sz w:val="22"/>
                <w:szCs w:val="22"/>
              </w:rPr>
              <w:t>zohľadňuj</w:t>
            </w:r>
            <w:r w:rsidR="005E134C" w:rsidRPr="00CD6410">
              <w:rPr>
                <w:rFonts w:ascii="Arial Narrow" w:eastAsia="Calibri" w:hAnsi="Arial Narrow" w:cs="Arial"/>
                <w:b/>
                <w:color w:val="000000"/>
                <w:sz w:val="22"/>
                <w:szCs w:val="22"/>
              </w:rPr>
              <w:t>e</w:t>
            </w:r>
            <w:r w:rsidRPr="00CD6410">
              <w:rPr>
                <w:rFonts w:ascii="Arial Narrow" w:eastAsia="Calibri" w:hAnsi="Arial Narrow" w:cs="Arial"/>
                <w:b/>
                <w:color w:val="000000"/>
                <w:sz w:val="22"/>
                <w:szCs w:val="22"/>
              </w:rPr>
              <w:t xml:space="preserve"> aj nasledovn</w:t>
            </w:r>
            <w:r w:rsidR="005E134C" w:rsidRPr="00CD6410">
              <w:rPr>
                <w:rFonts w:ascii="Arial Narrow" w:eastAsia="Calibri" w:hAnsi="Arial Narrow" w:cs="Arial"/>
                <w:b/>
                <w:color w:val="000000"/>
                <w:sz w:val="22"/>
                <w:szCs w:val="22"/>
              </w:rPr>
              <w:t>á osobitná</w:t>
            </w:r>
            <w:r w:rsidRPr="00CD6410">
              <w:rPr>
                <w:rFonts w:ascii="Arial Narrow" w:eastAsia="Calibri" w:hAnsi="Arial Narrow" w:cs="Arial"/>
                <w:b/>
                <w:color w:val="000000"/>
                <w:sz w:val="22"/>
                <w:szCs w:val="22"/>
              </w:rPr>
              <w:t xml:space="preserve"> usmerňujúc</w:t>
            </w:r>
            <w:r w:rsidR="005E134C" w:rsidRPr="00CD6410">
              <w:rPr>
                <w:rFonts w:ascii="Arial Narrow" w:eastAsia="Calibri" w:hAnsi="Arial Narrow" w:cs="Arial"/>
                <w:b/>
                <w:color w:val="000000"/>
                <w:sz w:val="22"/>
                <w:szCs w:val="22"/>
              </w:rPr>
              <w:t>a</w:t>
            </w:r>
            <w:r w:rsidRPr="00CD6410">
              <w:rPr>
                <w:rFonts w:ascii="Arial Narrow" w:eastAsia="Calibri" w:hAnsi="Arial Narrow" w:cs="Arial"/>
                <w:b/>
                <w:color w:val="000000"/>
                <w:sz w:val="22"/>
                <w:szCs w:val="22"/>
              </w:rPr>
              <w:t xml:space="preserve"> zásad</w:t>
            </w:r>
            <w:r w:rsidR="005E134C" w:rsidRPr="00CD6410">
              <w:rPr>
                <w:rFonts w:ascii="Arial Narrow" w:eastAsia="Calibri" w:hAnsi="Arial Narrow" w:cs="Arial"/>
                <w:b/>
                <w:color w:val="000000"/>
                <w:sz w:val="22"/>
                <w:szCs w:val="22"/>
              </w:rPr>
              <w:t>a</w:t>
            </w:r>
            <w:r w:rsidRPr="00CD6410">
              <w:rPr>
                <w:rFonts w:ascii="Arial Narrow" w:eastAsia="Calibri" w:hAnsi="Arial Narrow" w:cs="Arial"/>
                <w:b/>
                <w:color w:val="000000"/>
                <w:sz w:val="22"/>
                <w:szCs w:val="22"/>
              </w:rPr>
              <w:t xml:space="preserve"> výberu projektov, ktor</w:t>
            </w:r>
            <w:r w:rsidR="005E134C" w:rsidRPr="009F1661">
              <w:rPr>
                <w:rFonts w:ascii="Arial Narrow" w:eastAsia="Calibri" w:hAnsi="Arial Narrow" w:cs="Arial"/>
                <w:b/>
                <w:color w:val="000000"/>
                <w:sz w:val="22"/>
                <w:szCs w:val="22"/>
              </w:rPr>
              <w:t>á</w:t>
            </w:r>
            <w:r w:rsidRPr="009F1661">
              <w:rPr>
                <w:rFonts w:ascii="Arial Narrow" w:eastAsia="Calibri" w:hAnsi="Arial Narrow" w:cs="Arial"/>
                <w:b/>
                <w:color w:val="000000"/>
                <w:sz w:val="22"/>
                <w:szCs w:val="22"/>
              </w:rPr>
              <w:t xml:space="preserve"> </w:t>
            </w:r>
            <w:r w:rsidR="005E134C" w:rsidRPr="009F1661">
              <w:rPr>
                <w:rFonts w:ascii="Arial Narrow" w:eastAsia="Calibri" w:hAnsi="Arial Narrow" w:cs="Arial"/>
                <w:b/>
                <w:color w:val="000000"/>
                <w:sz w:val="22"/>
                <w:szCs w:val="22"/>
              </w:rPr>
              <w:t>je</w:t>
            </w:r>
            <w:r w:rsidRPr="00570CEB">
              <w:rPr>
                <w:rFonts w:ascii="Arial Narrow" w:eastAsia="Calibri" w:hAnsi="Arial Narrow" w:cs="Arial"/>
                <w:b/>
                <w:color w:val="000000"/>
                <w:sz w:val="22"/>
                <w:szCs w:val="22"/>
              </w:rPr>
              <w:t xml:space="preserve"> definovan</w:t>
            </w:r>
            <w:r w:rsidR="005E134C" w:rsidRPr="00570CEB">
              <w:rPr>
                <w:rFonts w:ascii="Arial Narrow" w:eastAsia="Calibri" w:hAnsi="Arial Narrow" w:cs="Arial"/>
                <w:b/>
                <w:color w:val="000000"/>
                <w:sz w:val="22"/>
                <w:szCs w:val="22"/>
              </w:rPr>
              <w:t>á</w:t>
            </w:r>
            <w:r w:rsidRPr="00570CEB">
              <w:rPr>
                <w:rFonts w:ascii="Arial Narrow" w:eastAsia="Calibri" w:hAnsi="Arial Narrow" w:cs="Arial"/>
                <w:b/>
                <w:color w:val="000000"/>
                <w:sz w:val="22"/>
                <w:szCs w:val="22"/>
              </w:rPr>
              <w:t xml:space="preserve"> v OP KŽP:</w:t>
            </w:r>
          </w:p>
          <w:p w14:paraId="17C658DF" w14:textId="77777777" w:rsidR="00D64B3D" w:rsidRPr="003657C6" w:rsidRDefault="00FB4477" w:rsidP="00663BC3">
            <w:pPr>
              <w:pStyle w:val="Odsekzoznamu"/>
              <w:numPr>
                <w:ilvl w:val="0"/>
                <w:numId w:val="54"/>
              </w:numPr>
              <w:spacing w:before="120" w:after="120" w:line="240" w:lineRule="auto"/>
              <w:ind w:left="317" w:hanging="283"/>
              <w:jc w:val="both"/>
              <w:rPr>
                <w:rFonts w:ascii="Arial Narrow" w:hAnsi="Arial Narrow"/>
              </w:rPr>
            </w:pPr>
            <w:r w:rsidRPr="00730F29">
              <w:rPr>
                <w:rFonts w:ascii="Arial Narrow" w:hAnsi="Arial Narrow"/>
                <w:i/>
              </w:rPr>
              <w:t xml:space="preserve">Zvýhodňované budú projekty s vyššou prioritou stanovenou v rámci prioritizácie opatrení v plánoch </w:t>
            </w:r>
            <w:r w:rsidRPr="00D64B3D">
              <w:rPr>
                <w:rFonts w:ascii="Arial Narrow" w:hAnsi="Arial Narrow"/>
                <w:i/>
              </w:rPr>
              <w:t>manažmentu povodňového rizika</w:t>
            </w:r>
            <w:r w:rsidRPr="00E27805">
              <w:rPr>
                <w:rFonts w:ascii="Arial Narrow" w:hAnsi="Arial Narrow"/>
                <w:i/>
                <w:vertAlign w:val="superscript"/>
              </w:rPr>
              <w:footnoteReference w:id="15"/>
            </w:r>
            <w:r w:rsidR="00F26C7C" w:rsidRPr="00E27805">
              <w:rPr>
                <w:rFonts w:ascii="Arial Narrow" w:hAnsi="Arial Narrow"/>
                <w:i/>
              </w:rPr>
              <w:t>.</w:t>
            </w:r>
          </w:p>
          <w:p w14:paraId="628E274C" w14:textId="4A83FF4B" w:rsidR="00D64B3D" w:rsidRPr="00E27805" w:rsidRDefault="00D64B3D" w:rsidP="00E27805">
            <w:pPr>
              <w:spacing w:before="120" w:after="120" w:line="240" w:lineRule="auto"/>
              <w:ind w:left="34"/>
              <w:rPr>
                <w:rFonts w:ascii="Arial Narrow" w:hAnsi="Arial Narrow"/>
                <w:sz w:val="22"/>
                <w:szCs w:val="22"/>
              </w:rPr>
            </w:pPr>
            <w:r w:rsidRPr="0065264F">
              <w:rPr>
                <w:rFonts w:ascii="Arial Narrow" w:hAnsi="Arial Narrow"/>
                <w:sz w:val="22"/>
                <w:szCs w:val="22"/>
              </w:rPr>
              <w:t xml:space="preserve">V prvom kroku sa vykoná usporiadanie </w:t>
            </w:r>
            <w:del w:id="549" w:author="Autor">
              <w:r w:rsidRPr="0065264F" w:rsidDel="00347CC4">
                <w:rPr>
                  <w:rFonts w:ascii="Arial Narrow" w:hAnsi="Arial Narrow"/>
                  <w:sz w:val="22"/>
                  <w:szCs w:val="22"/>
                </w:rPr>
                <w:delText xml:space="preserve">žiadostí </w:delText>
              </w:r>
            </w:del>
            <w:ins w:id="550" w:author="Autor">
              <w:r w:rsidR="00347CC4">
                <w:rPr>
                  <w:rFonts w:ascii="Arial Narrow" w:hAnsi="Arial Narrow"/>
                  <w:sz w:val="22"/>
                  <w:szCs w:val="22"/>
                </w:rPr>
                <w:t>Ž</w:t>
              </w:r>
            </w:ins>
            <w:r w:rsidRPr="0065264F">
              <w:rPr>
                <w:rFonts w:ascii="Arial Narrow" w:hAnsi="Arial Narrow"/>
                <w:sz w:val="22"/>
                <w:szCs w:val="22"/>
              </w:rPr>
              <w:t>o</w:t>
            </w:r>
            <w:ins w:id="551" w:author="Autor">
              <w:r w:rsidR="00750EE9">
                <w:rPr>
                  <w:rFonts w:ascii="Arial Narrow" w:hAnsi="Arial Narrow"/>
                  <w:sz w:val="22"/>
                  <w:szCs w:val="22"/>
                </w:rPr>
                <w:t xml:space="preserve"> </w:t>
              </w:r>
            </w:ins>
            <w:del w:id="552" w:author="Autor">
              <w:r w:rsidRPr="0065264F" w:rsidDel="00347CC4">
                <w:rPr>
                  <w:rFonts w:ascii="Arial Narrow" w:hAnsi="Arial Narrow"/>
                  <w:sz w:val="22"/>
                  <w:szCs w:val="22"/>
                </w:rPr>
                <w:delText xml:space="preserve"> </w:delText>
              </w:r>
            </w:del>
            <w:r w:rsidRPr="0065264F">
              <w:rPr>
                <w:rFonts w:ascii="Arial Narrow" w:hAnsi="Arial Narrow"/>
                <w:sz w:val="22"/>
                <w:szCs w:val="22"/>
              </w:rPr>
              <w:t xml:space="preserve">NFP do skupín z hľadiska prioritizácie opatrenia (opatrení) v PMPR (1. výberové kritérium), a to od najviac prioritnej po najmenej prioritnú skupinu. V druhom kroku budú </w:t>
            </w:r>
            <w:del w:id="553" w:author="Autor">
              <w:r w:rsidRPr="0065264F" w:rsidDel="007807B6">
                <w:rPr>
                  <w:rFonts w:ascii="Arial Narrow" w:hAnsi="Arial Narrow"/>
                  <w:sz w:val="22"/>
                  <w:szCs w:val="22"/>
                </w:rPr>
                <w:delText xml:space="preserve">žiadosti </w:delText>
              </w:r>
            </w:del>
            <w:ins w:id="554" w:author="Autor">
              <w:r w:rsidR="007807B6">
                <w:rPr>
                  <w:rFonts w:ascii="Arial Narrow" w:hAnsi="Arial Narrow"/>
                  <w:sz w:val="22"/>
                  <w:szCs w:val="22"/>
                </w:rPr>
                <w:t>Ž</w:t>
              </w:r>
            </w:ins>
            <w:r w:rsidRPr="0065264F">
              <w:rPr>
                <w:rFonts w:ascii="Arial Narrow" w:hAnsi="Arial Narrow"/>
                <w:sz w:val="22"/>
                <w:szCs w:val="22"/>
              </w:rPr>
              <w:t>o</w:t>
            </w:r>
            <w:del w:id="555" w:author="Autor">
              <w:r w:rsidRPr="0065264F" w:rsidDel="007807B6">
                <w:rPr>
                  <w:rFonts w:ascii="Arial Narrow" w:hAnsi="Arial Narrow"/>
                  <w:sz w:val="22"/>
                  <w:szCs w:val="22"/>
                </w:rPr>
                <w:delText xml:space="preserve"> </w:delText>
              </w:r>
            </w:del>
            <w:r w:rsidRPr="0065264F">
              <w:rPr>
                <w:rFonts w:ascii="Arial Narrow" w:hAnsi="Arial Narrow"/>
                <w:sz w:val="22"/>
                <w:szCs w:val="22"/>
              </w:rPr>
              <w:t xml:space="preserve">NFP v každej skupine zoradené podľa miery príspevku projektu k príslušnému špecifickému cieľu OP KŽP (princíp „Value for Money“ – 2. výberové kritérium), a to od </w:t>
            </w:r>
            <w:del w:id="556" w:author="Autor">
              <w:r w:rsidRPr="0065264F" w:rsidDel="007807B6">
                <w:rPr>
                  <w:rFonts w:ascii="Arial Narrow" w:hAnsi="Arial Narrow"/>
                  <w:sz w:val="22"/>
                  <w:szCs w:val="22"/>
                </w:rPr>
                <w:delText xml:space="preserve">žiadosti </w:delText>
              </w:r>
            </w:del>
            <w:ins w:id="557" w:author="Autor">
              <w:r w:rsidR="007807B6">
                <w:rPr>
                  <w:rFonts w:ascii="Arial Narrow" w:hAnsi="Arial Narrow"/>
                  <w:sz w:val="22"/>
                  <w:szCs w:val="22"/>
                </w:rPr>
                <w:t>Ž</w:t>
              </w:r>
            </w:ins>
            <w:r w:rsidRPr="0065264F">
              <w:rPr>
                <w:rFonts w:ascii="Arial Narrow" w:hAnsi="Arial Narrow"/>
                <w:sz w:val="22"/>
                <w:szCs w:val="22"/>
              </w:rPr>
              <w:t>o</w:t>
            </w:r>
            <w:del w:id="558" w:author="Autor">
              <w:r w:rsidRPr="0065264F" w:rsidDel="007807B6">
                <w:rPr>
                  <w:rFonts w:ascii="Arial Narrow" w:hAnsi="Arial Narrow"/>
                  <w:sz w:val="22"/>
                  <w:szCs w:val="22"/>
                </w:rPr>
                <w:delText xml:space="preserve"> </w:delText>
              </w:r>
            </w:del>
            <w:r w:rsidRPr="0065264F">
              <w:rPr>
                <w:rFonts w:ascii="Arial Narrow" w:hAnsi="Arial Narrow"/>
                <w:sz w:val="22"/>
                <w:szCs w:val="22"/>
              </w:rPr>
              <w:t xml:space="preserve">NFP s najvyšším príspevkom po </w:t>
            </w:r>
            <w:del w:id="559" w:author="Autor">
              <w:r w:rsidRPr="0065264F" w:rsidDel="00890F17">
                <w:rPr>
                  <w:rFonts w:ascii="Arial Narrow" w:hAnsi="Arial Narrow"/>
                  <w:sz w:val="22"/>
                  <w:szCs w:val="22"/>
                </w:rPr>
                <w:delText xml:space="preserve">žiadosť </w:delText>
              </w:r>
            </w:del>
            <w:ins w:id="560" w:author="Autor">
              <w:r w:rsidR="00890F17">
                <w:rPr>
                  <w:rFonts w:ascii="Arial Narrow" w:hAnsi="Arial Narrow"/>
                  <w:sz w:val="22"/>
                  <w:szCs w:val="22"/>
                </w:rPr>
                <w:t>Ž</w:t>
              </w:r>
            </w:ins>
            <w:r w:rsidRPr="0065264F">
              <w:rPr>
                <w:rFonts w:ascii="Arial Narrow" w:hAnsi="Arial Narrow"/>
                <w:sz w:val="22"/>
                <w:szCs w:val="22"/>
              </w:rPr>
              <w:t>o</w:t>
            </w:r>
            <w:del w:id="561" w:author="Autor">
              <w:r w:rsidRPr="0065264F" w:rsidDel="00890F17">
                <w:rPr>
                  <w:rFonts w:ascii="Arial Narrow" w:hAnsi="Arial Narrow"/>
                  <w:sz w:val="22"/>
                  <w:szCs w:val="22"/>
                </w:rPr>
                <w:delText xml:space="preserve"> </w:delText>
              </w:r>
            </w:del>
            <w:r w:rsidRPr="0065264F">
              <w:rPr>
                <w:rFonts w:ascii="Arial Narrow" w:hAnsi="Arial Narrow"/>
                <w:sz w:val="22"/>
                <w:szCs w:val="22"/>
              </w:rPr>
              <w:t>NFP s najnižším príspevkom.</w:t>
            </w:r>
          </w:p>
          <w:p w14:paraId="4217DAC6" w14:textId="0A3589D2" w:rsidR="00D462C3" w:rsidRPr="00E27805" w:rsidRDefault="00D462C3" w:rsidP="00E27805">
            <w:pPr>
              <w:spacing w:before="120" w:after="120" w:line="240" w:lineRule="auto"/>
              <w:ind w:left="34"/>
              <w:rPr>
                <w:rFonts w:ascii="Arial Narrow" w:hAnsi="Arial Narrow"/>
              </w:rPr>
            </w:pPr>
            <w:r w:rsidRPr="00E27805">
              <w:rPr>
                <w:rFonts w:ascii="Arial Narrow" w:hAnsi="Arial Narrow"/>
                <w:sz w:val="22"/>
                <w:szCs w:val="22"/>
              </w:rPr>
              <w:t>Bližšie informácie o spôsobe aplikácie výberových kritérií pre túto výzvu sú uvedené v dokumente</w:t>
            </w:r>
            <w:r w:rsidRPr="00E27805">
              <w:rPr>
                <w:rFonts w:ascii="Arial Narrow" w:hAnsi="Arial Narrow"/>
                <w:i/>
                <w:sz w:val="22"/>
                <w:szCs w:val="22"/>
              </w:rPr>
              <w:t xml:space="preserve"> </w:t>
            </w:r>
            <w:hyperlink r:id="rId44" w:history="1">
              <w:r w:rsidRPr="00E27805">
                <w:rPr>
                  <w:rStyle w:val="Hypertextovprepojenie"/>
                  <w:rFonts w:ascii="Arial Narrow" w:hAnsi="Arial Narrow"/>
                  <w:b/>
                  <w:i/>
                  <w:sz w:val="22"/>
                  <w:szCs w:val="22"/>
                </w:rPr>
                <w:t>Kritériá pre výber projektov OP KŽP</w:t>
              </w:r>
              <w:r w:rsidR="00663BC3" w:rsidRPr="00E27805">
                <w:rPr>
                  <w:rStyle w:val="Hypertextovprepojenie"/>
                  <w:rFonts w:ascii="Arial Narrow" w:hAnsi="Arial Narrow"/>
                  <w:b/>
                  <w:i/>
                  <w:sz w:val="22"/>
                  <w:szCs w:val="22"/>
                </w:rPr>
                <w:t>, verzia 2.0</w:t>
              </w:r>
            </w:hyperlink>
            <w:r w:rsidRPr="00E27805">
              <w:rPr>
                <w:rFonts w:ascii="Arial Narrow" w:hAnsi="Arial Narrow"/>
                <w:sz w:val="22"/>
                <w:szCs w:val="22"/>
              </w:rPr>
              <w:t>.</w:t>
            </w:r>
          </w:p>
        </w:tc>
        <w:tc>
          <w:tcPr>
            <w:tcW w:w="2551" w:type="dxa"/>
            <w:tcBorders>
              <w:bottom w:val="single" w:sz="4" w:space="0" w:color="auto"/>
            </w:tcBorders>
            <w:shd w:val="clear" w:color="auto" w:fill="auto"/>
            <w:vAlign w:val="center"/>
          </w:tcPr>
          <w:p w14:paraId="2830A6E9" w14:textId="77777777" w:rsidR="00D462C3" w:rsidRPr="00B2386A" w:rsidRDefault="00D462C3" w:rsidP="00531250">
            <w:pPr>
              <w:spacing w:before="120" w:after="120" w:line="240" w:lineRule="auto"/>
              <w:rPr>
                <w:rFonts w:ascii="Arial Narrow" w:hAnsi="Arial Narrow" w:cs="EUAlbertina-Bold"/>
                <w:b/>
                <w:bCs/>
                <w:sz w:val="22"/>
                <w:szCs w:val="22"/>
              </w:rPr>
            </w:pPr>
            <w:r w:rsidRPr="00B2386A">
              <w:rPr>
                <w:rFonts w:ascii="Arial Narrow" w:hAnsi="Arial Narrow" w:cs="EUAlbertina-Bold"/>
                <w:b/>
                <w:bCs/>
                <w:sz w:val="22"/>
                <w:szCs w:val="22"/>
              </w:rPr>
              <w:lastRenderedPageBreak/>
              <w:t xml:space="preserve">Formulár ŽoNFP </w:t>
            </w:r>
          </w:p>
          <w:p w14:paraId="09CD4F82" w14:textId="7B59B3C5" w:rsidR="00D462C3" w:rsidRDefault="00D462C3" w:rsidP="00C7307B">
            <w:pPr>
              <w:spacing w:before="120" w:after="120" w:line="240" w:lineRule="auto"/>
              <w:jc w:val="left"/>
              <w:rPr>
                <w:rFonts w:ascii="Arial Narrow" w:hAnsi="Arial Narrow"/>
                <w:sz w:val="22"/>
                <w:szCs w:val="22"/>
              </w:rPr>
            </w:pPr>
            <w:r w:rsidRPr="00B2386A">
              <w:rPr>
                <w:rFonts w:ascii="Arial Narrow" w:hAnsi="Arial Narrow"/>
                <w:b/>
                <w:sz w:val="22"/>
                <w:szCs w:val="22"/>
              </w:rPr>
              <w:t xml:space="preserve">Príloha č. </w:t>
            </w:r>
            <w:r w:rsidR="00A807B8">
              <w:rPr>
                <w:rFonts w:ascii="Arial Narrow" w:hAnsi="Arial Narrow"/>
                <w:b/>
                <w:sz w:val="22"/>
                <w:szCs w:val="22"/>
              </w:rPr>
              <w:t>6</w:t>
            </w:r>
            <w:r w:rsidRPr="00B2386A">
              <w:rPr>
                <w:rFonts w:ascii="Arial Narrow" w:hAnsi="Arial Narrow"/>
                <w:b/>
                <w:sz w:val="22"/>
                <w:szCs w:val="22"/>
              </w:rPr>
              <w:t xml:space="preserve"> ŽoNFP – </w:t>
            </w:r>
            <w:r w:rsidRPr="00B2386A">
              <w:rPr>
                <w:rFonts w:ascii="Arial Narrow" w:hAnsi="Arial Narrow"/>
                <w:sz w:val="22"/>
                <w:szCs w:val="22"/>
              </w:rPr>
              <w:t>Povolenie na realizáciu projektu, vrátane projektovej dokumentácie</w:t>
            </w:r>
          </w:p>
          <w:p w14:paraId="0AB3B6A1" w14:textId="3B52965C" w:rsidR="00BC4A93" w:rsidRDefault="00BC4A93" w:rsidP="00C7307B">
            <w:pPr>
              <w:spacing w:before="120" w:after="120" w:line="240" w:lineRule="auto"/>
              <w:jc w:val="left"/>
              <w:rPr>
                <w:ins w:id="562" w:author="Autor"/>
                <w:rFonts w:ascii="Arial Narrow" w:hAnsi="Arial Narrow" w:cs="EUAlbertina-Bold"/>
                <w:bCs/>
                <w:sz w:val="22"/>
                <w:szCs w:val="22"/>
              </w:rPr>
            </w:pPr>
            <w:r w:rsidRPr="00455FD1">
              <w:rPr>
                <w:rFonts w:ascii="Arial Narrow" w:hAnsi="Arial Narrow" w:cs="EUAlbertina-Bold"/>
                <w:b/>
                <w:bCs/>
                <w:sz w:val="22"/>
                <w:szCs w:val="22"/>
              </w:rPr>
              <w:lastRenderedPageBreak/>
              <w:t xml:space="preserve">Príloha č. </w:t>
            </w:r>
            <w:r w:rsidR="00A807B8">
              <w:rPr>
                <w:rFonts w:ascii="Arial Narrow" w:hAnsi="Arial Narrow" w:cs="EUAlbertina-Bold"/>
                <w:b/>
                <w:bCs/>
                <w:sz w:val="22"/>
                <w:szCs w:val="22"/>
              </w:rPr>
              <w:t>7</w:t>
            </w:r>
            <w:r w:rsidRPr="00455FD1">
              <w:rPr>
                <w:rFonts w:ascii="Arial Narrow" w:hAnsi="Arial Narrow" w:cs="EUAlbertina-Bold"/>
                <w:b/>
                <w:bCs/>
                <w:sz w:val="22"/>
                <w:szCs w:val="22"/>
              </w:rPr>
              <w:t xml:space="preserve"> ŽoNFP – </w:t>
            </w:r>
            <w:r w:rsidR="004F6DC6" w:rsidRPr="00643D56">
              <w:rPr>
                <w:rFonts w:ascii="Arial Narrow" w:hAnsi="Arial Narrow" w:cs="EUAlbertina-Bold"/>
                <w:bCs/>
                <w:sz w:val="22"/>
                <w:szCs w:val="22"/>
              </w:rPr>
              <w:t xml:space="preserve"> </w:t>
            </w:r>
            <w:r w:rsidR="004F6DC6" w:rsidRPr="00FD0C0E">
              <w:rPr>
                <w:rFonts w:ascii="Arial Narrow" w:hAnsi="Arial Narrow" w:cs="EUAlbertina-Bold"/>
                <w:bCs/>
                <w:sz w:val="22"/>
                <w:szCs w:val="22"/>
              </w:rPr>
              <w:t>Stanovenie hodnoty merateľného ukazovateľa - Počet obyvateľov využívajúcich opatrenia protipovodňovej ochrany</w:t>
            </w:r>
          </w:p>
          <w:p w14:paraId="2A94BE39" w14:textId="1B1424FB" w:rsidR="00AA43A5" w:rsidRPr="00826033" w:rsidRDefault="00AA43A5" w:rsidP="00C7307B">
            <w:pPr>
              <w:spacing w:before="120" w:after="120" w:line="240" w:lineRule="auto"/>
              <w:jc w:val="left"/>
              <w:rPr>
                <w:rFonts w:ascii="Arial Narrow" w:hAnsi="Arial Narrow" w:cs="EUAlbertina-Bold"/>
                <w:b/>
                <w:bCs/>
                <w:sz w:val="22"/>
                <w:szCs w:val="22"/>
              </w:rPr>
            </w:pPr>
            <w:ins w:id="563" w:author="Autor">
              <w:r>
                <w:rPr>
                  <w:rFonts w:ascii="Arial Narrow" w:hAnsi="Arial Narrow" w:cs="EUAlbertina-Bold"/>
                  <w:b/>
                  <w:bCs/>
                  <w:sz w:val="22"/>
                  <w:szCs w:val="22"/>
                </w:rPr>
                <w:t xml:space="preserve">Príloha č. 8 ŽoNFP – </w:t>
              </w:r>
              <w:r w:rsidRPr="00E22FC7">
                <w:rPr>
                  <w:rFonts w:ascii="Arial Narrow" w:hAnsi="Arial Narrow" w:cs="EUAlbertina-Bold"/>
                  <w:bCs/>
                  <w:sz w:val="22"/>
                  <w:szCs w:val="22"/>
                  <w:lang w:eastAsia="cs-CZ"/>
                </w:rPr>
                <w:t>Stanovisko z posúdenia nového infraštrukturálneho projektu podľa čl. 4.7 RSV</w:t>
              </w:r>
            </w:ins>
          </w:p>
          <w:p w14:paraId="39622194" w14:textId="5EC5566C" w:rsidR="00BC4A93" w:rsidRPr="00B2386A" w:rsidRDefault="00BC4A93" w:rsidP="00C7307B">
            <w:pPr>
              <w:spacing w:before="120" w:after="120" w:line="240" w:lineRule="auto"/>
              <w:jc w:val="left"/>
              <w:rPr>
                <w:rFonts w:ascii="Arial Narrow" w:hAnsi="Arial Narrow"/>
                <w:b/>
                <w:sz w:val="22"/>
                <w:szCs w:val="22"/>
              </w:rPr>
            </w:pPr>
            <w:r w:rsidRPr="00B2386A">
              <w:rPr>
                <w:rFonts w:ascii="Arial Narrow" w:hAnsi="Arial Narrow" w:cs="EUAlbertina-Bold"/>
                <w:b/>
                <w:bCs/>
                <w:sz w:val="22"/>
                <w:szCs w:val="22"/>
              </w:rPr>
              <w:t xml:space="preserve">Príloha č. </w:t>
            </w:r>
            <w:r w:rsidR="00A807B8">
              <w:rPr>
                <w:rFonts w:ascii="Arial Narrow" w:hAnsi="Arial Narrow" w:cs="EUAlbertina-Bold"/>
                <w:b/>
                <w:bCs/>
                <w:sz w:val="22"/>
                <w:szCs w:val="22"/>
              </w:rPr>
              <w:t>9</w:t>
            </w:r>
            <w:r w:rsidRPr="00B2386A">
              <w:rPr>
                <w:rFonts w:ascii="Arial Narrow" w:hAnsi="Arial Narrow" w:cs="EUAlbertina-Bold"/>
                <w:b/>
                <w:bCs/>
                <w:sz w:val="22"/>
                <w:szCs w:val="22"/>
              </w:rPr>
              <w:t xml:space="preserve"> ŽoNFP </w:t>
            </w:r>
            <w:r w:rsidRPr="00B2386A">
              <w:rPr>
                <w:rFonts w:ascii="Arial Narrow" w:hAnsi="Arial Narrow"/>
                <w:sz w:val="22"/>
                <w:szCs w:val="22"/>
              </w:rPr>
              <w:t xml:space="preserve">– </w:t>
            </w:r>
            <w:r w:rsidRPr="00B2386A">
              <w:rPr>
                <w:rFonts w:ascii="Arial Narrow" w:hAnsi="Arial Narrow" w:cs="EUAlbertina-Bold"/>
                <w:b/>
                <w:bCs/>
                <w:sz w:val="22"/>
                <w:szCs w:val="22"/>
              </w:rPr>
              <w:t xml:space="preserve"> </w:t>
            </w:r>
            <w:r w:rsidRPr="00B2386A">
              <w:rPr>
                <w:rFonts w:ascii="Arial Narrow" w:hAnsi="Arial Narrow"/>
                <w:sz w:val="22"/>
                <w:szCs w:val="22"/>
              </w:rPr>
              <w:t>Podporná dokumentácia k oprávnenosti výdavkov</w:t>
            </w:r>
            <w:r w:rsidRPr="00B2386A">
              <w:rPr>
                <w:rFonts w:ascii="Arial Narrow" w:hAnsi="Arial Narrow"/>
                <w:b/>
                <w:sz w:val="22"/>
                <w:szCs w:val="22"/>
              </w:rPr>
              <w:t xml:space="preserve"> </w:t>
            </w:r>
          </w:p>
          <w:p w14:paraId="246FF496" w14:textId="5391674B" w:rsidR="00D462C3" w:rsidRPr="00B2386A" w:rsidRDefault="00D462C3" w:rsidP="00C7307B">
            <w:pPr>
              <w:spacing w:before="120" w:after="120" w:line="240" w:lineRule="auto"/>
              <w:jc w:val="left"/>
              <w:rPr>
                <w:rFonts w:ascii="Arial Narrow" w:hAnsi="Arial Narrow" w:cs="EUAlbertina-Bold"/>
                <w:bCs/>
                <w:sz w:val="22"/>
                <w:szCs w:val="22"/>
              </w:rPr>
            </w:pPr>
            <w:r w:rsidRPr="00B2386A">
              <w:rPr>
                <w:rFonts w:ascii="Arial Narrow" w:hAnsi="Arial Narrow"/>
                <w:b/>
                <w:sz w:val="22"/>
                <w:szCs w:val="22"/>
              </w:rPr>
              <w:t>Príloha č. 1</w:t>
            </w:r>
            <w:r w:rsidR="00A807B8">
              <w:rPr>
                <w:rFonts w:ascii="Arial Narrow" w:hAnsi="Arial Narrow"/>
                <w:b/>
                <w:sz w:val="22"/>
                <w:szCs w:val="22"/>
              </w:rPr>
              <w:t>0</w:t>
            </w:r>
            <w:r w:rsidRPr="00B2386A">
              <w:rPr>
                <w:rFonts w:ascii="Arial Narrow" w:hAnsi="Arial Narrow"/>
                <w:b/>
                <w:sz w:val="22"/>
                <w:szCs w:val="22"/>
              </w:rPr>
              <w:t xml:space="preserve"> </w:t>
            </w:r>
            <w:r w:rsidRPr="00B2386A">
              <w:rPr>
                <w:rFonts w:ascii="Arial Narrow" w:hAnsi="Arial Narrow" w:cs="EUAlbertina-Bold"/>
                <w:b/>
                <w:bCs/>
                <w:sz w:val="22"/>
                <w:szCs w:val="22"/>
              </w:rPr>
              <w:t xml:space="preserve">ŽoNFP </w:t>
            </w:r>
            <w:r w:rsidRPr="00B2386A">
              <w:rPr>
                <w:rFonts w:ascii="Arial Narrow" w:hAnsi="Arial Narrow"/>
                <w:sz w:val="22"/>
                <w:szCs w:val="22"/>
              </w:rPr>
              <w:t xml:space="preserve">– </w:t>
            </w:r>
            <w:r w:rsidRPr="00B2386A">
              <w:rPr>
                <w:rFonts w:ascii="Arial Narrow" w:hAnsi="Arial Narrow" w:cs="EUAlbertina-Bold"/>
                <w:b/>
                <w:bCs/>
                <w:sz w:val="22"/>
                <w:szCs w:val="22"/>
              </w:rPr>
              <w:t xml:space="preserve"> </w:t>
            </w:r>
            <w:r w:rsidRPr="00B2386A">
              <w:rPr>
                <w:rFonts w:ascii="Arial Narrow" w:hAnsi="Arial Narrow" w:cs="EUAlbertina-Bold"/>
                <w:bCs/>
                <w:sz w:val="22"/>
                <w:szCs w:val="22"/>
              </w:rPr>
              <w:t>Ukazovatele finančnej situácie žiadateľa</w:t>
            </w:r>
          </w:p>
          <w:p w14:paraId="3A21BB0E" w14:textId="523A8889" w:rsidR="00BC4A93" w:rsidDel="00AA43A5" w:rsidRDefault="00BC4A93" w:rsidP="00BC4A93">
            <w:pPr>
              <w:spacing w:before="120" w:after="120" w:line="240" w:lineRule="auto"/>
              <w:jc w:val="left"/>
              <w:rPr>
                <w:del w:id="564" w:author="Autor"/>
                <w:rFonts w:ascii="Arial Narrow" w:hAnsi="Arial Narrow" w:cs="EUAlbertina-Bold"/>
                <w:b/>
                <w:bCs/>
                <w:sz w:val="22"/>
                <w:szCs w:val="22"/>
              </w:rPr>
            </w:pPr>
            <w:del w:id="565" w:author="Autor">
              <w:r w:rsidDel="00AA43A5">
                <w:rPr>
                  <w:rFonts w:ascii="Arial Narrow" w:hAnsi="Arial Narrow" w:cs="EUAlbertina-Bold"/>
                  <w:b/>
                  <w:bCs/>
                  <w:sz w:val="22"/>
                  <w:szCs w:val="22"/>
                </w:rPr>
                <w:delText xml:space="preserve">Príloha č. </w:delText>
              </w:r>
              <w:r w:rsidR="00A807B8" w:rsidDel="00AA43A5">
                <w:rPr>
                  <w:rFonts w:ascii="Arial Narrow" w:hAnsi="Arial Narrow" w:cs="EUAlbertina-Bold"/>
                  <w:b/>
                  <w:bCs/>
                  <w:sz w:val="22"/>
                  <w:szCs w:val="22"/>
                </w:rPr>
                <w:delText>8</w:delText>
              </w:r>
              <w:r w:rsidDel="00AA43A5">
                <w:rPr>
                  <w:rFonts w:ascii="Arial Narrow" w:hAnsi="Arial Narrow" w:cs="EUAlbertina-Bold"/>
                  <w:b/>
                  <w:bCs/>
                  <w:sz w:val="22"/>
                  <w:szCs w:val="22"/>
                </w:rPr>
                <w:delText xml:space="preserve"> ŽoNFP – </w:delText>
              </w:r>
              <w:r w:rsidRPr="00E22FC7" w:rsidDel="00AA43A5">
                <w:rPr>
                  <w:rFonts w:ascii="Arial Narrow" w:hAnsi="Arial Narrow" w:cs="EUAlbertina-Bold"/>
                  <w:bCs/>
                  <w:sz w:val="22"/>
                  <w:szCs w:val="22"/>
                  <w:lang w:eastAsia="cs-CZ"/>
                </w:rPr>
                <w:delText>Stanovisko z posúdenia nového infraštrukturálneho projektu podľa čl. 4.7 RSV</w:delText>
              </w:r>
            </w:del>
          </w:p>
          <w:p w14:paraId="79AB4277" w14:textId="77777777" w:rsidR="00BC4A93" w:rsidRDefault="00BC4A93" w:rsidP="004011CF">
            <w:pPr>
              <w:spacing w:before="120" w:after="120" w:line="240" w:lineRule="auto"/>
              <w:jc w:val="left"/>
              <w:rPr>
                <w:rFonts w:ascii="Arial Narrow" w:eastAsia="Calibri" w:hAnsi="Arial Narrow"/>
                <w:b/>
                <w:color w:val="000000"/>
                <w:sz w:val="22"/>
                <w:szCs w:val="22"/>
              </w:rPr>
            </w:pPr>
          </w:p>
          <w:p w14:paraId="5638E0E4" w14:textId="77777777" w:rsidR="00D35D54" w:rsidRDefault="00D35D54" w:rsidP="004011CF">
            <w:pPr>
              <w:spacing w:before="120" w:after="120" w:line="240" w:lineRule="auto"/>
              <w:jc w:val="left"/>
              <w:rPr>
                <w:rFonts w:ascii="Arial Narrow" w:eastAsia="Calibri" w:hAnsi="Arial Narrow"/>
                <w:b/>
                <w:color w:val="000000"/>
                <w:sz w:val="22"/>
                <w:szCs w:val="22"/>
              </w:rPr>
            </w:pPr>
          </w:p>
          <w:p w14:paraId="2B2C374A" w14:textId="2A48ABDC" w:rsidR="00D35D54" w:rsidRPr="00670AC5" w:rsidRDefault="00D35D54" w:rsidP="004011CF">
            <w:pPr>
              <w:spacing w:before="120" w:after="120" w:line="240" w:lineRule="auto"/>
              <w:jc w:val="left"/>
              <w:rPr>
                <w:rFonts w:ascii="Arial Narrow" w:hAnsi="Arial Narrow"/>
                <w:sz w:val="22"/>
                <w:szCs w:val="22"/>
              </w:rPr>
            </w:pPr>
          </w:p>
        </w:tc>
      </w:tr>
      <w:tr w:rsidR="00D462C3" w:rsidRPr="00670AC5" w14:paraId="01374657" w14:textId="77777777" w:rsidTr="00660726">
        <w:trPr>
          <w:trHeight w:val="566"/>
        </w:trPr>
        <w:tc>
          <w:tcPr>
            <w:tcW w:w="709" w:type="dxa"/>
            <w:tcBorders>
              <w:bottom w:val="single" w:sz="4" w:space="0" w:color="auto"/>
            </w:tcBorders>
            <w:shd w:val="clear" w:color="auto" w:fill="244061" w:themeFill="accent1" w:themeFillShade="80"/>
            <w:vAlign w:val="center"/>
          </w:tcPr>
          <w:p w14:paraId="6B3BA872" w14:textId="377222F0" w:rsidR="00D462C3" w:rsidRPr="00670AC5" w:rsidRDefault="00D462C3" w:rsidP="00C90909">
            <w:pPr>
              <w:spacing w:line="240" w:lineRule="auto"/>
              <w:jc w:val="left"/>
              <w:rPr>
                <w:rFonts w:ascii="Arial Narrow" w:hAnsi="Arial Narrow"/>
                <w:sz w:val="22"/>
                <w:szCs w:val="22"/>
              </w:rPr>
            </w:pPr>
          </w:p>
        </w:tc>
        <w:tc>
          <w:tcPr>
            <w:tcW w:w="14884" w:type="dxa"/>
            <w:gridSpan w:val="3"/>
            <w:tcBorders>
              <w:bottom w:val="single" w:sz="4" w:space="0" w:color="auto"/>
            </w:tcBorders>
            <w:shd w:val="clear" w:color="auto" w:fill="244061" w:themeFill="accent1" w:themeFillShade="80"/>
            <w:vAlign w:val="center"/>
          </w:tcPr>
          <w:p w14:paraId="6ABA1EAA" w14:textId="77777777" w:rsidR="00D462C3" w:rsidRPr="00670AC5" w:rsidRDefault="00D462C3" w:rsidP="00C90909">
            <w:pPr>
              <w:spacing w:line="240" w:lineRule="auto"/>
              <w:jc w:val="left"/>
              <w:rPr>
                <w:rFonts w:ascii="Arial Narrow" w:hAnsi="Arial Narrow"/>
                <w:sz w:val="22"/>
                <w:szCs w:val="22"/>
              </w:rPr>
            </w:pPr>
            <w:r w:rsidRPr="00670AC5">
              <w:rPr>
                <w:rFonts w:ascii="Arial Narrow" w:hAnsi="Arial Narrow"/>
                <w:sz w:val="22"/>
                <w:szCs w:val="22"/>
              </w:rPr>
              <w:t xml:space="preserve">Kategória podmienok poskytnutia príspevku: </w:t>
            </w:r>
            <w:r w:rsidRPr="00670AC5">
              <w:rPr>
                <w:rFonts w:ascii="Arial Narrow" w:hAnsi="Arial Narrow"/>
                <w:b/>
                <w:sz w:val="22"/>
                <w:szCs w:val="22"/>
              </w:rPr>
              <w:t>SPÔSOB FINANCOVANIA</w:t>
            </w:r>
          </w:p>
        </w:tc>
      </w:tr>
      <w:tr w:rsidR="00D462C3" w:rsidRPr="00670AC5" w14:paraId="1A47AA58" w14:textId="77777777" w:rsidTr="00660726">
        <w:trPr>
          <w:trHeight w:val="425"/>
        </w:trPr>
        <w:tc>
          <w:tcPr>
            <w:tcW w:w="709" w:type="dxa"/>
            <w:shd w:val="clear" w:color="auto" w:fill="DBE5F1" w:themeFill="accent1" w:themeFillTint="33"/>
          </w:tcPr>
          <w:p w14:paraId="40921E45" w14:textId="320B2BE0" w:rsidR="00D462C3" w:rsidRPr="00670AC5" w:rsidRDefault="00D462C3" w:rsidP="009B35E4">
            <w:pPr>
              <w:spacing w:before="120" w:after="120" w:line="240" w:lineRule="auto"/>
              <w:jc w:val="left"/>
              <w:rPr>
                <w:rFonts w:ascii="Arial Narrow" w:hAnsi="Arial Narrow"/>
                <w:b/>
                <w:sz w:val="22"/>
                <w:szCs w:val="22"/>
              </w:rPr>
            </w:pPr>
            <w:r w:rsidRPr="00670AC5">
              <w:rPr>
                <w:rFonts w:ascii="Arial Narrow" w:hAnsi="Arial Narrow"/>
                <w:b/>
                <w:sz w:val="22"/>
                <w:szCs w:val="22"/>
              </w:rPr>
              <w:t>1</w:t>
            </w:r>
            <w:r w:rsidR="009B35E4">
              <w:rPr>
                <w:rFonts w:ascii="Arial Narrow" w:hAnsi="Arial Narrow"/>
                <w:b/>
                <w:sz w:val="22"/>
                <w:szCs w:val="22"/>
              </w:rPr>
              <w:t>8</w:t>
            </w:r>
            <w:r w:rsidRPr="00670AC5">
              <w:rPr>
                <w:rFonts w:ascii="Arial Narrow" w:hAnsi="Arial Narrow"/>
                <w:b/>
                <w:sz w:val="22"/>
                <w:szCs w:val="22"/>
              </w:rPr>
              <w:t>.</w:t>
            </w:r>
          </w:p>
        </w:tc>
        <w:tc>
          <w:tcPr>
            <w:tcW w:w="2835" w:type="dxa"/>
            <w:shd w:val="clear" w:color="auto" w:fill="DBE5F1" w:themeFill="accent1" w:themeFillTint="33"/>
          </w:tcPr>
          <w:p w14:paraId="40A00C6B" w14:textId="34542F2C" w:rsidR="00D462C3" w:rsidRPr="00670AC5" w:rsidRDefault="00D462C3" w:rsidP="00660726">
            <w:pPr>
              <w:spacing w:before="120" w:after="120" w:line="240" w:lineRule="auto"/>
              <w:jc w:val="left"/>
              <w:rPr>
                <w:rFonts w:ascii="Arial Narrow" w:hAnsi="Arial Narrow"/>
                <w:sz w:val="22"/>
                <w:szCs w:val="22"/>
              </w:rPr>
            </w:pPr>
            <w:r w:rsidRPr="00670AC5">
              <w:rPr>
                <w:rFonts w:ascii="Arial Narrow" w:hAnsi="Arial Narrow"/>
                <w:b/>
                <w:sz w:val="22"/>
                <w:szCs w:val="22"/>
              </w:rPr>
              <w:t>Podmienka relevantného spôsobu financovania – predfinancovanie, zálohové platby, refundácia</w:t>
            </w:r>
          </w:p>
        </w:tc>
        <w:tc>
          <w:tcPr>
            <w:tcW w:w="9498" w:type="dxa"/>
            <w:shd w:val="clear" w:color="auto" w:fill="FFFFFF" w:themeFill="background1"/>
          </w:tcPr>
          <w:p w14:paraId="57093186" w14:textId="5EBA0A64" w:rsidR="00D462C3" w:rsidRPr="00670AC5" w:rsidRDefault="00D462C3" w:rsidP="00862886">
            <w:pPr>
              <w:spacing w:before="120" w:after="120" w:line="240" w:lineRule="auto"/>
              <w:rPr>
                <w:rFonts w:ascii="Arial Narrow" w:hAnsi="Arial Narrow" w:cs="EUAlbertina-Bold"/>
                <w:bCs/>
                <w:sz w:val="22"/>
                <w:szCs w:val="22"/>
              </w:rPr>
            </w:pPr>
            <w:r w:rsidRPr="00670AC5">
              <w:rPr>
                <w:rFonts w:ascii="Arial Narrow" w:hAnsi="Arial Narrow" w:cs="EUAlbertina-Bold"/>
                <w:bCs/>
                <w:sz w:val="22"/>
                <w:szCs w:val="22"/>
              </w:rPr>
              <w:t>P</w:t>
            </w:r>
            <w:ins w:id="566" w:author="Autor">
              <w:r w:rsidR="009E1A8D">
                <w:rPr>
                  <w:rFonts w:ascii="Arial Narrow" w:hAnsi="Arial Narrow" w:cs="EUAlbertina-Bold"/>
                  <w:bCs/>
                  <w:sz w:val="22"/>
                  <w:szCs w:val="22"/>
                </w:rPr>
                <w:t>PP</w:t>
              </w:r>
            </w:ins>
            <w:del w:id="567" w:author="Autor">
              <w:r w:rsidRPr="00670AC5" w:rsidDel="009E1A8D">
                <w:rPr>
                  <w:rFonts w:ascii="Arial Narrow" w:hAnsi="Arial Narrow" w:cs="EUAlbertina-Bold"/>
                  <w:bCs/>
                  <w:sz w:val="22"/>
                  <w:szCs w:val="22"/>
                </w:rPr>
                <w:delText>odmienka poskytnutia príspevku</w:delText>
              </w:r>
            </w:del>
            <w:r w:rsidRPr="00670AC5">
              <w:rPr>
                <w:rFonts w:ascii="Arial Narrow" w:hAnsi="Arial Narrow" w:cs="EUAlbertina-Bold"/>
                <w:bCs/>
                <w:sz w:val="22"/>
                <w:szCs w:val="22"/>
              </w:rPr>
              <w:t xml:space="preserve">, ktorou je stanovenie spôsobu financovania, je stanovená ako povinná </w:t>
            </w:r>
            <w:del w:id="568" w:author="Autor">
              <w:r w:rsidRPr="00670AC5" w:rsidDel="009E1A8D">
                <w:rPr>
                  <w:rFonts w:ascii="Arial Narrow" w:hAnsi="Arial Narrow" w:cs="EUAlbertina-Bold"/>
                  <w:bCs/>
                  <w:sz w:val="22"/>
                  <w:szCs w:val="22"/>
                </w:rPr>
                <w:delText>podmienka poskytnutia príspevku</w:delText>
              </w:r>
            </w:del>
            <w:ins w:id="569" w:author="Autor">
              <w:r w:rsidR="009E1A8D">
                <w:rPr>
                  <w:rFonts w:ascii="Arial Narrow" w:hAnsi="Arial Narrow" w:cs="EUAlbertina-Bold"/>
                  <w:bCs/>
                  <w:sz w:val="22"/>
                  <w:szCs w:val="22"/>
                </w:rPr>
                <w:t>PPP</w:t>
              </w:r>
            </w:ins>
            <w:r w:rsidRPr="00670AC5">
              <w:rPr>
                <w:rFonts w:ascii="Arial Narrow" w:hAnsi="Arial Narrow" w:cs="EUAlbertina-Bold"/>
                <w:bCs/>
                <w:sz w:val="22"/>
                <w:szCs w:val="22"/>
              </w:rPr>
              <w:t xml:space="preserve"> vo výzve a nie je osobitne overovaná v rámci schvaľovacieho procesu ŽoNFP a nie je samostatne dokladovaná zo strany žiadateľa. </w:t>
            </w:r>
          </w:p>
          <w:p w14:paraId="16BDB48E" w14:textId="6B87B0EA" w:rsidR="00D462C3" w:rsidRPr="00670AC5" w:rsidRDefault="00D462C3">
            <w:pPr>
              <w:spacing w:before="120" w:after="120" w:line="240" w:lineRule="auto"/>
              <w:rPr>
                <w:rFonts w:ascii="Arial Narrow" w:hAnsi="Arial Narrow" w:cs="EUAlbertina-Bold"/>
                <w:bCs/>
                <w:sz w:val="22"/>
                <w:szCs w:val="22"/>
              </w:rPr>
            </w:pPr>
            <w:r w:rsidRPr="00670AC5">
              <w:rPr>
                <w:rFonts w:ascii="Arial Narrow" w:hAnsi="Arial Narrow" w:cs="EUAlbertina-Bold"/>
                <w:bCs/>
                <w:sz w:val="22"/>
                <w:szCs w:val="22"/>
              </w:rPr>
              <w:t xml:space="preserve">Spôsob financovania jednotlivých prijímateľov, t.j. </w:t>
            </w:r>
            <w:r w:rsidR="00D5587A">
              <w:rPr>
                <w:rFonts w:ascii="Arial Narrow" w:hAnsi="Arial Narrow" w:cs="EUAlbertina-Bold"/>
                <w:bCs/>
                <w:sz w:val="22"/>
                <w:szCs w:val="22"/>
              </w:rPr>
              <w:t xml:space="preserve">zálohové platby, </w:t>
            </w:r>
            <w:r w:rsidRPr="00670AC5">
              <w:rPr>
                <w:rFonts w:ascii="Arial Narrow" w:hAnsi="Arial Narrow" w:cs="EUAlbertina-Bold"/>
                <w:bCs/>
                <w:sz w:val="22"/>
                <w:szCs w:val="22"/>
              </w:rPr>
              <w:t>predfinancovanie</w:t>
            </w:r>
            <w:r>
              <w:rPr>
                <w:rFonts w:ascii="Arial Narrow" w:hAnsi="Arial Narrow" w:cs="EUAlbertina-Bold"/>
                <w:bCs/>
                <w:sz w:val="22"/>
                <w:szCs w:val="22"/>
              </w:rPr>
              <w:t xml:space="preserve"> </w:t>
            </w:r>
            <w:r w:rsidRPr="00670AC5">
              <w:rPr>
                <w:rFonts w:ascii="Arial Narrow" w:hAnsi="Arial Narrow" w:cs="EUAlbertina-Bold"/>
                <w:bCs/>
                <w:sz w:val="22"/>
                <w:szCs w:val="22"/>
              </w:rPr>
              <w:t>alebo refundácia</w:t>
            </w:r>
            <w:r>
              <w:rPr>
                <w:rFonts w:ascii="Arial Narrow" w:hAnsi="Arial Narrow" w:cs="EUAlbertina-Bold"/>
                <w:bCs/>
                <w:sz w:val="22"/>
                <w:szCs w:val="22"/>
              </w:rPr>
              <w:t xml:space="preserve"> (resp. ich kombinácia)</w:t>
            </w:r>
            <w:r w:rsidRPr="00670AC5">
              <w:rPr>
                <w:rFonts w:ascii="Arial Narrow" w:hAnsi="Arial Narrow" w:cs="EUAlbertina-Bold"/>
                <w:bCs/>
                <w:sz w:val="22"/>
                <w:szCs w:val="22"/>
              </w:rPr>
              <w:t>, sa stanovuje v súlade s</w:t>
            </w:r>
            <w:r w:rsidR="00A10631">
              <w:rPr>
                <w:rFonts w:ascii="Arial Narrow" w:hAnsi="Arial Narrow" w:cs="EUAlbertina-Bold"/>
                <w:bCs/>
                <w:sz w:val="22"/>
                <w:szCs w:val="22"/>
              </w:rPr>
              <w:t>o</w:t>
            </w:r>
            <w:r w:rsidRPr="00670AC5">
              <w:rPr>
                <w:rFonts w:ascii="Arial Narrow" w:hAnsi="Arial Narrow" w:cs="EUAlbertina-Bold"/>
                <w:bCs/>
                <w:sz w:val="22"/>
                <w:szCs w:val="22"/>
              </w:rPr>
              <w:t xml:space="preserve"> </w:t>
            </w:r>
            <w:hyperlink r:id="rId45" w:history="1">
              <w:r w:rsidRPr="00C95C78">
                <w:rPr>
                  <w:rStyle w:val="Hypertextovprepojenie"/>
                  <w:rFonts w:ascii="Arial Narrow" w:hAnsi="Arial Narrow" w:cs="EUAlbertina-Bold"/>
                  <w:b/>
                  <w:bCs/>
                  <w:i/>
                  <w:sz w:val="22"/>
                  <w:szCs w:val="22"/>
                </w:rPr>
                <w:t>Systémom finančného riadenia štrukturálnych fondov, Kohézneho fondu a Európskeho námorného a rybárskeho fondu na programové obdobie 2014 – 2020</w:t>
              </w:r>
            </w:hyperlink>
            <w:r w:rsidRPr="00670AC5">
              <w:rPr>
                <w:rFonts w:ascii="Arial Narrow" w:hAnsi="Arial Narrow" w:cs="EUAlbertina-Bold"/>
                <w:bCs/>
                <w:sz w:val="22"/>
                <w:szCs w:val="22"/>
              </w:rPr>
              <w:t>. Konkrétny spôsob financovania projektu bude upravený v Zmluve o</w:t>
            </w:r>
            <w:del w:id="570" w:author="Autor">
              <w:r w:rsidRPr="00670AC5" w:rsidDel="002E34D1">
                <w:rPr>
                  <w:rFonts w:ascii="Arial Narrow" w:hAnsi="Arial Narrow" w:cs="EUAlbertina-Bold"/>
                  <w:bCs/>
                  <w:sz w:val="22"/>
                  <w:szCs w:val="22"/>
                </w:rPr>
                <w:delText> poskytnutí</w:delText>
              </w:r>
            </w:del>
            <w:r w:rsidRPr="00670AC5">
              <w:rPr>
                <w:rFonts w:ascii="Arial Narrow" w:hAnsi="Arial Narrow" w:cs="EUAlbertina-Bold"/>
                <w:bCs/>
                <w:sz w:val="22"/>
                <w:szCs w:val="22"/>
              </w:rPr>
              <w:t xml:space="preserve"> NFP.</w:t>
            </w:r>
          </w:p>
        </w:tc>
        <w:tc>
          <w:tcPr>
            <w:tcW w:w="2551" w:type="dxa"/>
            <w:shd w:val="clear" w:color="auto" w:fill="FFFFFF" w:themeFill="background1"/>
          </w:tcPr>
          <w:p w14:paraId="06C45B05" w14:textId="77777777" w:rsidR="00D462C3" w:rsidRPr="00670AC5" w:rsidRDefault="00D462C3" w:rsidP="001A6812">
            <w:pPr>
              <w:spacing w:before="120" w:line="240" w:lineRule="auto"/>
              <w:jc w:val="left"/>
              <w:rPr>
                <w:rFonts w:ascii="Arial Narrow" w:hAnsi="Arial Narrow"/>
                <w:sz w:val="22"/>
                <w:szCs w:val="22"/>
              </w:rPr>
            </w:pPr>
            <w:r w:rsidRPr="00670AC5">
              <w:rPr>
                <w:rFonts w:ascii="Arial Narrow" w:hAnsi="Arial Narrow"/>
                <w:sz w:val="22"/>
                <w:szCs w:val="22"/>
              </w:rPr>
              <w:t xml:space="preserve">Žiadateľ nepredkladá </w:t>
            </w:r>
          </w:p>
          <w:p w14:paraId="35E48178" w14:textId="77777777" w:rsidR="00D462C3" w:rsidRPr="00670AC5" w:rsidRDefault="00D462C3" w:rsidP="001A6812">
            <w:pPr>
              <w:spacing w:line="240" w:lineRule="auto"/>
              <w:jc w:val="left"/>
              <w:rPr>
                <w:rFonts w:ascii="Arial Narrow" w:hAnsi="Arial Narrow"/>
                <w:sz w:val="22"/>
                <w:szCs w:val="22"/>
              </w:rPr>
            </w:pPr>
            <w:r w:rsidRPr="00670AC5">
              <w:rPr>
                <w:rFonts w:ascii="Arial Narrow" w:hAnsi="Arial Narrow"/>
                <w:sz w:val="22"/>
                <w:szCs w:val="22"/>
              </w:rPr>
              <w:t xml:space="preserve">na </w:t>
            </w:r>
            <w:r w:rsidRPr="00670AC5">
              <w:rPr>
                <w:rFonts w:ascii="Arial Narrow" w:hAnsi="Arial Narrow" w:cs="EUAlbertina-Bold"/>
                <w:bCs/>
                <w:sz w:val="22"/>
                <w:szCs w:val="22"/>
              </w:rPr>
              <w:t>preukázanie splnenia tejto podmienky poskytnutia príspevku osobitnú prílohu.</w:t>
            </w:r>
          </w:p>
        </w:tc>
      </w:tr>
      <w:tr w:rsidR="00D462C3" w:rsidRPr="00670AC5" w14:paraId="3E4599DF" w14:textId="77777777" w:rsidTr="00660726">
        <w:trPr>
          <w:trHeight w:val="566"/>
        </w:trPr>
        <w:tc>
          <w:tcPr>
            <w:tcW w:w="709" w:type="dxa"/>
            <w:shd w:val="clear" w:color="auto" w:fill="244061" w:themeFill="accent1" w:themeFillShade="80"/>
            <w:vAlign w:val="center"/>
          </w:tcPr>
          <w:p w14:paraId="4A5EABF7" w14:textId="77777777" w:rsidR="00D462C3" w:rsidRPr="00670AC5" w:rsidRDefault="00D462C3" w:rsidP="00777FAB">
            <w:pPr>
              <w:keepNext/>
              <w:spacing w:line="240" w:lineRule="auto"/>
              <w:jc w:val="left"/>
              <w:rPr>
                <w:rFonts w:ascii="Arial Narrow" w:hAnsi="Arial Narrow"/>
                <w:sz w:val="22"/>
                <w:szCs w:val="22"/>
              </w:rPr>
            </w:pPr>
          </w:p>
        </w:tc>
        <w:tc>
          <w:tcPr>
            <w:tcW w:w="14884" w:type="dxa"/>
            <w:gridSpan w:val="3"/>
            <w:shd w:val="clear" w:color="auto" w:fill="244061" w:themeFill="accent1" w:themeFillShade="80"/>
            <w:vAlign w:val="center"/>
          </w:tcPr>
          <w:p w14:paraId="2CF7ECD6" w14:textId="77777777" w:rsidR="00D462C3" w:rsidRPr="00670AC5" w:rsidRDefault="00D462C3" w:rsidP="00777FAB">
            <w:pPr>
              <w:keepNext/>
              <w:spacing w:line="240" w:lineRule="auto"/>
              <w:jc w:val="left"/>
              <w:rPr>
                <w:rFonts w:ascii="Arial Narrow" w:hAnsi="Arial Narrow"/>
                <w:sz w:val="22"/>
                <w:szCs w:val="22"/>
              </w:rPr>
            </w:pPr>
            <w:r w:rsidRPr="00670AC5">
              <w:rPr>
                <w:rFonts w:ascii="Arial Narrow" w:hAnsi="Arial Narrow"/>
                <w:sz w:val="22"/>
                <w:szCs w:val="22"/>
              </w:rPr>
              <w:t xml:space="preserve">Kategória podmienok poskytnutia príspevku: </w:t>
            </w:r>
            <w:r w:rsidRPr="00670AC5">
              <w:rPr>
                <w:rFonts w:ascii="Arial Narrow" w:hAnsi="Arial Narrow"/>
                <w:b/>
                <w:sz w:val="22"/>
                <w:szCs w:val="22"/>
              </w:rPr>
              <w:t>PODMIENKY POSKYTNUTIA PRÍSPEVKU VYPLÝVAJÚCE Z OSOBITNÝCH PREDPISOV</w:t>
            </w:r>
          </w:p>
        </w:tc>
      </w:tr>
      <w:tr w:rsidR="00D35D54" w:rsidRPr="00670AC5" w14:paraId="2B2F79E9" w14:textId="77777777" w:rsidTr="00D35D54">
        <w:trPr>
          <w:trHeight w:val="991"/>
        </w:trPr>
        <w:tc>
          <w:tcPr>
            <w:tcW w:w="709" w:type="dxa"/>
            <w:shd w:val="clear" w:color="auto" w:fill="DBE5F1" w:themeFill="accent1" w:themeFillTint="33"/>
          </w:tcPr>
          <w:p w14:paraId="1FA85F82" w14:textId="719EF143" w:rsidR="00D35D54" w:rsidRPr="00670AC5" w:rsidRDefault="00D35D54" w:rsidP="009B35E4">
            <w:pPr>
              <w:spacing w:before="120" w:after="120" w:line="240" w:lineRule="auto"/>
              <w:rPr>
                <w:rFonts w:ascii="Arial Narrow" w:hAnsi="Arial Narrow"/>
                <w:b/>
                <w:sz w:val="22"/>
                <w:szCs w:val="22"/>
              </w:rPr>
            </w:pPr>
            <w:r>
              <w:rPr>
                <w:rFonts w:ascii="Arial Narrow" w:hAnsi="Arial Narrow"/>
                <w:b/>
                <w:sz w:val="22"/>
                <w:szCs w:val="22"/>
              </w:rPr>
              <w:t>1</w:t>
            </w:r>
            <w:r w:rsidR="009B35E4">
              <w:rPr>
                <w:rFonts w:ascii="Arial Narrow" w:hAnsi="Arial Narrow"/>
                <w:b/>
                <w:sz w:val="22"/>
                <w:szCs w:val="22"/>
              </w:rPr>
              <w:t>9</w:t>
            </w:r>
            <w:r w:rsidRPr="006608E8">
              <w:rPr>
                <w:rFonts w:ascii="Arial Narrow" w:hAnsi="Arial Narrow"/>
                <w:b/>
                <w:sz w:val="22"/>
                <w:szCs w:val="22"/>
              </w:rPr>
              <w:t>.</w:t>
            </w:r>
          </w:p>
        </w:tc>
        <w:tc>
          <w:tcPr>
            <w:tcW w:w="2835" w:type="dxa"/>
            <w:shd w:val="clear" w:color="auto" w:fill="DBE5F1" w:themeFill="accent1" w:themeFillTint="33"/>
          </w:tcPr>
          <w:p w14:paraId="1964B71A" w14:textId="100B5ACB" w:rsidR="00D35D54" w:rsidRPr="00670AC5" w:rsidRDefault="00D35D54" w:rsidP="00D35D54">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Podmienky týkajúce sa štátnej pomoci a vyplývajúce zo schém štátnej pomoci/pomoci de minimis </w:t>
            </w:r>
          </w:p>
        </w:tc>
        <w:tc>
          <w:tcPr>
            <w:tcW w:w="9498" w:type="dxa"/>
            <w:shd w:val="clear" w:color="auto" w:fill="auto"/>
          </w:tcPr>
          <w:p w14:paraId="7FEBB14B" w14:textId="0A04E5A1" w:rsidR="00D35D54" w:rsidRDefault="00D35D54" w:rsidP="00D35D54">
            <w:pPr>
              <w:pStyle w:val="Odsekzoznamu"/>
              <w:spacing w:before="120" w:after="120" w:line="240" w:lineRule="auto"/>
              <w:ind w:left="0"/>
              <w:contextualSpacing w:val="0"/>
              <w:jc w:val="both"/>
              <w:rPr>
                <w:rFonts w:ascii="Arial Narrow" w:hAnsi="Arial Narrow"/>
              </w:rPr>
            </w:pPr>
            <w:r w:rsidRPr="006608E8">
              <w:rPr>
                <w:rFonts w:ascii="Arial Narrow" w:hAnsi="Arial Narrow"/>
              </w:rPr>
              <w:t>Oprávnené aktivity tak, ako sú stanovené touto výzvou</w:t>
            </w:r>
            <w:r>
              <w:rPr>
                <w:rFonts w:ascii="Arial Narrow" w:hAnsi="Arial Narrow"/>
              </w:rPr>
              <w:t>,</w:t>
            </w:r>
            <w:r w:rsidRPr="006608E8">
              <w:rPr>
                <w:rFonts w:ascii="Arial Narrow" w:hAnsi="Arial Narrow"/>
              </w:rPr>
              <w:t xml:space="preserve"> nie sú poskytovaním štátnej pomoci</w:t>
            </w:r>
            <w:r w:rsidR="00D64B3D">
              <w:rPr>
                <w:rFonts w:ascii="Arial Narrow" w:hAnsi="Arial Narrow"/>
              </w:rPr>
              <w:t xml:space="preserve"> (ani pomoci de minimis)</w:t>
            </w:r>
            <w:r w:rsidRPr="006608E8">
              <w:rPr>
                <w:rFonts w:ascii="Arial Narrow" w:hAnsi="Arial Narrow"/>
              </w:rPr>
              <w:t>, a teda vo vzťahu k</w:t>
            </w:r>
            <w:r>
              <w:rPr>
                <w:rFonts w:ascii="Arial Narrow" w:hAnsi="Arial Narrow"/>
              </w:rPr>
              <w:t> </w:t>
            </w:r>
            <w:r w:rsidRPr="006608E8">
              <w:rPr>
                <w:rFonts w:ascii="Arial Narrow" w:hAnsi="Arial Narrow"/>
              </w:rPr>
              <w:t>oprávneným aktivitám sa neuplatňujú pravidlá štátnej pomoci. Ak žiadateľ/prijímateľ uvedené pravidlo poruší a</w:t>
            </w:r>
            <w:r>
              <w:rPr>
                <w:rFonts w:ascii="Arial Narrow" w:hAnsi="Arial Narrow"/>
              </w:rPr>
              <w:t> </w:t>
            </w:r>
            <w:r w:rsidRPr="006608E8">
              <w:rPr>
                <w:rFonts w:ascii="Arial Narrow" w:hAnsi="Arial Narrow"/>
              </w:rPr>
              <w:t xml:space="preserve">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3A2FBF55" w14:textId="0FFD9757" w:rsidR="00D35D54" w:rsidRPr="00670AC5" w:rsidRDefault="00D35D54" w:rsidP="00D35D54">
            <w:pPr>
              <w:pStyle w:val="Odsekzoznamu"/>
              <w:spacing w:before="120" w:after="120" w:line="240" w:lineRule="auto"/>
              <w:ind w:left="0"/>
              <w:contextualSpacing w:val="0"/>
              <w:jc w:val="both"/>
              <w:rPr>
                <w:rFonts w:ascii="Arial Narrow" w:hAnsi="Arial Narrow" w:cs="EUAlbertina-Bold"/>
                <w:bCs/>
              </w:rPr>
            </w:pPr>
            <w:r w:rsidRPr="006608E8">
              <w:rPr>
                <w:rFonts w:ascii="Arial Narrow" w:hAnsi="Arial Narrow"/>
              </w:rPr>
              <w:t>Žiadateľ/prijímateľ si je zároveň vedomý, že štátnou pomocou sa v tejto súvislosti rozumie každá pomoc v</w:t>
            </w:r>
            <w:r>
              <w:rPr>
                <w:rFonts w:ascii="Arial Narrow" w:hAnsi="Arial Narrow"/>
              </w:rPr>
              <w:t> </w:t>
            </w:r>
            <w:r w:rsidRPr="006608E8">
              <w:rPr>
                <w:rFonts w:ascii="Arial Narrow" w:hAnsi="Arial Narrow"/>
              </w:rPr>
              <w:t>akejkoľvek forme, ktorú poskytuje na</w:t>
            </w:r>
            <w:r>
              <w:rPr>
                <w:rFonts w:ascii="Arial Narrow" w:hAnsi="Arial Narrow"/>
              </w:rPr>
              <w:t> </w:t>
            </w:r>
            <w:r w:rsidRPr="006608E8">
              <w:rPr>
                <w:rFonts w:ascii="Arial Narrow" w:hAnsi="Arial Narrow"/>
              </w:rPr>
              <w:t>podnikanie alebo v súvislosti s ním poskytovateľ priamo alebo nepriamo z</w:t>
            </w:r>
            <w:r>
              <w:rPr>
                <w:rFonts w:ascii="Arial Narrow" w:hAnsi="Arial Narrow"/>
              </w:rPr>
              <w:t> </w:t>
            </w:r>
            <w:r w:rsidRPr="006608E8">
              <w:rPr>
                <w:rFonts w:ascii="Arial Narrow" w:hAnsi="Arial Narrow"/>
              </w:rPr>
              <w:t>prostriedkov štátneho rozpočtu, zo svojho rozpočtu alebo z vlastných zdrojov podnikateľovi, pričom však nezáleží na právnej forme žiadateľa/prijímateľa a</w:t>
            </w:r>
            <w:r>
              <w:rPr>
                <w:rFonts w:ascii="Arial Narrow" w:hAnsi="Arial Narrow"/>
              </w:rPr>
              <w:t> </w:t>
            </w:r>
            <w:r w:rsidRPr="006608E8">
              <w:rPr>
                <w:rFonts w:ascii="Arial Narrow" w:hAnsi="Arial Narrow"/>
              </w:rPr>
              <w:t>spôsobe jeho financovania.</w:t>
            </w:r>
          </w:p>
        </w:tc>
        <w:tc>
          <w:tcPr>
            <w:tcW w:w="2551" w:type="dxa"/>
          </w:tcPr>
          <w:p w14:paraId="4605DFBA" w14:textId="77777777" w:rsidR="00D64B3D" w:rsidRPr="00634C91" w:rsidRDefault="00D64B3D" w:rsidP="00D64B3D">
            <w:pPr>
              <w:pStyle w:val="Odsekzoznamu"/>
              <w:spacing w:before="120" w:after="120" w:line="240" w:lineRule="auto"/>
              <w:ind w:left="0"/>
              <w:contextualSpacing w:val="0"/>
              <w:rPr>
                <w:rFonts w:ascii="Arial Narrow" w:hAnsi="Arial Narrow"/>
                <w:b/>
              </w:rPr>
            </w:pPr>
            <w:r w:rsidRPr="004C4C5F">
              <w:rPr>
                <w:rFonts w:ascii="Arial Narrow" w:hAnsi="Arial Narrow"/>
                <w:b/>
              </w:rPr>
              <w:t>Formulár ŽoNFP, tabuľka č.</w:t>
            </w:r>
            <w:r w:rsidRPr="008F7E6A">
              <w:rPr>
                <w:rFonts w:ascii="Arial Narrow" w:hAnsi="Arial Narrow"/>
                <w:b/>
              </w:rPr>
              <w:t xml:space="preserve"> 15 </w:t>
            </w:r>
            <w:r w:rsidRPr="008F7E6A">
              <w:rPr>
                <w:rFonts w:ascii="Arial Narrow" w:hAnsi="Arial Narrow"/>
                <w:bCs/>
              </w:rPr>
              <w:t>Čestné vyhlásenie žiadateľa</w:t>
            </w:r>
          </w:p>
          <w:p w14:paraId="2CC56138" w14:textId="65177AD1" w:rsidR="00D35D54" w:rsidRPr="00516862" w:rsidRDefault="00D35D54" w:rsidP="00A01E83">
            <w:pPr>
              <w:spacing w:line="240" w:lineRule="auto"/>
              <w:jc w:val="left"/>
              <w:rPr>
                <w:rFonts w:ascii="Arial Narrow" w:hAnsi="Arial Narrow" w:cs="EUAlbertina-Bold"/>
                <w:b/>
                <w:bCs/>
                <w:lang w:eastAsia="cs-CZ"/>
              </w:rPr>
            </w:pPr>
          </w:p>
        </w:tc>
      </w:tr>
      <w:tr w:rsidR="00D35D54" w:rsidRPr="00670AC5" w14:paraId="12A8B429" w14:textId="77777777" w:rsidTr="0050270B">
        <w:trPr>
          <w:trHeight w:val="1808"/>
        </w:trPr>
        <w:tc>
          <w:tcPr>
            <w:tcW w:w="709" w:type="dxa"/>
            <w:shd w:val="clear" w:color="auto" w:fill="DBE5F1" w:themeFill="accent1" w:themeFillTint="33"/>
          </w:tcPr>
          <w:p w14:paraId="7A421A34" w14:textId="799A7CB7" w:rsidR="00D35D54" w:rsidRDefault="009B35E4" w:rsidP="009B35E4">
            <w:pPr>
              <w:spacing w:before="120" w:after="120" w:line="240" w:lineRule="auto"/>
              <w:rPr>
                <w:rFonts w:ascii="Arial Narrow" w:hAnsi="Arial Narrow"/>
                <w:b/>
                <w:sz w:val="22"/>
                <w:szCs w:val="22"/>
              </w:rPr>
            </w:pPr>
            <w:r>
              <w:rPr>
                <w:rFonts w:ascii="Arial Narrow" w:hAnsi="Arial Narrow"/>
                <w:b/>
                <w:sz w:val="22"/>
                <w:szCs w:val="22"/>
              </w:rPr>
              <w:t>20</w:t>
            </w:r>
            <w:r w:rsidR="00D35D54">
              <w:rPr>
                <w:rFonts w:ascii="Arial Narrow" w:hAnsi="Arial Narrow"/>
                <w:b/>
                <w:sz w:val="22"/>
                <w:szCs w:val="22"/>
              </w:rPr>
              <w:t>.</w:t>
            </w:r>
          </w:p>
        </w:tc>
        <w:tc>
          <w:tcPr>
            <w:tcW w:w="2835" w:type="dxa"/>
            <w:shd w:val="clear" w:color="auto" w:fill="DBE5F1" w:themeFill="accent1" w:themeFillTint="33"/>
          </w:tcPr>
          <w:p w14:paraId="54F447E2" w14:textId="73A6A1E9" w:rsidR="00D35D54" w:rsidRPr="00670AC5" w:rsidRDefault="00D35D54" w:rsidP="00D35D54">
            <w:pPr>
              <w:spacing w:before="120" w:after="120" w:line="240" w:lineRule="auto"/>
              <w:jc w:val="left"/>
              <w:rPr>
                <w:rFonts w:ascii="Arial Narrow" w:hAnsi="Arial Narrow"/>
                <w:b/>
                <w:sz w:val="22"/>
                <w:szCs w:val="22"/>
              </w:rPr>
            </w:pPr>
            <w:r w:rsidRPr="00670AC5">
              <w:rPr>
                <w:rFonts w:ascii="Arial Narrow" w:hAnsi="Arial Narrow"/>
                <w:b/>
                <w:sz w:val="22"/>
                <w:szCs w:val="22"/>
              </w:rPr>
              <w:t>Podmienka neporušenia zákazu nelegálnej práce a nelegálneho zamestnávania za obdobie 5 rokov predchádzajúcich podaniu ŽoNFP</w:t>
            </w:r>
          </w:p>
        </w:tc>
        <w:tc>
          <w:tcPr>
            <w:tcW w:w="9498" w:type="dxa"/>
            <w:shd w:val="clear" w:color="auto" w:fill="auto"/>
          </w:tcPr>
          <w:p w14:paraId="198A1AD0" w14:textId="77777777" w:rsidR="004203B1" w:rsidRPr="00670AC5" w:rsidRDefault="004203B1" w:rsidP="004203B1">
            <w:pPr>
              <w:tabs>
                <w:tab w:val="left" w:pos="172"/>
              </w:tabs>
              <w:spacing w:before="120" w:after="120" w:line="240" w:lineRule="auto"/>
              <w:rPr>
                <w:rFonts w:ascii="Arial Narrow" w:hAnsi="Arial Narrow" w:cs="EUAlbertina-Bold"/>
                <w:bCs/>
                <w:sz w:val="22"/>
                <w:szCs w:val="22"/>
              </w:rPr>
            </w:pPr>
            <w:r w:rsidRPr="00670AC5">
              <w:rPr>
                <w:rFonts w:ascii="Arial Narrow" w:hAnsi="Arial Narrow" w:cs="EUAlbertina-Bold"/>
                <w:bCs/>
                <w:sz w:val="22"/>
                <w:szCs w:val="22"/>
              </w:rPr>
              <w:t xml:space="preserve">Žiadateľ </w:t>
            </w:r>
            <w:r>
              <w:rPr>
                <w:rFonts w:ascii="Arial Narrow" w:hAnsi="Arial Narrow" w:cs="EUAlbertina-Bold"/>
                <w:bCs/>
                <w:sz w:val="22"/>
                <w:szCs w:val="22"/>
              </w:rPr>
              <w:t xml:space="preserve">nesmie porušiť </w:t>
            </w:r>
            <w:r w:rsidRPr="00670AC5">
              <w:rPr>
                <w:rFonts w:ascii="Arial Narrow" w:hAnsi="Arial Narrow" w:cs="EUAlbertina-Bold"/>
                <w:bCs/>
                <w:sz w:val="22"/>
                <w:szCs w:val="22"/>
              </w:rPr>
              <w:t xml:space="preserve">zákaz nelegálnej práce a nelegálneho zamestnávania podľa zákona o nelegálnej práci za obdobie 5 rokov predchádzajúcich podaniu </w:t>
            </w:r>
            <w:r>
              <w:rPr>
                <w:rFonts w:ascii="Arial Narrow" w:hAnsi="Arial Narrow" w:cs="EUAlbertina-Bold"/>
                <w:bCs/>
                <w:sz w:val="22"/>
                <w:szCs w:val="22"/>
              </w:rPr>
              <w:t xml:space="preserve">(predloženiu) </w:t>
            </w:r>
            <w:r w:rsidRPr="00670AC5">
              <w:rPr>
                <w:rFonts w:ascii="Arial Narrow" w:hAnsi="Arial Narrow" w:cs="EUAlbertina-Bold"/>
                <w:bCs/>
                <w:sz w:val="22"/>
                <w:szCs w:val="22"/>
              </w:rPr>
              <w:t xml:space="preserve">ŽoNFP. </w:t>
            </w:r>
          </w:p>
          <w:p w14:paraId="0AB60400" w14:textId="5F290498" w:rsidR="007F4FDE" w:rsidRPr="007F4FDE" w:rsidRDefault="004203B1" w:rsidP="007F4FDE">
            <w:pPr>
              <w:tabs>
                <w:tab w:val="left" w:pos="172"/>
              </w:tabs>
              <w:spacing w:before="120" w:after="120" w:line="240" w:lineRule="auto"/>
              <w:rPr>
                <w:sz w:val="22"/>
                <w:szCs w:val="22"/>
              </w:rPr>
            </w:pPr>
            <w:r w:rsidRPr="00556DAB">
              <w:rPr>
                <w:rFonts w:ascii="Arial Narrow" w:hAnsi="Arial Narrow"/>
                <w:sz w:val="22"/>
                <w:szCs w:val="22"/>
              </w:rPr>
              <w:t xml:space="preserve">Splnenie tejto </w:t>
            </w:r>
            <w:del w:id="571" w:author="Autor">
              <w:r w:rsidRPr="00556DAB" w:rsidDel="009E1A8D">
                <w:rPr>
                  <w:rFonts w:ascii="Arial Narrow" w:hAnsi="Arial Narrow"/>
                  <w:sz w:val="22"/>
                  <w:szCs w:val="22"/>
                </w:rPr>
                <w:delText>podmienky poskytnutia príspevku</w:delText>
              </w:r>
            </w:del>
            <w:ins w:id="572" w:author="Autor">
              <w:r w:rsidR="009E1A8D">
                <w:rPr>
                  <w:rFonts w:ascii="Arial Narrow" w:hAnsi="Arial Narrow"/>
                  <w:sz w:val="22"/>
                  <w:szCs w:val="22"/>
                </w:rPr>
                <w:t>PPP</w:t>
              </w:r>
            </w:ins>
            <w:r w:rsidRPr="00556DAB">
              <w:rPr>
                <w:rFonts w:ascii="Arial Narrow" w:hAnsi="Arial Narrow"/>
                <w:sz w:val="22"/>
                <w:szCs w:val="22"/>
              </w:rPr>
              <w:t xml:space="preserve"> overuje RO </w:t>
            </w:r>
            <w:del w:id="573" w:author="Autor">
              <w:r w:rsidRPr="00556DAB" w:rsidDel="009E1A8D">
                <w:rPr>
                  <w:rFonts w:ascii="Arial Narrow" w:hAnsi="Arial Narrow"/>
                  <w:sz w:val="22"/>
                  <w:szCs w:val="22"/>
                </w:rPr>
                <w:delText xml:space="preserve">pre OP KŽP </w:delText>
              </w:r>
            </w:del>
            <w:r w:rsidRPr="00556DAB">
              <w:rPr>
                <w:rFonts w:ascii="Arial Narrow" w:hAnsi="Arial Narrow"/>
                <w:sz w:val="22"/>
                <w:szCs w:val="22"/>
              </w:rPr>
              <w:t>priamo, bez súčinnosti žiadateľa</w:t>
            </w:r>
            <w:r w:rsidR="00272A75">
              <w:rPr>
                <w:rFonts w:ascii="Arial Narrow" w:hAnsi="Arial Narrow"/>
                <w:sz w:val="22"/>
                <w:szCs w:val="22"/>
              </w:rPr>
              <w:t xml:space="preserve"> </w:t>
            </w:r>
            <w:r w:rsidR="00272A75" w:rsidRPr="00272A75">
              <w:rPr>
                <w:rFonts w:ascii="Arial Narrow" w:hAnsi="Arial Narrow"/>
                <w:sz w:val="22"/>
                <w:szCs w:val="22"/>
              </w:rPr>
              <w:t xml:space="preserve">prostredníctvom integrácie systému ITMS2014+ s IT systémom Národného inšpektorátu práce SR zverejneným </w:t>
            </w:r>
            <w:r w:rsidR="00272A75">
              <w:rPr>
                <w:rFonts w:ascii="Arial Narrow" w:hAnsi="Arial Narrow"/>
                <w:sz w:val="22"/>
                <w:szCs w:val="22"/>
              </w:rPr>
              <w:br/>
            </w:r>
            <w:r w:rsidR="00272A75" w:rsidRPr="00272A75">
              <w:rPr>
                <w:rFonts w:ascii="Arial Narrow" w:hAnsi="Arial Narrow"/>
                <w:sz w:val="22"/>
                <w:szCs w:val="22"/>
              </w:rPr>
              <w:t>na http://</w:t>
            </w:r>
            <w:hyperlink r:id="rId46" w:history="1">
              <w:r w:rsidR="00272A75" w:rsidRPr="00272A75">
                <w:rPr>
                  <w:rStyle w:val="Hypertextovprepojenie"/>
                  <w:rFonts w:ascii="Arial Narrow" w:hAnsi="Arial Narrow"/>
                  <w:sz w:val="22"/>
                  <w:szCs w:val="22"/>
                </w:rPr>
                <w:t>www.safework.gov.sk/register</w:t>
              </w:r>
            </w:hyperlink>
            <w:r w:rsidR="00272A75" w:rsidRPr="00272A75">
              <w:rPr>
                <w:rFonts w:ascii="Arial Narrow" w:hAnsi="Arial Narrow"/>
                <w:sz w:val="22"/>
                <w:szCs w:val="22"/>
              </w:rPr>
              <w:t>/.</w:t>
            </w:r>
            <w:r w:rsidR="00272A75">
              <w:rPr>
                <w:sz w:val="22"/>
                <w:szCs w:val="22"/>
              </w:rPr>
              <w:t xml:space="preserve"> </w:t>
            </w:r>
          </w:p>
          <w:tbl>
            <w:tblPr>
              <w:tblStyle w:val="Mriekatabuky"/>
              <w:tblpPr w:leftFromText="141" w:rightFromText="141" w:vertAnchor="text" w:horzAnchor="margin" w:tblpY="14"/>
              <w:tblOverlap w:val="never"/>
              <w:tblW w:w="0" w:type="auto"/>
              <w:shd w:val="clear" w:color="auto" w:fill="BFBFBF" w:themeFill="background1" w:themeFillShade="BF"/>
              <w:tblLayout w:type="fixed"/>
              <w:tblLook w:val="04A0" w:firstRow="1" w:lastRow="0" w:firstColumn="1" w:lastColumn="0" w:noHBand="0" w:noVBand="1"/>
            </w:tblPr>
            <w:tblGrid>
              <w:gridCol w:w="9234"/>
            </w:tblGrid>
            <w:tr w:rsidR="007F4FDE" w:rsidRPr="007F4FDE" w14:paraId="1861B707" w14:textId="77777777" w:rsidTr="001C20EA">
              <w:trPr>
                <w:trHeight w:val="340"/>
              </w:trPr>
              <w:tc>
                <w:tcPr>
                  <w:tcW w:w="9234" w:type="dxa"/>
                  <w:shd w:val="clear" w:color="auto" w:fill="BFBFBF" w:themeFill="background1" w:themeFillShade="BF"/>
                </w:tcPr>
                <w:p w14:paraId="03C42F92" w14:textId="244AD1CD" w:rsidR="007F4FDE" w:rsidRPr="007F4FDE" w:rsidRDefault="007F4FDE" w:rsidP="007F4FDE">
                  <w:pPr>
                    <w:tabs>
                      <w:tab w:val="left" w:pos="172"/>
                    </w:tabs>
                    <w:spacing w:before="120" w:after="120" w:line="240" w:lineRule="auto"/>
                    <w:rPr>
                      <w:rFonts w:ascii="Arial Narrow" w:hAnsi="Arial Narrow" w:cs="EUAlbertina-Bold"/>
                      <w:b/>
                      <w:bCs/>
                      <w:sz w:val="22"/>
                      <w:szCs w:val="22"/>
                    </w:rPr>
                  </w:pPr>
                  <w:r w:rsidRPr="007F4FDE">
                    <w:rPr>
                      <w:rFonts w:ascii="Arial Narrow" w:hAnsi="Arial Narrow" w:cs="EUAlbertina-Bold"/>
                      <w:b/>
                      <w:bCs/>
                      <w:sz w:val="22"/>
                      <w:szCs w:val="22"/>
                    </w:rPr>
                    <w:t xml:space="preserve">Upozornenie: </w:t>
                  </w:r>
                  <w:r>
                    <w:rPr>
                      <w:rFonts w:ascii="Arial Narrow" w:hAnsi="Arial Narrow" w:cs="EUAlbertina-Bold"/>
                      <w:b/>
                      <w:bCs/>
                      <w:sz w:val="22"/>
                      <w:szCs w:val="22"/>
                    </w:rPr>
                    <w:t xml:space="preserve">Upozorňujeme žiadateľov, aby si overili správnosť údajov evidovaných Národným inšpektorátom práce SR a v prípade nepravdivých údajov zabezpečili relevantné kroky na ich úpravu pred predložením </w:t>
                  </w:r>
                  <w:del w:id="574" w:author="Autor">
                    <w:r w:rsidDel="009E1A8D">
                      <w:rPr>
                        <w:rFonts w:ascii="Arial Narrow" w:hAnsi="Arial Narrow" w:cs="EUAlbertina-Bold"/>
                        <w:b/>
                        <w:bCs/>
                        <w:sz w:val="22"/>
                        <w:szCs w:val="22"/>
                      </w:rPr>
                      <w:delText xml:space="preserve">žiadosti </w:delText>
                    </w:r>
                  </w:del>
                  <w:ins w:id="575" w:author="Autor">
                    <w:r w:rsidR="009E1A8D">
                      <w:rPr>
                        <w:rFonts w:ascii="Arial Narrow" w:hAnsi="Arial Narrow" w:cs="EUAlbertina-Bold"/>
                        <w:b/>
                        <w:bCs/>
                        <w:sz w:val="22"/>
                        <w:szCs w:val="22"/>
                      </w:rPr>
                      <w:t>Ž</w:t>
                    </w:r>
                  </w:ins>
                  <w:r>
                    <w:rPr>
                      <w:rFonts w:ascii="Arial Narrow" w:hAnsi="Arial Narrow" w:cs="EUAlbertina-Bold"/>
                      <w:b/>
                      <w:bCs/>
                      <w:sz w:val="22"/>
                      <w:szCs w:val="22"/>
                    </w:rPr>
                    <w:t>o</w:t>
                  </w:r>
                  <w:del w:id="576" w:author="Autor">
                    <w:r w:rsidDel="009E1A8D">
                      <w:rPr>
                        <w:rFonts w:ascii="Arial Narrow" w:hAnsi="Arial Narrow" w:cs="EUAlbertina-Bold"/>
                        <w:b/>
                        <w:bCs/>
                        <w:sz w:val="22"/>
                        <w:szCs w:val="22"/>
                      </w:rPr>
                      <w:delText xml:space="preserve"> </w:delText>
                    </w:r>
                  </w:del>
                  <w:r>
                    <w:rPr>
                      <w:rFonts w:ascii="Arial Narrow" w:hAnsi="Arial Narrow" w:cs="EUAlbertina-Bold"/>
                      <w:b/>
                      <w:bCs/>
                      <w:sz w:val="22"/>
                      <w:szCs w:val="22"/>
                    </w:rPr>
                    <w:t>NFP</w:t>
                  </w:r>
                  <w:r w:rsidRPr="007F4FDE">
                    <w:rPr>
                      <w:rFonts w:ascii="Arial Narrow" w:hAnsi="Arial Narrow" w:cs="EUAlbertina-Bold"/>
                      <w:bCs/>
                      <w:sz w:val="22"/>
                      <w:szCs w:val="22"/>
                    </w:rPr>
                    <w:t xml:space="preserve">. </w:t>
                  </w:r>
                </w:p>
              </w:tc>
            </w:tr>
          </w:tbl>
          <w:p w14:paraId="4F6392EA" w14:textId="13998F2C" w:rsidR="00272A75" w:rsidRPr="00272A75" w:rsidRDefault="00272A75" w:rsidP="00272A75">
            <w:pPr>
              <w:tabs>
                <w:tab w:val="left" w:pos="172"/>
              </w:tabs>
              <w:spacing w:before="120" w:after="120" w:line="240" w:lineRule="auto"/>
              <w:rPr>
                <w:rFonts w:ascii="Arial Narrow" w:hAnsi="Arial Narrow"/>
                <w:sz w:val="22"/>
                <w:szCs w:val="22"/>
              </w:rPr>
            </w:pPr>
            <w:r w:rsidRPr="00272A75">
              <w:rPr>
                <w:rFonts w:ascii="Arial Narrow" w:hAnsi="Arial Narrow"/>
                <w:sz w:val="22"/>
                <w:szCs w:val="22"/>
              </w:rPr>
              <w:lastRenderedPageBreak/>
              <w:t>V prípade, že žiadateľ zistí, že informácia získaná prostredníctvom I</w:t>
            </w:r>
            <w:del w:id="577" w:author="Autor">
              <w:r w:rsidRPr="00272A75" w:rsidDel="009E1A8D">
                <w:rPr>
                  <w:rFonts w:ascii="Arial Narrow" w:hAnsi="Arial Narrow"/>
                  <w:sz w:val="22"/>
                  <w:szCs w:val="22"/>
                </w:rPr>
                <w:delText>M</w:delText>
              </w:r>
            </w:del>
            <w:r w:rsidRPr="00272A75">
              <w:rPr>
                <w:rFonts w:ascii="Arial Narrow" w:hAnsi="Arial Narrow"/>
                <w:sz w:val="22"/>
                <w:szCs w:val="22"/>
              </w:rPr>
              <w:t>T</w:t>
            </w:r>
            <w:ins w:id="578" w:author="Autor">
              <w:r w:rsidR="009E1A8D">
                <w:rPr>
                  <w:rFonts w:ascii="Arial Narrow" w:hAnsi="Arial Narrow"/>
                  <w:sz w:val="22"/>
                  <w:szCs w:val="22"/>
                </w:rPr>
                <w:t>M</w:t>
              </w:r>
            </w:ins>
            <w:r w:rsidRPr="00272A75">
              <w:rPr>
                <w:rFonts w:ascii="Arial Narrow" w:hAnsi="Arial Narrow"/>
                <w:sz w:val="22"/>
                <w:szCs w:val="22"/>
              </w:rPr>
              <w:t>S2014+ nie je korektná alebo integrácia nebola úspešná (prostredníctvom I</w:t>
            </w:r>
            <w:del w:id="579" w:author="Autor">
              <w:r w:rsidRPr="00272A75" w:rsidDel="009E1A8D">
                <w:rPr>
                  <w:rFonts w:ascii="Arial Narrow" w:hAnsi="Arial Narrow"/>
                  <w:sz w:val="22"/>
                  <w:szCs w:val="22"/>
                </w:rPr>
                <w:delText>M</w:delText>
              </w:r>
            </w:del>
            <w:r w:rsidRPr="00272A75">
              <w:rPr>
                <w:rFonts w:ascii="Arial Narrow" w:hAnsi="Arial Narrow"/>
                <w:sz w:val="22"/>
                <w:szCs w:val="22"/>
              </w:rPr>
              <w:t>T</w:t>
            </w:r>
            <w:ins w:id="580" w:author="Autor">
              <w:r w:rsidR="009E1A8D">
                <w:rPr>
                  <w:rFonts w:ascii="Arial Narrow" w:hAnsi="Arial Narrow"/>
                  <w:sz w:val="22"/>
                  <w:szCs w:val="22"/>
                </w:rPr>
                <w:t>M</w:t>
              </w:r>
            </w:ins>
            <w:r w:rsidRPr="00272A75">
              <w:rPr>
                <w:rFonts w:ascii="Arial Narrow" w:hAnsi="Arial Narrow"/>
                <w:sz w:val="22"/>
                <w:szCs w:val="22"/>
              </w:rPr>
              <w:t xml:space="preserve">S2014+ nebolo možné túto informáciu získať), môže preukázať splnenie tejto </w:t>
            </w:r>
            <w:del w:id="581" w:author="Autor">
              <w:r w:rsidRPr="00272A75" w:rsidDel="009E1A8D">
                <w:rPr>
                  <w:rFonts w:ascii="Arial Narrow" w:hAnsi="Arial Narrow"/>
                  <w:sz w:val="22"/>
                  <w:szCs w:val="22"/>
                </w:rPr>
                <w:delText>podmienky poskytnutia príspevku</w:delText>
              </w:r>
            </w:del>
            <w:ins w:id="582" w:author="Autor">
              <w:r w:rsidR="009E1A8D">
                <w:rPr>
                  <w:rFonts w:ascii="Arial Narrow" w:hAnsi="Arial Narrow"/>
                  <w:sz w:val="22"/>
                  <w:szCs w:val="22"/>
                </w:rPr>
                <w:t>PPP</w:t>
              </w:r>
            </w:ins>
            <w:r w:rsidRPr="00272A75">
              <w:rPr>
                <w:rFonts w:ascii="Arial Narrow" w:hAnsi="Arial Narrow"/>
                <w:sz w:val="22"/>
                <w:szCs w:val="22"/>
              </w:rPr>
              <w:t xml:space="preserve"> predložením Potvrdenia miestne príslušného inšpektorátu práce o tom, že žiadateľ, resp. partner neporušil zákaz nelegálnej práce a nelegálneho zamestnávania za obdobie 5 rokov predchádzajúcich predloženiu ŽoNFP (ktoré nie je staršie ako 3 mesiace ku dňu predloženia ŽoNFP) v elektronickej podobe prostredníctvom I</w:t>
            </w:r>
            <w:del w:id="583" w:author="Autor">
              <w:r w:rsidRPr="00272A75" w:rsidDel="009E1A8D">
                <w:rPr>
                  <w:rFonts w:ascii="Arial Narrow" w:hAnsi="Arial Narrow"/>
                  <w:sz w:val="22"/>
                  <w:szCs w:val="22"/>
                </w:rPr>
                <w:delText>M</w:delText>
              </w:r>
            </w:del>
            <w:r w:rsidRPr="00272A75">
              <w:rPr>
                <w:rFonts w:ascii="Arial Narrow" w:hAnsi="Arial Narrow"/>
                <w:sz w:val="22"/>
                <w:szCs w:val="22"/>
              </w:rPr>
              <w:t>T</w:t>
            </w:r>
            <w:ins w:id="584" w:author="Autor">
              <w:r w:rsidR="009E1A8D">
                <w:rPr>
                  <w:rFonts w:ascii="Arial Narrow" w:hAnsi="Arial Narrow"/>
                  <w:sz w:val="22"/>
                  <w:szCs w:val="22"/>
                </w:rPr>
                <w:t>M</w:t>
              </w:r>
            </w:ins>
            <w:r w:rsidRPr="00272A75">
              <w:rPr>
                <w:rFonts w:ascii="Arial Narrow" w:hAnsi="Arial Narrow"/>
                <w:sz w:val="22"/>
                <w:szCs w:val="22"/>
              </w:rPr>
              <w:t xml:space="preserve">S2014+ (žiadateľ je oprávnený nahrať PDF tohto dokumentu ako prílohu ŽoNFP). </w:t>
            </w:r>
          </w:p>
          <w:p w14:paraId="3A7680D8" w14:textId="43F6690E" w:rsidR="00D35D54" w:rsidRPr="007F4FDE" w:rsidRDefault="00272A75" w:rsidP="009E1A8D">
            <w:pPr>
              <w:tabs>
                <w:tab w:val="left" w:pos="172"/>
              </w:tabs>
              <w:spacing w:before="120" w:after="120" w:line="240" w:lineRule="auto"/>
              <w:rPr>
                <w:rFonts w:ascii="Arial Narrow" w:hAnsi="Arial Narrow"/>
                <w:sz w:val="22"/>
                <w:szCs w:val="22"/>
              </w:rPr>
            </w:pPr>
            <w:r w:rsidRPr="00272A75">
              <w:rPr>
                <w:rFonts w:ascii="Arial Narrow" w:hAnsi="Arial Narrow"/>
                <w:sz w:val="22"/>
                <w:szCs w:val="22"/>
              </w:rPr>
              <w:t xml:space="preserve">V prípade, ak poskytovateľ v rámci administratívneho overovania ŽoNFP identifikuje, že žiadateľ nespĺňa túto </w:t>
            </w:r>
            <w:del w:id="585" w:author="Autor">
              <w:r w:rsidRPr="00272A75" w:rsidDel="009E1A8D">
                <w:rPr>
                  <w:rFonts w:ascii="Arial Narrow" w:hAnsi="Arial Narrow"/>
                  <w:sz w:val="22"/>
                  <w:szCs w:val="22"/>
                </w:rPr>
                <w:delText>podmienku poskytnutia príspevku</w:delText>
              </w:r>
            </w:del>
            <w:ins w:id="586" w:author="Autor">
              <w:r w:rsidR="009E1A8D">
                <w:rPr>
                  <w:rFonts w:ascii="Arial Narrow" w:hAnsi="Arial Narrow"/>
                  <w:sz w:val="22"/>
                  <w:szCs w:val="22"/>
                </w:rPr>
                <w:t>PPP</w:t>
              </w:r>
            </w:ins>
            <w:r w:rsidRPr="00272A75">
              <w:rPr>
                <w:rFonts w:ascii="Arial Narrow" w:hAnsi="Arial Narrow"/>
                <w:sz w:val="22"/>
                <w:szCs w:val="22"/>
              </w:rPr>
              <w:t xml:space="preserve">, vyzve žiadateľa na doplnenie ŽoNFP a to prostredníctvom doručenia Potvrdenia miestne príslušného inšpektorátu práce o tom, že žiadateľ neporušil zákaz nelegálnej práce a nelegálneho zamestnávania za obdobie 5 rokov predchádzajúcich podaniu ŽoNFP. </w:t>
            </w:r>
            <w:r w:rsidR="00B133C3" w:rsidRPr="00B133C3">
              <w:rPr>
                <w:rFonts w:ascii="Arial Narrow" w:hAnsi="Arial Narrow"/>
                <w:sz w:val="22"/>
                <w:szCs w:val="22"/>
              </w:rPr>
              <w:t>Toto potvrdenie nesmie byť vydané pred dátumom (iniciálneho overenie splnenia PPP zo strany RO) uvedeným vo výzve na doplnenie ŽoNFP, t.j. doklad musí preukazovať, že žiadateľ k termínu vydania dokladu po prvotnej kontrole RO neporušil zákaz nelegálnej práce a nelegálneho zamestnávania za obdobie 5 rokov pred vydaním potvrdenia.</w:t>
            </w:r>
          </w:p>
        </w:tc>
        <w:tc>
          <w:tcPr>
            <w:tcW w:w="2551" w:type="dxa"/>
          </w:tcPr>
          <w:p w14:paraId="4372A99C" w14:textId="77777777" w:rsidR="00B133C3" w:rsidRPr="00516862" w:rsidRDefault="00B133C3" w:rsidP="00B133C3">
            <w:pPr>
              <w:pStyle w:val="Odsekzoznamu"/>
              <w:spacing w:before="120" w:after="120" w:line="240" w:lineRule="auto"/>
              <w:ind w:left="0"/>
              <w:contextualSpacing w:val="0"/>
              <w:rPr>
                <w:rFonts w:ascii="Arial Narrow" w:hAnsi="Arial Narrow"/>
                <w:b/>
              </w:rPr>
            </w:pPr>
            <w:r w:rsidRPr="00516862">
              <w:rPr>
                <w:rFonts w:ascii="Arial Narrow" w:hAnsi="Arial Narrow"/>
                <w:b/>
              </w:rPr>
              <w:lastRenderedPageBreak/>
              <w:t xml:space="preserve">Formulár ŽoNFP, tabuľka č. 15 </w:t>
            </w:r>
            <w:r w:rsidRPr="00516862">
              <w:rPr>
                <w:rFonts w:ascii="Arial Narrow" w:hAnsi="Arial Narrow"/>
                <w:bCs/>
              </w:rPr>
              <w:t>Čestné vyhlásenie žiadateľa</w:t>
            </w:r>
          </w:p>
          <w:p w14:paraId="6F39ACD7" w14:textId="17249CC0" w:rsidR="00F06346" w:rsidRPr="00516862" w:rsidRDefault="00F06346" w:rsidP="004203B1">
            <w:pPr>
              <w:pStyle w:val="Odsekzoznamu"/>
              <w:spacing w:before="120" w:after="120" w:line="240" w:lineRule="auto"/>
              <w:ind w:left="0"/>
              <w:contextualSpacing w:val="0"/>
              <w:rPr>
                <w:rFonts w:ascii="Arial Narrow" w:hAnsi="Arial Narrow" w:cs="EUAlbertina-Bold"/>
                <w:b/>
                <w:bCs/>
                <w:lang w:eastAsia="cs-CZ"/>
              </w:rPr>
            </w:pPr>
          </w:p>
        </w:tc>
      </w:tr>
      <w:tr w:rsidR="00D462C3" w:rsidRPr="00670AC5" w14:paraId="4A030812" w14:textId="77777777" w:rsidTr="00660726">
        <w:trPr>
          <w:trHeight w:val="567"/>
        </w:trPr>
        <w:tc>
          <w:tcPr>
            <w:tcW w:w="709" w:type="dxa"/>
            <w:shd w:val="clear" w:color="auto" w:fill="17365D" w:themeFill="text2" w:themeFillShade="BF"/>
            <w:vAlign w:val="center"/>
          </w:tcPr>
          <w:p w14:paraId="5764ADF2" w14:textId="77777777" w:rsidR="00D462C3" w:rsidRPr="00670AC5" w:rsidRDefault="00D462C3" w:rsidP="0006278C">
            <w:pPr>
              <w:spacing w:before="120" w:after="120" w:line="240" w:lineRule="auto"/>
              <w:ind w:left="-108" w:firstLine="108"/>
              <w:rPr>
                <w:rFonts w:ascii="Arial Narrow" w:hAnsi="Arial Narrow"/>
                <w:sz w:val="22"/>
                <w:szCs w:val="22"/>
              </w:rPr>
            </w:pPr>
          </w:p>
        </w:tc>
        <w:tc>
          <w:tcPr>
            <w:tcW w:w="14884" w:type="dxa"/>
            <w:gridSpan w:val="3"/>
            <w:shd w:val="clear" w:color="auto" w:fill="17365D" w:themeFill="text2" w:themeFillShade="BF"/>
            <w:vAlign w:val="center"/>
          </w:tcPr>
          <w:p w14:paraId="4C71EFA2" w14:textId="77777777" w:rsidR="00D462C3" w:rsidRPr="004C4C5F" w:rsidRDefault="00D462C3" w:rsidP="0006278C">
            <w:pPr>
              <w:spacing w:before="120" w:after="120" w:line="240" w:lineRule="auto"/>
              <w:ind w:left="-108" w:firstLine="108"/>
              <w:rPr>
                <w:rFonts w:ascii="Arial Narrow" w:hAnsi="Arial Narrow"/>
                <w:sz w:val="22"/>
                <w:szCs w:val="22"/>
              </w:rPr>
            </w:pPr>
            <w:r w:rsidRPr="004C4C5F">
              <w:rPr>
                <w:rFonts w:ascii="Arial Narrow" w:hAnsi="Arial Narrow"/>
                <w:sz w:val="22"/>
                <w:szCs w:val="22"/>
              </w:rPr>
              <w:t xml:space="preserve">Kategória podmienok poskytnutia príspevku: </w:t>
            </w:r>
            <w:r w:rsidRPr="004C4C5F">
              <w:rPr>
                <w:rFonts w:ascii="Arial Narrow" w:hAnsi="Arial Narrow"/>
                <w:b/>
                <w:sz w:val="22"/>
                <w:szCs w:val="22"/>
              </w:rPr>
              <w:t>ĎALŠIE PODMIENKY POSKYTNUTIA PRÍSPEVKU</w:t>
            </w:r>
          </w:p>
        </w:tc>
      </w:tr>
      <w:tr w:rsidR="00D462C3" w:rsidRPr="00670AC5" w14:paraId="5CA5D2DE" w14:textId="77777777" w:rsidTr="00F41F26">
        <w:trPr>
          <w:trHeight w:val="1120"/>
        </w:trPr>
        <w:tc>
          <w:tcPr>
            <w:tcW w:w="709" w:type="dxa"/>
            <w:tcBorders>
              <w:bottom w:val="single" w:sz="4" w:space="0" w:color="auto"/>
            </w:tcBorders>
            <w:shd w:val="clear" w:color="auto" w:fill="DBE5F1" w:themeFill="accent1" w:themeFillTint="33"/>
          </w:tcPr>
          <w:p w14:paraId="71597BCB" w14:textId="36AF6F8B" w:rsidR="00D462C3" w:rsidRPr="00670AC5" w:rsidRDefault="007C5233" w:rsidP="009B35E4">
            <w:pPr>
              <w:pStyle w:val="Default"/>
              <w:spacing w:before="120" w:after="120"/>
              <w:jc w:val="both"/>
              <w:rPr>
                <w:rFonts w:ascii="Arial Narrow" w:hAnsi="Arial Narrow" w:cs="Times New Roman"/>
                <w:b/>
                <w:color w:val="auto"/>
                <w:sz w:val="22"/>
                <w:szCs w:val="22"/>
                <w:lang w:eastAsia="cs-CZ"/>
              </w:rPr>
            </w:pPr>
            <w:r>
              <w:rPr>
                <w:rFonts w:ascii="Arial Narrow" w:eastAsia="Calibri" w:hAnsi="Arial Narrow"/>
                <w:b/>
                <w:sz w:val="22"/>
                <w:szCs w:val="22"/>
              </w:rPr>
              <w:t>2</w:t>
            </w:r>
            <w:r w:rsidR="009B35E4">
              <w:rPr>
                <w:rFonts w:ascii="Arial Narrow" w:eastAsia="Calibri" w:hAnsi="Arial Narrow"/>
                <w:b/>
                <w:sz w:val="22"/>
                <w:szCs w:val="22"/>
              </w:rPr>
              <w:t>1</w:t>
            </w:r>
            <w:r w:rsidR="00D462C3" w:rsidRPr="00670AC5">
              <w:rPr>
                <w:rFonts w:ascii="Arial Narrow" w:eastAsia="Calibri" w:hAnsi="Arial Narrow"/>
                <w:b/>
                <w:sz w:val="22"/>
                <w:szCs w:val="22"/>
              </w:rPr>
              <w:t>.</w:t>
            </w:r>
          </w:p>
        </w:tc>
        <w:tc>
          <w:tcPr>
            <w:tcW w:w="2835" w:type="dxa"/>
            <w:tcBorders>
              <w:bottom w:val="single" w:sz="4" w:space="0" w:color="auto"/>
            </w:tcBorders>
            <w:shd w:val="clear" w:color="auto" w:fill="DBE5F1" w:themeFill="accent1" w:themeFillTint="33"/>
          </w:tcPr>
          <w:p w14:paraId="10EF121C" w14:textId="65DBA449" w:rsidR="00D462C3" w:rsidRPr="00670AC5" w:rsidRDefault="00D462C3" w:rsidP="00720790">
            <w:pPr>
              <w:spacing w:before="120" w:line="240" w:lineRule="auto"/>
              <w:jc w:val="left"/>
              <w:rPr>
                <w:rFonts w:ascii="Arial Narrow" w:eastAsia="Calibri" w:hAnsi="Arial Narrow"/>
                <w:b/>
                <w:color w:val="000000"/>
                <w:sz w:val="22"/>
                <w:szCs w:val="22"/>
              </w:rPr>
            </w:pPr>
            <w:r w:rsidRPr="00670AC5">
              <w:rPr>
                <w:rFonts w:ascii="Arial Narrow" w:eastAsia="Calibri" w:hAnsi="Arial Narrow"/>
                <w:b/>
                <w:color w:val="000000"/>
                <w:sz w:val="22"/>
                <w:szCs w:val="22"/>
              </w:rPr>
              <w:t xml:space="preserve">Oprávnenosť z hľadiska VO na hlavné aktivity </w:t>
            </w:r>
          </w:p>
        </w:tc>
        <w:tc>
          <w:tcPr>
            <w:tcW w:w="9498" w:type="dxa"/>
            <w:shd w:val="clear" w:color="auto" w:fill="auto"/>
            <w:vAlign w:val="center"/>
          </w:tcPr>
          <w:p w14:paraId="5B1A2EB4" w14:textId="171C534E" w:rsidR="007C5233" w:rsidRPr="002E0E02" w:rsidRDefault="007C5233" w:rsidP="007C5233">
            <w:pPr>
              <w:tabs>
                <w:tab w:val="left" w:pos="172"/>
              </w:tabs>
              <w:spacing w:before="120" w:after="120" w:line="240" w:lineRule="auto"/>
              <w:rPr>
                <w:rFonts w:ascii="Arial Narrow" w:hAnsi="Arial Narrow" w:cs="EUAlbertina-Bold"/>
                <w:bCs/>
                <w:sz w:val="22"/>
                <w:szCs w:val="22"/>
              </w:rPr>
            </w:pPr>
            <w:r w:rsidRPr="002E0E02">
              <w:rPr>
                <w:rFonts w:ascii="Arial Narrow" w:hAnsi="Arial Narrow" w:cs="EUAlbertina-Bold"/>
                <w:bCs/>
                <w:sz w:val="22"/>
                <w:szCs w:val="22"/>
              </w:rPr>
              <w:t xml:space="preserve">Žiadateľ je povinný, okrem výnimiek uvedených vo výzve, </w:t>
            </w:r>
            <w:r w:rsidRPr="002E0E02">
              <w:rPr>
                <w:rFonts w:ascii="Arial Narrow" w:hAnsi="Arial Narrow" w:cs="EUAlbertina-Bold"/>
                <w:b/>
                <w:bCs/>
                <w:sz w:val="22"/>
                <w:szCs w:val="22"/>
              </w:rPr>
              <w:t xml:space="preserve">mať najneskôr ku dňu </w:t>
            </w:r>
            <w:r w:rsidR="00023477">
              <w:rPr>
                <w:rFonts w:ascii="Arial Narrow" w:hAnsi="Arial Narrow" w:cs="EUAlbertina-Bold"/>
                <w:b/>
                <w:bCs/>
                <w:sz w:val="22"/>
                <w:szCs w:val="22"/>
              </w:rPr>
              <w:t xml:space="preserve">doplnenia chýbajúcich náležitostí </w:t>
            </w:r>
            <w:r w:rsidRPr="002E0E02">
              <w:rPr>
                <w:rFonts w:ascii="Arial Narrow" w:hAnsi="Arial Narrow" w:cs="EUAlbertina-Bold"/>
                <w:b/>
                <w:bCs/>
                <w:sz w:val="22"/>
                <w:szCs w:val="22"/>
              </w:rPr>
              <w:t xml:space="preserve">ŽoNFP </w:t>
            </w:r>
            <w:r w:rsidR="00023477" w:rsidRPr="00822B70">
              <w:rPr>
                <w:rFonts w:ascii="Arial Narrow" w:hAnsi="Arial Narrow" w:cs="EUAlbertina-Bold"/>
                <w:b/>
                <w:bCs/>
                <w:sz w:val="22"/>
                <w:szCs w:val="22"/>
              </w:rPr>
              <w:t>v rámci administratívneho overenia</w:t>
            </w:r>
            <w:r w:rsidR="00023477">
              <w:rPr>
                <w:rFonts w:ascii="Arial Narrow" w:hAnsi="Arial Narrow"/>
                <w:b/>
                <w:szCs w:val="22"/>
                <w:lang w:eastAsia="cs-CZ"/>
              </w:rPr>
              <w:t xml:space="preserve"> </w:t>
            </w:r>
            <w:r w:rsidRPr="002E0E02">
              <w:rPr>
                <w:rFonts w:ascii="Arial Narrow" w:hAnsi="Arial Narrow" w:cs="EUAlbertina-Bold"/>
                <w:b/>
                <w:bCs/>
                <w:sz w:val="22"/>
                <w:szCs w:val="22"/>
              </w:rPr>
              <w:t>vyhlásené VO na všetky oprávnené výdavky</w:t>
            </w:r>
            <w:r w:rsidRPr="002E0E02">
              <w:rPr>
                <w:rFonts w:ascii="Arial Narrow" w:hAnsi="Arial Narrow" w:cs="EUAlbertina-Bold"/>
                <w:bCs/>
                <w:sz w:val="22"/>
                <w:szCs w:val="22"/>
              </w:rPr>
              <w:t xml:space="preserve">, ktoré budú realizované dodávateľsky (uskutočnenie stavebných prác, dodanie tovaru, poskytnutie služieb). </w:t>
            </w:r>
          </w:p>
          <w:p w14:paraId="167EA3FB" w14:textId="77777777" w:rsidR="007C5233" w:rsidRPr="002E0E02" w:rsidRDefault="007C5233" w:rsidP="007C5233">
            <w:pPr>
              <w:tabs>
                <w:tab w:val="left" w:pos="172"/>
              </w:tabs>
              <w:spacing w:before="120" w:after="120" w:line="240" w:lineRule="auto"/>
              <w:rPr>
                <w:rFonts w:ascii="Arial Narrow" w:hAnsi="Arial Narrow" w:cs="EUAlbertina-Bold"/>
                <w:bCs/>
                <w:sz w:val="22"/>
                <w:szCs w:val="22"/>
              </w:rPr>
            </w:pPr>
            <w:r w:rsidRPr="002E0E02">
              <w:rPr>
                <w:rFonts w:ascii="Arial Narrow" w:hAnsi="Arial Narrow" w:cs="EUAlbertina-Bold"/>
                <w:bCs/>
                <w:sz w:val="22"/>
                <w:szCs w:val="22"/>
              </w:rPr>
              <w:t xml:space="preserve">Verejné obstarávanie sa považuje za vyhlásené </w:t>
            </w:r>
          </w:p>
          <w:p w14:paraId="13659FF0" w14:textId="77777777" w:rsidR="007C5233" w:rsidRPr="002E0E02" w:rsidRDefault="007C5233" w:rsidP="007C5233">
            <w:pPr>
              <w:tabs>
                <w:tab w:val="left" w:pos="172"/>
              </w:tabs>
              <w:spacing w:before="120" w:after="120" w:line="240" w:lineRule="auto"/>
              <w:rPr>
                <w:rFonts w:ascii="Arial Narrow" w:hAnsi="Arial Narrow" w:cs="EUAlbertina-Bold"/>
                <w:bCs/>
                <w:sz w:val="22"/>
                <w:szCs w:val="22"/>
              </w:rPr>
            </w:pPr>
            <w:r w:rsidRPr="002E0E02">
              <w:rPr>
                <w:rFonts w:ascii="Arial Narrow" w:hAnsi="Arial Narrow" w:cs="EUAlbertina-Bold"/>
                <w:bCs/>
                <w:sz w:val="22"/>
                <w:szCs w:val="22"/>
              </w:rPr>
              <w:t xml:space="preserve">- pri nadlimitných zákazkách - dňom uverejnenia oznámenia o vyhlásení VO v európskom vestníku, s výnimkou, ak verejnému obstarávateľovi alebo obstarávateľovi nebude do 48 hodín od potvrdenia prijatia zaslaného oznámenia z európskeho vestníka doručená aj notifikácia o jeho plánovanom uverejnení. V takom prípade sa VO bude považovať za vyhlásené dňom uverejnenia oznámenia o vyhlásení VO vo vestníku Úradu pre verejné obstarávanie bez ohľadu na to, či bolo zverejnené v európskom vestníku; </w:t>
            </w:r>
          </w:p>
          <w:p w14:paraId="3CB5862A" w14:textId="77777777" w:rsidR="007C5233" w:rsidRPr="002E0E02" w:rsidRDefault="007C5233" w:rsidP="007C5233">
            <w:pPr>
              <w:pStyle w:val="Default"/>
              <w:jc w:val="both"/>
              <w:rPr>
                <w:rFonts w:ascii="Arial Narrow" w:hAnsi="Arial Narrow"/>
                <w:sz w:val="22"/>
                <w:szCs w:val="22"/>
              </w:rPr>
            </w:pPr>
            <w:r w:rsidRPr="002E0E02">
              <w:rPr>
                <w:rFonts w:ascii="Arial Narrow" w:hAnsi="Arial Narrow" w:cs="Times New Roman"/>
                <w:sz w:val="22"/>
                <w:szCs w:val="22"/>
              </w:rPr>
              <w:t xml:space="preserve">- </w:t>
            </w:r>
            <w:r w:rsidRPr="002E0E02">
              <w:rPr>
                <w:rFonts w:ascii="Arial Narrow" w:hAnsi="Arial Narrow"/>
                <w:sz w:val="22"/>
                <w:szCs w:val="22"/>
              </w:rPr>
              <w:t xml:space="preserve">pri podlimitných zákazkách - dňom uverejnenia výzvy na predkladanie ponúk alebo oznámenia o použití priameho rokovacie konania vo vestníku Úradu pre verejné obstarávanie. </w:t>
            </w:r>
          </w:p>
          <w:p w14:paraId="1AE8DA25" w14:textId="77777777" w:rsidR="007C5233" w:rsidRPr="002E0E02" w:rsidRDefault="007C5233" w:rsidP="007C5233">
            <w:pPr>
              <w:tabs>
                <w:tab w:val="left" w:pos="172"/>
              </w:tabs>
              <w:spacing w:before="120" w:after="120" w:line="240" w:lineRule="auto"/>
              <w:rPr>
                <w:rFonts w:ascii="Arial Narrow" w:hAnsi="Arial Narrow" w:cs="EUAlbertina-Bold"/>
                <w:bCs/>
                <w:sz w:val="22"/>
                <w:szCs w:val="22"/>
              </w:rPr>
            </w:pPr>
            <w:r w:rsidRPr="002E0E02">
              <w:rPr>
                <w:rFonts w:ascii="Arial Narrow" w:hAnsi="Arial Narrow" w:cs="EUAlbertina-Bold"/>
                <w:bCs/>
                <w:sz w:val="22"/>
                <w:szCs w:val="22"/>
              </w:rPr>
              <w:t xml:space="preserve">Zverejnenie predbežného oznámenia alebo jeho zaslanie na zverejnenie sa nepovažuje za vyhlásenie VO. </w:t>
            </w:r>
          </w:p>
          <w:p w14:paraId="72056B98" w14:textId="10AF6C4D" w:rsidR="007C5233" w:rsidRPr="002E0E02" w:rsidRDefault="007C5233" w:rsidP="007C5233">
            <w:pPr>
              <w:tabs>
                <w:tab w:val="left" w:pos="172"/>
              </w:tabs>
              <w:spacing w:before="120" w:after="120" w:line="240" w:lineRule="auto"/>
              <w:rPr>
                <w:rFonts w:ascii="Arial Narrow" w:hAnsi="Arial Narrow" w:cs="EUAlbertina-Bold"/>
                <w:bCs/>
                <w:sz w:val="22"/>
                <w:szCs w:val="22"/>
              </w:rPr>
            </w:pPr>
            <w:r w:rsidRPr="002E0E02">
              <w:rPr>
                <w:rFonts w:ascii="Arial Narrow" w:hAnsi="Arial Narrow" w:cs="EUAlbertina-Bold"/>
                <w:bCs/>
                <w:sz w:val="22"/>
                <w:szCs w:val="22"/>
              </w:rPr>
              <w:t xml:space="preserve">Žiadateľ </w:t>
            </w:r>
            <w:r w:rsidRPr="002E0E02">
              <w:rPr>
                <w:rFonts w:ascii="Arial Narrow" w:hAnsi="Arial Narrow" w:cs="EUAlbertina-Bold"/>
                <w:b/>
                <w:bCs/>
                <w:sz w:val="22"/>
                <w:szCs w:val="22"/>
              </w:rPr>
              <w:t>nie je povinný</w:t>
            </w:r>
            <w:r w:rsidRPr="002E0E02">
              <w:rPr>
                <w:rFonts w:ascii="Arial Narrow" w:hAnsi="Arial Narrow" w:cs="EUAlbertina-Bold"/>
                <w:bCs/>
                <w:sz w:val="22"/>
                <w:szCs w:val="22"/>
              </w:rPr>
              <w:t xml:space="preserve"> mať najneskôr ku dňu </w:t>
            </w:r>
            <w:r w:rsidR="00023477">
              <w:rPr>
                <w:rFonts w:ascii="Arial Narrow" w:hAnsi="Arial Narrow" w:cs="EUAlbertina-Bold"/>
                <w:bCs/>
                <w:sz w:val="22"/>
                <w:szCs w:val="22"/>
              </w:rPr>
              <w:t xml:space="preserve">doplnenia chýbajúcich náležitostí </w:t>
            </w:r>
            <w:r w:rsidRPr="002E0E02">
              <w:rPr>
                <w:rFonts w:ascii="Arial Narrow" w:hAnsi="Arial Narrow" w:cs="EUAlbertina-Bold"/>
                <w:bCs/>
                <w:sz w:val="22"/>
                <w:szCs w:val="22"/>
              </w:rPr>
              <w:t xml:space="preserve">ŽoNFP </w:t>
            </w:r>
            <w:r w:rsidR="00023477">
              <w:rPr>
                <w:rFonts w:ascii="Arial Narrow" w:hAnsi="Arial Narrow" w:cs="EUAlbertina-Bold"/>
                <w:bCs/>
                <w:sz w:val="22"/>
                <w:szCs w:val="22"/>
              </w:rPr>
              <w:t>v rámci administratívneho overenia</w:t>
            </w:r>
            <w:r w:rsidR="00023477" w:rsidRPr="002E0E02">
              <w:rPr>
                <w:rFonts w:ascii="Arial Narrow" w:hAnsi="Arial Narrow" w:cs="EUAlbertina-Bold"/>
                <w:bCs/>
                <w:sz w:val="22"/>
                <w:szCs w:val="22"/>
              </w:rPr>
              <w:t xml:space="preserve"> </w:t>
            </w:r>
            <w:r w:rsidRPr="002E0E02">
              <w:rPr>
                <w:rFonts w:ascii="Arial Narrow" w:hAnsi="Arial Narrow" w:cs="EUAlbertina-Bold"/>
                <w:bCs/>
                <w:sz w:val="22"/>
                <w:szCs w:val="22"/>
              </w:rPr>
              <w:t xml:space="preserve">vyhlásené VO na podlimitné zákazky na dodanie tovaru alebo poskytnutie služieb bežne dostupných na </w:t>
            </w:r>
            <w:r w:rsidRPr="002E0E02">
              <w:rPr>
                <w:rFonts w:ascii="Arial Narrow" w:hAnsi="Arial Narrow" w:cs="EUAlbertina-Bold"/>
                <w:bCs/>
                <w:sz w:val="22"/>
                <w:szCs w:val="22"/>
              </w:rPr>
              <w:lastRenderedPageBreak/>
              <w:t>trhu, ktoré bude žiadateľ realizovať prostredníctvom elektronického trhoviska a zákaziek s nízk</w:t>
            </w:r>
            <w:r w:rsidR="00A1582C">
              <w:rPr>
                <w:rFonts w:ascii="Arial Narrow" w:hAnsi="Arial Narrow" w:cs="EUAlbertina-Bold"/>
                <w:bCs/>
                <w:sz w:val="22"/>
                <w:szCs w:val="22"/>
              </w:rPr>
              <w:t>ymi</w:t>
            </w:r>
            <w:r w:rsidRPr="002E0E02">
              <w:rPr>
                <w:rFonts w:ascii="Arial Narrow" w:hAnsi="Arial Narrow" w:cs="EUAlbertina-Bold"/>
                <w:bCs/>
                <w:sz w:val="22"/>
                <w:szCs w:val="22"/>
              </w:rPr>
              <w:t xml:space="preserve"> hodnot</w:t>
            </w:r>
            <w:r w:rsidR="00A1582C">
              <w:rPr>
                <w:rFonts w:ascii="Arial Narrow" w:hAnsi="Arial Narrow" w:cs="EUAlbertina-Bold"/>
                <w:bCs/>
                <w:sz w:val="22"/>
                <w:szCs w:val="22"/>
              </w:rPr>
              <w:t>ami</w:t>
            </w:r>
            <w:r w:rsidRPr="002E0E02">
              <w:rPr>
                <w:rFonts w:ascii="Arial Narrow" w:hAnsi="Arial Narrow" w:cs="EUAlbertina-Bold"/>
                <w:bCs/>
                <w:sz w:val="22"/>
                <w:szCs w:val="22"/>
              </w:rPr>
              <w:t xml:space="preserve"> podľa § </w:t>
            </w:r>
            <w:r w:rsidR="00A1582C">
              <w:rPr>
                <w:rFonts w:ascii="Arial Narrow" w:hAnsi="Arial Narrow" w:cs="EUAlbertina-Bold"/>
                <w:bCs/>
                <w:sz w:val="22"/>
                <w:szCs w:val="22"/>
              </w:rPr>
              <w:t>117</w:t>
            </w:r>
            <w:r w:rsidRPr="002E0E02">
              <w:rPr>
                <w:rFonts w:ascii="Arial Narrow" w:hAnsi="Arial Narrow" w:cs="EUAlbertina-Bold"/>
                <w:bCs/>
                <w:sz w:val="22"/>
                <w:szCs w:val="22"/>
              </w:rPr>
              <w:t xml:space="preserve"> zákona</w:t>
            </w:r>
            <w:r w:rsidR="00A1582C">
              <w:rPr>
                <w:rFonts w:ascii="Arial Narrow" w:hAnsi="Arial Narrow" w:cs="EUAlbertina-Bold"/>
                <w:bCs/>
                <w:sz w:val="22"/>
                <w:szCs w:val="22"/>
              </w:rPr>
              <w:t xml:space="preserve"> o VO</w:t>
            </w:r>
            <w:r>
              <w:rPr>
                <w:rStyle w:val="Odkaznapoznmkupodiarou"/>
                <w:rFonts w:ascii="Arial Narrow" w:hAnsi="Arial Narrow"/>
                <w:bCs/>
                <w:sz w:val="22"/>
                <w:szCs w:val="22"/>
              </w:rPr>
              <w:footnoteReference w:id="16"/>
            </w:r>
            <w:r w:rsidRPr="002E0E02">
              <w:rPr>
                <w:rFonts w:ascii="Arial Narrow" w:hAnsi="Arial Narrow" w:cs="EUAlbertina-Bold"/>
                <w:bCs/>
                <w:sz w:val="22"/>
                <w:szCs w:val="22"/>
              </w:rPr>
              <w:t xml:space="preserve">. </w:t>
            </w:r>
          </w:p>
          <w:p w14:paraId="54FDA239" w14:textId="10754958" w:rsidR="007C5233" w:rsidRPr="002E0E02" w:rsidRDefault="007C5233" w:rsidP="007C5233">
            <w:pPr>
              <w:tabs>
                <w:tab w:val="left" w:pos="172"/>
              </w:tabs>
              <w:spacing w:before="120" w:after="120" w:line="240" w:lineRule="auto"/>
              <w:rPr>
                <w:rFonts w:ascii="Arial Narrow" w:hAnsi="Arial Narrow" w:cs="EUAlbertina-Bold"/>
                <w:bCs/>
                <w:sz w:val="22"/>
                <w:szCs w:val="22"/>
              </w:rPr>
            </w:pPr>
            <w:r w:rsidRPr="002E0E02">
              <w:rPr>
                <w:rFonts w:ascii="Arial Narrow" w:hAnsi="Arial Narrow" w:cs="EUAlbertina-Bold"/>
                <w:bCs/>
                <w:sz w:val="22"/>
                <w:szCs w:val="22"/>
              </w:rPr>
              <w:t xml:space="preserve">Žiadateľ nie je povinný najneskôr ku dňu </w:t>
            </w:r>
            <w:r w:rsidR="00023477">
              <w:rPr>
                <w:rFonts w:ascii="Arial Narrow" w:hAnsi="Arial Narrow" w:cs="EUAlbertina-Bold"/>
                <w:bCs/>
                <w:sz w:val="22"/>
                <w:szCs w:val="22"/>
              </w:rPr>
              <w:t xml:space="preserve">doplnenia chýbajúcich náležitostí </w:t>
            </w:r>
            <w:r w:rsidRPr="002E0E02">
              <w:rPr>
                <w:rFonts w:ascii="Arial Narrow" w:hAnsi="Arial Narrow" w:cs="EUAlbertina-Bold"/>
                <w:bCs/>
                <w:sz w:val="22"/>
                <w:szCs w:val="22"/>
              </w:rPr>
              <w:t xml:space="preserve">ŽoNFP </w:t>
            </w:r>
            <w:r w:rsidR="00023477">
              <w:rPr>
                <w:rFonts w:ascii="Arial Narrow" w:hAnsi="Arial Narrow" w:cs="EUAlbertina-Bold"/>
                <w:bCs/>
                <w:sz w:val="22"/>
                <w:szCs w:val="22"/>
              </w:rPr>
              <w:t>v rámci administratívneho overenia</w:t>
            </w:r>
            <w:r w:rsidR="00023477" w:rsidRPr="002E0E02">
              <w:rPr>
                <w:rFonts w:ascii="Arial Narrow" w:hAnsi="Arial Narrow" w:cs="EUAlbertina-Bold"/>
                <w:bCs/>
                <w:sz w:val="22"/>
                <w:szCs w:val="22"/>
              </w:rPr>
              <w:t xml:space="preserve"> </w:t>
            </w:r>
            <w:r w:rsidRPr="002E0E02">
              <w:rPr>
                <w:rFonts w:ascii="Arial Narrow" w:hAnsi="Arial Narrow" w:cs="EUAlbertina-Bold"/>
                <w:bCs/>
                <w:sz w:val="22"/>
                <w:szCs w:val="22"/>
              </w:rPr>
              <w:t xml:space="preserve">preukazovať vyhlásenie obstarávania zákaziek, ktoré neplánuje obstarávať postupom v zmysle zákona o VO. V tom prípade môže ísť o zákazky, ktoré podliehajú </w:t>
            </w:r>
            <w:r w:rsidR="00A1582C">
              <w:rPr>
                <w:rFonts w:ascii="Arial Narrow" w:hAnsi="Arial Narrow" w:cs="EUAlbertina-Bold"/>
                <w:bCs/>
                <w:sz w:val="22"/>
                <w:szCs w:val="22"/>
              </w:rPr>
              <w:t xml:space="preserve">niektorej z </w:t>
            </w:r>
            <w:r w:rsidRPr="002E0E02">
              <w:rPr>
                <w:rFonts w:ascii="Arial Narrow" w:hAnsi="Arial Narrow" w:cs="EUAlbertina-Bold"/>
                <w:bCs/>
                <w:sz w:val="22"/>
                <w:szCs w:val="22"/>
              </w:rPr>
              <w:t>výnim</w:t>
            </w:r>
            <w:r w:rsidR="00A1582C">
              <w:rPr>
                <w:rFonts w:ascii="Arial Narrow" w:hAnsi="Arial Narrow" w:cs="EUAlbertina-Bold"/>
                <w:bCs/>
                <w:sz w:val="22"/>
                <w:szCs w:val="22"/>
              </w:rPr>
              <w:t>iek</w:t>
            </w:r>
            <w:r w:rsidRPr="002E0E02">
              <w:rPr>
                <w:rFonts w:ascii="Arial Narrow" w:hAnsi="Arial Narrow" w:cs="EUAlbertina-Bold"/>
                <w:bCs/>
                <w:sz w:val="22"/>
                <w:szCs w:val="22"/>
              </w:rPr>
              <w:t xml:space="preserve"> v zmysle § 1 ods. 2 až 12 zákona o</w:t>
            </w:r>
            <w:r w:rsidR="00A1582C">
              <w:rPr>
                <w:rFonts w:ascii="Arial Narrow" w:hAnsi="Arial Narrow" w:cs="EUAlbertina-Bold"/>
                <w:bCs/>
                <w:sz w:val="22"/>
                <w:szCs w:val="22"/>
              </w:rPr>
              <w:t> </w:t>
            </w:r>
            <w:r w:rsidRPr="002E0E02">
              <w:rPr>
                <w:rFonts w:ascii="Arial Narrow" w:hAnsi="Arial Narrow" w:cs="EUAlbertina-Bold"/>
                <w:bCs/>
                <w:sz w:val="22"/>
                <w:szCs w:val="22"/>
              </w:rPr>
              <w:t>VO</w:t>
            </w:r>
            <w:r w:rsidR="00A1582C">
              <w:rPr>
                <w:rFonts w:ascii="Arial Narrow" w:hAnsi="Arial Narrow" w:cs="EUAlbertina-Bold"/>
                <w:bCs/>
                <w:sz w:val="22"/>
                <w:szCs w:val="22"/>
              </w:rPr>
              <w:t xml:space="preserve">, </w:t>
            </w:r>
            <w:r w:rsidRPr="002E0E02">
              <w:rPr>
                <w:rFonts w:ascii="Arial Narrow" w:hAnsi="Arial Narrow" w:cs="EUAlbertina-Bold"/>
                <w:bCs/>
                <w:sz w:val="22"/>
                <w:szCs w:val="22"/>
              </w:rPr>
              <w:t>vrátane zákaziek zadávaných vnútorným obstarávaním (tzv. in-house zákazky) a zákaziek horizontálnej spolupráce (viď Metodický pokyn CKO č. 12 k zadávaniu zákaziek nespadajúcich pod zákon o</w:t>
            </w:r>
            <w:r>
              <w:rPr>
                <w:rFonts w:ascii="Arial Narrow" w:hAnsi="Arial Narrow" w:cs="EUAlbertina-Bold"/>
                <w:bCs/>
                <w:sz w:val="22"/>
                <w:szCs w:val="22"/>
              </w:rPr>
              <w:t> </w:t>
            </w:r>
            <w:r w:rsidRPr="002E0E02">
              <w:rPr>
                <w:rFonts w:ascii="Arial Narrow" w:hAnsi="Arial Narrow" w:cs="EUAlbertina-Bold"/>
                <w:bCs/>
                <w:sz w:val="22"/>
                <w:szCs w:val="22"/>
              </w:rPr>
              <w:t>VO</w:t>
            </w:r>
            <w:r>
              <w:rPr>
                <w:rFonts w:ascii="Arial Narrow" w:hAnsi="Arial Narrow" w:cs="EUAlbertina-Bold"/>
                <w:bCs/>
                <w:sz w:val="22"/>
                <w:szCs w:val="22"/>
              </w:rPr>
              <w:t>)</w:t>
            </w:r>
            <w:r>
              <w:rPr>
                <w:rStyle w:val="Odkaznapoznmkupodiarou"/>
                <w:rFonts w:ascii="Arial Narrow" w:hAnsi="Arial Narrow"/>
                <w:bCs/>
                <w:sz w:val="22"/>
                <w:szCs w:val="22"/>
              </w:rPr>
              <w:footnoteReference w:id="17"/>
            </w:r>
            <w:r w:rsidRPr="002E0E02">
              <w:rPr>
                <w:rFonts w:ascii="Arial Narrow" w:hAnsi="Arial Narrow" w:cs="EUAlbertina-Bold"/>
                <w:bCs/>
                <w:sz w:val="22"/>
                <w:szCs w:val="22"/>
              </w:rPr>
              <w:t xml:space="preserve">. </w:t>
            </w:r>
          </w:p>
          <w:p w14:paraId="1DF8BEB7" w14:textId="578824FC" w:rsidR="00CD6410" w:rsidRDefault="007C5233" w:rsidP="007F6D0C">
            <w:pPr>
              <w:tabs>
                <w:tab w:val="left" w:pos="9072"/>
              </w:tabs>
              <w:spacing w:before="120" w:after="120" w:line="240" w:lineRule="auto"/>
              <w:rPr>
                <w:rFonts w:ascii="Arial Narrow" w:hAnsi="Arial Narrow"/>
                <w:sz w:val="22"/>
                <w:szCs w:val="22"/>
                <w:lang w:eastAsia="cs-CZ"/>
              </w:rPr>
            </w:pPr>
            <w:r w:rsidRPr="002E0E02">
              <w:rPr>
                <w:rFonts w:ascii="Arial Narrow" w:hAnsi="Arial Narrow" w:cs="EUAlbertina-Bold"/>
                <w:bCs/>
                <w:sz w:val="22"/>
                <w:szCs w:val="22"/>
              </w:rPr>
              <w:t xml:space="preserve">Žiadateľ je povinný, za účelom posúdenia splnenia tejto </w:t>
            </w:r>
            <w:del w:id="587" w:author="Autor">
              <w:r w:rsidRPr="002E0E02" w:rsidDel="009E1A8D">
                <w:rPr>
                  <w:rFonts w:ascii="Arial Narrow" w:hAnsi="Arial Narrow" w:cs="EUAlbertina-Bold"/>
                  <w:bCs/>
                  <w:sz w:val="22"/>
                  <w:szCs w:val="22"/>
                </w:rPr>
                <w:delText>podmienky poskytnutia príspevku</w:delText>
              </w:r>
            </w:del>
            <w:ins w:id="588" w:author="Autor">
              <w:r w:rsidR="009E1A8D">
                <w:rPr>
                  <w:rFonts w:ascii="Arial Narrow" w:hAnsi="Arial Narrow" w:cs="EUAlbertina-Bold"/>
                  <w:bCs/>
                  <w:sz w:val="22"/>
                  <w:szCs w:val="22"/>
                </w:rPr>
                <w:t>PPP</w:t>
              </w:r>
            </w:ins>
            <w:r w:rsidRPr="002E0E02">
              <w:rPr>
                <w:rFonts w:ascii="Arial Narrow" w:hAnsi="Arial Narrow" w:cs="EUAlbertina-Bold"/>
                <w:bCs/>
                <w:sz w:val="22"/>
                <w:szCs w:val="22"/>
              </w:rPr>
              <w:t xml:space="preserve">, predložiť </w:t>
            </w:r>
            <w:r w:rsidRPr="003346F6">
              <w:rPr>
                <w:rFonts w:ascii="Arial Narrow" w:hAnsi="Arial Narrow" w:cs="EUAlbertina-Bold"/>
                <w:bCs/>
                <w:i/>
                <w:sz w:val="22"/>
                <w:szCs w:val="22"/>
                <w:u w:val="single"/>
              </w:rPr>
              <w:t>Formulár ŽoNFP</w:t>
            </w:r>
            <w:r w:rsidRPr="002E0E02">
              <w:rPr>
                <w:rFonts w:ascii="Arial Narrow" w:hAnsi="Arial Narrow" w:cs="EUAlbertina-Bold"/>
                <w:bCs/>
                <w:sz w:val="22"/>
                <w:szCs w:val="22"/>
              </w:rPr>
              <w:t>, v ktorom v tabuľke č. 12 s názvom Verejné obstarávanie uvedie požadované údaje o verejných obstarávaniach týkajúcich sa všetkých aktivít projektu. Podrobné inštrukcie pre vyplnenie tabuľky č. 12 formulára ŽoNFP sú uvedené priamo vo vzore formulára ŽoNFP, ktorý je prílohou výzvy.</w:t>
            </w:r>
          </w:p>
          <w:p w14:paraId="00C61B99" w14:textId="3BC43FAE" w:rsidR="00D462C3" w:rsidRPr="00670AC5" w:rsidRDefault="00CD6410" w:rsidP="004C4C5F">
            <w:pPr>
              <w:overflowPunct w:val="0"/>
              <w:autoSpaceDE w:val="0"/>
              <w:autoSpaceDN w:val="0"/>
              <w:spacing w:before="120" w:after="120" w:line="240" w:lineRule="auto"/>
              <w:rPr>
                <w:rFonts w:ascii="Arial Narrow" w:hAnsi="Arial Narrow"/>
                <w:sz w:val="22"/>
                <w:szCs w:val="22"/>
                <w:lang w:eastAsia="cs-CZ"/>
              </w:rPr>
            </w:pPr>
            <w:r w:rsidRPr="00773663">
              <w:rPr>
                <w:rFonts w:ascii="Arial Narrow" w:hAnsi="Arial Narrow"/>
                <w:sz w:val="22"/>
                <w:szCs w:val="22"/>
                <w:lang w:eastAsia="cs-CZ"/>
              </w:rPr>
              <w:t xml:space="preserve">Podrobne sú pravidlá, povinnosti a informácie týkajúce sa realizácie procesu VO definované v aktuálnej verzii </w:t>
            </w:r>
            <w:hyperlink r:id="rId47" w:history="1">
              <w:r w:rsidRPr="00773663">
                <w:rPr>
                  <w:rStyle w:val="Hypertextovprepojenie"/>
                  <w:rFonts w:ascii="Arial Narrow" w:hAnsi="Arial Narrow"/>
                  <w:b/>
                  <w:i/>
                  <w:sz w:val="22"/>
                  <w:szCs w:val="22"/>
                </w:rPr>
                <w:t>Príručky k procesu verejného obstarávania Operačného programu Kvalita životného prostredia</w:t>
              </w:r>
              <w:r w:rsidRPr="00773663">
                <w:rPr>
                  <w:rStyle w:val="Hypertextovprepojenie"/>
                  <w:rFonts w:ascii="Arial Narrow" w:hAnsi="Arial Narrow"/>
                  <w:b/>
                  <w:i/>
                  <w:sz w:val="22"/>
                  <w:szCs w:val="22"/>
                  <w:lang w:eastAsia="cs-CZ"/>
                </w:rPr>
                <w:t xml:space="preserve"> </w:t>
              </w:r>
              <w:r w:rsidRPr="00773663">
                <w:rPr>
                  <w:rStyle w:val="Hypertextovprepojenie"/>
                  <w:rFonts w:ascii="Arial Narrow" w:hAnsi="Arial Narrow"/>
                  <w:b/>
                  <w:i/>
                  <w:sz w:val="22"/>
                  <w:szCs w:val="22"/>
                </w:rPr>
                <w:t>pre oblasti podpory: Prioritná os 1, Prioritná os 2, Prioritná os 3 (špecifický cieľ 2)</w:t>
              </w:r>
            </w:hyperlink>
            <w:r w:rsidRPr="00773663">
              <w:rPr>
                <w:rFonts w:ascii="Arial Narrow" w:hAnsi="Arial Narrow"/>
                <w:b/>
                <w:sz w:val="22"/>
                <w:szCs w:val="22"/>
                <w:lang w:eastAsia="cs-CZ"/>
              </w:rPr>
              <w:t xml:space="preserve"> </w:t>
            </w:r>
            <w:r w:rsidRPr="00773663">
              <w:rPr>
                <w:rFonts w:ascii="Arial Narrow" w:hAnsi="Arial Narrow"/>
                <w:sz w:val="22"/>
                <w:szCs w:val="22"/>
                <w:lang w:eastAsia="cs-CZ"/>
              </w:rPr>
              <w:t>(ďalej len „Príručka k procesu VO</w:t>
            </w:r>
            <w:r w:rsidRPr="00CB165E">
              <w:rPr>
                <w:rFonts w:ascii="Arial Narrow" w:hAnsi="Arial Narrow"/>
                <w:sz w:val="22"/>
                <w:szCs w:val="22"/>
                <w:lang w:eastAsia="cs-CZ"/>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34"/>
            </w:tblGrid>
            <w:tr w:rsidR="00D462C3" w:rsidRPr="00670AC5" w14:paraId="4301E564" w14:textId="77777777" w:rsidTr="003D4EEB">
              <w:trPr>
                <w:trHeight w:val="340"/>
              </w:trPr>
              <w:tc>
                <w:tcPr>
                  <w:tcW w:w="92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B1D6D96" w14:textId="27D3F280" w:rsidR="00D462C3" w:rsidRPr="00670AC5" w:rsidRDefault="00D462C3" w:rsidP="009E1A8D">
                  <w:pPr>
                    <w:spacing w:before="120" w:after="120" w:line="240" w:lineRule="auto"/>
                    <w:rPr>
                      <w:rFonts w:ascii="Arial Narrow" w:hAnsi="Arial Narrow"/>
                      <w:b/>
                      <w:sz w:val="22"/>
                      <w:szCs w:val="22"/>
                    </w:rPr>
                  </w:pPr>
                  <w:r w:rsidRPr="00670AC5">
                    <w:rPr>
                      <w:rFonts w:ascii="Arial Narrow" w:hAnsi="Arial Narrow"/>
                      <w:b/>
                      <w:bCs/>
                      <w:sz w:val="22"/>
                      <w:szCs w:val="22"/>
                    </w:rPr>
                    <w:t>Upozornenie:</w:t>
                  </w:r>
                  <w:r w:rsidRPr="00670AC5">
                    <w:rPr>
                      <w:rFonts w:ascii="Arial Narrow" w:hAnsi="Arial Narrow"/>
                      <w:sz w:val="22"/>
                      <w:szCs w:val="22"/>
                    </w:rPr>
                    <w:t xml:space="preserve"> </w:t>
                  </w:r>
                  <w:r w:rsidRPr="00670AC5">
                    <w:rPr>
                      <w:rFonts w:ascii="Arial Narrow" w:hAnsi="Arial Narrow"/>
                      <w:sz w:val="22"/>
                      <w:szCs w:val="22"/>
                      <w:lang w:eastAsia="cs-CZ"/>
                    </w:rPr>
                    <w:t xml:space="preserve">Poskytovateľ nebude pre účely posúdenia splnenia tejto </w:t>
                  </w:r>
                  <w:del w:id="589" w:author="Autor">
                    <w:r w:rsidRPr="00670AC5" w:rsidDel="009E1A8D">
                      <w:rPr>
                        <w:rFonts w:ascii="Arial Narrow" w:hAnsi="Arial Narrow"/>
                        <w:sz w:val="22"/>
                        <w:szCs w:val="22"/>
                        <w:lang w:eastAsia="cs-CZ"/>
                      </w:rPr>
                      <w:delText>podmienky poskytnutia príspevku</w:delText>
                    </w:r>
                  </w:del>
                  <w:ins w:id="590" w:author="Autor">
                    <w:r w:rsidR="009E1A8D">
                      <w:rPr>
                        <w:rFonts w:ascii="Arial Narrow" w:hAnsi="Arial Narrow"/>
                        <w:sz w:val="22"/>
                        <w:szCs w:val="22"/>
                        <w:lang w:eastAsia="cs-CZ"/>
                      </w:rPr>
                      <w:t>PPP</w:t>
                    </w:r>
                  </w:ins>
                  <w:r w:rsidRPr="00670AC5">
                    <w:rPr>
                      <w:rFonts w:ascii="Arial Narrow" w:hAnsi="Arial Narrow"/>
                      <w:sz w:val="22"/>
                      <w:szCs w:val="22"/>
                      <w:lang w:eastAsia="cs-CZ"/>
                    </w:rPr>
                    <w:t xml:space="preserve"> akceptovať verejné obstarávania realizované postupmi zadávania podprahových zákaziek začaté pred 01.04.2011. Výdavky vyplývajúce z takéhoto verejného obstarávania zároveň nebudú môcť byť </w:t>
                  </w:r>
                  <w:ins w:id="591" w:author="Autor">
                    <w:r w:rsidR="00187AAE">
                      <w:rPr>
                        <w:rFonts w:ascii="Arial Narrow" w:hAnsi="Arial Narrow"/>
                        <w:sz w:val="22"/>
                        <w:szCs w:val="22"/>
                        <w:lang w:eastAsia="cs-CZ"/>
                      </w:rPr>
                      <w:t>p</w:t>
                    </w:r>
                  </w:ins>
                  <w:del w:id="592" w:author="Autor">
                    <w:r w:rsidRPr="00670AC5" w:rsidDel="00187AAE">
                      <w:rPr>
                        <w:rFonts w:ascii="Arial Narrow" w:hAnsi="Arial Narrow"/>
                        <w:sz w:val="22"/>
                        <w:szCs w:val="22"/>
                        <w:lang w:eastAsia="cs-CZ"/>
                      </w:rPr>
                      <w:delText>P</w:delText>
                    </w:r>
                  </w:del>
                  <w:r w:rsidRPr="00670AC5">
                    <w:rPr>
                      <w:rFonts w:ascii="Arial Narrow" w:hAnsi="Arial Narrow"/>
                      <w:sz w:val="22"/>
                      <w:szCs w:val="22"/>
                      <w:lang w:eastAsia="cs-CZ"/>
                    </w:rPr>
                    <w:t>oskytovateľom pripustené do financovania, t.j. budú považované za neoprávnené.</w:t>
                  </w:r>
                </w:p>
              </w:tc>
            </w:tr>
          </w:tbl>
          <w:p w14:paraId="29499EC3" w14:textId="2E2105B4" w:rsidR="00D462C3" w:rsidRPr="00670AC5" w:rsidRDefault="00D462C3" w:rsidP="007F6D0C">
            <w:pPr>
              <w:pStyle w:val="Default"/>
              <w:spacing w:before="120" w:after="120"/>
              <w:jc w:val="both"/>
              <w:rPr>
                <w:rFonts w:ascii="Arial Narrow" w:hAnsi="Arial Narrow"/>
                <w:b/>
                <w:sz w:val="22"/>
                <w:szCs w:val="22"/>
                <w:lang w:eastAsia="cs-CZ"/>
              </w:rPr>
            </w:pPr>
          </w:p>
        </w:tc>
        <w:tc>
          <w:tcPr>
            <w:tcW w:w="2551" w:type="dxa"/>
          </w:tcPr>
          <w:p w14:paraId="085C6BF2" w14:textId="256772CD" w:rsidR="00D462C3" w:rsidRPr="008F7E6A" w:rsidRDefault="00D462C3" w:rsidP="00D23D07">
            <w:pPr>
              <w:spacing w:before="120" w:after="120" w:line="240" w:lineRule="auto"/>
              <w:jc w:val="left"/>
              <w:rPr>
                <w:rFonts w:ascii="Arial Narrow" w:hAnsi="Arial Narrow" w:cs="EUAlbertina-Bold"/>
                <w:b/>
                <w:bCs/>
                <w:sz w:val="22"/>
                <w:szCs w:val="22"/>
              </w:rPr>
            </w:pPr>
            <w:r w:rsidRPr="004C4C5F">
              <w:rPr>
                <w:rFonts w:ascii="Arial Narrow" w:hAnsi="Arial Narrow"/>
                <w:b/>
                <w:sz w:val="22"/>
                <w:szCs w:val="22"/>
              </w:rPr>
              <w:lastRenderedPageBreak/>
              <w:t xml:space="preserve">Formulár ŽoNFP </w:t>
            </w:r>
            <w:r w:rsidR="00CD6410" w:rsidRPr="004C4C5F">
              <w:rPr>
                <w:rFonts w:ascii="Arial Narrow" w:hAnsi="Arial Narrow"/>
                <w:sz w:val="22"/>
                <w:szCs w:val="22"/>
              </w:rPr>
              <w:t xml:space="preserve">– tabuľka </w:t>
            </w:r>
            <w:r w:rsidR="00CD6410" w:rsidRPr="008F7E6A">
              <w:rPr>
                <w:rFonts w:ascii="Arial Narrow" w:hAnsi="Arial Narrow"/>
                <w:sz w:val="22"/>
                <w:szCs w:val="22"/>
              </w:rPr>
              <w:t>č.12</w:t>
            </w:r>
          </w:p>
        </w:tc>
      </w:tr>
      <w:tr w:rsidR="00D462C3" w:rsidRPr="00670AC5" w14:paraId="4CB9D67D" w14:textId="77777777" w:rsidTr="00670AC5">
        <w:trPr>
          <w:trHeight w:val="863"/>
        </w:trPr>
        <w:tc>
          <w:tcPr>
            <w:tcW w:w="709" w:type="dxa"/>
            <w:tcBorders>
              <w:bottom w:val="single" w:sz="4" w:space="0" w:color="auto"/>
            </w:tcBorders>
            <w:shd w:val="clear" w:color="auto" w:fill="DBE5F1" w:themeFill="accent1" w:themeFillTint="33"/>
          </w:tcPr>
          <w:p w14:paraId="60977214" w14:textId="7E8B69F1" w:rsidR="00D462C3" w:rsidRPr="00670AC5" w:rsidRDefault="007C5233" w:rsidP="009B35E4">
            <w:pPr>
              <w:pStyle w:val="Default"/>
              <w:spacing w:before="120" w:after="120"/>
              <w:jc w:val="both"/>
              <w:rPr>
                <w:rFonts w:ascii="Arial Narrow" w:hAnsi="Arial Narrow" w:cs="Times New Roman"/>
                <w:b/>
                <w:color w:val="auto"/>
                <w:sz w:val="22"/>
                <w:szCs w:val="22"/>
                <w:lang w:eastAsia="cs-CZ"/>
              </w:rPr>
            </w:pPr>
            <w:r>
              <w:rPr>
                <w:rFonts w:ascii="Arial Narrow" w:hAnsi="Arial Narrow" w:cs="Times New Roman"/>
                <w:b/>
                <w:color w:val="auto"/>
                <w:sz w:val="22"/>
                <w:szCs w:val="22"/>
                <w:lang w:eastAsia="cs-CZ"/>
              </w:rPr>
              <w:lastRenderedPageBreak/>
              <w:t>2</w:t>
            </w:r>
            <w:r w:rsidR="009B35E4">
              <w:rPr>
                <w:rFonts w:ascii="Arial Narrow" w:hAnsi="Arial Narrow" w:cs="Times New Roman"/>
                <w:b/>
                <w:color w:val="auto"/>
                <w:sz w:val="22"/>
                <w:szCs w:val="22"/>
                <w:lang w:eastAsia="cs-CZ"/>
              </w:rPr>
              <w:t>2</w:t>
            </w:r>
            <w:r w:rsidR="00D462C3" w:rsidRPr="00670AC5">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7E51D205" w14:textId="35100C22" w:rsidR="00D462C3" w:rsidRPr="00670AC5" w:rsidRDefault="00D462C3" w:rsidP="00777FAB">
            <w:pPr>
              <w:spacing w:before="120" w:line="240" w:lineRule="auto"/>
              <w:jc w:val="left"/>
              <w:rPr>
                <w:rFonts w:ascii="Arial Narrow" w:hAnsi="Arial Narrow"/>
                <w:b/>
                <w:i/>
                <w:sz w:val="22"/>
                <w:szCs w:val="22"/>
              </w:rPr>
            </w:pPr>
            <w:r w:rsidRPr="00670AC5">
              <w:rPr>
                <w:rFonts w:ascii="Arial Narrow" w:eastAsia="Calibri" w:hAnsi="Arial Narrow"/>
                <w:b/>
                <w:color w:val="000000"/>
                <w:sz w:val="22"/>
                <w:szCs w:val="22"/>
              </w:rPr>
              <w:t xml:space="preserve">Podmienka, že žiadateľ má vysporiadané majetkovo-právne vzťahy </w:t>
            </w:r>
            <w:r w:rsidRPr="00670AC5">
              <w:rPr>
                <w:rFonts w:ascii="Arial Narrow" w:hAnsi="Arial Narrow" w:cs="Arial"/>
                <w:b/>
                <w:sz w:val="22"/>
                <w:szCs w:val="22"/>
              </w:rPr>
              <w:t>a povolenia na realizáciu aktivít projektu</w:t>
            </w:r>
          </w:p>
        </w:tc>
        <w:tc>
          <w:tcPr>
            <w:tcW w:w="9498" w:type="dxa"/>
            <w:shd w:val="clear" w:color="auto" w:fill="auto"/>
          </w:tcPr>
          <w:p w14:paraId="23F307FF" w14:textId="0FE2556F" w:rsidR="00D462C3" w:rsidRDefault="00D462C3" w:rsidP="00F735E9">
            <w:pPr>
              <w:pStyle w:val="Default"/>
              <w:widowControl w:val="0"/>
              <w:spacing w:before="120" w:after="120"/>
              <w:jc w:val="both"/>
              <w:textAlignment w:val="baseline"/>
              <w:rPr>
                <w:rFonts w:ascii="Arial Narrow" w:hAnsi="Arial Narrow" w:cs="Times New Roman"/>
                <w:color w:val="auto"/>
                <w:sz w:val="22"/>
                <w:szCs w:val="20"/>
                <w:lang w:eastAsia="en-US"/>
              </w:rPr>
            </w:pPr>
            <w:r w:rsidRPr="00670AC5">
              <w:rPr>
                <w:rFonts w:ascii="Arial Narrow" w:hAnsi="Arial Narrow" w:cs="Times New Roman"/>
                <w:color w:val="auto"/>
                <w:sz w:val="22"/>
                <w:szCs w:val="20"/>
                <w:lang w:eastAsia="en-US"/>
              </w:rPr>
              <w:t xml:space="preserve">Žiadateľ musí mať vysporiadané majetkovo-právne vzťahy ku všetkým nehnuteľnostiam a hnuteľným veciam, na ktorých dochádza k realizácii projektu a zároveň musí mať právoplatné povolenie na realizáciu projektu. Na nehnuteľnostiach/hnuteľných veciach, </w:t>
            </w:r>
            <w:r w:rsidR="00023477">
              <w:rPr>
                <w:rFonts w:ascii="Arial Narrow" w:hAnsi="Arial Narrow" w:cs="Times New Roman"/>
                <w:color w:val="auto"/>
                <w:sz w:val="22"/>
                <w:szCs w:val="20"/>
                <w:lang w:eastAsia="en-US"/>
              </w:rPr>
              <w:t xml:space="preserve">na </w:t>
            </w:r>
            <w:r w:rsidR="00023477" w:rsidRPr="00670AC5">
              <w:rPr>
                <w:rFonts w:ascii="Arial Narrow" w:hAnsi="Arial Narrow" w:cs="Times New Roman"/>
                <w:color w:val="auto"/>
                <w:sz w:val="22"/>
                <w:szCs w:val="20"/>
                <w:lang w:eastAsia="en-US"/>
              </w:rPr>
              <w:t>ktor</w:t>
            </w:r>
            <w:r w:rsidR="00023477">
              <w:rPr>
                <w:rFonts w:ascii="Arial Narrow" w:hAnsi="Arial Narrow" w:cs="Times New Roman"/>
                <w:color w:val="auto"/>
                <w:sz w:val="22"/>
                <w:szCs w:val="20"/>
                <w:lang w:eastAsia="en-US"/>
              </w:rPr>
              <w:t>ých dochádza k realizácii projektu a ktoré sú vo vlastníctve žiadateľa</w:t>
            </w:r>
            <w:r w:rsidR="00F443A4">
              <w:rPr>
                <w:rFonts w:ascii="Arial Narrow" w:hAnsi="Arial Narrow" w:cs="Times New Roman"/>
                <w:color w:val="auto"/>
                <w:sz w:val="22"/>
                <w:szCs w:val="20"/>
                <w:lang w:eastAsia="en-US"/>
              </w:rPr>
              <w:t>,</w:t>
            </w:r>
            <w:r w:rsidR="00023477" w:rsidRPr="00670AC5">
              <w:rPr>
                <w:rFonts w:ascii="Arial Narrow" w:hAnsi="Arial Narrow" w:cs="Times New Roman"/>
                <w:color w:val="auto"/>
                <w:sz w:val="22"/>
                <w:szCs w:val="20"/>
                <w:lang w:eastAsia="en-US"/>
              </w:rPr>
              <w:t xml:space="preserve"> nesmie viaznuť záložné </w:t>
            </w:r>
            <w:r w:rsidR="00023477" w:rsidRPr="00822147">
              <w:rPr>
                <w:rFonts w:ascii="Arial Narrow" w:hAnsi="Arial Narrow" w:cs="Times New Roman"/>
                <w:color w:val="auto"/>
                <w:sz w:val="22"/>
                <w:szCs w:val="20"/>
                <w:lang w:eastAsia="en-US"/>
              </w:rPr>
              <w:t>právo</w:t>
            </w:r>
            <w:r w:rsidR="00023477" w:rsidRPr="002D33EF">
              <w:rPr>
                <w:color w:val="auto"/>
                <w:sz w:val="22"/>
                <w:szCs w:val="20"/>
                <w:vertAlign w:val="superscript"/>
                <w:lang w:eastAsia="en-US"/>
              </w:rPr>
              <w:footnoteReference w:id="18"/>
            </w:r>
            <w:r w:rsidR="00023477" w:rsidRPr="002D33EF">
              <w:rPr>
                <w:rFonts w:ascii="Arial Narrow" w:hAnsi="Arial Narrow" w:cs="Times New Roman"/>
                <w:color w:val="auto"/>
                <w:sz w:val="22"/>
                <w:szCs w:val="20"/>
                <w:lang w:eastAsia="en-US"/>
              </w:rPr>
              <w:t xml:space="preserve">. </w:t>
            </w:r>
            <w:r w:rsidR="00023477" w:rsidRPr="00274BB2">
              <w:rPr>
                <w:rFonts w:ascii="Arial Narrow" w:hAnsi="Arial Narrow"/>
                <w:sz w:val="22"/>
                <w:lang w:eastAsia="en-US"/>
              </w:rPr>
              <w:t>Na nehnuteľnostiach, ktoré majú byť nadobudnuté do vlastníctva žiadateľa</w:t>
            </w:r>
            <w:r w:rsidR="00C16D57" w:rsidRPr="00274BB2">
              <w:rPr>
                <w:rFonts w:ascii="Arial Narrow" w:hAnsi="Arial Narrow"/>
                <w:sz w:val="22"/>
                <w:lang w:eastAsia="en-US"/>
              </w:rPr>
              <w:t xml:space="preserve"> za účelom realizácie projektu</w:t>
            </w:r>
            <w:r w:rsidR="00023477" w:rsidRPr="00274BB2">
              <w:rPr>
                <w:rFonts w:ascii="Arial Narrow" w:hAnsi="Arial Narrow"/>
                <w:sz w:val="22"/>
                <w:lang w:eastAsia="en-US"/>
              </w:rPr>
              <w:t xml:space="preserve"> (napr. kúpna zmluva)</w:t>
            </w:r>
            <w:r w:rsidR="00F443A4">
              <w:rPr>
                <w:rFonts w:ascii="Arial Narrow" w:hAnsi="Arial Narrow"/>
                <w:sz w:val="22"/>
                <w:lang w:eastAsia="en-US"/>
              </w:rPr>
              <w:t>,</w:t>
            </w:r>
            <w:r w:rsidR="00023477" w:rsidRPr="00274BB2">
              <w:rPr>
                <w:rFonts w:ascii="Arial Narrow" w:hAnsi="Arial Narrow"/>
                <w:sz w:val="22"/>
                <w:lang w:eastAsia="en-US"/>
              </w:rPr>
              <w:t xml:space="preserve"> nesmie viaznuť záložné právo v čase nadobudnutia nehnuteľnosti do vlastníctva žiadateľa</w:t>
            </w:r>
            <w:r w:rsidRPr="003852F7">
              <w:rPr>
                <w:rFonts w:ascii="Arial Narrow" w:hAnsi="Arial Narrow" w:cs="Times New Roman"/>
                <w:color w:val="auto"/>
                <w:sz w:val="22"/>
                <w:szCs w:val="20"/>
                <w:lang w:eastAsia="en-US"/>
              </w:rPr>
              <w:t>.</w:t>
            </w:r>
          </w:p>
          <w:p w14:paraId="396D07F3" w14:textId="77777777" w:rsidR="00822147" w:rsidRPr="00485849" w:rsidRDefault="00822147" w:rsidP="00822147">
            <w:pPr>
              <w:pStyle w:val="Default"/>
              <w:spacing w:before="120" w:after="120"/>
              <w:jc w:val="both"/>
              <w:rPr>
                <w:rFonts w:ascii="Arial Narrow" w:hAnsi="Arial Narrow" w:cs="Times New Roman"/>
                <w:color w:val="auto"/>
                <w:sz w:val="22"/>
                <w:szCs w:val="20"/>
                <w:lang w:eastAsia="en-US"/>
              </w:rPr>
            </w:pPr>
            <w:r w:rsidRPr="00485849">
              <w:rPr>
                <w:rFonts w:ascii="Arial Narrow" w:hAnsi="Arial Narrow" w:cs="Times New Roman"/>
                <w:b/>
                <w:color w:val="auto"/>
                <w:sz w:val="22"/>
                <w:szCs w:val="20"/>
                <w:lang w:eastAsia="en-US"/>
              </w:rPr>
              <w:t>Podmienka vysporiadania majetkovo-právnych vzťahov</w:t>
            </w:r>
            <w:r w:rsidRPr="00485849">
              <w:rPr>
                <w:rFonts w:ascii="Arial Narrow" w:hAnsi="Arial Narrow" w:cs="Times New Roman"/>
                <w:color w:val="auto"/>
                <w:sz w:val="22"/>
                <w:szCs w:val="20"/>
                <w:lang w:eastAsia="en-US"/>
              </w:rPr>
              <w:t>:</w:t>
            </w:r>
          </w:p>
          <w:p w14:paraId="26D6BB56" w14:textId="77777777" w:rsidR="00822147" w:rsidRPr="009B4826" w:rsidRDefault="00822147" w:rsidP="00822147">
            <w:pPr>
              <w:pStyle w:val="StylStyl1"/>
              <w:spacing w:after="240"/>
              <w:rPr>
                <w:rFonts w:ascii="Arial Narrow" w:hAnsi="Arial Narrow"/>
                <w:b w:val="0"/>
                <w:i w:val="0"/>
                <w:sz w:val="22"/>
                <w:lang w:eastAsia="en-US"/>
              </w:rPr>
            </w:pPr>
            <w:r w:rsidRPr="00485849">
              <w:rPr>
                <w:rFonts w:ascii="Arial Narrow" w:hAnsi="Arial Narrow"/>
                <w:b w:val="0"/>
                <w:i w:val="0"/>
                <w:sz w:val="22"/>
                <w:lang w:eastAsia="en-US"/>
              </w:rPr>
              <w:t>Žiadateľ predkladá  na preukázanie splnenia</w:t>
            </w:r>
            <w:r w:rsidRPr="009B4826">
              <w:rPr>
                <w:rFonts w:ascii="Arial Narrow" w:hAnsi="Arial Narrow"/>
                <w:b w:val="0"/>
                <w:i w:val="0"/>
                <w:sz w:val="22"/>
                <w:lang w:eastAsia="en-US"/>
              </w:rPr>
              <w:t xml:space="preserve"> tejto podmienky:</w:t>
            </w:r>
          </w:p>
          <w:p w14:paraId="718EFCCD" w14:textId="4A1765EF" w:rsidR="00023477" w:rsidRPr="003657C6" w:rsidDel="00187AAE" w:rsidRDefault="00822147" w:rsidP="00A01E83">
            <w:pPr>
              <w:pStyle w:val="StylStyl1"/>
              <w:numPr>
                <w:ilvl w:val="0"/>
                <w:numId w:val="22"/>
              </w:numPr>
              <w:ind w:left="460" w:hanging="284"/>
              <w:rPr>
                <w:del w:id="593" w:author="Autor"/>
                <w:rFonts w:ascii="Arial Narrow" w:hAnsi="Arial Narrow"/>
                <w:b w:val="0"/>
                <w:i w:val="0"/>
                <w:sz w:val="22"/>
                <w:lang w:eastAsia="en-US"/>
              </w:rPr>
            </w:pPr>
            <w:r w:rsidRPr="009B4826">
              <w:rPr>
                <w:rFonts w:ascii="Arial Narrow" w:eastAsia="Calibri" w:hAnsi="Arial Narrow"/>
                <w:b w:val="0"/>
                <w:color w:val="000000"/>
                <w:spacing w:val="0"/>
                <w:sz w:val="22"/>
                <w:szCs w:val="22"/>
                <w:u w:val="single"/>
                <w:lang w:eastAsia="en-US"/>
              </w:rPr>
              <w:lastRenderedPageBreak/>
              <w:t xml:space="preserve">Prílohu č. </w:t>
            </w:r>
            <w:r w:rsidR="009B02BA">
              <w:rPr>
                <w:rFonts w:ascii="Arial Narrow" w:eastAsia="Calibri" w:hAnsi="Arial Narrow"/>
                <w:b w:val="0"/>
                <w:color w:val="000000"/>
                <w:spacing w:val="0"/>
                <w:sz w:val="22"/>
                <w:szCs w:val="22"/>
                <w:u w:val="single"/>
                <w:lang w:eastAsia="en-US"/>
              </w:rPr>
              <w:t>6</w:t>
            </w:r>
            <w:r w:rsidRPr="009B4826">
              <w:rPr>
                <w:rFonts w:ascii="Arial Narrow" w:eastAsia="Calibri" w:hAnsi="Arial Narrow"/>
                <w:b w:val="0"/>
                <w:color w:val="000000"/>
                <w:spacing w:val="0"/>
                <w:sz w:val="22"/>
                <w:szCs w:val="22"/>
                <w:u w:val="single"/>
                <w:lang w:eastAsia="en-US"/>
              </w:rPr>
              <w:t xml:space="preserve"> </w:t>
            </w:r>
            <w:r w:rsidRPr="003346F6">
              <w:rPr>
                <w:rFonts w:ascii="Arial Narrow" w:eastAsia="Calibri" w:hAnsi="Arial Narrow"/>
                <w:b w:val="0"/>
                <w:color w:val="000000"/>
                <w:spacing w:val="0"/>
                <w:sz w:val="22"/>
                <w:szCs w:val="22"/>
                <w:u w:val="single"/>
                <w:lang w:eastAsia="en-US"/>
              </w:rPr>
              <w:t>ŽoNFP</w:t>
            </w:r>
            <w:r w:rsidRPr="003346F6">
              <w:rPr>
                <w:rFonts w:ascii="Arial Narrow" w:hAnsi="Arial Narrow" w:cs="EUAlbertina-Bold"/>
                <w:bCs/>
                <w:sz w:val="22"/>
                <w:szCs w:val="22"/>
                <w:u w:val="single"/>
              </w:rPr>
              <w:t xml:space="preserve"> </w:t>
            </w:r>
            <w:r w:rsidRPr="003346F6">
              <w:rPr>
                <w:rFonts w:ascii="Arial Narrow" w:hAnsi="Arial Narrow"/>
                <w:b w:val="0"/>
                <w:sz w:val="22"/>
                <w:u w:val="single"/>
                <w:lang w:eastAsia="en-US"/>
              </w:rPr>
              <w:t>- Povolenie na realizáciu projektu, vrátane projektovej dokumentácie</w:t>
            </w:r>
            <w:r w:rsidRPr="009B4826">
              <w:rPr>
                <w:rFonts w:ascii="Arial Narrow" w:hAnsi="Arial Narrow"/>
                <w:b w:val="0"/>
                <w:i w:val="0"/>
                <w:sz w:val="22"/>
                <w:lang w:eastAsia="en-US"/>
              </w:rPr>
              <w:t xml:space="preserve"> - právoplatné povolenie na realizáciu projektu, ktoré žiadateľa oprávňuje realizovať projekt na dotknutých nehnuteľnostiach/hnuteľných veciach (rovnaká príloha, ktorou preukazuje aj splnenie podmienky povolenia na realizáciu aktivít projektu)</w:t>
            </w:r>
            <w:r>
              <w:rPr>
                <w:rFonts w:ascii="Arial Narrow" w:hAnsi="Arial Narrow"/>
                <w:b w:val="0"/>
                <w:i w:val="0"/>
                <w:sz w:val="22"/>
                <w:lang w:eastAsia="en-US"/>
              </w:rPr>
              <w:t>,</w:t>
            </w:r>
            <w:r w:rsidR="00023477">
              <w:rPr>
                <w:rFonts w:ascii="Arial Narrow" w:hAnsi="Arial Narrow"/>
                <w:b w:val="0"/>
                <w:i w:val="0"/>
                <w:sz w:val="22"/>
                <w:lang w:eastAsia="en-US"/>
              </w:rPr>
              <w:t xml:space="preserve"> resp.</w:t>
            </w:r>
            <w:r w:rsidR="00D51883">
              <w:rPr>
                <w:rFonts w:ascii="Arial Narrow" w:hAnsi="Arial Narrow"/>
                <w:b w:val="0"/>
                <w:i w:val="0"/>
                <w:sz w:val="22"/>
                <w:lang w:eastAsia="en-US"/>
              </w:rPr>
              <w:t xml:space="preserve"> ako súčasť Prílohy č. </w:t>
            </w:r>
            <w:r w:rsidR="009B02BA">
              <w:rPr>
                <w:rFonts w:ascii="Arial Narrow" w:hAnsi="Arial Narrow"/>
                <w:b w:val="0"/>
                <w:i w:val="0"/>
                <w:sz w:val="22"/>
                <w:lang w:eastAsia="en-US"/>
              </w:rPr>
              <w:t>6</w:t>
            </w:r>
            <w:r w:rsidR="00D51883">
              <w:rPr>
                <w:rFonts w:ascii="Arial Narrow" w:hAnsi="Arial Narrow"/>
                <w:b w:val="0"/>
                <w:i w:val="0"/>
                <w:sz w:val="22"/>
                <w:lang w:eastAsia="en-US"/>
              </w:rPr>
              <w:t xml:space="preserve"> ŽoNFP predkladá </w:t>
            </w:r>
            <w:r w:rsidR="00023477" w:rsidRPr="00274BB2">
              <w:rPr>
                <w:rFonts w:ascii="Arial Narrow" w:hAnsi="Arial Narrow"/>
                <w:b w:val="0"/>
                <w:sz w:val="22"/>
                <w:u w:val="single"/>
                <w:lang w:eastAsia="en-US"/>
              </w:rPr>
              <w:t>Prílohu – Ohlásenie drobnej stavby a</w:t>
            </w:r>
            <w:r w:rsidR="00D51883">
              <w:rPr>
                <w:rFonts w:ascii="Arial Narrow" w:hAnsi="Arial Narrow"/>
                <w:b w:val="0"/>
                <w:sz w:val="22"/>
                <w:u w:val="single"/>
                <w:lang w:eastAsia="en-US"/>
              </w:rPr>
              <w:t xml:space="preserve"> Prílohu - </w:t>
            </w:r>
            <w:r w:rsidR="00023477" w:rsidRPr="00274BB2">
              <w:rPr>
                <w:rFonts w:ascii="Arial Narrow" w:hAnsi="Arial Narrow"/>
                <w:b w:val="0"/>
                <w:sz w:val="22"/>
                <w:u w:val="single"/>
                <w:lang w:eastAsia="en-US"/>
              </w:rPr>
              <w:t>dokumenty preukazujúce právo užívať pozemok, na ktorom je projekt realizovaný,</w:t>
            </w:r>
            <w:r w:rsidR="00D51883">
              <w:rPr>
                <w:rFonts w:ascii="Arial Narrow" w:hAnsi="Arial Narrow"/>
                <w:b w:val="0"/>
                <w:i w:val="0"/>
                <w:sz w:val="22"/>
                <w:lang w:eastAsia="en-US"/>
              </w:rPr>
              <w:t xml:space="preserve"> (v prípade, ak realizácia projektu bude prebiehať na základe ohlásenia),</w:t>
            </w:r>
            <w:r w:rsidR="00023477" w:rsidRPr="00274BB2">
              <w:rPr>
                <w:rFonts w:ascii="Arial Narrow" w:hAnsi="Arial Narrow"/>
                <w:b w:val="0"/>
                <w:sz w:val="22"/>
                <w:u w:val="single"/>
                <w:lang w:eastAsia="en-US"/>
              </w:rPr>
              <w:t xml:space="preserve"> </w:t>
            </w:r>
            <w:r w:rsidR="00023477" w:rsidRPr="00274BB2">
              <w:rPr>
                <w:rFonts w:ascii="Arial Narrow" w:hAnsi="Arial Narrow"/>
                <w:b w:val="0"/>
                <w:i w:val="0"/>
                <w:sz w:val="22"/>
                <w:lang w:eastAsia="en-US"/>
              </w:rPr>
              <w:t>resp</w:t>
            </w:r>
            <w:r w:rsidR="00023477" w:rsidRPr="002F1384">
              <w:rPr>
                <w:rFonts w:ascii="Arial Narrow" w:hAnsi="Arial Narrow"/>
                <w:b w:val="0"/>
                <w:i w:val="0"/>
                <w:sz w:val="22"/>
                <w:lang w:eastAsia="en-US"/>
              </w:rPr>
              <w:t xml:space="preserve">. </w:t>
            </w:r>
            <w:r w:rsidR="00D51883" w:rsidRPr="003657C6">
              <w:rPr>
                <w:rFonts w:ascii="Arial Narrow" w:hAnsi="Arial Narrow"/>
                <w:b w:val="0"/>
                <w:i w:val="0"/>
                <w:sz w:val="22"/>
                <w:lang w:eastAsia="en-US"/>
              </w:rPr>
              <w:t xml:space="preserve">ako súčasť Prílohy č. </w:t>
            </w:r>
            <w:r w:rsidR="009B02BA" w:rsidRPr="003657C6">
              <w:rPr>
                <w:rFonts w:ascii="Arial Narrow" w:hAnsi="Arial Narrow"/>
                <w:b w:val="0"/>
                <w:i w:val="0"/>
                <w:sz w:val="22"/>
                <w:lang w:eastAsia="en-US"/>
              </w:rPr>
              <w:t>6</w:t>
            </w:r>
            <w:r w:rsidR="00D51883" w:rsidRPr="003657C6">
              <w:rPr>
                <w:rFonts w:ascii="Arial Narrow" w:hAnsi="Arial Narrow"/>
                <w:b w:val="0"/>
                <w:i w:val="0"/>
                <w:sz w:val="22"/>
                <w:lang w:eastAsia="en-US"/>
              </w:rPr>
              <w:t xml:space="preserve"> ŽoNFP predkladá</w:t>
            </w:r>
            <w:r w:rsidR="00D51883" w:rsidRPr="003657C6">
              <w:rPr>
                <w:rFonts w:ascii="Arial Narrow" w:hAnsi="Arial Narrow"/>
                <w:b w:val="0"/>
                <w:sz w:val="22"/>
                <w:u w:val="single"/>
                <w:lang w:eastAsia="en-US"/>
              </w:rPr>
              <w:t xml:space="preserve"> </w:t>
            </w:r>
            <w:r w:rsidR="00023477" w:rsidRPr="003657C6">
              <w:rPr>
                <w:rFonts w:ascii="Arial Narrow" w:hAnsi="Arial Narrow"/>
                <w:b w:val="0"/>
                <w:sz w:val="22"/>
                <w:u w:val="single"/>
                <w:lang w:eastAsia="en-US"/>
              </w:rPr>
              <w:t>Prílohu -</w:t>
            </w:r>
            <w:r w:rsidR="00023477" w:rsidRPr="003657C6">
              <w:rPr>
                <w:rFonts w:ascii="Arial Narrow" w:hAnsi="Arial Narrow"/>
                <w:b w:val="0"/>
                <w:i w:val="0"/>
                <w:sz w:val="22"/>
                <w:lang w:eastAsia="en-US"/>
              </w:rPr>
              <w:t xml:space="preserve"> </w:t>
            </w:r>
            <w:r w:rsidR="00023477" w:rsidRPr="003657C6">
              <w:rPr>
                <w:rFonts w:ascii="Arial Narrow" w:hAnsi="Arial Narrow"/>
                <w:b w:val="0"/>
                <w:sz w:val="22"/>
                <w:u w:val="single"/>
                <w:lang w:eastAsia="en-US"/>
              </w:rPr>
              <w:t>dokument</w:t>
            </w:r>
            <w:r w:rsidR="00D51883" w:rsidRPr="003657C6">
              <w:rPr>
                <w:rFonts w:ascii="Arial Narrow" w:hAnsi="Arial Narrow"/>
                <w:b w:val="0"/>
                <w:sz w:val="22"/>
                <w:u w:val="single"/>
                <w:lang w:eastAsia="en-US"/>
              </w:rPr>
              <w:t>y</w:t>
            </w:r>
            <w:r w:rsidR="00023477" w:rsidRPr="003657C6">
              <w:rPr>
                <w:rFonts w:ascii="Arial Narrow" w:hAnsi="Arial Narrow"/>
                <w:b w:val="0"/>
                <w:sz w:val="22"/>
                <w:u w:val="single"/>
                <w:lang w:eastAsia="en-US"/>
              </w:rPr>
              <w:t xml:space="preserve"> preukazujúc</w:t>
            </w:r>
            <w:r w:rsidR="00D51883" w:rsidRPr="003657C6">
              <w:rPr>
                <w:rFonts w:ascii="Arial Narrow" w:hAnsi="Arial Narrow"/>
                <w:b w:val="0"/>
                <w:sz w:val="22"/>
                <w:u w:val="single"/>
                <w:lang w:eastAsia="en-US"/>
              </w:rPr>
              <w:t>e</w:t>
            </w:r>
            <w:r w:rsidR="00023477" w:rsidRPr="003657C6">
              <w:rPr>
                <w:rFonts w:ascii="Arial Narrow" w:hAnsi="Arial Narrow"/>
                <w:b w:val="0"/>
                <w:sz w:val="22"/>
                <w:u w:val="single"/>
                <w:lang w:eastAsia="en-US"/>
              </w:rPr>
              <w:t xml:space="preserve"> právo užívať nehnuteľnosti (stavbu a</w:t>
            </w:r>
            <w:r w:rsidR="001E75FB" w:rsidRPr="006A49E4">
              <w:rPr>
                <w:rFonts w:ascii="Arial Narrow" w:hAnsi="Arial Narrow"/>
                <w:b w:val="0"/>
                <w:sz w:val="22"/>
                <w:u w:val="single"/>
                <w:lang w:eastAsia="en-US"/>
              </w:rPr>
              <w:t>/alebo</w:t>
            </w:r>
            <w:r w:rsidR="00023477" w:rsidRPr="006A49E4">
              <w:rPr>
                <w:rFonts w:ascii="Arial Narrow" w:hAnsi="Arial Narrow"/>
                <w:b w:val="0"/>
                <w:sz w:val="22"/>
                <w:u w:val="single"/>
                <w:lang w:eastAsia="en-US"/>
              </w:rPr>
              <w:t> pozemok), na ktorom je projekt realizovaný</w:t>
            </w:r>
            <w:r w:rsidR="00023477" w:rsidRPr="003657C6">
              <w:rPr>
                <w:rFonts w:ascii="Arial Narrow" w:hAnsi="Arial Narrow"/>
                <w:b w:val="0"/>
                <w:sz w:val="22"/>
                <w:u w:val="single"/>
                <w:lang w:eastAsia="en-US"/>
              </w:rPr>
              <w:t xml:space="preserve"> </w:t>
            </w:r>
            <w:r w:rsidR="00023477" w:rsidRPr="003657C6">
              <w:rPr>
                <w:rFonts w:ascii="Arial Narrow" w:hAnsi="Arial Narrow"/>
                <w:b w:val="0"/>
                <w:i w:val="0"/>
                <w:sz w:val="22"/>
                <w:lang w:eastAsia="en-US"/>
              </w:rPr>
              <w:t>(</w:t>
            </w:r>
            <w:r w:rsidR="00D51883" w:rsidRPr="003657C6">
              <w:rPr>
                <w:rFonts w:ascii="Arial Narrow" w:hAnsi="Arial Narrow"/>
                <w:b w:val="0"/>
                <w:i w:val="0"/>
                <w:sz w:val="22"/>
                <w:lang w:eastAsia="en-US"/>
              </w:rPr>
              <w:t xml:space="preserve">a to v prípade, </w:t>
            </w:r>
            <w:r w:rsidR="00023477" w:rsidRPr="003657C6">
              <w:rPr>
                <w:rFonts w:ascii="Arial Narrow" w:hAnsi="Arial Narrow"/>
                <w:b w:val="0"/>
                <w:i w:val="0"/>
                <w:sz w:val="22"/>
                <w:lang w:eastAsia="en-US"/>
              </w:rPr>
              <w:t>ak realizácia projektu nepodlieha povoľovaciemu konaniu</w:t>
            </w:r>
            <w:r w:rsidR="002D33EF" w:rsidRPr="003657C6">
              <w:rPr>
                <w:rFonts w:ascii="Arial Narrow" w:hAnsi="Arial Narrow"/>
                <w:b w:val="0"/>
                <w:i w:val="0"/>
                <w:sz w:val="22"/>
                <w:lang w:eastAsia="en-US"/>
              </w:rPr>
              <w:t>, vrátane ohlásenia</w:t>
            </w:r>
            <w:r w:rsidR="00023477" w:rsidRPr="003657C6">
              <w:rPr>
                <w:rFonts w:ascii="Arial Narrow" w:hAnsi="Arial Narrow"/>
                <w:b w:val="0"/>
                <w:i w:val="0"/>
                <w:sz w:val="22"/>
                <w:lang w:eastAsia="en-US"/>
              </w:rPr>
              <w:t>).</w:t>
            </w:r>
          </w:p>
          <w:p w14:paraId="16DDA5B7" w14:textId="331451B1" w:rsidR="00822147" w:rsidRPr="00187AAE" w:rsidRDefault="00822147" w:rsidP="00A86815">
            <w:pPr>
              <w:pStyle w:val="StylStyl1"/>
              <w:numPr>
                <w:ilvl w:val="0"/>
                <w:numId w:val="22"/>
              </w:numPr>
              <w:ind w:left="460" w:hanging="284"/>
              <w:rPr>
                <w:rFonts w:ascii="Arial Narrow" w:hAnsi="Arial Narrow"/>
                <w:b w:val="0"/>
                <w:i w:val="0"/>
                <w:sz w:val="22"/>
                <w:lang w:eastAsia="en-US"/>
              </w:rPr>
            </w:pPr>
          </w:p>
          <w:p w14:paraId="484F192B" w14:textId="28B87B07" w:rsidR="00822147" w:rsidRPr="002F1384" w:rsidRDefault="009B02BA" w:rsidP="003852F7">
            <w:pPr>
              <w:pStyle w:val="StylStyl1"/>
              <w:numPr>
                <w:ilvl w:val="0"/>
                <w:numId w:val="22"/>
              </w:numPr>
              <w:spacing w:after="240"/>
              <w:ind w:left="460" w:hanging="284"/>
              <w:rPr>
                <w:rFonts w:ascii="Arial Narrow" w:hAnsi="Arial Narrow"/>
                <w:b w:val="0"/>
                <w:i w:val="0"/>
                <w:sz w:val="22"/>
                <w:lang w:eastAsia="en-US"/>
              </w:rPr>
            </w:pPr>
            <w:r w:rsidRPr="003657C6">
              <w:rPr>
                <w:rFonts w:ascii="Arial Narrow" w:hAnsi="Arial Narrow"/>
                <w:b w:val="0"/>
                <w:spacing w:val="0"/>
                <w:sz w:val="22"/>
                <w:szCs w:val="22"/>
                <w:u w:val="single"/>
              </w:rPr>
              <w:t>F</w:t>
            </w:r>
            <w:r w:rsidRPr="009B02BA">
              <w:rPr>
                <w:rFonts w:ascii="Arial Narrow" w:hAnsi="Arial Narrow"/>
                <w:b w:val="0"/>
                <w:sz w:val="22"/>
                <w:u w:val="single"/>
                <w:lang w:eastAsia="en-US"/>
              </w:rPr>
              <w:t>ormulár ŽoNFP, tabuľka 15 Čestné vyhlásenie žiadateľa</w:t>
            </w:r>
            <w:r w:rsidR="00822147" w:rsidRPr="002F1384">
              <w:rPr>
                <w:rFonts w:ascii="Arial Narrow" w:hAnsi="Arial Narrow"/>
                <w:b w:val="0"/>
                <w:i w:val="0"/>
                <w:sz w:val="22"/>
                <w:lang w:eastAsia="en-US"/>
              </w:rPr>
              <w:t>, v ktorom žiadateľ vyhlási, že má vysporiadané majetkovo-právne vzťahy pre realizáciu predkladaného projektu</w:t>
            </w:r>
            <w:r w:rsidR="00CF4A21" w:rsidRPr="002F1384">
              <w:rPr>
                <w:rFonts w:ascii="Arial Narrow" w:hAnsi="Arial Narrow"/>
                <w:b w:val="0"/>
                <w:i w:val="0"/>
                <w:sz w:val="22"/>
                <w:lang w:eastAsia="en-US"/>
              </w:rPr>
              <w:t>.</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822147" w:rsidRPr="009B4826" w14:paraId="535240ED" w14:textId="77777777" w:rsidTr="00822147">
              <w:trPr>
                <w:trHeight w:val="282"/>
              </w:trPr>
              <w:tc>
                <w:tcPr>
                  <w:tcW w:w="9219" w:type="dxa"/>
                  <w:shd w:val="clear" w:color="auto" w:fill="A6A6A6" w:themeFill="background1" w:themeFillShade="A6"/>
                </w:tcPr>
                <w:p w14:paraId="1D855BAB" w14:textId="77777777" w:rsidR="00822147" w:rsidRPr="009B02BA" w:rsidRDefault="00822147" w:rsidP="00822147">
                  <w:pPr>
                    <w:pStyle w:val="Odsekzoznamu"/>
                    <w:autoSpaceDE w:val="0"/>
                    <w:autoSpaceDN w:val="0"/>
                    <w:spacing w:before="120" w:after="120" w:line="240" w:lineRule="auto"/>
                    <w:ind w:left="0"/>
                    <w:contextualSpacing w:val="0"/>
                    <w:jc w:val="both"/>
                    <w:rPr>
                      <w:rFonts w:eastAsia="Calibri"/>
                      <w:highlight w:val="yellow"/>
                    </w:rPr>
                  </w:pPr>
                  <w:r w:rsidRPr="003657C6">
                    <w:rPr>
                      <w:rFonts w:ascii="Arial Narrow" w:eastAsia="Calibri" w:hAnsi="Arial Narrow"/>
                      <w:b/>
                    </w:rPr>
                    <w:t xml:space="preserve">Upozornenia: </w:t>
                  </w:r>
                </w:p>
                <w:p w14:paraId="6FC9B3B0" w14:textId="77777777" w:rsidR="003657C6" w:rsidRPr="003657C6" w:rsidRDefault="003657C6" w:rsidP="003657C6">
                  <w:pPr>
                    <w:pStyle w:val="Odsekzoznamu"/>
                    <w:numPr>
                      <w:ilvl w:val="0"/>
                      <w:numId w:val="53"/>
                    </w:numPr>
                    <w:spacing w:after="120" w:line="240" w:lineRule="auto"/>
                    <w:ind w:left="487" w:hanging="357"/>
                    <w:contextualSpacing w:val="0"/>
                    <w:jc w:val="both"/>
                    <w:rPr>
                      <w:rFonts w:ascii="Arial Narrow" w:hAnsi="Arial Narrow"/>
                    </w:rPr>
                  </w:pPr>
                  <w:r w:rsidRPr="00670AC5">
                    <w:rPr>
                      <w:rFonts w:ascii="Arial Narrow" w:hAnsi="Arial Narrow"/>
                    </w:rPr>
                    <w:t>Na nehnuteľnostiach/hnuteľných veciach, ktoré majú byť nadobudnuté/zhodnotené z</w:t>
                  </w:r>
                  <w:r>
                    <w:rPr>
                      <w:rFonts w:ascii="Arial Narrow" w:hAnsi="Arial Narrow"/>
                    </w:rPr>
                    <w:t> </w:t>
                  </w:r>
                  <w:r w:rsidRPr="00670AC5">
                    <w:rPr>
                      <w:rFonts w:ascii="Arial Narrow" w:hAnsi="Arial Narrow"/>
                    </w:rPr>
                    <w:t>NFP</w:t>
                  </w:r>
                  <w:r>
                    <w:rPr>
                      <w:rFonts w:ascii="Arial Narrow" w:hAnsi="Arial Narrow"/>
                    </w:rPr>
                    <w:t xml:space="preserve"> (s výnimkou ustanovení pre nadobudnutie nehnuteľnosti bez záložného práva),</w:t>
                  </w:r>
                  <w:r w:rsidRPr="00670AC5">
                    <w:rPr>
                      <w:rFonts w:ascii="Arial Narrow" w:hAnsi="Arial Narrow"/>
                    </w:rPr>
                    <w:t xml:space="preserve"> nesmie viaznuť skôr vzniknuté záložné právo a súčasne nehnuteľnosti/hnuteľné veci nadobudnuté/zhodnotené z NFP nie je žiadateľ/prijímateľ oprávnený založiť bez predchádzajúceho súhlasu poskytovateľa. Uvedené sa nevzťahuje na prípad, ak sa poskytovateľ a financujúca banka dohodli na zmene poradia záložných veriteľov ku skôr vzniknutému záložnému právu na nehnuteľnosti/hnuteľné veci, ako aj na prípad</w:t>
                  </w:r>
                  <w:r>
                    <w:rPr>
                      <w:rFonts w:ascii="Arial Narrow" w:hAnsi="Arial Narrow"/>
                    </w:rPr>
                    <w:t>,</w:t>
                  </w:r>
                  <w:r w:rsidRPr="00670AC5">
                    <w:rPr>
                      <w:rFonts w:ascii="Arial Narrow" w:hAnsi="Arial Narrow"/>
                    </w:rPr>
                    <w:t xml:space="preserve"> ak nehnuteľnosti/hnuteľné veci nadobudnuté/zhodnotené z NFP sú/budú predmetom zálohu na zabezpečenie úveru v prospech banky, ktorá poskytuje úver na spolufinancovanie projektu (ďalej len </w:t>
                  </w:r>
                  <w:r>
                    <w:rPr>
                      <w:rFonts w:ascii="Arial Narrow" w:hAnsi="Arial Narrow"/>
                    </w:rPr>
                    <w:t>„</w:t>
                  </w:r>
                  <w:r w:rsidRPr="00670AC5">
                    <w:rPr>
                      <w:rFonts w:ascii="Arial Narrow" w:hAnsi="Arial Narrow"/>
                    </w:rPr>
                    <w:t>financujúca banka“) a má s poskytovateľom podpísanú zmluvu o spolupráci na programové obdobie 2014 – 2020 a poskytovateľ a financujúca banka sa tak dohodli v súlade so zmluvou o</w:t>
                  </w:r>
                  <w:r>
                    <w:rPr>
                      <w:rFonts w:ascii="Arial Narrow" w:hAnsi="Arial Narrow"/>
                    </w:rPr>
                    <w:t> </w:t>
                  </w:r>
                  <w:r w:rsidRPr="00670AC5">
                    <w:rPr>
                      <w:rFonts w:ascii="Arial Narrow" w:hAnsi="Arial Narrow"/>
                    </w:rPr>
                    <w:t>spolupráci</w:t>
                  </w:r>
                  <w:r>
                    <w:rPr>
                      <w:rFonts w:ascii="Arial Narrow" w:hAnsi="Arial Narrow"/>
                    </w:rPr>
                    <w:t>.</w:t>
                  </w:r>
                </w:p>
                <w:p w14:paraId="1D219876" w14:textId="77777777" w:rsidR="003657C6" w:rsidRDefault="003657C6" w:rsidP="003657C6">
                  <w:pPr>
                    <w:pStyle w:val="Odsekzoznamu"/>
                    <w:numPr>
                      <w:ilvl w:val="0"/>
                      <w:numId w:val="53"/>
                    </w:numPr>
                    <w:spacing w:after="120" w:line="240" w:lineRule="auto"/>
                    <w:ind w:left="487" w:hanging="357"/>
                    <w:contextualSpacing w:val="0"/>
                    <w:jc w:val="both"/>
                    <w:rPr>
                      <w:rFonts w:ascii="Arial Narrow" w:hAnsi="Arial Narrow"/>
                    </w:rPr>
                  </w:pPr>
                  <w:r w:rsidRPr="003657C6">
                    <w:rPr>
                      <w:rFonts w:ascii="Arial Narrow" w:hAnsi="Arial Narrow"/>
                    </w:rPr>
                    <w:t>Podmienka zákazu založenia majetku na prvom mieste v prospech iného subjektu ako je poskytovateľ platí aj vo vzťahu k zálohu, ktorým nie je majetok nadobudnutý/zhodnotený z NFP, pričom platí, že záloh môže byť založený len v prospech financujúcej banky výlučne v prípade, ak sa tak poskytovateľ a financujúca banka dohodnú v súlade so zmluvou o spolupráci.</w:t>
                  </w:r>
                </w:p>
                <w:p w14:paraId="40D1B12D" w14:textId="6168198A" w:rsidR="003657C6" w:rsidRPr="003657C6" w:rsidRDefault="003657C6" w:rsidP="003657C6">
                  <w:pPr>
                    <w:pStyle w:val="Odsekzoznamu"/>
                    <w:numPr>
                      <w:ilvl w:val="0"/>
                      <w:numId w:val="53"/>
                    </w:numPr>
                    <w:spacing w:after="120" w:line="240" w:lineRule="auto"/>
                    <w:ind w:left="487" w:hanging="357"/>
                    <w:contextualSpacing w:val="0"/>
                    <w:jc w:val="both"/>
                    <w:rPr>
                      <w:rFonts w:ascii="Arial Narrow" w:hAnsi="Arial Narrow"/>
                    </w:rPr>
                  </w:pPr>
                  <w:r w:rsidRPr="003657C6">
                    <w:rPr>
                      <w:rFonts w:ascii="Arial Narrow" w:hAnsi="Arial Narrow"/>
                    </w:rPr>
                    <w:t xml:space="preserve">Poskytovateľ je oprávnený požadovať zabezpečenie svojej pohľadávky zo zmluvy o </w:t>
                  </w:r>
                  <w:del w:id="594" w:author="Autor">
                    <w:r w:rsidRPr="003657C6" w:rsidDel="00187AAE">
                      <w:rPr>
                        <w:rFonts w:ascii="Arial Narrow" w:hAnsi="Arial Narrow"/>
                      </w:rPr>
                      <w:delText xml:space="preserve">poskytnutí </w:delText>
                    </w:r>
                  </w:del>
                  <w:r w:rsidRPr="003657C6">
                    <w:rPr>
                      <w:rFonts w:ascii="Arial Narrow" w:hAnsi="Arial Narrow"/>
                    </w:rPr>
                    <w:t xml:space="preserve">NFP, napríklad aj zriadením záložného práva, v súlade s ustanoveniami zmluvy o </w:t>
                  </w:r>
                  <w:del w:id="595" w:author="Autor">
                    <w:r w:rsidRPr="003657C6" w:rsidDel="00187AAE">
                      <w:rPr>
                        <w:rFonts w:ascii="Arial Narrow" w:hAnsi="Arial Narrow"/>
                      </w:rPr>
                      <w:delText xml:space="preserve">poskytnutí </w:delText>
                    </w:r>
                  </w:del>
                  <w:r w:rsidRPr="003657C6">
                    <w:rPr>
                      <w:rFonts w:ascii="Arial Narrow" w:hAnsi="Arial Narrow"/>
                    </w:rPr>
                    <w:t>NFP.</w:t>
                  </w:r>
                </w:p>
                <w:p w14:paraId="6DA0753B" w14:textId="4EDDDF29" w:rsidR="005E134C" w:rsidRPr="003657C6" w:rsidRDefault="00822147" w:rsidP="003657C6">
                  <w:pPr>
                    <w:pStyle w:val="Odsekzoznamu"/>
                    <w:numPr>
                      <w:ilvl w:val="0"/>
                      <w:numId w:val="53"/>
                    </w:numPr>
                    <w:spacing w:after="120" w:line="240" w:lineRule="auto"/>
                    <w:ind w:left="487" w:hanging="357"/>
                    <w:contextualSpacing w:val="0"/>
                    <w:jc w:val="both"/>
                    <w:rPr>
                      <w:rFonts w:ascii="Arial Narrow" w:hAnsi="Arial Narrow"/>
                    </w:rPr>
                  </w:pPr>
                  <w:r w:rsidRPr="0050270B">
                    <w:rPr>
                      <w:rFonts w:ascii="Arial Narrow" w:hAnsi="Arial Narrow"/>
                    </w:rPr>
                    <w:t xml:space="preserve">RO </w:t>
                  </w:r>
                  <w:del w:id="596" w:author="Autor">
                    <w:r w:rsidRPr="0050270B" w:rsidDel="00187AAE">
                      <w:rPr>
                        <w:rFonts w:ascii="Arial Narrow" w:hAnsi="Arial Narrow"/>
                      </w:rPr>
                      <w:delText xml:space="preserve">pre OP KŽP </w:delText>
                    </w:r>
                  </w:del>
                  <w:r w:rsidRPr="0050270B">
                    <w:rPr>
                      <w:rFonts w:ascii="Arial Narrow" w:hAnsi="Arial Narrow"/>
                    </w:rPr>
                    <w:t xml:space="preserve">bude v rámci tejto </w:t>
                  </w:r>
                  <w:del w:id="597" w:author="Autor">
                    <w:r w:rsidRPr="0050270B" w:rsidDel="00187AAE">
                      <w:rPr>
                        <w:rFonts w:ascii="Arial Narrow" w:hAnsi="Arial Narrow"/>
                      </w:rPr>
                      <w:delText>podmienky poskytnutia príspevku</w:delText>
                    </w:r>
                  </w:del>
                  <w:ins w:id="598" w:author="Autor">
                    <w:r w:rsidR="00187AAE">
                      <w:rPr>
                        <w:rFonts w:ascii="Arial Narrow" w:hAnsi="Arial Narrow"/>
                      </w:rPr>
                      <w:t>PPP</w:t>
                    </w:r>
                  </w:ins>
                  <w:r w:rsidRPr="0050270B">
                    <w:rPr>
                      <w:rFonts w:ascii="Arial Narrow" w:hAnsi="Arial Narrow"/>
                    </w:rPr>
                    <w:t xml:space="preserve"> overovať, či na nehnuteľnostiach, na ktorých dochádza k realizácii projektu a ktoré sú vo vlastníctve žiadateľa, neviazne záložné právo</w:t>
                  </w:r>
                  <w:r w:rsidRPr="0050270B">
                    <w:rPr>
                      <w:rFonts w:ascii="Arial Narrow" w:hAnsi="Arial Narrow"/>
                      <w:vertAlign w:val="superscript"/>
                    </w:rPr>
                    <w:t>1</w:t>
                  </w:r>
                  <w:ins w:id="599" w:author="Autor">
                    <w:r w:rsidR="00187AAE">
                      <w:rPr>
                        <w:rFonts w:ascii="Arial Narrow" w:hAnsi="Arial Narrow"/>
                        <w:vertAlign w:val="superscript"/>
                      </w:rPr>
                      <w:t>8</w:t>
                    </w:r>
                  </w:ins>
                  <w:del w:id="600" w:author="Autor">
                    <w:r w:rsidR="009B02BA" w:rsidDel="00187AAE">
                      <w:rPr>
                        <w:rFonts w:ascii="Arial Narrow" w:hAnsi="Arial Narrow"/>
                        <w:vertAlign w:val="superscript"/>
                      </w:rPr>
                      <w:delText>9</w:delText>
                    </w:r>
                  </w:del>
                  <w:r w:rsidRPr="0050270B">
                    <w:rPr>
                      <w:rFonts w:ascii="Arial Narrow" w:hAnsi="Arial Narrow"/>
                    </w:rPr>
                    <w:t xml:space="preserve">. V prípade, ak je na doklade preukazujúcom vlastníctvo žiadateľa zapísané záložné právo na dotknuté nehnuteľnosti, žiadateľ nespĺňa </w:t>
                  </w:r>
                  <w:del w:id="601" w:author="Autor">
                    <w:r w:rsidRPr="0050270B" w:rsidDel="00187AAE">
                      <w:rPr>
                        <w:rFonts w:ascii="Arial Narrow" w:hAnsi="Arial Narrow"/>
                      </w:rPr>
                      <w:delText>podmienku poskytnutia príspevku</w:delText>
                    </w:r>
                  </w:del>
                  <w:ins w:id="602" w:author="Autor">
                    <w:r w:rsidR="00187AAE">
                      <w:rPr>
                        <w:rFonts w:ascii="Arial Narrow" w:hAnsi="Arial Narrow"/>
                      </w:rPr>
                      <w:t>PPP</w:t>
                    </w:r>
                  </w:ins>
                  <w:r w:rsidRPr="0050270B">
                    <w:rPr>
                      <w:rFonts w:ascii="Arial Narrow" w:hAnsi="Arial Narrow"/>
                    </w:rPr>
                    <w:t xml:space="preserve"> týkajúcu sa </w:t>
                  </w:r>
                  <w:r w:rsidRPr="0050270B">
                    <w:rPr>
                      <w:rFonts w:ascii="Arial Narrow" w:hAnsi="Arial Narrow"/>
                    </w:rPr>
                    <w:lastRenderedPageBreak/>
                    <w:t>vysporiadania majetkovo-právnych vzťahov.</w:t>
                  </w:r>
                </w:p>
                <w:p w14:paraId="3033EE85" w14:textId="5049433C" w:rsidR="00822147" w:rsidRPr="0050270B" w:rsidRDefault="00822147" w:rsidP="00A86815">
                  <w:pPr>
                    <w:pStyle w:val="Odsekzoznamu"/>
                    <w:numPr>
                      <w:ilvl w:val="0"/>
                      <w:numId w:val="53"/>
                    </w:numPr>
                    <w:spacing w:after="120" w:line="240" w:lineRule="auto"/>
                    <w:ind w:left="487" w:hanging="357"/>
                    <w:contextualSpacing w:val="0"/>
                    <w:jc w:val="both"/>
                    <w:rPr>
                      <w:rFonts w:ascii="Arial Narrow" w:hAnsi="Arial Narrow"/>
                    </w:rPr>
                  </w:pPr>
                  <w:r w:rsidRPr="0050270B">
                    <w:rPr>
                      <w:rFonts w:ascii="Arial Narrow" w:hAnsi="Arial Narrow"/>
                    </w:rPr>
                    <w:t xml:space="preserve">RO </w:t>
                  </w:r>
                  <w:del w:id="603" w:author="Autor">
                    <w:r w:rsidRPr="0050270B" w:rsidDel="00187AAE">
                      <w:rPr>
                        <w:rFonts w:ascii="Arial Narrow" w:hAnsi="Arial Narrow"/>
                      </w:rPr>
                      <w:delText xml:space="preserve">pre OP KŽP </w:delText>
                    </w:r>
                  </w:del>
                  <w:r w:rsidRPr="0050270B">
                    <w:rPr>
                      <w:rFonts w:ascii="Arial Narrow" w:hAnsi="Arial Narrow"/>
                    </w:rPr>
                    <w:t xml:space="preserve">bude v rámci tejto </w:t>
                  </w:r>
                  <w:del w:id="604" w:author="Autor">
                    <w:r w:rsidRPr="0050270B" w:rsidDel="00187AAE">
                      <w:rPr>
                        <w:rFonts w:ascii="Arial Narrow" w:hAnsi="Arial Narrow"/>
                      </w:rPr>
                      <w:delText>podmienky poskytnutia príspevku</w:delText>
                    </w:r>
                  </w:del>
                  <w:ins w:id="605" w:author="Autor">
                    <w:r w:rsidR="00187AAE">
                      <w:rPr>
                        <w:rFonts w:ascii="Arial Narrow" w:hAnsi="Arial Narrow"/>
                      </w:rPr>
                      <w:t>PPP</w:t>
                    </w:r>
                  </w:ins>
                  <w:r w:rsidRPr="0050270B">
                    <w:rPr>
                      <w:rFonts w:ascii="Arial Narrow" w:hAnsi="Arial Narrow"/>
                    </w:rPr>
                    <w:t xml:space="preserve"> overovať, či na hnuteľných veciach, ktoré majú byť zhodnotené realizáciou projektu</w:t>
                  </w:r>
                  <w:r w:rsidR="00F443A4">
                    <w:rPr>
                      <w:rFonts w:ascii="Arial Narrow" w:hAnsi="Arial Narrow"/>
                    </w:rPr>
                    <w:t>,</w:t>
                  </w:r>
                  <w:r w:rsidRPr="0050270B">
                    <w:rPr>
                      <w:rFonts w:ascii="Arial Narrow" w:hAnsi="Arial Narrow"/>
                    </w:rPr>
                    <w:t xml:space="preserve"> neviazne záložné právo</w:t>
                  </w:r>
                  <w:r w:rsidRPr="0050270B">
                    <w:rPr>
                      <w:rFonts w:ascii="Arial Narrow" w:hAnsi="Arial Narrow"/>
                      <w:vertAlign w:val="superscript"/>
                    </w:rPr>
                    <w:t>1</w:t>
                  </w:r>
                  <w:ins w:id="606" w:author="Autor">
                    <w:r w:rsidR="00187AAE">
                      <w:rPr>
                        <w:rFonts w:ascii="Arial Narrow" w:hAnsi="Arial Narrow"/>
                        <w:vertAlign w:val="superscript"/>
                      </w:rPr>
                      <w:t>8</w:t>
                    </w:r>
                  </w:ins>
                  <w:del w:id="607" w:author="Autor">
                    <w:r w:rsidR="009B02BA" w:rsidDel="00187AAE">
                      <w:rPr>
                        <w:rFonts w:ascii="Arial Narrow" w:hAnsi="Arial Narrow"/>
                        <w:vertAlign w:val="superscript"/>
                      </w:rPr>
                      <w:delText>9</w:delText>
                    </w:r>
                  </w:del>
                  <w:r w:rsidRPr="0050270B">
                    <w:rPr>
                      <w:rFonts w:ascii="Arial Narrow" w:hAnsi="Arial Narrow"/>
                    </w:rPr>
                    <w:t xml:space="preserve">. V prípade, ak daná podmienka nie je splnená, žiadateľ nespĺňa </w:t>
                  </w:r>
                  <w:del w:id="608" w:author="Autor">
                    <w:r w:rsidRPr="0050270B" w:rsidDel="00187AAE">
                      <w:rPr>
                        <w:rFonts w:ascii="Arial Narrow" w:hAnsi="Arial Narrow"/>
                      </w:rPr>
                      <w:delText>podmienku poskytnutia príspevku</w:delText>
                    </w:r>
                  </w:del>
                  <w:ins w:id="609" w:author="Autor">
                    <w:r w:rsidR="00187AAE">
                      <w:rPr>
                        <w:rFonts w:ascii="Arial Narrow" w:hAnsi="Arial Narrow"/>
                      </w:rPr>
                      <w:t>PPP</w:t>
                    </w:r>
                  </w:ins>
                  <w:r w:rsidRPr="0050270B">
                    <w:rPr>
                      <w:rFonts w:ascii="Arial Narrow" w:hAnsi="Arial Narrow"/>
                    </w:rPr>
                    <w:t xml:space="preserve"> týkajúcu sa vysporiadania majetkovo-právnych vzťahov.</w:t>
                  </w:r>
                </w:p>
              </w:tc>
            </w:tr>
          </w:tbl>
          <w:p w14:paraId="1257B909" w14:textId="77777777" w:rsidR="00D462C3" w:rsidRPr="00670AC5" w:rsidRDefault="00D462C3" w:rsidP="00777FAB">
            <w:pPr>
              <w:pStyle w:val="Default"/>
              <w:spacing w:before="120" w:after="120"/>
              <w:jc w:val="both"/>
              <w:rPr>
                <w:rFonts w:ascii="Arial Narrow" w:hAnsi="Arial Narrow" w:cs="Times New Roman"/>
                <w:b/>
                <w:sz w:val="22"/>
                <w:szCs w:val="22"/>
                <w:lang w:eastAsia="cs-CZ"/>
              </w:rPr>
            </w:pPr>
            <w:r w:rsidRPr="00670AC5">
              <w:rPr>
                <w:rFonts w:ascii="Arial Narrow" w:hAnsi="Arial Narrow" w:cs="Times New Roman"/>
                <w:b/>
                <w:sz w:val="22"/>
                <w:szCs w:val="22"/>
                <w:lang w:eastAsia="cs-CZ"/>
              </w:rPr>
              <w:lastRenderedPageBreak/>
              <w:t xml:space="preserve">Podmienka mať povolenie na realizáciu aktivít projektu: </w:t>
            </w:r>
          </w:p>
          <w:p w14:paraId="4A623874" w14:textId="356DA1B9" w:rsidR="00D462C3" w:rsidRPr="00670AC5" w:rsidRDefault="00D462C3" w:rsidP="00777FAB">
            <w:pPr>
              <w:pStyle w:val="Default"/>
              <w:spacing w:before="120" w:after="120"/>
              <w:jc w:val="both"/>
              <w:rPr>
                <w:rFonts w:ascii="Arial Narrow" w:hAnsi="Arial Narrow"/>
                <w:sz w:val="22"/>
                <w:lang w:eastAsia="en-US"/>
              </w:rPr>
            </w:pPr>
            <w:r w:rsidRPr="00670AC5">
              <w:rPr>
                <w:rFonts w:ascii="Arial Narrow" w:hAnsi="Arial Narrow"/>
                <w:sz w:val="22"/>
                <w:lang w:eastAsia="en-US"/>
              </w:rPr>
              <w:t>Žiadateľ je povinný disponovať právoplatným povolením na realizáciu projektu vydaným príslušným povoľovacím orgánom (napr. stavebné povolenie</w:t>
            </w:r>
            <w:r w:rsidR="001E75FB">
              <w:rPr>
                <w:rFonts w:ascii="Arial Narrow" w:hAnsi="Arial Narrow"/>
                <w:sz w:val="22"/>
                <w:lang w:eastAsia="en-US"/>
              </w:rPr>
              <w:t>, rozhodnutie o využívaní územia</w:t>
            </w:r>
            <w:r w:rsidRPr="00777FAB">
              <w:rPr>
                <w:rFonts w:ascii="Arial Narrow" w:hAnsi="Arial Narrow"/>
                <w:sz w:val="22"/>
                <w:lang w:eastAsia="en-US"/>
              </w:rPr>
              <w:t>)</w:t>
            </w:r>
            <w:r w:rsidR="00D5587A">
              <w:rPr>
                <w:rFonts w:ascii="Arial Narrow" w:hAnsi="Arial Narrow"/>
                <w:sz w:val="22"/>
                <w:lang w:eastAsia="en-US"/>
              </w:rPr>
              <w:t>,</w:t>
            </w:r>
            <w:r w:rsidRPr="00670AC5">
              <w:rPr>
                <w:rFonts w:ascii="Arial Narrow" w:hAnsi="Arial Narrow"/>
                <w:b/>
                <w:i/>
                <w:sz w:val="22"/>
                <w:lang w:eastAsia="en-US"/>
              </w:rPr>
              <w:t xml:space="preserve"> </w:t>
            </w:r>
            <w:r w:rsidRPr="00670AC5">
              <w:rPr>
                <w:rFonts w:ascii="Arial Narrow" w:hAnsi="Arial Narrow"/>
                <w:sz w:val="22"/>
                <w:lang w:eastAsia="en-US"/>
              </w:rPr>
              <w:t>resp. iným vyjadrením v súlade s platnou právnou úpravou</w:t>
            </w:r>
            <w:r w:rsidRPr="00670AC5">
              <w:rPr>
                <w:rFonts w:ascii="Arial Narrow" w:hAnsi="Arial Narrow"/>
                <w:b/>
                <w:i/>
                <w:sz w:val="22"/>
                <w:lang w:eastAsia="en-US"/>
              </w:rPr>
              <w:t xml:space="preserve"> </w:t>
            </w:r>
            <w:r w:rsidRPr="00670AC5">
              <w:rPr>
                <w:rFonts w:ascii="Arial Narrow" w:hAnsi="Arial Narrow"/>
                <w:sz w:val="22"/>
                <w:lang w:eastAsia="en-US"/>
              </w:rPr>
              <w:t>(napr. ohlásenie drobnej stavby</w:t>
            </w:r>
            <w:r w:rsidR="005E134C">
              <w:rPr>
                <w:rFonts w:ascii="Arial Narrow" w:hAnsi="Arial Narrow"/>
                <w:sz w:val="22"/>
                <w:lang w:eastAsia="en-US"/>
              </w:rPr>
              <w:t>,</w:t>
            </w:r>
            <w:r w:rsidRPr="00670AC5">
              <w:rPr>
                <w:rFonts w:ascii="Arial Narrow" w:hAnsi="Arial Narrow"/>
                <w:sz w:val="22"/>
                <w:lang w:eastAsia="en-US"/>
              </w:rPr>
              <w:t>), vrátane príslušnej projektovej dokumentácie (ak relevantné).</w:t>
            </w:r>
          </w:p>
          <w:p w14:paraId="25E9E466" w14:textId="77777777" w:rsidR="00D462C3" w:rsidRPr="001E62E8" w:rsidRDefault="00D462C3" w:rsidP="00777FAB">
            <w:pPr>
              <w:pStyle w:val="Default"/>
              <w:widowControl w:val="0"/>
              <w:spacing w:before="120" w:after="120"/>
              <w:jc w:val="both"/>
              <w:textAlignment w:val="baseline"/>
              <w:rPr>
                <w:rFonts w:ascii="Arial Narrow" w:hAnsi="Arial Narrow" w:cs="Times New Roman"/>
                <w:sz w:val="22"/>
                <w:szCs w:val="22"/>
                <w:lang w:eastAsia="en-US"/>
              </w:rPr>
            </w:pPr>
            <w:r w:rsidRPr="001E62E8">
              <w:rPr>
                <w:rFonts w:ascii="Arial Narrow" w:hAnsi="Arial Narrow" w:cs="Times New Roman"/>
                <w:sz w:val="22"/>
                <w:szCs w:val="22"/>
                <w:lang w:eastAsia="en-US"/>
              </w:rPr>
              <w:t xml:space="preserve">Žiadateľ predkladá na preukázanie splnenia tejto podmienky: </w:t>
            </w:r>
          </w:p>
          <w:p w14:paraId="350B83BB" w14:textId="64712DA6" w:rsidR="006E7BAF" w:rsidRPr="006E7BAF" w:rsidRDefault="00D462C3" w:rsidP="006E7BAF">
            <w:pPr>
              <w:pStyle w:val="Default"/>
              <w:widowControl w:val="0"/>
              <w:numPr>
                <w:ilvl w:val="0"/>
                <w:numId w:val="8"/>
              </w:numPr>
              <w:tabs>
                <w:tab w:val="clear" w:pos="720"/>
              </w:tabs>
              <w:spacing w:before="120" w:after="120"/>
              <w:ind w:left="459"/>
              <w:jc w:val="both"/>
              <w:textAlignment w:val="baseline"/>
              <w:rPr>
                <w:rFonts w:ascii="Arial Narrow" w:hAnsi="Arial Narrow" w:cs="Times New Roman"/>
                <w:sz w:val="22"/>
                <w:szCs w:val="22"/>
                <w:lang w:eastAsia="en-US"/>
              </w:rPr>
            </w:pPr>
            <w:r w:rsidRPr="001E62E8">
              <w:rPr>
                <w:rFonts w:ascii="Arial Narrow" w:eastAsia="Calibri" w:hAnsi="Arial Narrow" w:cs="Times New Roman"/>
                <w:i/>
                <w:sz w:val="22"/>
                <w:szCs w:val="22"/>
                <w:u w:val="single"/>
                <w:lang w:eastAsia="en-US"/>
              </w:rPr>
              <w:t xml:space="preserve">Prílohu č. </w:t>
            </w:r>
            <w:r w:rsidR="009B02BA">
              <w:rPr>
                <w:rFonts w:ascii="Arial Narrow" w:eastAsia="Calibri" w:hAnsi="Arial Narrow" w:cs="Times New Roman"/>
                <w:i/>
                <w:sz w:val="22"/>
                <w:szCs w:val="22"/>
                <w:u w:val="single"/>
                <w:lang w:eastAsia="en-US"/>
              </w:rPr>
              <w:t>6</w:t>
            </w:r>
            <w:r w:rsidRPr="001E62E8">
              <w:rPr>
                <w:rFonts w:ascii="Arial Narrow" w:eastAsia="Calibri" w:hAnsi="Arial Narrow" w:cs="Times New Roman"/>
                <w:i/>
                <w:sz w:val="22"/>
                <w:szCs w:val="22"/>
                <w:u w:val="single"/>
                <w:lang w:eastAsia="en-US"/>
              </w:rPr>
              <w:t xml:space="preserve"> ŽoNFP</w:t>
            </w:r>
            <w:r w:rsidRPr="001E62E8">
              <w:rPr>
                <w:rFonts w:ascii="Arial Narrow" w:hAnsi="Arial Narrow" w:cs="Times New Roman"/>
                <w:sz w:val="22"/>
                <w:szCs w:val="22"/>
                <w:u w:val="single"/>
                <w:lang w:eastAsia="en-US"/>
              </w:rPr>
              <w:t xml:space="preserve"> </w:t>
            </w:r>
            <w:r w:rsidRPr="009B02BA">
              <w:rPr>
                <w:rFonts w:ascii="Arial Narrow" w:hAnsi="Arial Narrow" w:cs="Times New Roman"/>
                <w:i/>
                <w:sz w:val="22"/>
                <w:szCs w:val="22"/>
                <w:u w:val="single"/>
                <w:lang w:eastAsia="en-US"/>
              </w:rPr>
              <w:t xml:space="preserve">- </w:t>
            </w:r>
            <w:r w:rsidRPr="009B02BA">
              <w:rPr>
                <w:rFonts w:ascii="Arial Narrow" w:hAnsi="Arial Narrow"/>
                <w:i/>
                <w:sz w:val="22"/>
                <w:szCs w:val="22"/>
                <w:u w:val="single"/>
              </w:rPr>
              <w:t>Povolenie na realizáciu projektu, vrátane projektovej dokumentácie</w:t>
            </w:r>
            <w:r w:rsidRPr="00670AC5">
              <w:rPr>
                <w:rFonts w:ascii="Arial Narrow" w:hAnsi="Arial Narrow"/>
                <w:sz w:val="22"/>
                <w:szCs w:val="22"/>
              </w:rPr>
              <w:t xml:space="preserve"> -</w:t>
            </w:r>
            <w:r w:rsidRPr="00670AC5">
              <w:rPr>
                <w:rFonts w:ascii="Arial Narrow" w:hAnsi="Arial Narrow"/>
                <w:sz w:val="22"/>
                <w:lang w:eastAsia="en-US"/>
              </w:rPr>
              <w:t> ak realizácia prác, ktoré budú vykonávané v rámci projektu</w:t>
            </w:r>
            <w:r w:rsidR="00F443A4">
              <w:rPr>
                <w:rFonts w:ascii="Arial Narrow" w:hAnsi="Arial Narrow"/>
                <w:sz w:val="22"/>
                <w:lang w:eastAsia="en-US"/>
              </w:rPr>
              <w:t>,</w:t>
            </w:r>
            <w:r w:rsidRPr="00670AC5">
              <w:rPr>
                <w:rFonts w:ascii="Arial Narrow" w:hAnsi="Arial Narrow"/>
                <w:sz w:val="22"/>
                <w:lang w:eastAsia="en-US"/>
              </w:rPr>
              <w:t xml:space="preserve"> podlieha povoleniu príslušného orgánu</w:t>
            </w:r>
            <w:r w:rsidRPr="00670AC5">
              <w:rPr>
                <w:rFonts w:ascii="Arial Narrow" w:hAnsi="Arial Narrow" w:cs="Times New Roman"/>
                <w:sz w:val="22"/>
                <w:szCs w:val="22"/>
                <w:lang w:eastAsia="en-US"/>
              </w:rPr>
              <w:t xml:space="preserve"> (napr. stavebného úradu), je žiadateľ povinný predložiť právoplatné povolenie</w:t>
            </w:r>
            <w:r w:rsidR="001E75FB">
              <w:rPr>
                <w:rFonts w:ascii="Arial Narrow" w:hAnsi="Arial Narrow" w:cs="Times New Roman"/>
                <w:sz w:val="22"/>
                <w:szCs w:val="22"/>
                <w:lang w:eastAsia="en-US"/>
              </w:rPr>
              <w:t>/</w:t>
            </w:r>
            <w:r w:rsidRPr="00670AC5">
              <w:rPr>
                <w:rFonts w:ascii="Arial Narrow" w:hAnsi="Arial Narrow" w:cs="Times New Roman"/>
                <w:sz w:val="22"/>
                <w:szCs w:val="22"/>
                <w:lang w:eastAsia="en-US"/>
              </w:rPr>
              <w:t xml:space="preserve">vyjadrenie príslušného orgánu na realizáciu projektu, ktoré ho oprávňuje realizovať projekt na dotknutých nehnuteľnostiach a </w:t>
            </w:r>
          </w:p>
          <w:p w14:paraId="5BFF2EA5" w14:textId="5FD7DB9F" w:rsidR="005E134C" w:rsidRPr="006E7BAF" w:rsidRDefault="009B02BA" w:rsidP="006E7BAF">
            <w:pPr>
              <w:pStyle w:val="Default"/>
              <w:widowControl w:val="0"/>
              <w:numPr>
                <w:ilvl w:val="0"/>
                <w:numId w:val="8"/>
              </w:numPr>
              <w:tabs>
                <w:tab w:val="clear" w:pos="720"/>
              </w:tabs>
              <w:spacing w:before="120" w:after="120"/>
              <w:ind w:left="459"/>
              <w:jc w:val="both"/>
              <w:textAlignment w:val="baseline"/>
              <w:rPr>
                <w:rFonts w:ascii="Arial Narrow" w:hAnsi="Arial Narrow" w:cs="Times New Roman"/>
                <w:color w:val="auto"/>
                <w:sz w:val="22"/>
                <w:szCs w:val="22"/>
                <w:lang w:eastAsia="cs-CZ"/>
              </w:rPr>
            </w:pPr>
            <w:r w:rsidRPr="009B02BA">
              <w:rPr>
                <w:rFonts w:ascii="Arial Narrow" w:eastAsia="Calibri" w:hAnsi="Arial Narrow" w:cs="Times New Roman"/>
                <w:i/>
                <w:iCs/>
                <w:sz w:val="22"/>
                <w:szCs w:val="22"/>
                <w:u w:val="single"/>
                <w:lang w:eastAsia="en-US"/>
              </w:rPr>
              <w:t>Formulár ŽoNFP, tabuľka č. 15 Čestné vyhlásenie žiadateľa</w:t>
            </w:r>
            <w:r w:rsidR="00D462C3" w:rsidRPr="006E7BAF">
              <w:rPr>
                <w:rFonts w:ascii="Arial Narrow" w:hAnsi="Arial Narrow" w:cs="Times New Roman"/>
                <w:sz w:val="22"/>
                <w:szCs w:val="22"/>
                <w:lang w:eastAsia="en-US"/>
              </w:rPr>
              <w:t xml:space="preserve">, v ktorom žiadateľ čestne vyhlási, že predkladaná projektová dokumentácia je úplná a je totožná s projektovou dokumentáciou, ktorá bola predmetom povoľovacieho konania a bola v tomto konaní overená (ak relevantné). </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5E134C" w:rsidRPr="00670AC5" w14:paraId="46C1F0A8" w14:textId="77777777" w:rsidTr="00B81129">
              <w:trPr>
                <w:trHeight w:val="707"/>
              </w:trPr>
              <w:tc>
                <w:tcPr>
                  <w:tcW w:w="9219" w:type="dxa"/>
                  <w:shd w:val="clear" w:color="auto" w:fill="A6A6A6" w:themeFill="background1" w:themeFillShade="A6"/>
                </w:tcPr>
                <w:p w14:paraId="67AD68E0" w14:textId="77777777" w:rsidR="005E134C" w:rsidRPr="00670AC5" w:rsidRDefault="005E134C" w:rsidP="005E134C">
                  <w:pPr>
                    <w:pStyle w:val="Odsekzoznamu"/>
                    <w:autoSpaceDE w:val="0"/>
                    <w:autoSpaceDN w:val="0"/>
                    <w:spacing w:before="120" w:after="120" w:line="240" w:lineRule="auto"/>
                    <w:ind w:left="0"/>
                    <w:contextualSpacing w:val="0"/>
                    <w:jc w:val="both"/>
                    <w:rPr>
                      <w:rFonts w:ascii="Arial Narrow" w:eastAsia="Calibri" w:hAnsi="Arial Narrow"/>
                      <w:b/>
                    </w:rPr>
                  </w:pPr>
                  <w:r w:rsidRPr="00670AC5">
                    <w:rPr>
                      <w:rFonts w:ascii="Arial Narrow" w:eastAsia="Calibri" w:hAnsi="Arial Narrow"/>
                      <w:b/>
                    </w:rPr>
                    <w:t xml:space="preserve">Upozornenia: </w:t>
                  </w:r>
                </w:p>
                <w:p w14:paraId="64B9CB87" w14:textId="7A19EA34" w:rsidR="005E134C" w:rsidRPr="00670AC5" w:rsidRDefault="005E134C" w:rsidP="006E7BAF">
                  <w:pPr>
                    <w:pStyle w:val="Odsekzoznamu"/>
                    <w:numPr>
                      <w:ilvl w:val="0"/>
                      <w:numId w:val="21"/>
                    </w:numPr>
                    <w:autoSpaceDE w:val="0"/>
                    <w:autoSpaceDN w:val="0"/>
                    <w:spacing w:before="120" w:after="120" w:line="240" w:lineRule="auto"/>
                    <w:ind w:left="204" w:hanging="204"/>
                    <w:contextualSpacing w:val="0"/>
                    <w:jc w:val="both"/>
                    <w:rPr>
                      <w:rFonts w:ascii="Arial Narrow" w:eastAsia="Calibri" w:hAnsi="Arial Narrow"/>
                    </w:rPr>
                  </w:pPr>
                  <w:r w:rsidRPr="0050270B">
                    <w:rPr>
                      <w:rFonts w:ascii="Arial Narrow" w:hAnsi="Arial Narrow" w:cs="Arial"/>
                      <w:b/>
                    </w:rPr>
                    <w:t xml:space="preserve"> Oprávnené budú projekty, ktorých predmetom je realizácia opatrení, na ktoré </w:t>
                  </w:r>
                  <w:r w:rsidR="006E7BAF" w:rsidRPr="0050270B">
                    <w:rPr>
                      <w:rFonts w:ascii="Arial Narrow" w:hAnsi="Arial Narrow" w:cs="Arial"/>
                      <w:b/>
                    </w:rPr>
                    <w:t>sú</w:t>
                  </w:r>
                  <w:r w:rsidRPr="0050270B">
                    <w:rPr>
                      <w:rFonts w:ascii="Arial Narrow" w:hAnsi="Arial Narrow" w:cs="Arial"/>
                      <w:b/>
                    </w:rPr>
                    <w:t xml:space="preserve"> vydané stavebné povoleni</w:t>
                  </w:r>
                  <w:r w:rsidR="006E7BAF" w:rsidRPr="0050270B">
                    <w:rPr>
                      <w:rFonts w:ascii="Arial Narrow" w:hAnsi="Arial Narrow" w:cs="Arial"/>
                      <w:b/>
                    </w:rPr>
                    <w:t>a/ohlásenia drobnej stavby, resp. v prípade projektov, pri ktorých dochádza k zmene využitia územia, r</w:t>
                  </w:r>
                  <w:r w:rsidRPr="0050270B">
                    <w:rPr>
                      <w:rFonts w:ascii="Arial Narrow" w:hAnsi="Arial Narrow" w:cs="Arial"/>
                      <w:b/>
                    </w:rPr>
                    <w:t>ozhodnuti</w:t>
                  </w:r>
                  <w:r w:rsidR="006E7BAF" w:rsidRPr="0050270B">
                    <w:rPr>
                      <w:rFonts w:ascii="Arial Narrow" w:hAnsi="Arial Narrow" w:cs="Arial"/>
                      <w:b/>
                    </w:rPr>
                    <w:t>a</w:t>
                  </w:r>
                  <w:r w:rsidRPr="0050270B">
                    <w:rPr>
                      <w:rFonts w:ascii="Arial Narrow" w:hAnsi="Arial Narrow" w:cs="Arial"/>
                      <w:b/>
                    </w:rPr>
                    <w:t xml:space="preserve"> o využívaní územia podľa § 39b stavebn</w:t>
                  </w:r>
                  <w:r w:rsidR="006E7BAF" w:rsidRPr="0050270B">
                    <w:rPr>
                      <w:rFonts w:ascii="Arial Narrow" w:hAnsi="Arial Narrow" w:cs="Arial"/>
                      <w:b/>
                    </w:rPr>
                    <w:t>ého</w:t>
                  </w:r>
                  <w:r w:rsidRPr="0050270B">
                    <w:rPr>
                      <w:rFonts w:ascii="Arial Narrow" w:hAnsi="Arial Narrow" w:cs="Arial"/>
                      <w:b/>
                    </w:rPr>
                    <w:t xml:space="preserve"> zákon</w:t>
                  </w:r>
                  <w:r w:rsidR="006E7BAF" w:rsidRPr="0050270B">
                    <w:rPr>
                      <w:rFonts w:ascii="Arial Narrow" w:hAnsi="Arial Narrow" w:cs="Arial"/>
                      <w:b/>
                    </w:rPr>
                    <w:t xml:space="preserve">a. </w:t>
                  </w:r>
                  <w:r w:rsidRPr="0050270B">
                    <w:rPr>
                      <w:rFonts w:ascii="Arial Narrow" w:hAnsi="Arial Narrow" w:cs="Arial"/>
                      <w:b/>
                    </w:rPr>
                    <w:t xml:space="preserve"> </w:t>
                  </w:r>
                </w:p>
              </w:tc>
            </w:tr>
          </w:tbl>
          <w:p w14:paraId="2C7782E1" w14:textId="4B2B90BA" w:rsidR="005E134C" w:rsidRPr="00670AC5" w:rsidRDefault="005E134C" w:rsidP="006E7BAF">
            <w:pPr>
              <w:pStyle w:val="Default"/>
              <w:widowControl w:val="0"/>
              <w:spacing w:before="120" w:after="120"/>
              <w:ind w:left="459"/>
              <w:jc w:val="both"/>
              <w:textAlignment w:val="baseline"/>
              <w:rPr>
                <w:rFonts w:ascii="Arial Narrow" w:hAnsi="Arial Narrow" w:cs="Times New Roman"/>
                <w:color w:val="auto"/>
                <w:sz w:val="22"/>
                <w:szCs w:val="22"/>
                <w:lang w:eastAsia="cs-CZ"/>
              </w:rPr>
            </w:pPr>
          </w:p>
        </w:tc>
        <w:tc>
          <w:tcPr>
            <w:tcW w:w="2551" w:type="dxa"/>
          </w:tcPr>
          <w:p w14:paraId="25E0639F" w14:textId="77777777" w:rsidR="009B02BA" w:rsidRPr="004C4C5F" w:rsidRDefault="009B02BA" w:rsidP="009B02BA">
            <w:pPr>
              <w:spacing w:before="120" w:after="120" w:line="240" w:lineRule="auto"/>
              <w:jc w:val="left"/>
              <w:rPr>
                <w:rFonts w:ascii="Arial Narrow" w:hAnsi="Arial Narrow"/>
                <w:bCs/>
                <w:sz w:val="22"/>
                <w:szCs w:val="22"/>
              </w:rPr>
            </w:pPr>
            <w:r w:rsidRPr="004C4C5F">
              <w:rPr>
                <w:rFonts w:ascii="Arial Narrow" w:hAnsi="Arial Narrow"/>
                <w:b/>
                <w:sz w:val="22"/>
                <w:szCs w:val="22"/>
              </w:rPr>
              <w:lastRenderedPageBreak/>
              <w:t xml:space="preserve">Formulár ŽoNFP, tabuľka č. 15 </w:t>
            </w:r>
            <w:r w:rsidRPr="004C4C5F">
              <w:rPr>
                <w:rFonts w:ascii="Arial Narrow" w:hAnsi="Arial Narrow"/>
                <w:bCs/>
                <w:sz w:val="22"/>
                <w:szCs w:val="22"/>
              </w:rPr>
              <w:t>Čestné vyhlásenie žiadateľa</w:t>
            </w:r>
          </w:p>
          <w:p w14:paraId="5B809873" w14:textId="2D322167" w:rsidR="00D462C3" w:rsidRPr="00516862" w:rsidRDefault="00D462C3" w:rsidP="004011CF">
            <w:pPr>
              <w:spacing w:before="120" w:after="120" w:line="240" w:lineRule="auto"/>
              <w:jc w:val="left"/>
              <w:rPr>
                <w:rFonts w:ascii="Arial Narrow" w:hAnsi="Arial Narrow"/>
                <w:sz w:val="22"/>
                <w:szCs w:val="22"/>
              </w:rPr>
            </w:pPr>
            <w:r w:rsidRPr="00634C91">
              <w:rPr>
                <w:rFonts w:ascii="Arial Narrow" w:hAnsi="Arial Narrow"/>
                <w:b/>
                <w:sz w:val="22"/>
                <w:szCs w:val="22"/>
              </w:rPr>
              <w:t xml:space="preserve">Príloha č. </w:t>
            </w:r>
            <w:r w:rsidR="009B02BA" w:rsidRPr="00634C91">
              <w:rPr>
                <w:rFonts w:ascii="Arial Narrow" w:hAnsi="Arial Narrow"/>
                <w:b/>
                <w:sz w:val="22"/>
                <w:szCs w:val="22"/>
              </w:rPr>
              <w:t>6</w:t>
            </w:r>
            <w:r w:rsidRPr="00516862">
              <w:rPr>
                <w:rFonts w:ascii="Arial Narrow" w:hAnsi="Arial Narrow"/>
                <w:b/>
                <w:sz w:val="22"/>
                <w:szCs w:val="22"/>
              </w:rPr>
              <w:t xml:space="preserve">  ŽoNFP</w:t>
            </w:r>
            <w:r w:rsidRPr="00516862">
              <w:rPr>
                <w:rFonts w:ascii="Arial Narrow" w:hAnsi="Arial Narrow"/>
                <w:sz w:val="22"/>
                <w:szCs w:val="22"/>
              </w:rPr>
              <w:t xml:space="preserve"> - Povolenie na realizáciu projektu, vrátane projektovej dokumentácie</w:t>
            </w:r>
          </w:p>
          <w:p w14:paraId="6F654E37" w14:textId="77777777" w:rsidR="00050F82" w:rsidRPr="00516862" w:rsidRDefault="00050F82" w:rsidP="004011CF">
            <w:pPr>
              <w:spacing w:before="120" w:after="120" w:line="240" w:lineRule="auto"/>
              <w:jc w:val="left"/>
              <w:rPr>
                <w:rFonts w:ascii="Arial Narrow" w:hAnsi="Arial Narrow"/>
                <w:sz w:val="22"/>
                <w:szCs w:val="22"/>
              </w:rPr>
            </w:pPr>
          </w:p>
          <w:p w14:paraId="6131C0AF" w14:textId="0DE6307A" w:rsidR="00050F82" w:rsidRPr="00516862" w:rsidRDefault="00050F82" w:rsidP="00C054A3">
            <w:pPr>
              <w:spacing w:before="120" w:after="120" w:line="240" w:lineRule="auto"/>
              <w:jc w:val="left"/>
              <w:rPr>
                <w:rFonts w:ascii="Arial Narrow" w:hAnsi="Arial Narrow" w:cs="EUAlbertina-Bold"/>
                <w:b/>
                <w:bCs/>
                <w:sz w:val="22"/>
                <w:szCs w:val="22"/>
              </w:rPr>
            </w:pPr>
          </w:p>
        </w:tc>
      </w:tr>
      <w:tr w:rsidR="00D462C3" w:rsidRPr="00670AC5" w14:paraId="6953A1F2" w14:textId="77777777" w:rsidTr="00F24F0F">
        <w:trPr>
          <w:trHeight w:val="863"/>
        </w:trPr>
        <w:tc>
          <w:tcPr>
            <w:tcW w:w="709" w:type="dxa"/>
            <w:tcBorders>
              <w:bottom w:val="single" w:sz="4" w:space="0" w:color="auto"/>
            </w:tcBorders>
            <w:shd w:val="clear" w:color="auto" w:fill="DBE5F1" w:themeFill="accent1" w:themeFillTint="33"/>
          </w:tcPr>
          <w:p w14:paraId="10664CE2" w14:textId="456C2C80" w:rsidR="00D462C3" w:rsidRPr="00670AC5" w:rsidRDefault="00D462C3" w:rsidP="009B35E4">
            <w:pPr>
              <w:pStyle w:val="Default"/>
              <w:spacing w:before="120" w:after="120"/>
              <w:jc w:val="both"/>
              <w:rPr>
                <w:rFonts w:ascii="Arial Narrow" w:hAnsi="Arial Narrow"/>
                <w:b/>
                <w:sz w:val="22"/>
                <w:szCs w:val="22"/>
                <w:lang w:eastAsia="cs-CZ"/>
              </w:rPr>
            </w:pPr>
            <w:r w:rsidRPr="00670AC5">
              <w:rPr>
                <w:rFonts w:ascii="Arial Narrow" w:hAnsi="Arial Narrow"/>
                <w:b/>
                <w:sz w:val="22"/>
                <w:szCs w:val="22"/>
                <w:lang w:eastAsia="cs-CZ"/>
              </w:rPr>
              <w:lastRenderedPageBreak/>
              <w:t>2</w:t>
            </w:r>
            <w:r w:rsidR="009B35E4">
              <w:rPr>
                <w:rFonts w:ascii="Arial Narrow" w:hAnsi="Arial Narrow"/>
                <w:b/>
                <w:sz w:val="22"/>
                <w:szCs w:val="22"/>
                <w:lang w:eastAsia="cs-CZ"/>
              </w:rPr>
              <w:t>3</w:t>
            </w:r>
            <w:r w:rsidRPr="00670AC5">
              <w:rPr>
                <w:rFonts w:ascii="Arial Narrow" w:hAnsi="Arial Narrow"/>
                <w:b/>
                <w:sz w:val="22"/>
                <w:szCs w:val="22"/>
                <w:lang w:eastAsia="cs-CZ"/>
              </w:rPr>
              <w:t>.</w:t>
            </w:r>
          </w:p>
        </w:tc>
        <w:tc>
          <w:tcPr>
            <w:tcW w:w="2835" w:type="dxa"/>
            <w:tcBorders>
              <w:bottom w:val="single" w:sz="4" w:space="0" w:color="auto"/>
            </w:tcBorders>
            <w:shd w:val="clear" w:color="auto" w:fill="DBE5F1" w:themeFill="accent1" w:themeFillTint="33"/>
          </w:tcPr>
          <w:p w14:paraId="03F58397" w14:textId="562DE396" w:rsidR="00D462C3" w:rsidRPr="00670AC5" w:rsidRDefault="00D462C3" w:rsidP="00670AC5">
            <w:pPr>
              <w:pStyle w:val="Default"/>
              <w:spacing w:before="120" w:after="120"/>
              <w:rPr>
                <w:rFonts w:ascii="Arial Narrow" w:hAnsi="Arial Narrow" w:cs="Times New Roman"/>
                <w:b/>
                <w:i/>
                <w:color w:val="auto"/>
                <w:sz w:val="22"/>
                <w:szCs w:val="22"/>
                <w:lang w:eastAsia="cs-CZ"/>
              </w:rPr>
            </w:pPr>
            <w:r w:rsidRPr="00670AC5">
              <w:rPr>
                <w:rFonts w:ascii="Arial Narrow" w:eastAsia="Calibri" w:hAnsi="Arial Narrow"/>
                <w:b/>
                <w:sz w:val="22"/>
                <w:szCs w:val="22"/>
              </w:rPr>
              <w:t xml:space="preserve">Oprávnenosť z hľadiska preukázania </w:t>
            </w:r>
            <w:r w:rsidR="00720790">
              <w:rPr>
                <w:rFonts w:ascii="Arial Narrow" w:eastAsia="Calibri" w:hAnsi="Arial Narrow"/>
                <w:b/>
                <w:sz w:val="22"/>
                <w:szCs w:val="22"/>
              </w:rPr>
              <w:t xml:space="preserve">plnenia </w:t>
            </w:r>
            <w:r w:rsidRPr="00670AC5">
              <w:rPr>
                <w:rFonts w:ascii="Arial Narrow" w:eastAsia="Calibri" w:hAnsi="Arial Narrow"/>
                <w:b/>
                <w:sz w:val="22"/>
                <w:szCs w:val="22"/>
              </w:rPr>
              <w:t xml:space="preserve">súladu s požiadavkami v oblasti posudzovania vplyvov navrhovanej činnosti na životné prostredie </w:t>
            </w:r>
          </w:p>
        </w:tc>
        <w:tc>
          <w:tcPr>
            <w:tcW w:w="9498" w:type="dxa"/>
            <w:shd w:val="clear" w:color="auto" w:fill="auto"/>
          </w:tcPr>
          <w:p w14:paraId="7CC5DBB5" w14:textId="02825651" w:rsidR="00D462C3" w:rsidRPr="00F108BF" w:rsidRDefault="00D462C3" w:rsidP="009D24BD">
            <w:pPr>
              <w:pStyle w:val="Default"/>
              <w:spacing w:before="120" w:after="120"/>
              <w:jc w:val="both"/>
              <w:rPr>
                <w:rFonts w:ascii="Arial Narrow" w:eastAsia="Calibri" w:hAnsi="Arial Narrow"/>
                <w:sz w:val="22"/>
                <w:szCs w:val="22"/>
                <w:lang w:eastAsia="en-US"/>
              </w:rPr>
            </w:pPr>
            <w:r w:rsidRPr="00670AC5">
              <w:rPr>
                <w:rFonts w:ascii="Arial Narrow" w:eastAsia="Calibri" w:hAnsi="Arial Narrow"/>
                <w:sz w:val="22"/>
                <w:szCs w:val="22"/>
                <w:lang w:eastAsia="en-US"/>
              </w:rPr>
              <w:t xml:space="preserve">Vzhľadom </w:t>
            </w:r>
            <w:r w:rsidR="00D5587A">
              <w:rPr>
                <w:rFonts w:ascii="Arial Narrow" w:eastAsia="Calibri" w:hAnsi="Arial Narrow"/>
                <w:sz w:val="22"/>
                <w:szCs w:val="22"/>
                <w:lang w:eastAsia="en-US"/>
              </w:rPr>
              <w:t>na to</w:t>
            </w:r>
            <w:r w:rsidRPr="00670AC5">
              <w:rPr>
                <w:rFonts w:ascii="Arial Narrow" w:eastAsia="Calibri" w:hAnsi="Arial Narrow"/>
                <w:sz w:val="22"/>
                <w:szCs w:val="22"/>
                <w:lang w:eastAsia="en-US"/>
              </w:rPr>
              <w:t xml:space="preserve">, že typy oprávnených aktivít v rámci výzvy môžu spadať pod rozsah posudzovania vplyvov navrhovaných činností na životné prostredie, je žiadateľ povinný za účelom splnenia tejto </w:t>
            </w:r>
            <w:del w:id="610" w:author="Autor">
              <w:r w:rsidRPr="00670AC5" w:rsidDel="00E173EF">
                <w:rPr>
                  <w:rFonts w:ascii="Arial Narrow" w:eastAsia="Calibri" w:hAnsi="Arial Narrow"/>
                  <w:sz w:val="22"/>
                  <w:szCs w:val="22"/>
                  <w:lang w:eastAsia="en-US"/>
                </w:rPr>
                <w:delText>podmienky poskytnutia príspevku</w:delText>
              </w:r>
            </w:del>
            <w:ins w:id="611" w:author="Autor">
              <w:r w:rsidR="00E173EF">
                <w:rPr>
                  <w:rFonts w:ascii="Arial Narrow" w:eastAsia="Calibri" w:hAnsi="Arial Narrow"/>
                  <w:sz w:val="22"/>
                  <w:szCs w:val="22"/>
                  <w:lang w:eastAsia="en-US"/>
                </w:rPr>
                <w:t>PPP</w:t>
              </w:r>
            </w:ins>
            <w:r w:rsidRPr="00670AC5">
              <w:rPr>
                <w:rFonts w:ascii="Arial Narrow" w:eastAsia="Calibri" w:hAnsi="Arial Narrow"/>
                <w:sz w:val="22"/>
                <w:szCs w:val="22"/>
                <w:lang w:eastAsia="en-US"/>
              </w:rPr>
              <w:t xml:space="preserve"> preukázať súlad projektu s požiadavkami v oblasti posudzovania vplyvov navrhovanej činnosti na životné prostredie v súlade so </w:t>
            </w:r>
            <w:r w:rsidRPr="00F108BF">
              <w:rPr>
                <w:rFonts w:ascii="Arial Narrow" w:eastAsia="Calibri" w:hAnsi="Arial Narrow"/>
                <w:sz w:val="22"/>
                <w:szCs w:val="22"/>
                <w:lang w:eastAsia="en-US"/>
              </w:rPr>
              <w:t>zákonom o posudzovaní vplyvov.</w:t>
            </w:r>
          </w:p>
          <w:p w14:paraId="4D8A9884" w14:textId="77382DD4" w:rsidR="00D462C3" w:rsidRPr="00670AC5" w:rsidRDefault="00D462C3">
            <w:pPr>
              <w:pStyle w:val="Default"/>
              <w:spacing w:before="120" w:after="120"/>
              <w:jc w:val="both"/>
              <w:rPr>
                <w:rFonts w:ascii="Arial Narrow" w:eastAsia="Calibri" w:hAnsi="Arial Narrow"/>
                <w:sz w:val="22"/>
                <w:szCs w:val="22"/>
                <w:lang w:eastAsia="en-US"/>
              </w:rPr>
            </w:pPr>
            <w:r w:rsidRPr="00F108BF">
              <w:rPr>
                <w:rFonts w:ascii="Arial Narrow" w:eastAsia="Calibri" w:hAnsi="Arial Narrow"/>
                <w:sz w:val="22"/>
                <w:szCs w:val="22"/>
                <w:lang w:eastAsia="en-US"/>
              </w:rPr>
              <w:t>Žiadateľ predkladá</w:t>
            </w:r>
            <w:r w:rsidRPr="00C922B4">
              <w:rPr>
                <w:rFonts w:ascii="Arial Narrow" w:eastAsia="Calibri" w:hAnsi="Arial Narrow"/>
                <w:i/>
                <w:sz w:val="22"/>
                <w:szCs w:val="22"/>
                <w:lang w:eastAsia="en-US"/>
              </w:rPr>
              <w:t xml:space="preserve"> </w:t>
            </w:r>
            <w:r w:rsidRPr="00F108BF">
              <w:rPr>
                <w:rFonts w:ascii="Arial Narrow" w:eastAsia="Calibri" w:hAnsi="Arial Narrow"/>
                <w:i/>
                <w:sz w:val="22"/>
                <w:szCs w:val="22"/>
                <w:u w:val="single"/>
                <w:lang w:eastAsia="en-US"/>
              </w:rPr>
              <w:t xml:space="preserve">Prílohu č. </w:t>
            </w:r>
            <w:r w:rsidR="00F61B7E">
              <w:rPr>
                <w:rFonts w:ascii="Arial Narrow" w:eastAsia="Calibri" w:hAnsi="Arial Narrow"/>
                <w:i/>
                <w:sz w:val="22"/>
                <w:szCs w:val="22"/>
                <w:u w:val="single"/>
                <w:lang w:eastAsia="en-US"/>
              </w:rPr>
              <w:t>1</w:t>
            </w:r>
            <w:r w:rsidR="00101AF1">
              <w:rPr>
                <w:rFonts w:ascii="Arial Narrow" w:eastAsia="Calibri" w:hAnsi="Arial Narrow"/>
                <w:i/>
                <w:sz w:val="22"/>
                <w:szCs w:val="22"/>
                <w:u w:val="single"/>
                <w:lang w:eastAsia="en-US"/>
              </w:rPr>
              <w:t>1</w:t>
            </w:r>
            <w:r w:rsidRPr="00F108BF">
              <w:rPr>
                <w:rFonts w:ascii="Arial Narrow" w:eastAsia="Calibri" w:hAnsi="Arial Narrow"/>
                <w:i/>
                <w:sz w:val="22"/>
                <w:szCs w:val="22"/>
                <w:u w:val="single"/>
                <w:lang w:eastAsia="en-US"/>
              </w:rPr>
              <w:t xml:space="preserve"> ŽoNFP –</w:t>
            </w:r>
            <w:r w:rsidRPr="00670AC5">
              <w:rPr>
                <w:rFonts w:ascii="Arial Narrow" w:eastAsia="Calibri" w:hAnsi="Arial Narrow"/>
                <w:i/>
                <w:sz w:val="22"/>
                <w:szCs w:val="22"/>
                <w:u w:val="single"/>
                <w:lang w:eastAsia="en-US"/>
              </w:rPr>
              <w:t xml:space="preserve"> Dokumenty preukazujúce oprávnenosť z hľadiska plnenia požiadaviek v oblasti posudzovania vplyvov na ŽP</w:t>
            </w:r>
            <w:r w:rsidRPr="00670AC5">
              <w:rPr>
                <w:rFonts w:ascii="Arial Narrow" w:eastAsia="Calibri" w:hAnsi="Arial Narrow"/>
                <w:sz w:val="22"/>
                <w:szCs w:val="22"/>
                <w:lang w:eastAsia="en-US"/>
              </w:rPr>
              <w:t xml:space="preserve">. </w:t>
            </w:r>
          </w:p>
          <w:p w14:paraId="5909D572" w14:textId="60B044AE" w:rsidR="00D462C3" w:rsidRPr="00670AC5" w:rsidRDefault="00D462C3" w:rsidP="000D3029">
            <w:pPr>
              <w:pStyle w:val="Default"/>
              <w:widowControl w:val="0"/>
              <w:spacing w:after="240"/>
              <w:jc w:val="both"/>
              <w:textAlignment w:val="baseline"/>
              <w:rPr>
                <w:rFonts w:ascii="Arial Narrow" w:eastAsia="Calibri" w:hAnsi="Arial Narrow"/>
                <w:sz w:val="22"/>
                <w:szCs w:val="22"/>
                <w:lang w:eastAsia="en-US"/>
              </w:rPr>
            </w:pPr>
            <w:r w:rsidRPr="00670AC5">
              <w:rPr>
                <w:rFonts w:ascii="Arial Narrow" w:eastAsia="Calibri" w:hAnsi="Arial Narrow"/>
                <w:sz w:val="22"/>
                <w:szCs w:val="22"/>
                <w:lang w:eastAsia="en-US"/>
              </w:rPr>
              <w:t>Ak je výstup z procesu posudzovania vplyvov činnosti, resp. jej zmeny na životné prostredie podľa zákona o</w:t>
            </w:r>
            <w:r w:rsidR="00F24B1B">
              <w:rPr>
                <w:rFonts w:ascii="Arial Narrow" w:eastAsia="Calibri" w:hAnsi="Arial Narrow"/>
                <w:sz w:val="22"/>
                <w:szCs w:val="22"/>
                <w:lang w:eastAsia="en-US"/>
              </w:rPr>
              <w:t> </w:t>
            </w:r>
            <w:r w:rsidRPr="00670AC5">
              <w:rPr>
                <w:rFonts w:ascii="Arial Narrow" w:eastAsia="Calibri" w:hAnsi="Arial Narrow"/>
                <w:sz w:val="22"/>
                <w:szCs w:val="22"/>
                <w:lang w:eastAsia="en-US"/>
              </w:rPr>
              <w:t xml:space="preserve">posudzovaní vplyvov zverejnený na webovom sídle </w:t>
            </w:r>
            <w:hyperlink r:id="rId48" w:history="1">
              <w:r w:rsidRPr="00670AC5">
                <w:rPr>
                  <w:rStyle w:val="Hypertextovprepojenie"/>
                  <w:rFonts w:ascii="Arial Narrow" w:eastAsia="Calibri" w:hAnsi="Arial Narrow" w:cs="Arial"/>
                  <w:sz w:val="22"/>
                  <w:szCs w:val="22"/>
                  <w:lang w:eastAsia="en-US"/>
                </w:rPr>
                <w:t>www.enviroportal.sk</w:t>
              </w:r>
            </w:hyperlink>
            <w:r w:rsidRPr="00670AC5">
              <w:rPr>
                <w:rFonts w:ascii="Arial Narrow" w:eastAsia="Calibri" w:hAnsi="Arial Narrow"/>
                <w:sz w:val="22"/>
                <w:szCs w:val="22"/>
                <w:lang w:eastAsia="en-US"/>
              </w:rPr>
              <w:t>, žiadateľ predkladá iba</w:t>
            </w:r>
            <w:r w:rsidR="00E27805" w:rsidRPr="00E27805">
              <w:rPr>
                <w:rFonts w:ascii="Arial Narrow" w:eastAsia="Calibri" w:hAnsi="Arial Narrow" w:cs="Times New Roman"/>
                <w:i/>
                <w:color w:val="auto"/>
                <w:sz w:val="22"/>
                <w:szCs w:val="22"/>
                <w:u w:val="single"/>
                <w:lang w:eastAsia="en-US"/>
              </w:rPr>
              <w:t xml:space="preserve"> </w:t>
            </w:r>
            <w:r w:rsidR="00E27805" w:rsidRPr="00A01E83">
              <w:rPr>
                <w:rFonts w:ascii="Arial Narrow" w:eastAsia="Calibri" w:hAnsi="Arial Narrow"/>
                <w:i/>
                <w:sz w:val="22"/>
                <w:szCs w:val="22"/>
                <w:u w:val="single"/>
                <w:lang w:eastAsia="en-US"/>
              </w:rPr>
              <w:t>Prílohu č. 1</w:t>
            </w:r>
            <w:r w:rsidR="008F3A60" w:rsidRPr="00A01E83">
              <w:rPr>
                <w:rFonts w:ascii="Arial Narrow" w:eastAsia="Calibri" w:hAnsi="Arial Narrow"/>
                <w:i/>
                <w:sz w:val="22"/>
                <w:szCs w:val="22"/>
                <w:u w:val="single"/>
                <w:lang w:eastAsia="en-US"/>
              </w:rPr>
              <w:t>1</w:t>
            </w:r>
            <w:r w:rsidR="00E27805" w:rsidRPr="00E27805">
              <w:rPr>
                <w:rFonts w:ascii="Arial Narrow" w:eastAsia="Calibri" w:hAnsi="Arial Narrow"/>
                <w:i/>
                <w:sz w:val="22"/>
                <w:szCs w:val="22"/>
                <w:u w:val="single"/>
                <w:lang w:eastAsia="en-US"/>
              </w:rPr>
              <w:t xml:space="preserve"> </w:t>
            </w:r>
            <w:r w:rsidR="00E27805" w:rsidRPr="00E27805">
              <w:rPr>
                <w:rFonts w:ascii="Arial Narrow" w:eastAsia="Calibri" w:hAnsi="Arial Narrow"/>
                <w:i/>
                <w:sz w:val="22"/>
                <w:szCs w:val="22"/>
                <w:u w:val="single"/>
                <w:lang w:eastAsia="en-US"/>
              </w:rPr>
              <w:lastRenderedPageBreak/>
              <w:t>ŽoNFP -</w:t>
            </w:r>
            <w:r w:rsidR="00E27805" w:rsidRPr="004C4C5F">
              <w:rPr>
                <w:rFonts w:ascii="Arial Narrow" w:eastAsia="Calibri" w:hAnsi="Arial Narrow"/>
                <w:sz w:val="22"/>
                <w:szCs w:val="22"/>
                <w:u w:val="single"/>
                <w:lang w:eastAsia="en-US"/>
              </w:rPr>
              <w:t xml:space="preserve"> </w:t>
            </w:r>
            <w:r w:rsidR="00101AF1" w:rsidRPr="00E27805">
              <w:rPr>
                <w:rFonts w:ascii="Arial Narrow" w:eastAsia="Calibri" w:hAnsi="Arial Narrow"/>
                <w:i/>
                <w:sz w:val="22"/>
                <w:szCs w:val="22"/>
                <w:u w:val="single"/>
                <w:lang w:eastAsia="en-US"/>
              </w:rPr>
              <w:t>Č</w:t>
            </w:r>
            <w:r w:rsidRPr="00E27805">
              <w:rPr>
                <w:rFonts w:ascii="Arial Narrow" w:eastAsia="Calibri" w:hAnsi="Arial Narrow"/>
                <w:i/>
                <w:sz w:val="22"/>
                <w:szCs w:val="22"/>
                <w:u w:val="single"/>
                <w:lang w:eastAsia="en-US"/>
              </w:rPr>
              <w:t>estné</w:t>
            </w:r>
            <w:r w:rsidRPr="00670AC5">
              <w:rPr>
                <w:rFonts w:ascii="Arial Narrow" w:eastAsia="Calibri" w:hAnsi="Arial Narrow"/>
                <w:i/>
                <w:sz w:val="22"/>
                <w:szCs w:val="22"/>
                <w:u w:val="single"/>
                <w:lang w:eastAsia="en-US"/>
              </w:rPr>
              <w:t xml:space="preserve"> vyhlásenie žiadateľa</w:t>
            </w:r>
            <w:r w:rsidR="00101AF1">
              <w:rPr>
                <w:rFonts w:ascii="Arial Narrow" w:eastAsia="Calibri" w:hAnsi="Arial Narrow"/>
                <w:i/>
                <w:sz w:val="22"/>
                <w:szCs w:val="22"/>
                <w:u w:val="single"/>
                <w:lang w:eastAsia="en-US"/>
              </w:rPr>
              <w:t xml:space="preserve"> (záväzný formulár)</w:t>
            </w:r>
            <w:r w:rsidR="00F443A4" w:rsidRPr="00F443A4">
              <w:rPr>
                <w:rFonts w:ascii="Arial Narrow" w:eastAsia="Calibri" w:hAnsi="Arial Narrow"/>
                <w:i/>
                <w:sz w:val="22"/>
                <w:szCs w:val="22"/>
                <w:lang w:eastAsia="en-US"/>
              </w:rPr>
              <w:t>,</w:t>
            </w:r>
            <w:r w:rsidRPr="00670AC5">
              <w:rPr>
                <w:rFonts w:ascii="Arial Narrow" w:eastAsia="Calibri" w:hAnsi="Arial Narrow"/>
                <w:sz w:val="22"/>
                <w:szCs w:val="22"/>
                <w:lang w:eastAsia="en-US"/>
              </w:rPr>
              <w:t xml:space="preserve"> v rámci ktorého vyhlási, že predmetné dokumenty sú zverejnené na webovom sídle </w:t>
            </w:r>
            <w:hyperlink r:id="rId49" w:history="1">
              <w:r w:rsidRPr="00670AC5">
                <w:rPr>
                  <w:rStyle w:val="Hypertextovprepojenie"/>
                  <w:rFonts w:ascii="Arial Narrow" w:eastAsia="Calibri" w:hAnsi="Arial Narrow" w:cs="Arial"/>
                  <w:sz w:val="22"/>
                  <w:szCs w:val="22"/>
                  <w:lang w:eastAsia="en-US"/>
                </w:rPr>
                <w:t>www.enviroportal.sk</w:t>
              </w:r>
            </w:hyperlink>
            <w:r w:rsidRPr="00670AC5">
              <w:rPr>
                <w:rFonts w:ascii="Arial Narrow" w:eastAsia="Calibri" w:hAnsi="Arial Narrow"/>
                <w:sz w:val="22"/>
                <w:szCs w:val="22"/>
                <w:lang w:eastAsia="en-US"/>
              </w:rPr>
              <w:t xml:space="preserve"> a uvedie funkčný a verejne prístupný link na konkrétny zverejnený dokument. </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D462C3" w:rsidRPr="00670AC5" w14:paraId="6E6EFF2D" w14:textId="77777777" w:rsidTr="000D3029">
              <w:trPr>
                <w:trHeight w:val="707"/>
              </w:trPr>
              <w:tc>
                <w:tcPr>
                  <w:tcW w:w="9219" w:type="dxa"/>
                  <w:shd w:val="clear" w:color="auto" w:fill="A6A6A6" w:themeFill="background1" w:themeFillShade="A6"/>
                </w:tcPr>
                <w:p w14:paraId="694E59EB" w14:textId="77777777" w:rsidR="00D462C3" w:rsidRPr="00670AC5" w:rsidRDefault="00D462C3" w:rsidP="00660726">
                  <w:pPr>
                    <w:pStyle w:val="Odsekzoznamu"/>
                    <w:autoSpaceDE w:val="0"/>
                    <w:autoSpaceDN w:val="0"/>
                    <w:spacing w:before="120" w:after="120" w:line="240" w:lineRule="auto"/>
                    <w:ind w:left="0"/>
                    <w:contextualSpacing w:val="0"/>
                    <w:jc w:val="both"/>
                    <w:rPr>
                      <w:rFonts w:ascii="Arial Narrow" w:eastAsia="Calibri" w:hAnsi="Arial Narrow"/>
                      <w:b/>
                    </w:rPr>
                  </w:pPr>
                  <w:r w:rsidRPr="00670AC5">
                    <w:rPr>
                      <w:rFonts w:ascii="Arial Narrow" w:eastAsia="Calibri" w:hAnsi="Arial Narrow"/>
                      <w:b/>
                    </w:rPr>
                    <w:t xml:space="preserve">Upozornenia: </w:t>
                  </w:r>
                </w:p>
                <w:p w14:paraId="7DDC6E99" w14:textId="77777777" w:rsidR="00D462C3" w:rsidRPr="00670AC5" w:rsidRDefault="00D462C3" w:rsidP="001B0522">
                  <w:pPr>
                    <w:pStyle w:val="Odsekzoznamu"/>
                    <w:numPr>
                      <w:ilvl w:val="0"/>
                      <w:numId w:val="21"/>
                    </w:numPr>
                    <w:autoSpaceDE w:val="0"/>
                    <w:autoSpaceDN w:val="0"/>
                    <w:spacing w:before="120" w:after="120" w:line="240" w:lineRule="auto"/>
                    <w:ind w:left="204" w:hanging="204"/>
                    <w:contextualSpacing w:val="0"/>
                    <w:jc w:val="both"/>
                    <w:rPr>
                      <w:rFonts w:ascii="Arial Narrow" w:eastAsia="Calibri" w:hAnsi="Arial Narrow"/>
                    </w:rPr>
                  </w:pPr>
                  <w:r w:rsidRPr="00670AC5">
                    <w:rPr>
                      <w:rFonts w:ascii="Arial Narrow" w:eastAsia="Calibri" w:hAnsi="Arial Narrow"/>
                    </w:rPr>
                    <w:t>V prípadoch zmien v navrhovanej činnosti je povinné vykonanie opätovného posudzovania (re-assessment) a v prípade identifikovanej potreby aj opätovné povoľovacie konanie (re-permitting).</w:t>
                  </w:r>
                </w:p>
                <w:p w14:paraId="0C8BE8CF" w14:textId="0D19A8B7" w:rsidR="00D462C3" w:rsidRPr="00670AC5" w:rsidRDefault="00D462C3" w:rsidP="001B0522">
                  <w:pPr>
                    <w:pStyle w:val="Odsekzoznamu"/>
                    <w:numPr>
                      <w:ilvl w:val="0"/>
                      <w:numId w:val="21"/>
                    </w:numPr>
                    <w:autoSpaceDE w:val="0"/>
                    <w:autoSpaceDN w:val="0"/>
                    <w:spacing w:before="120" w:after="120" w:line="240" w:lineRule="auto"/>
                    <w:ind w:left="205" w:hanging="205"/>
                    <w:contextualSpacing w:val="0"/>
                    <w:jc w:val="both"/>
                    <w:rPr>
                      <w:rFonts w:ascii="Arial Narrow" w:eastAsia="Calibri" w:hAnsi="Arial Narrow"/>
                    </w:rPr>
                  </w:pPr>
                  <w:r w:rsidRPr="00670AC5">
                    <w:rPr>
                      <w:rFonts w:ascii="Arial Narrow" w:eastAsia="Calibri" w:hAnsi="Arial Narrow"/>
                    </w:rPr>
                    <w:t>Závery 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w:t>
                  </w:r>
                  <w:r w:rsidR="00F443A4">
                    <w:rPr>
                      <w:rFonts w:ascii="Arial Narrow" w:eastAsia="Calibri" w:hAnsi="Arial Narrow"/>
                    </w:rPr>
                    <w:t>,</w:t>
                  </w:r>
                  <w:r w:rsidRPr="00670AC5">
                    <w:rPr>
                      <w:rFonts w:ascii="Arial Narrow" w:eastAsia="Calibri" w:hAnsi="Arial Narrow"/>
                    </w:rPr>
                    <w:t xml:space="preserve"> musia byť zohľadnené v povolení na realizáciu projektu, resp. v zmene takéhoto povolenia, ak sa takéto povolenie na realizáciu projektu vyžaduje.</w:t>
                  </w:r>
                </w:p>
              </w:tc>
            </w:tr>
          </w:tbl>
          <w:p w14:paraId="3340411B" w14:textId="77777777" w:rsidR="00D462C3" w:rsidRPr="00670AC5" w:rsidRDefault="00D462C3" w:rsidP="00AC7529">
            <w:pPr>
              <w:rPr>
                <w:rFonts w:ascii="Arial Narrow" w:eastAsia="Calibri" w:hAnsi="Arial Narrow"/>
                <w:sz w:val="22"/>
                <w:szCs w:val="22"/>
                <w:lang w:eastAsia="en-US"/>
              </w:rPr>
            </w:pPr>
          </w:p>
        </w:tc>
        <w:tc>
          <w:tcPr>
            <w:tcW w:w="2551" w:type="dxa"/>
          </w:tcPr>
          <w:p w14:paraId="1F85E2AB" w14:textId="6F9BACCF" w:rsidR="00D462C3" w:rsidRPr="00516862" w:rsidRDefault="00D462C3" w:rsidP="00660726">
            <w:pPr>
              <w:pStyle w:val="Default"/>
              <w:spacing w:before="120" w:after="120"/>
              <w:rPr>
                <w:rFonts w:ascii="Arial Narrow" w:eastAsia="Calibri" w:hAnsi="Arial Narrow"/>
                <w:b/>
                <w:sz w:val="22"/>
                <w:szCs w:val="22"/>
                <w:lang w:eastAsia="en-US"/>
              </w:rPr>
            </w:pPr>
            <w:r w:rsidRPr="00634C91">
              <w:rPr>
                <w:rFonts w:ascii="Arial Narrow" w:hAnsi="Arial Narrow" w:cs="Times New Roman"/>
                <w:b/>
                <w:color w:val="auto"/>
                <w:sz w:val="22"/>
                <w:szCs w:val="22"/>
              </w:rPr>
              <w:lastRenderedPageBreak/>
              <w:t xml:space="preserve">Príloha č. </w:t>
            </w:r>
            <w:r w:rsidR="00101AF1" w:rsidRPr="00634C91">
              <w:rPr>
                <w:rFonts w:ascii="Arial Narrow" w:hAnsi="Arial Narrow" w:cs="Times New Roman"/>
                <w:b/>
                <w:color w:val="auto"/>
                <w:sz w:val="22"/>
                <w:szCs w:val="22"/>
              </w:rPr>
              <w:t>6</w:t>
            </w:r>
            <w:r w:rsidRPr="00516862">
              <w:rPr>
                <w:rFonts w:ascii="Arial Narrow" w:hAnsi="Arial Narrow" w:cs="Times New Roman"/>
                <w:b/>
                <w:color w:val="auto"/>
                <w:sz w:val="22"/>
                <w:szCs w:val="22"/>
              </w:rPr>
              <w:t xml:space="preserve"> ŽoNFP</w:t>
            </w:r>
            <w:r w:rsidRPr="00516862">
              <w:rPr>
                <w:rFonts w:ascii="Arial Narrow" w:hAnsi="Arial Narrow"/>
                <w:sz w:val="22"/>
                <w:szCs w:val="22"/>
              </w:rPr>
              <w:t xml:space="preserve"> - Povolenie na realizáciu projektu, vrátane projektovej dokumentácie</w:t>
            </w:r>
          </w:p>
          <w:p w14:paraId="1FD9176F" w14:textId="4241739D" w:rsidR="00101AF1" w:rsidRPr="00516862" w:rsidRDefault="00D462C3" w:rsidP="00281714">
            <w:pPr>
              <w:spacing w:before="120" w:after="120" w:line="240" w:lineRule="auto"/>
              <w:ind w:left="34"/>
              <w:jc w:val="left"/>
              <w:rPr>
                <w:rFonts w:ascii="Arial Narrow" w:eastAsia="Calibri" w:hAnsi="Arial Narrow"/>
                <w:sz w:val="22"/>
                <w:szCs w:val="22"/>
                <w:lang w:eastAsia="en-US"/>
              </w:rPr>
            </w:pPr>
            <w:r w:rsidRPr="00516862">
              <w:rPr>
                <w:rFonts w:ascii="Arial Narrow" w:eastAsia="Calibri" w:hAnsi="Arial Narrow"/>
                <w:b/>
                <w:sz w:val="22"/>
                <w:szCs w:val="22"/>
                <w:lang w:eastAsia="en-US"/>
              </w:rPr>
              <w:t>Príloha č. 1</w:t>
            </w:r>
            <w:r w:rsidR="00101AF1" w:rsidRPr="00516862">
              <w:rPr>
                <w:rFonts w:ascii="Arial Narrow" w:eastAsia="Calibri" w:hAnsi="Arial Narrow"/>
                <w:b/>
                <w:sz w:val="22"/>
                <w:szCs w:val="22"/>
                <w:lang w:eastAsia="en-US"/>
              </w:rPr>
              <w:t>1</w:t>
            </w:r>
            <w:r w:rsidRPr="00516862">
              <w:rPr>
                <w:rFonts w:ascii="Arial Narrow" w:eastAsia="Calibri" w:hAnsi="Arial Narrow"/>
                <w:b/>
                <w:sz w:val="22"/>
                <w:szCs w:val="22"/>
                <w:lang w:eastAsia="en-US"/>
              </w:rPr>
              <w:t xml:space="preserve"> ŽoNFP</w:t>
            </w:r>
            <w:r w:rsidRPr="00516862">
              <w:rPr>
                <w:rFonts w:ascii="Arial Narrow" w:eastAsia="Calibri" w:hAnsi="Arial Narrow"/>
                <w:sz w:val="22"/>
                <w:szCs w:val="22"/>
                <w:lang w:eastAsia="en-US"/>
              </w:rPr>
              <w:t xml:space="preserve"> </w:t>
            </w:r>
            <w:r w:rsidRPr="00516862">
              <w:rPr>
                <w:rFonts w:ascii="Arial Narrow" w:hAnsi="Arial Narrow"/>
                <w:sz w:val="22"/>
                <w:szCs w:val="22"/>
              </w:rPr>
              <w:t xml:space="preserve">– </w:t>
            </w:r>
            <w:r w:rsidRPr="00516862">
              <w:rPr>
                <w:rFonts w:ascii="Arial Narrow" w:eastAsia="Calibri" w:hAnsi="Arial Narrow"/>
                <w:sz w:val="22"/>
                <w:szCs w:val="22"/>
                <w:lang w:eastAsia="en-US"/>
              </w:rPr>
              <w:t xml:space="preserve"> Dokumenty preukazujúce oprávnenosť z hľadiska plnenia požiadaviek v oblasti </w:t>
            </w:r>
            <w:r w:rsidRPr="00516862">
              <w:rPr>
                <w:rFonts w:ascii="Arial Narrow" w:eastAsia="Calibri" w:hAnsi="Arial Narrow"/>
                <w:sz w:val="22"/>
                <w:szCs w:val="22"/>
                <w:lang w:eastAsia="en-US"/>
              </w:rPr>
              <w:lastRenderedPageBreak/>
              <w:t>posudzovania vplyvov na ŽP</w:t>
            </w:r>
          </w:p>
          <w:p w14:paraId="4ABA54CA" w14:textId="63FD35F5" w:rsidR="00D462C3" w:rsidRPr="00516862" w:rsidRDefault="00101AF1" w:rsidP="00281714">
            <w:pPr>
              <w:spacing w:before="120" w:after="120" w:line="240" w:lineRule="auto"/>
              <w:ind w:left="34"/>
              <w:jc w:val="left"/>
              <w:rPr>
                <w:rFonts w:ascii="Arial Narrow" w:eastAsia="Calibri" w:hAnsi="Arial Narrow"/>
                <w:color w:val="000000"/>
                <w:sz w:val="22"/>
                <w:szCs w:val="22"/>
                <w:lang w:eastAsia="en-US"/>
              </w:rPr>
            </w:pPr>
            <w:r w:rsidRPr="00516862">
              <w:rPr>
                <w:rFonts w:ascii="Arial Narrow" w:eastAsia="Calibri" w:hAnsi="Arial Narrow"/>
                <w:b/>
                <w:sz w:val="22"/>
                <w:szCs w:val="22"/>
                <w:lang w:eastAsia="en-US"/>
              </w:rPr>
              <w:t>Príloha č. 1</w:t>
            </w:r>
            <w:r w:rsidR="008F3A60">
              <w:rPr>
                <w:rFonts w:ascii="Arial Narrow" w:eastAsia="Calibri" w:hAnsi="Arial Narrow"/>
                <w:b/>
                <w:sz w:val="22"/>
                <w:szCs w:val="22"/>
                <w:lang w:eastAsia="en-US"/>
              </w:rPr>
              <w:t>1</w:t>
            </w:r>
            <w:r w:rsidRPr="00516862">
              <w:rPr>
                <w:rFonts w:ascii="Arial Narrow" w:eastAsia="Calibri" w:hAnsi="Arial Narrow"/>
                <w:b/>
                <w:sz w:val="22"/>
                <w:szCs w:val="22"/>
                <w:lang w:eastAsia="en-US"/>
              </w:rPr>
              <w:t xml:space="preserve"> ŽoNFP –</w:t>
            </w:r>
            <w:r w:rsidRPr="00516862">
              <w:rPr>
                <w:rFonts w:ascii="Arial Narrow" w:eastAsia="Calibri" w:hAnsi="Arial Narrow"/>
                <w:sz w:val="22"/>
                <w:szCs w:val="22"/>
                <w:lang w:eastAsia="en-US"/>
              </w:rPr>
              <w:t xml:space="preserve"> Čestné vyhlásenie žiadateľa</w:t>
            </w:r>
          </w:p>
        </w:tc>
      </w:tr>
      <w:tr w:rsidR="007C5233" w:rsidRPr="00670AC5" w14:paraId="450240C9" w14:textId="77777777" w:rsidTr="00660726">
        <w:tc>
          <w:tcPr>
            <w:tcW w:w="709" w:type="dxa"/>
            <w:tcBorders>
              <w:bottom w:val="single" w:sz="4" w:space="0" w:color="auto"/>
            </w:tcBorders>
            <w:shd w:val="clear" w:color="auto" w:fill="DBE5F1" w:themeFill="accent1" w:themeFillTint="33"/>
          </w:tcPr>
          <w:p w14:paraId="4878B594" w14:textId="61F3FE58" w:rsidR="007C5233" w:rsidRPr="00670AC5" w:rsidRDefault="007C5233" w:rsidP="009B35E4">
            <w:pPr>
              <w:pStyle w:val="Default"/>
              <w:spacing w:before="120" w:after="120"/>
              <w:jc w:val="both"/>
              <w:rPr>
                <w:rFonts w:ascii="Arial Narrow" w:hAnsi="Arial Narrow" w:cs="Times New Roman"/>
                <w:b/>
                <w:color w:val="auto"/>
                <w:sz w:val="22"/>
                <w:szCs w:val="22"/>
                <w:lang w:eastAsia="cs-CZ"/>
              </w:rPr>
            </w:pPr>
            <w:r w:rsidRPr="00670AC5">
              <w:rPr>
                <w:rFonts w:ascii="Arial Narrow" w:hAnsi="Arial Narrow" w:cs="Times New Roman"/>
                <w:b/>
                <w:color w:val="auto"/>
                <w:sz w:val="22"/>
                <w:szCs w:val="22"/>
                <w:lang w:eastAsia="cs-CZ"/>
              </w:rPr>
              <w:lastRenderedPageBreak/>
              <w:t>2</w:t>
            </w:r>
            <w:r w:rsidR="009B35E4">
              <w:rPr>
                <w:rFonts w:ascii="Arial Narrow" w:hAnsi="Arial Narrow" w:cs="Times New Roman"/>
                <w:b/>
                <w:color w:val="auto"/>
                <w:sz w:val="22"/>
                <w:szCs w:val="22"/>
                <w:lang w:eastAsia="cs-CZ"/>
              </w:rPr>
              <w:t>4</w:t>
            </w:r>
            <w:r w:rsidRPr="00670AC5">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59DAC17C" w14:textId="7911FA05" w:rsidR="007C5233" w:rsidRPr="00670AC5" w:rsidRDefault="007C5233" w:rsidP="007C5233">
            <w:pPr>
              <w:pStyle w:val="Default"/>
              <w:widowControl w:val="0"/>
              <w:spacing w:before="120" w:after="120"/>
              <w:textAlignment w:val="baseline"/>
              <w:rPr>
                <w:rFonts w:ascii="Arial Narrow" w:hAnsi="Arial Narrow" w:cs="Times New Roman"/>
                <w:b/>
                <w:color w:val="auto"/>
                <w:sz w:val="22"/>
                <w:szCs w:val="22"/>
                <w:lang w:eastAsia="cs-CZ"/>
              </w:rPr>
            </w:pPr>
            <w:r w:rsidRPr="00670AC5">
              <w:rPr>
                <w:rFonts w:ascii="Arial Narrow" w:hAnsi="Arial Narrow"/>
                <w:b/>
                <w:sz w:val="22"/>
                <w:szCs w:val="22"/>
              </w:rPr>
              <w:t>Oprávnenosť z hľadiska preukázania súladu s požiadavkami v oblasti dopadu plánov a projektov na územia sústavy NATURA 2000</w:t>
            </w:r>
          </w:p>
        </w:tc>
        <w:tc>
          <w:tcPr>
            <w:tcW w:w="9498" w:type="dxa"/>
            <w:shd w:val="clear" w:color="auto" w:fill="auto"/>
          </w:tcPr>
          <w:p w14:paraId="6E453BC3" w14:textId="363A8420" w:rsidR="007C5233" w:rsidRPr="00670AC5" w:rsidRDefault="007C5233" w:rsidP="007C5233">
            <w:pPr>
              <w:pStyle w:val="Default"/>
              <w:spacing w:before="120" w:after="120"/>
              <w:jc w:val="both"/>
              <w:rPr>
                <w:rFonts w:ascii="Arial Narrow" w:hAnsi="Arial Narrow"/>
                <w:sz w:val="22"/>
                <w:szCs w:val="22"/>
              </w:rPr>
            </w:pPr>
            <w:r w:rsidRPr="00670AC5">
              <w:rPr>
                <w:rFonts w:ascii="Arial Narrow" w:hAnsi="Arial Narrow"/>
                <w:sz w:val="22"/>
                <w:szCs w:val="22"/>
              </w:rPr>
              <w:t xml:space="preserve">Realizácia aktivít projektu nesmie </w:t>
            </w:r>
            <w:r w:rsidRPr="00012D52">
              <w:rPr>
                <w:rFonts w:ascii="Arial Narrow" w:hAnsi="Arial Narrow"/>
                <w:sz w:val="22"/>
                <w:szCs w:val="22"/>
              </w:rPr>
              <w:t xml:space="preserve">mať významný nepriaznivý vplyv </w:t>
            </w:r>
            <w:r w:rsidRPr="00670AC5">
              <w:rPr>
                <w:rFonts w:ascii="Arial Narrow" w:hAnsi="Arial Narrow"/>
                <w:sz w:val="22"/>
                <w:szCs w:val="22"/>
              </w:rPr>
              <w:t xml:space="preserve">na územia </w:t>
            </w:r>
            <w:r w:rsidR="0077340A">
              <w:rPr>
                <w:rFonts w:ascii="Arial Narrow" w:hAnsi="Arial Narrow"/>
                <w:sz w:val="22"/>
                <w:szCs w:val="22"/>
              </w:rPr>
              <w:t xml:space="preserve">patriace do </w:t>
            </w:r>
            <w:r w:rsidR="00012D52" w:rsidRPr="00012D52">
              <w:rPr>
                <w:rFonts w:ascii="Arial Narrow" w:hAnsi="Arial Narrow"/>
                <w:sz w:val="22"/>
                <w:szCs w:val="22"/>
              </w:rPr>
              <w:t xml:space="preserve">európskej </w:t>
            </w:r>
            <w:r w:rsidRPr="00670AC5">
              <w:rPr>
                <w:rFonts w:ascii="Arial Narrow" w:hAnsi="Arial Narrow"/>
                <w:sz w:val="22"/>
                <w:szCs w:val="22"/>
              </w:rPr>
              <w:t>sústavy</w:t>
            </w:r>
            <w:r w:rsidR="00012D52">
              <w:rPr>
                <w:rFonts w:ascii="Arial Narrow" w:hAnsi="Arial Narrow"/>
                <w:sz w:val="22"/>
                <w:szCs w:val="22"/>
              </w:rPr>
              <w:t xml:space="preserve"> </w:t>
            </w:r>
            <w:r w:rsidR="00012D52" w:rsidRPr="00012D52">
              <w:rPr>
                <w:rFonts w:ascii="Arial Narrow" w:hAnsi="Arial Narrow"/>
                <w:sz w:val="22"/>
                <w:szCs w:val="22"/>
              </w:rPr>
              <w:t>chránených území Natura 2000</w:t>
            </w:r>
            <w:r w:rsidRPr="00670AC5">
              <w:rPr>
                <w:rFonts w:ascii="Arial Narrow" w:hAnsi="Arial Narrow"/>
                <w:sz w:val="22"/>
                <w:szCs w:val="22"/>
              </w:rPr>
              <w:t xml:space="preserve">. </w:t>
            </w:r>
          </w:p>
          <w:p w14:paraId="711291C9" w14:textId="4E970800" w:rsidR="007C5233" w:rsidRDefault="007C5233" w:rsidP="007C5233">
            <w:pPr>
              <w:pStyle w:val="Default"/>
              <w:spacing w:before="120" w:after="120"/>
              <w:jc w:val="both"/>
              <w:rPr>
                <w:rFonts w:ascii="Arial Narrow" w:hAnsi="Arial Narrow"/>
                <w:sz w:val="22"/>
                <w:szCs w:val="22"/>
                <w:lang w:eastAsia="cs-CZ"/>
              </w:rPr>
            </w:pPr>
            <w:r w:rsidRPr="00670AC5">
              <w:rPr>
                <w:rFonts w:ascii="Arial Narrow" w:hAnsi="Arial Narrow"/>
                <w:sz w:val="22"/>
                <w:szCs w:val="22"/>
                <w:lang w:eastAsia="en-US"/>
              </w:rPr>
              <w:t xml:space="preserve">Žiadateľ je povinný </w:t>
            </w:r>
            <w:r w:rsidRPr="00670AC5">
              <w:rPr>
                <w:rFonts w:ascii="Arial Narrow" w:hAnsi="Arial Narrow"/>
                <w:sz w:val="22"/>
                <w:szCs w:val="22"/>
                <w:lang w:eastAsia="cs-CZ"/>
              </w:rPr>
              <w:t xml:space="preserve">za účelom posúdenia splnenia podmienky oprávnenosti z hľadiska súladu s požiadavkami v oblasti </w:t>
            </w:r>
            <w:r w:rsidR="009C39FB">
              <w:rPr>
                <w:rFonts w:ascii="Arial Narrow" w:hAnsi="Arial Narrow"/>
                <w:sz w:val="22"/>
                <w:szCs w:val="22"/>
                <w:lang w:eastAsia="cs-CZ"/>
              </w:rPr>
              <w:t xml:space="preserve">predpokladaných vplyvov </w:t>
            </w:r>
            <w:r w:rsidRPr="00670AC5">
              <w:rPr>
                <w:rFonts w:ascii="Arial Narrow" w:hAnsi="Arial Narrow"/>
                <w:sz w:val="22"/>
                <w:szCs w:val="22"/>
                <w:lang w:eastAsia="cs-CZ"/>
              </w:rPr>
              <w:t>projekt</w:t>
            </w:r>
            <w:r w:rsidR="009C39FB">
              <w:rPr>
                <w:rFonts w:ascii="Arial Narrow" w:hAnsi="Arial Narrow"/>
                <w:sz w:val="22"/>
                <w:szCs w:val="22"/>
                <w:lang w:eastAsia="cs-CZ"/>
              </w:rPr>
              <w:t>u</w:t>
            </w:r>
            <w:r w:rsidRPr="00670AC5">
              <w:rPr>
                <w:rFonts w:ascii="Arial Narrow" w:hAnsi="Arial Narrow"/>
                <w:sz w:val="22"/>
                <w:szCs w:val="22"/>
                <w:lang w:eastAsia="cs-CZ"/>
              </w:rPr>
              <w:t xml:space="preserve"> na územia </w:t>
            </w:r>
            <w:r w:rsidR="0077340A">
              <w:rPr>
                <w:rFonts w:ascii="Arial Narrow" w:hAnsi="Arial Narrow"/>
                <w:sz w:val="22"/>
                <w:szCs w:val="22"/>
                <w:lang w:eastAsia="cs-CZ"/>
              </w:rPr>
              <w:t xml:space="preserve">patriace do </w:t>
            </w:r>
            <w:r w:rsidR="00012D52">
              <w:rPr>
                <w:rFonts w:ascii="Arial Narrow" w:hAnsi="Arial Narrow"/>
                <w:sz w:val="22"/>
                <w:szCs w:val="22"/>
                <w:lang w:eastAsia="cs-CZ"/>
              </w:rPr>
              <w:t xml:space="preserve">európskej </w:t>
            </w:r>
            <w:r w:rsidRPr="00670AC5">
              <w:rPr>
                <w:rFonts w:ascii="Arial Narrow" w:hAnsi="Arial Narrow"/>
                <w:sz w:val="22"/>
                <w:szCs w:val="22"/>
                <w:lang w:eastAsia="cs-CZ"/>
              </w:rPr>
              <w:t>sústavy</w:t>
            </w:r>
            <w:r w:rsidR="00012D52">
              <w:rPr>
                <w:rFonts w:ascii="Arial Narrow" w:hAnsi="Arial Narrow"/>
                <w:sz w:val="22"/>
                <w:szCs w:val="22"/>
                <w:lang w:eastAsia="cs-CZ"/>
              </w:rPr>
              <w:t xml:space="preserve"> chránených území Natura</w:t>
            </w:r>
            <w:r w:rsidRPr="00670AC5">
              <w:rPr>
                <w:rFonts w:ascii="Arial Narrow" w:hAnsi="Arial Narrow"/>
                <w:sz w:val="22"/>
                <w:szCs w:val="22"/>
                <w:lang w:eastAsia="cs-CZ"/>
              </w:rPr>
              <w:t xml:space="preserve"> 2000 predložiť</w:t>
            </w:r>
            <w:r>
              <w:rPr>
                <w:rFonts w:ascii="Arial Narrow" w:hAnsi="Arial Narrow"/>
                <w:sz w:val="22"/>
                <w:szCs w:val="22"/>
                <w:lang w:eastAsia="cs-CZ"/>
              </w:rPr>
              <w:t>:</w:t>
            </w:r>
          </w:p>
          <w:p w14:paraId="49B31298" w14:textId="040BF5BD" w:rsidR="00CC5572" w:rsidRDefault="007C5233" w:rsidP="00CC5572">
            <w:pPr>
              <w:pStyle w:val="Default"/>
              <w:spacing w:before="120" w:after="120"/>
              <w:jc w:val="both"/>
              <w:rPr>
                <w:rFonts w:ascii="Arial Narrow" w:hAnsi="Arial Narrow"/>
                <w:i/>
                <w:sz w:val="22"/>
                <w:szCs w:val="22"/>
                <w:u w:val="single"/>
                <w:lang w:eastAsia="cs-CZ"/>
              </w:rPr>
            </w:pPr>
            <w:r w:rsidRPr="00FD6A8B">
              <w:rPr>
                <w:rFonts w:ascii="Arial Narrow" w:hAnsi="Arial Narrow"/>
                <w:i/>
                <w:sz w:val="22"/>
                <w:szCs w:val="22"/>
                <w:u w:val="single"/>
              </w:rPr>
              <w:t xml:space="preserve">Prílohu č. </w:t>
            </w:r>
            <w:r w:rsidR="007B5D33" w:rsidRPr="00FD6A8B">
              <w:rPr>
                <w:rFonts w:ascii="Arial Narrow" w:hAnsi="Arial Narrow"/>
                <w:i/>
                <w:sz w:val="22"/>
                <w:szCs w:val="22"/>
                <w:u w:val="single"/>
              </w:rPr>
              <w:t>1</w:t>
            </w:r>
            <w:r w:rsidR="008F3A60" w:rsidRPr="00FD6A8B">
              <w:rPr>
                <w:rFonts w:ascii="Arial Narrow" w:hAnsi="Arial Narrow"/>
                <w:i/>
                <w:sz w:val="22"/>
                <w:szCs w:val="22"/>
                <w:u w:val="single"/>
              </w:rPr>
              <w:t>2</w:t>
            </w:r>
            <w:r w:rsidR="007B5D33" w:rsidRPr="00FD6A8B">
              <w:rPr>
                <w:rFonts w:ascii="Arial Narrow" w:hAnsi="Arial Narrow"/>
                <w:i/>
                <w:sz w:val="22"/>
                <w:szCs w:val="22"/>
                <w:u w:val="single"/>
              </w:rPr>
              <w:t xml:space="preserve"> </w:t>
            </w:r>
            <w:r w:rsidRPr="00FD6A8B">
              <w:rPr>
                <w:rFonts w:ascii="Arial Narrow" w:hAnsi="Arial Narrow"/>
                <w:i/>
                <w:sz w:val="22"/>
                <w:szCs w:val="22"/>
                <w:u w:val="single"/>
              </w:rPr>
              <w:t>ŽoNFP –</w:t>
            </w:r>
            <w:r w:rsidRPr="00C86B68">
              <w:rPr>
                <w:rFonts w:ascii="Arial Narrow" w:hAnsi="Arial Narrow"/>
                <w:sz w:val="22"/>
                <w:szCs w:val="22"/>
                <w:u w:val="single"/>
              </w:rPr>
              <w:t xml:space="preserve"> </w:t>
            </w:r>
            <w:r w:rsidR="00CC5572">
              <w:rPr>
                <w:rFonts w:ascii="Arial Narrow" w:hAnsi="Arial Narrow"/>
                <w:i/>
                <w:sz w:val="22"/>
                <w:szCs w:val="22"/>
                <w:u w:val="single"/>
                <w:lang w:eastAsia="cs-CZ"/>
              </w:rPr>
              <w:t xml:space="preserve">Dokumenty preukazujúce súlad s požiadavkami v oblasti dopadu plánov a projektov na územia patriace do európskej sústavy chránených území Natura 2000 </w:t>
            </w:r>
            <w:r w:rsidR="00CC5572" w:rsidRPr="009F63AF">
              <w:rPr>
                <w:rFonts w:ascii="Arial Narrow" w:hAnsi="Arial Narrow"/>
                <w:sz w:val="22"/>
                <w:szCs w:val="22"/>
                <w:lang w:eastAsia="cs-CZ"/>
              </w:rPr>
              <w:t>a to</w:t>
            </w:r>
            <w:r w:rsidR="00CC5572">
              <w:rPr>
                <w:rFonts w:ascii="Arial Narrow" w:hAnsi="Arial Narrow"/>
                <w:i/>
                <w:sz w:val="22"/>
                <w:szCs w:val="22"/>
                <w:u w:val="single"/>
                <w:lang w:eastAsia="cs-CZ"/>
              </w:rPr>
              <w:t>:</w:t>
            </w:r>
          </w:p>
          <w:p w14:paraId="65EA648D" w14:textId="23D94D0F" w:rsidR="009C39FB" w:rsidRPr="00F24F0F" w:rsidRDefault="00CC5572" w:rsidP="00CC5572">
            <w:pPr>
              <w:pStyle w:val="Default"/>
              <w:numPr>
                <w:ilvl w:val="0"/>
                <w:numId w:val="71"/>
              </w:numPr>
              <w:spacing w:before="120" w:after="120"/>
              <w:jc w:val="both"/>
              <w:rPr>
                <w:rFonts w:ascii="Arial Narrow" w:hAnsi="Arial Narrow" w:cs="Times New Roman"/>
                <w:color w:val="auto"/>
                <w:sz w:val="22"/>
                <w:szCs w:val="20"/>
                <w:lang w:eastAsia="en-US"/>
              </w:rPr>
            </w:pPr>
            <w:r w:rsidRPr="00F24F0F">
              <w:rPr>
                <w:rFonts w:ascii="Arial Narrow" w:hAnsi="Arial Narrow"/>
                <w:b/>
                <w:sz w:val="22"/>
                <w:szCs w:val="22"/>
                <w:lang w:eastAsia="cs-CZ"/>
              </w:rPr>
              <w:t>vyjadrenie</w:t>
            </w:r>
            <w:r>
              <w:rPr>
                <w:rFonts w:ascii="Arial Narrow" w:hAnsi="Arial Narrow"/>
                <w:sz w:val="22"/>
                <w:szCs w:val="22"/>
                <w:lang w:eastAsia="cs-CZ"/>
              </w:rPr>
              <w:t xml:space="preserve"> okresného úradu </w:t>
            </w:r>
            <w:r w:rsidRPr="00F548FA">
              <w:rPr>
                <w:rFonts w:ascii="Arial Narrow" w:hAnsi="Arial Narrow"/>
                <w:sz w:val="22"/>
                <w:szCs w:val="22"/>
                <w:lang w:eastAsia="cs-CZ"/>
              </w:rPr>
              <w:t>podľa §</w:t>
            </w:r>
            <w:r>
              <w:rPr>
                <w:rFonts w:ascii="Arial Narrow" w:hAnsi="Arial Narrow"/>
                <w:sz w:val="22"/>
                <w:szCs w:val="22"/>
                <w:lang w:eastAsia="cs-CZ"/>
              </w:rPr>
              <w:t xml:space="preserve"> 9</w:t>
            </w:r>
            <w:r w:rsidR="009C39FB">
              <w:rPr>
                <w:rFonts w:ascii="Arial Narrow" w:hAnsi="Arial Narrow"/>
                <w:sz w:val="22"/>
                <w:szCs w:val="22"/>
                <w:lang w:eastAsia="cs-CZ"/>
              </w:rPr>
              <w:t xml:space="preserve"> ods. 2</w:t>
            </w:r>
            <w:r>
              <w:rPr>
                <w:rFonts w:ascii="Arial Narrow" w:hAnsi="Arial Narrow"/>
                <w:sz w:val="22"/>
                <w:szCs w:val="22"/>
                <w:lang w:eastAsia="cs-CZ"/>
              </w:rPr>
              <w:t xml:space="preserve"> zákona o ochrane prírody a</w:t>
            </w:r>
            <w:r w:rsidR="009C39FB">
              <w:rPr>
                <w:rFonts w:ascii="Arial Narrow" w:hAnsi="Arial Narrow"/>
                <w:sz w:val="22"/>
                <w:szCs w:val="22"/>
                <w:lang w:eastAsia="cs-CZ"/>
              </w:rPr>
              <w:t> </w:t>
            </w:r>
            <w:r>
              <w:rPr>
                <w:rFonts w:ascii="Arial Narrow" w:hAnsi="Arial Narrow"/>
                <w:sz w:val="22"/>
                <w:szCs w:val="22"/>
                <w:lang w:eastAsia="cs-CZ"/>
              </w:rPr>
              <w:t>krajiny</w:t>
            </w:r>
            <w:r w:rsidR="009C39FB">
              <w:rPr>
                <w:rFonts w:ascii="Arial Narrow" w:hAnsi="Arial Narrow"/>
                <w:sz w:val="22"/>
                <w:szCs w:val="22"/>
                <w:lang w:eastAsia="cs-CZ"/>
              </w:rPr>
              <w:t xml:space="preserve">, podľa ktorého projekt </w:t>
            </w:r>
            <w:r>
              <w:rPr>
                <w:rFonts w:ascii="Arial Narrow" w:hAnsi="Arial Narrow"/>
                <w:sz w:val="22"/>
                <w:szCs w:val="22"/>
                <w:lang w:eastAsia="cs-CZ"/>
              </w:rPr>
              <w:t xml:space="preserve"> </w:t>
            </w:r>
            <w:r w:rsidR="009C39FB" w:rsidRPr="001508A7">
              <w:rPr>
                <w:rFonts w:ascii="Arial Narrow" w:hAnsi="Arial Narrow"/>
                <w:sz w:val="22"/>
                <w:szCs w:val="22"/>
                <w:u w:val="single"/>
                <w:lang w:eastAsia="cs-CZ"/>
              </w:rPr>
              <w:t>ne</w:t>
            </w:r>
            <w:r w:rsidR="009C39FB" w:rsidRPr="00E40774">
              <w:rPr>
                <w:rFonts w:ascii="Arial Narrow" w:hAnsi="Arial Narrow" w:cs="Times New Roman"/>
                <w:sz w:val="22"/>
                <w:szCs w:val="22"/>
                <w:u w:val="single"/>
                <w:lang w:eastAsia="cs-CZ"/>
              </w:rPr>
              <w:t>s</w:t>
            </w:r>
            <w:r w:rsidR="009C39FB" w:rsidRPr="001508A7">
              <w:rPr>
                <w:rFonts w:ascii="Arial Narrow" w:hAnsi="Arial Narrow"/>
                <w:sz w:val="22"/>
                <w:szCs w:val="22"/>
                <w:u w:val="single"/>
                <w:lang w:eastAsia="cs-CZ"/>
              </w:rPr>
              <w:t>pĺňa</w:t>
            </w:r>
            <w:r w:rsidR="009C39FB" w:rsidRPr="00E40774">
              <w:rPr>
                <w:rFonts w:ascii="Arial Narrow" w:hAnsi="Arial Narrow" w:cs="Times New Roman"/>
                <w:sz w:val="22"/>
                <w:szCs w:val="22"/>
                <w:lang w:eastAsia="cs-CZ"/>
              </w:rPr>
              <w:t xml:space="preserve"> </w:t>
            </w:r>
            <w:r w:rsidR="009C39FB" w:rsidRPr="00E40774">
              <w:rPr>
                <w:rFonts w:ascii="Arial Narrow" w:hAnsi="Arial Narrow" w:cs="Times New Roman"/>
                <w:sz w:val="22"/>
                <w:szCs w:val="22"/>
              </w:rPr>
              <w:t>znaky plánov a</w:t>
            </w:r>
            <w:r w:rsidR="009C39FB">
              <w:rPr>
                <w:rFonts w:ascii="Arial Narrow" w:hAnsi="Arial Narrow" w:cs="Times New Roman"/>
                <w:sz w:val="22"/>
                <w:szCs w:val="22"/>
              </w:rPr>
              <w:t> </w:t>
            </w:r>
            <w:r w:rsidR="009C39FB" w:rsidRPr="00E40774">
              <w:rPr>
                <w:rFonts w:ascii="Arial Narrow" w:hAnsi="Arial Narrow" w:cs="Times New Roman"/>
                <w:sz w:val="22"/>
                <w:szCs w:val="22"/>
              </w:rPr>
              <w:t>projektu</w:t>
            </w:r>
            <w:r w:rsidR="009C39FB">
              <w:rPr>
                <w:rFonts w:ascii="Arial Narrow" w:hAnsi="Arial Narrow" w:cs="Times New Roman"/>
                <w:sz w:val="22"/>
                <w:szCs w:val="22"/>
              </w:rPr>
              <w:t>,</w:t>
            </w:r>
            <w:r w:rsidR="009C39FB" w:rsidRPr="00E40774">
              <w:rPr>
                <w:rFonts w:ascii="Arial Narrow" w:hAnsi="Arial Narrow" w:cs="Times New Roman"/>
                <w:sz w:val="22"/>
                <w:szCs w:val="22"/>
              </w:rPr>
              <w:t xml:space="preserve"> ktorý pravdepodobne bude mať vplyv na územie </w:t>
            </w:r>
            <w:r w:rsidR="009C39FB" w:rsidRPr="00E40774">
              <w:rPr>
                <w:rFonts w:ascii="Arial Narrow" w:hAnsi="Arial Narrow"/>
                <w:sz w:val="22"/>
                <w:szCs w:val="22"/>
              </w:rPr>
              <w:t xml:space="preserve">patriace do európskej </w:t>
            </w:r>
            <w:r w:rsidR="009C39FB" w:rsidRPr="00E40774">
              <w:rPr>
                <w:rFonts w:ascii="Arial Narrow" w:hAnsi="Arial Narrow" w:cs="Times New Roman"/>
                <w:sz w:val="22"/>
                <w:szCs w:val="22"/>
              </w:rPr>
              <w:t xml:space="preserve">sústavy </w:t>
            </w:r>
            <w:r w:rsidR="009C39FB" w:rsidRPr="00E40774">
              <w:rPr>
                <w:rFonts w:ascii="Arial Narrow" w:hAnsi="Arial Narrow"/>
                <w:sz w:val="22"/>
                <w:szCs w:val="22"/>
                <w:lang w:eastAsia="cs-CZ"/>
              </w:rPr>
              <w:t xml:space="preserve">chránených území </w:t>
            </w:r>
            <w:r w:rsidR="009C39FB" w:rsidRPr="00E40774">
              <w:rPr>
                <w:rFonts w:ascii="Arial Narrow" w:hAnsi="Arial Narrow" w:cs="Times New Roman"/>
                <w:sz w:val="22"/>
                <w:szCs w:val="22"/>
              </w:rPr>
              <w:t>Natura 2000</w:t>
            </w:r>
            <w:r w:rsidR="009C39FB" w:rsidRPr="00E40774">
              <w:rPr>
                <w:rFonts w:ascii="Times New Roman" w:hAnsi="Times New Roman" w:cs="Times New Roman"/>
                <w:sz w:val="22"/>
                <w:szCs w:val="22"/>
              </w:rPr>
              <w:t xml:space="preserve"> </w:t>
            </w:r>
            <w:r w:rsidR="009C39FB" w:rsidRPr="00E40774">
              <w:rPr>
                <w:rFonts w:ascii="Arial Narrow" w:hAnsi="Arial Narrow"/>
                <w:sz w:val="22"/>
                <w:szCs w:val="22"/>
                <w:lang w:eastAsia="cs-CZ"/>
              </w:rPr>
              <w:t xml:space="preserve"> alebo</w:t>
            </w:r>
            <w:r w:rsidR="009C39FB" w:rsidRPr="00E40774">
              <w:rPr>
                <w:rFonts w:ascii="Times New Roman" w:hAnsi="Times New Roman" w:cs="Times New Roman"/>
                <w:bCs/>
                <w:sz w:val="22"/>
                <w:szCs w:val="22"/>
              </w:rPr>
              <w:t>    </w:t>
            </w:r>
          </w:p>
          <w:p w14:paraId="204BE6DD" w14:textId="77777777" w:rsidR="009C39FB" w:rsidRPr="009C39FB" w:rsidRDefault="009C39FB" w:rsidP="00F24F0F">
            <w:pPr>
              <w:pStyle w:val="Default"/>
              <w:numPr>
                <w:ilvl w:val="0"/>
                <w:numId w:val="71"/>
              </w:numPr>
              <w:spacing w:before="120" w:after="120"/>
              <w:jc w:val="both"/>
              <w:rPr>
                <w:rFonts w:ascii="Arial Narrow" w:hAnsi="Arial Narrow"/>
                <w:sz w:val="22"/>
                <w:szCs w:val="22"/>
                <w:lang w:eastAsia="cs-CZ"/>
              </w:rPr>
            </w:pPr>
            <w:r w:rsidRPr="009C39FB">
              <w:rPr>
                <w:rFonts w:ascii="Arial Narrow" w:hAnsi="Arial Narrow"/>
                <w:b/>
                <w:sz w:val="22"/>
                <w:szCs w:val="22"/>
                <w:lang w:eastAsia="cs-CZ"/>
              </w:rPr>
              <w:t xml:space="preserve">odborné stanovisko </w:t>
            </w:r>
            <w:r w:rsidRPr="009C39FB">
              <w:rPr>
                <w:rFonts w:ascii="Arial Narrow" w:hAnsi="Arial Narrow"/>
                <w:sz w:val="22"/>
                <w:szCs w:val="22"/>
                <w:lang w:eastAsia="cs-CZ"/>
              </w:rPr>
              <w:t>(formou rozhodnutia</w:t>
            </w:r>
            <w:r w:rsidRPr="009C39FB">
              <w:rPr>
                <w:rFonts w:ascii="Arial Narrow" w:hAnsi="Arial Narrow"/>
                <w:b/>
                <w:sz w:val="22"/>
                <w:szCs w:val="22"/>
                <w:lang w:eastAsia="cs-CZ"/>
              </w:rPr>
              <w:t xml:space="preserve">) </w:t>
            </w:r>
            <w:r w:rsidRPr="009C39FB">
              <w:rPr>
                <w:rFonts w:ascii="Arial Narrow" w:hAnsi="Arial Narrow"/>
                <w:sz w:val="22"/>
                <w:szCs w:val="22"/>
                <w:lang w:eastAsia="cs-CZ"/>
              </w:rPr>
              <w:t>okresného úradu v sídle kraja podľa § 28 zákona o ochrane prírody a </w:t>
            </w:r>
            <w:r w:rsidRPr="00C26718">
              <w:rPr>
                <w:rFonts w:ascii="Arial Narrow" w:hAnsi="Arial Narrow"/>
                <w:sz w:val="22"/>
                <w:szCs w:val="22"/>
                <w:lang w:eastAsia="cs-CZ"/>
              </w:rPr>
              <w:t xml:space="preserve">krajiny, ak ide o  projekt, ktorý </w:t>
            </w:r>
            <w:r w:rsidRPr="00C26718">
              <w:rPr>
                <w:rFonts w:ascii="Arial Narrow" w:hAnsi="Arial Narrow"/>
                <w:sz w:val="22"/>
                <w:szCs w:val="22"/>
                <w:u w:val="single"/>
                <w:lang w:eastAsia="cs-CZ"/>
              </w:rPr>
              <w:t>spĺňa</w:t>
            </w:r>
            <w:r w:rsidRPr="00C26718">
              <w:rPr>
                <w:rFonts w:ascii="Arial Narrow" w:hAnsi="Arial Narrow"/>
                <w:sz w:val="22"/>
                <w:szCs w:val="22"/>
                <w:lang w:eastAsia="cs-CZ"/>
              </w:rPr>
              <w:t xml:space="preserve"> znaky projektu, ktorý pravdepodobne môže mať samostatne alebo v kombinácii s iným plán</w:t>
            </w:r>
            <w:r w:rsidRPr="009C39FB">
              <w:rPr>
                <w:rFonts w:ascii="Arial Narrow" w:hAnsi="Arial Narrow"/>
                <w:sz w:val="22"/>
                <w:szCs w:val="22"/>
                <w:lang w:eastAsia="cs-CZ"/>
              </w:rPr>
              <w:t xml:space="preserve">om a projektom významný vplyv na územie </w:t>
            </w:r>
            <w:r w:rsidRPr="009C39FB">
              <w:rPr>
                <w:rFonts w:ascii="Arial Narrow" w:hAnsi="Arial Narrow"/>
                <w:sz w:val="22"/>
                <w:szCs w:val="22"/>
              </w:rPr>
              <w:t xml:space="preserve">patriace do európskej </w:t>
            </w:r>
            <w:r w:rsidRPr="009C39FB">
              <w:rPr>
                <w:rFonts w:ascii="Arial Narrow" w:hAnsi="Arial Narrow"/>
                <w:sz w:val="22"/>
                <w:szCs w:val="22"/>
                <w:lang w:eastAsia="cs-CZ"/>
              </w:rPr>
              <w:t>sústavy chránených území Natura 2000. Z rozhodnutia musí byť zrejmé, že aktivity projektu pravdepodobne nebudú mať významný nepriaznivý vplyv na územie</w:t>
            </w:r>
            <w:r w:rsidRPr="009C39FB">
              <w:rPr>
                <w:rFonts w:ascii="Arial Narrow" w:hAnsi="Arial Narrow"/>
                <w:sz w:val="22"/>
                <w:szCs w:val="22"/>
              </w:rPr>
              <w:t xml:space="preserve"> patriace do európskej</w:t>
            </w:r>
            <w:r w:rsidRPr="009C39FB">
              <w:rPr>
                <w:rFonts w:ascii="Arial Narrow" w:hAnsi="Arial Narrow"/>
                <w:sz w:val="22"/>
                <w:szCs w:val="22"/>
                <w:lang w:eastAsia="cs-CZ"/>
              </w:rPr>
              <w:t xml:space="preserve"> sústavy chránených území Natura 2000.  </w:t>
            </w:r>
          </w:p>
          <w:p w14:paraId="1AE4708C" w14:textId="59DEFF31" w:rsidR="009C39FB" w:rsidRPr="00E40774" w:rsidRDefault="009C39FB" w:rsidP="009C39FB">
            <w:pPr>
              <w:pStyle w:val="Default"/>
              <w:spacing w:before="120" w:after="120"/>
              <w:ind w:left="913" w:hanging="360"/>
              <w:jc w:val="both"/>
              <w:rPr>
                <w:rFonts w:ascii="Arial Narrow" w:hAnsi="Arial Narrow"/>
                <w:bCs/>
                <w:sz w:val="22"/>
                <w:szCs w:val="22"/>
              </w:rPr>
            </w:pPr>
            <w:r w:rsidRPr="00E40774">
              <w:rPr>
                <w:rFonts w:ascii="Arial Narrow" w:hAnsi="Arial Narrow"/>
                <w:bCs/>
                <w:sz w:val="22"/>
                <w:szCs w:val="22"/>
              </w:rPr>
              <w:t xml:space="preserve">       Dokument podľa bodu i. a ii.  sa nevyžaduje v prípade, ak súčasťou prílohy č.1</w:t>
            </w:r>
            <w:r w:rsidR="00101AF1">
              <w:rPr>
                <w:rFonts w:ascii="Arial Narrow" w:hAnsi="Arial Narrow"/>
                <w:bCs/>
                <w:sz w:val="22"/>
                <w:szCs w:val="22"/>
              </w:rPr>
              <w:t>1</w:t>
            </w:r>
            <w:r w:rsidRPr="00E40774">
              <w:rPr>
                <w:rFonts w:ascii="Arial Narrow" w:hAnsi="Arial Narrow"/>
                <w:bCs/>
                <w:sz w:val="22"/>
                <w:szCs w:val="22"/>
              </w:rPr>
              <w:t xml:space="preserve">  je:</w:t>
            </w:r>
          </w:p>
          <w:p w14:paraId="48BE708B" w14:textId="5AF0E918" w:rsidR="009C39FB" w:rsidRPr="00E40774" w:rsidRDefault="009C39FB" w:rsidP="009C39FB">
            <w:pPr>
              <w:pStyle w:val="Default"/>
              <w:numPr>
                <w:ilvl w:val="0"/>
                <w:numId w:val="72"/>
              </w:numPr>
              <w:adjustRightInd/>
              <w:spacing w:before="120" w:after="120"/>
              <w:ind w:left="1174" w:firstLine="0"/>
              <w:jc w:val="both"/>
              <w:rPr>
                <w:rFonts w:ascii="Arial Narrow" w:hAnsi="Arial Narrow"/>
                <w:sz w:val="22"/>
                <w:szCs w:val="22"/>
                <w:u w:val="single"/>
              </w:rPr>
            </w:pPr>
            <w:r w:rsidRPr="00E40774">
              <w:rPr>
                <w:rFonts w:ascii="Arial Narrow" w:hAnsi="Arial Narrow"/>
                <w:bCs/>
                <w:sz w:val="22"/>
                <w:szCs w:val="22"/>
              </w:rPr>
              <w:t>platné záverečné stanovisko z posudzovania vplyvov na ŽP  /príloha č.1</w:t>
            </w:r>
            <w:r w:rsidR="00101AF1">
              <w:rPr>
                <w:rFonts w:ascii="Arial Narrow" w:hAnsi="Arial Narrow"/>
                <w:bCs/>
                <w:sz w:val="22"/>
                <w:szCs w:val="22"/>
              </w:rPr>
              <w:t>1</w:t>
            </w:r>
            <w:r w:rsidRPr="00E40774">
              <w:rPr>
                <w:rFonts w:ascii="Arial Narrow" w:hAnsi="Arial Narrow"/>
                <w:bCs/>
                <w:sz w:val="22"/>
                <w:szCs w:val="22"/>
              </w:rPr>
              <w:t xml:space="preserve"> písm. a)/</w:t>
            </w:r>
          </w:p>
          <w:p w14:paraId="4CF05B7D" w14:textId="672B25F1" w:rsidR="009C39FB" w:rsidRPr="00E40774" w:rsidRDefault="009C39FB" w:rsidP="009C39FB">
            <w:pPr>
              <w:pStyle w:val="Default"/>
              <w:numPr>
                <w:ilvl w:val="0"/>
                <w:numId w:val="72"/>
              </w:numPr>
              <w:adjustRightInd/>
              <w:spacing w:before="120" w:after="120"/>
              <w:ind w:left="1032" w:firstLine="119"/>
              <w:jc w:val="both"/>
              <w:rPr>
                <w:rFonts w:ascii="Arial Narrow" w:hAnsi="Arial Narrow"/>
                <w:bCs/>
                <w:sz w:val="22"/>
                <w:szCs w:val="22"/>
              </w:rPr>
            </w:pPr>
            <w:r w:rsidRPr="00E40774">
              <w:rPr>
                <w:rFonts w:ascii="Arial Narrow" w:hAnsi="Arial Narrow"/>
                <w:bCs/>
                <w:sz w:val="22"/>
                <w:szCs w:val="22"/>
              </w:rPr>
              <w:lastRenderedPageBreak/>
              <w:t>rozhodnutie zo zisťovacieho konania /príloha č.1</w:t>
            </w:r>
            <w:r w:rsidR="008F3A60">
              <w:rPr>
                <w:rFonts w:ascii="Arial Narrow" w:hAnsi="Arial Narrow"/>
                <w:bCs/>
                <w:sz w:val="22"/>
                <w:szCs w:val="22"/>
              </w:rPr>
              <w:t>1</w:t>
            </w:r>
            <w:r w:rsidRPr="00E40774">
              <w:rPr>
                <w:rFonts w:ascii="Arial Narrow" w:hAnsi="Arial Narrow"/>
                <w:bCs/>
                <w:sz w:val="22"/>
                <w:szCs w:val="22"/>
              </w:rPr>
              <w:t xml:space="preserve"> písm. b)/</w:t>
            </w:r>
          </w:p>
          <w:p w14:paraId="75D8862F" w14:textId="4653F312" w:rsidR="007C5233" w:rsidRPr="00F24F0F" w:rsidRDefault="009C39FB" w:rsidP="00281714">
            <w:pPr>
              <w:pStyle w:val="Default"/>
              <w:spacing w:before="120" w:after="120"/>
              <w:jc w:val="both"/>
              <w:rPr>
                <w:rFonts w:ascii="Arial Narrow" w:hAnsi="Arial Narrow"/>
                <w:bCs/>
                <w:sz w:val="22"/>
                <w:szCs w:val="22"/>
              </w:rPr>
            </w:pPr>
            <w:r w:rsidRPr="00E40774">
              <w:rPr>
                <w:rFonts w:ascii="Arial Narrow" w:hAnsi="Arial Narrow"/>
                <w:bCs/>
                <w:sz w:val="22"/>
                <w:szCs w:val="22"/>
              </w:rPr>
              <w:t>V prípade, ak žiadateľ v rámci  prílohy č.1</w:t>
            </w:r>
            <w:r w:rsidR="00101AF1">
              <w:rPr>
                <w:rFonts w:ascii="Arial Narrow" w:hAnsi="Arial Narrow"/>
                <w:bCs/>
                <w:sz w:val="22"/>
                <w:szCs w:val="22"/>
              </w:rPr>
              <w:t>1</w:t>
            </w:r>
            <w:r w:rsidRPr="00E40774">
              <w:rPr>
                <w:rFonts w:ascii="Arial Narrow" w:hAnsi="Arial Narrow"/>
                <w:bCs/>
                <w:sz w:val="22"/>
                <w:szCs w:val="22"/>
              </w:rPr>
              <w:t xml:space="preserve"> ŽoNFP </w:t>
            </w:r>
            <w:del w:id="612" w:author="Autor">
              <w:r w:rsidRPr="00E40774" w:rsidDel="00DF2B25">
                <w:rPr>
                  <w:rFonts w:ascii="Arial Narrow" w:hAnsi="Arial Narrow"/>
                  <w:bCs/>
                  <w:sz w:val="22"/>
                  <w:szCs w:val="22"/>
                </w:rPr>
                <w:delText xml:space="preserve"> </w:delText>
              </w:r>
            </w:del>
            <w:r w:rsidRPr="00E40774">
              <w:rPr>
                <w:rFonts w:ascii="Arial Narrow" w:hAnsi="Arial Narrow"/>
                <w:bCs/>
                <w:sz w:val="22"/>
                <w:szCs w:val="22"/>
              </w:rPr>
              <w:t>predkladá</w:t>
            </w:r>
            <w:del w:id="613" w:author="Autor">
              <w:r w:rsidRPr="00E40774" w:rsidDel="00DF2B25">
                <w:rPr>
                  <w:rFonts w:ascii="Arial Narrow" w:hAnsi="Arial Narrow"/>
                  <w:bCs/>
                  <w:sz w:val="22"/>
                  <w:szCs w:val="22"/>
                </w:rPr>
                <w:delText xml:space="preserve"> </w:delText>
              </w:r>
            </w:del>
            <w:r w:rsidRPr="00E40774">
              <w:rPr>
                <w:rFonts w:ascii="Arial Narrow" w:hAnsi="Arial Narrow"/>
                <w:bCs/>
                <w:sz w:val="22"/>
                <w:szCs w:val="22"/>
              </w:rPr>
              <w:t xml:space="preserve"> vyjadrenie príslušného orgánu EIA o tom, že realizácia aktivít projektu nie je predmetom zisťovacieho konania alebo nepodlieha posudzovaniu vplyvov na ŽP podľa § 4 alebo prílohy č. 8 zákona o posudzovaní vplyvov na životné prostredie, je žiadateľ povinný  predložiť prílohu č. 1</w:t>
            </w:r>
            <w:r w:rsidR="008F3A60">
              <w:rPr>
                <w:rFonts w:ascii="Arial Narrow" w:hAnsi="Arial Narrow"/>
                <w:bCs/>
                <w:sz w:val="22"/>
                <w:szCs w:val="22"/>
              </w:rPr>
              <w:t>2</w:t>
            </w:r>
            <w:r w:rsidRPr="00E40774">
              <w:rPr>
                <w:rFonts w:ascii="Arial Narrow" w:hAnsi="Arial Narrow"/>
                <w:bCs/>
                <w:sz w:val="22"/>
                <w:szCs w:val="22"/>
              </w:rPr>
              <w:t xml:space="preserve"> (podľa bodu i. alebo bodu ii). </w:t>
            </w:r>
          </w:p>
        </w:tc>
        <w:tc>
          <w:tcPr>
            <w:tcW w:w="2551" w:type="dxa"/>
          </w:tcPr>
          <w:p w14:paraId="484F4EE9" w14:textId="1DA0C5BE" w:rsidR="007C5233" w:rsidRPr="008F7E6A" w:rsidRDefault="007C5233" w:rsidP="007C5233">
            <w:pPr>
              <w:spacing w:before="120" w:after="120" w:line="240" w:lineRule="auto"/>
              <w:ind w:left="34" w:hanging="1"/>
              <w:jc w:val="left"/>
              <w:rPr>
                <w:rFonts w:ascii="Arial Narrow" w:eastAsia="Calibri" w:hAnsi="Arial Narrow"/>
                <w:b/>
                <w:color w:val="000000"/>
                <w:sz w:val="22"/>
                <w:szCs w:val="22"/>
                <w:lang w:eastAsia="en-US"/>
              </w:rPr>
            </w:pPr>
            <w:r w:rsidRPr="004C4C5F">
              <w:rPr>
                <w:rFonts w:ascii="Arial Narrow" w:eastAsia="Calibri" w:hAnsi="Arial Narrow"/>
                <w:b/>
                <w:color w:val="000000"/>
                <w:sz w:val="22"/>
                <w:szCs w:val="22"/>
                <w:lang w:eastAsia="en-US"/>
              </w:rPr>
              <w:lastRenderedPageBreak/>
              <w:t>Príloha č. 1</w:t>
            </w:r>
            <w:r w:rsidR="00101AF1" w:rsidRPr="004C4C5F">
              <w:rPr>
                <w:rFonts w:ascii="Arial Narrow" w:eastAsia="Calibri" w:hAnsi="Arial Narrow"/>
                <w:b/>
                <w:color w:val="000000"/>
                <w:sz w:val="22"/>
                <w:szCs w:val="22"/>
                <w:lang w:eastAsia="en-US"/>
              </w:rPr>
              <w:t>1</w:t>
            </w:r>
            <w:r w:rsidRPr="004C4C5F">
              <w:rPr>
                <w:rFonts w:ascii="Arial Narrow" w:eastAsia="Calibri" w:hAnsi="Arial Narrow"/>
                <w:b/>
                <w:color w:val="000000"/>
                <w:sz w:val="22"/>
                <w:szCs w:val="22"/>
                <w:lang w:eastAsia="en-US"/>
              </w:rPr>
              <w:t xml:space="preserve"> ŽoNFP</w:t>
            </w:r>
            <w:r w:rsidRPr="004C4C5F">
              <w:rPr>
                <w:rFonts w:ascii="Arial Narrow" w:hAnsi="Arial Narrow"/>
                <w:sz w:val="22"/>
                <w:szCs w:val="22"/>
                <w:u w:val="single"/>
              </w:rPr>
              <w:t xml:space="preserve"> – </w:t>
            </w:r>
            <w:r w:rsidRPr="008F7E6A">
              <w:rPr>
                <w:rFonts w:ascii="Arial Narrow" w:hAnsi="Arial Narrow"/>
                <w:sz w:val="22"/>
                <w:szCs w:val="22"/>
              </w:rPr>
              <w:t>Dokumenty preukazujúce oprávnenosť z hľadiska plnenia požiadaviek v oblasti posudzovania vplyvov na ŽP</w:t>
            </w:r>
            <w:r w:rsidRPr="008F7E6A">
              <w:rPr>
                <w:rFonts w:ascii="Arial Narrow" w:eastAsia="Calibri" w:hAnsi="Arial Narrow"/>
                <w:b/>
                <w:color w:val="000000"/>
                <w:sz w:val="22"/>
                <w:szCs w:val="22"/>
                <w:lang w:eastAsia="en-US"/>
              </w:rPr>
              <w:t xml:space="preserve"> </w:t>
            </w:r>
          </w:p>
          <w:p w14:paraId="25932CD8" w14:textId="3BCED973" w:rsidR="007C5233" w:rsidRPr="00516862" w:rsidRDefault="007C5233" w:rsidP="007C5233">
            <w:pPr>
              <w:spacing w:before="120" w:after="120" w:line="240" w:lineRule="auto"/>
              <w:jc w:val="left"/>
              <w:rPr>
                <w:rFonts w:ascii="Arial Narrow" w:hAnsi="Arial Narrow"/>
                <w:sz w:val="22"/>
                <w:szCs w:val="22"/>
                <w:u w:val="single"/>
              </w:rPr>
            </w:pPr>
            <w:r w:rsidRPr="00634C91">
              <w:rPr>
                <w:rFonts w:ascii="Arial Narrow" w:eastAsia="Calibri" w:hAnsi="Arial Narrow"/>
                <w:b/>
                <w:color w:val="000000"/>
                <w:sz w:val="22"/>
                <w:szCs w:val="22"/>
                <w:lang w:eastAsia="en-US"/>
              </w:rPr>
              <w:t>Príloha č. 1</w:t>
            </w:r>
            <w:r w:rsidR="008F3A60">
              <w:rPr>
                <w:rFonts w:ascii="Arial Narrow" w:eastAsia="Calibri" w:hAnsi="Arial Narrow"/>
                <w:b/>
                <w:color w:val="000000"/>
                <w:sz w:val="22"/>
                <w:szCs w:val="22"/>
                <w:lang w:eastAsia="en-US"/>
              </w:rPr>
              <w:t>2</w:t>
            </w:r>
            <w:r w:rsidRPr="00516862">
              <w:rPr>
                <w:rFonts w:ascii="Arial Narrow" w:eastAsia="Calibri" w:hAnsi="Arial Narrow"/>
                <w:b/>
                <w:color w:val="000000"/>
                <w:sz w:val="22"/>
                <w:szCs w:val="22"/>
                <w:lang w:eastAsia="en-US"/>
              </w:rPr>
              <w:t xml:space="preserve"> ŽoNFP</w:t>
            </w:r>
            <w:r w:rsidRPr="00516862">
              <w:rPr>
                <w:rFonts w:ascii="Arial Narrow" w:eastAsia="Calibri" w:hAnsi="Arial Narrow"/>
                <w:color w:val="000000"/>
                <w:sz w:val="22"/>
                <w:szCs w:val="22"/>
                <w:lang w:eastAsia="en-US"/>
              </w:rPr>
              <w:t xml:space="preserve"> </w:t>
            </w:r>
            <w:r w:rsidRPr="00516862">
              <w:rPr>
                <w:rFonts w:ascii="Arial Narrow" w:hAnsi="Arial Narrow"/>
                <w:sz w:val="22"/>
                <w:szCs w:val="22"/>
              </w:rPr>
              <w:t xml:space="preserve">– </w:t>
            </w:r>
            <w:r w:rsidRPr="00516862">
              <w:rPr>
                <w:rFonts w:ascii="Arial Narrow" w:eastAsia="Calibri" w:hAnsi="Arial Narrow"/>
                <w:color w:val="000000"/>
                <w:sz w:val="22"/>
                <w:szCs w:val="22"/>
                <w:lang w:eastAsia="en-US"/>
              </w:rPr>
              <w:t xml:space="preserve"> </w:t>
            </w:r>
            <w:r w:rsidR="00CC5572" w:rsidRPr="00516862">
              <w:rPr>
                <w:rFonts w:ascii="Arial Narrow" w:hAnsi="Arial Narrow"/>
                <w:sz w:val="22"/>
                <w:szCs w:val="22"/>
              </w:rPr>
              <w:t>Dokumenty preukazujúce súlad s požiadavkami v obl</w:t>
            </w:r>
            <w:r w:rsidR="00F117FB" w:rsidRPr="00516862">
              <w:rPr>
                <w:rFonts w:ascii="Arial Narrow" w:hAnsi="Arial Narrow"/>
                <w:sz w:val="22"/>
                <w:szCs w:val="22"/>
              </w:rPr>
              <w:t>a</w:t>
            </w:r>
            <w:r w:rsidR="00CC5572" w:rsidRPr="00516862">
              <w:rPr>
                <w:rFonts w:ascii="Arial Narrow" w:hAnsi="Arial Narrow"/>
                <w:sz w:val="22"/>
                <w:szCs w:val="22"/>
              </w:rPr>
              <w:t>sti dopadu plánov a projektov na územia patriace do európskej sústavy chránených území Natura 2000</w:t>
            </w:r>
          </w:p>
          <w:p w14:paraId="0EA0AC64" w14:textId="3B60510C" w:rsidR="007C5233" w:rsidRPr="00516862" w:rsidRDefault="007C5233" w:rsidP="007C5233">
            <w:pPr>
              <w:spacing w:before="120" w:after="120" w:line="240" w:lineRule="auto"/>
              <w:ind w:left="34" w:hanging="34"/>
              <w:jc w:val="left"/>
              <w:rPr>
                <w:rFonts w:ascii="Arial Narrow" w:hAnsi="Arial Narrow" w:cs="EUAlbertina-Bold"/>
                <w:b/>
                <w:bCs/>
                <w:sz w:val="22"/>
                <w:szCs w:val="22"/>
              </w:rPr>
            </w:pPr>
          </w:p>
        </w:tc>
      </w:tr>
      <w:tr w:rsidR="00B80D76" w:rsidRPr="00670AC5" w14:paraId="61765985" w14:textId="77777777" w:rsidTr="00660726">
        <w:tc>
          <w:tcPr>
            <w:tcW w:w="709" w:type="dxa"/>
            <w:tcBorders>
              <w:bottom w:val="single" w:sz="4" w:space="0" w:color="auto"/>
            </w:tcBorders>
            <w:shd w:val="clear" w:color="auto" w:fill="DBE5F1" w:themeFill="accent1" w:themeFillTint="33"/>
          </w:tcPr>
          <w:p w14:paraId="4162BE2B" w14:textId="1EE52F64" w:rsidR="00B80D76" w:rsidRPr="00AF6599" w:rsidRDefault="007C5233" w:rsidP="009B35E4">
            <w:pPr>
              <w:pStyle w:val="Default"/>
              <w:spacing w:before="120" w:after="120"/>
              <w:jc w:val="both"/>
              <w:rPr>
                <w:rFonts w:ascii="Arial Narrow" w:hAnsi="Arial Narrow" w:cs="Times New Roman"/>
                <w:b/>
                <w:color w:val="auto"/>
                <w:sz w:val="22"/>
                <w:szCs w:val="22"/>
                <w:lang w:eastAsia="cs-CZ"/>
              </w:rPr>
            </w:pPr>
            <w:r w:rsidRPr="00AF6599">
              <w:rPr>
                <w:rFonts w:ascii="Arial Narrow" w:hAnsi="Arial Narrow" w:cs="Times New Roman"/>
                <w:b/>
                <w:color w:val="auto"/>
                <w:sz w:val="22"/>
                <w:szCs w:val="22"/>
                <w:lang w:eastAsia="cs-CZ"/>
              </w:rPr>
              <w:lastRenderedPageBreak/>
              <w:t>2</w:t>
            </w:r>
            <w:r w:rsidR="009B35E4">
              <w:rPr>
                <w:rFonts w:ascii="Arial Narrow" w:hAnsi="Arial Narrow" w:cs="Times New Roman"/>
                <w:b/>
                <w:color w:val="auto"/>
                <w:sz w:val="22"/>
                <w:szCs w:val="22"/>
                <w:lang w:eastAsia="cs-CZ"/>
              </w:rPr>
              <w:t>5</w:t>
            </w:r>
            <w:r w:rsidRPr="00AF6599">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04263C42" w14:textId="2AE41CD9" w:rsidR="00B80D76" w:rsidRPr="00AF6599" w:rsidRDefault="00B80D76" w:rsidP="00660726">
            <w:pPr>
              <w:pStyle w:val="Default"/>
              <w:widowControl w:val="0"/>
              <w:spacing w:before="120" w:after="120"/>
              <w:textAlignment w:val="baseline"/>
              <w:rPr>
                <w:rFonts w:ascii="Arial Narrow" w:hAnsi="Arial Narrow"/>
                <w:b/>
                <w:sz w:val="22"/>
                <w:szCs w:val="22"/>
              </w:rPr>
            </w:pPr>
            <w:r w:rsidRPr="00AF6599">
              <w:rPr>
                <w:rFonts w:ascii="Arial Narrow" w:hAnsi="Arial Narrow"/>
                <w:b/>
                <w:sz w:val="22"/>
                <w:szCs w:val="22"/>
              </w:rPr>
              <w:t>Oprávnenosť z hľadiska preukázania súladu s požiadavkami článku 4.7 Rámcovej smernice o vode</w:t>
            </w:r>
          </w:p>
        </w:tc>
        <w:tc>
          <w:tcPr>
            <w:tcW w:w="9498" w:type="dxa"/>
            <w:shd w:val="clear" w:color="auto" w:fill="auto"/>
          </w:tcPr>
          <w:p w14:paraId="6E626053" w14:textId="5D9CD75B" w:rsidR="007C5233" w:rsidRDefault="007C5233" w:rsidP="007C5233">
            <w:pPr>
              <w:spacing w:before="120" w:after="120"/>
              <w:rPr>
                <w:rFonts w:ascii="Arial Narrow" w:hAnsi="Arial Narrow"/>
                <w:szCs w:val="22"/>
              </w:rPr>
            </w:pPr>
            <w:r w:rsidRPr="00B1467F">
              <w:rPr>
                <w:rFonts w:ascii="Arial Narrow" w:hAnsi="Arial Narrow"/>
                <w:sz w:val="22"/>
                <w:szCs w:val="22"/>
              </w:rPr>
              <w:t>Projekt, ktorý je predmetom ŽoNFP, musí byť v súlade s článkom 4.7 Rámcovej smernice o vode</w:t>
            </w:r>
            <w:r>
              <w:rPr>
                <w:rFonts w:ascii="Arial Narrow" w:hAnsi="Arial Narrow"/>
                <w:szCs w:val="22"/>
              </w:rPr>
              <w:t>.</w:t>
            </w:r>
            <w:del w:id="614" w:author="Autor">
              <w:r w:rsidDel="00DF2B25">
                <w:rPr>
                  <w:rStyle w:val="Odkaznapoznmkupodiarou"/>
                  <w:rFonts w:ascii="Arial Narrow" w:hAnsi="Arial Narrow"/>
                  <w:szCs w:val="22"/>
                </w:rPr>
                <w:footnoteReference w:id="19"/>
              </w:r>
            </w:del>
          </w:p>
          <w:p w14:paraId="2E2AF912" w14:textId="405E81C4" w:rsidR="00FB242F" w:rsidRDefault="007C5233" w:rsidP="00FE3A77">
            <w:pPr>
              <w:pStyle w:val="Normlnywebov"/>
              <w:jc w:val="both"/>
              <w:rPr>
                <w:rFonts w:ascii="Arial Narrow" w:hAnsi="Arial Narrow" w:cs="EUAlbertina-Bold"/>
                <w:bCs/>
                <w:i/>
                <w:sz w:val="22"/>
                <w:szCs w:val="22"/>
                <w:u w:val="single"/>
                <w:lang w:eastAsia="cs-CZ"/>
              </w:rPr>
            </w:pPr>
            <w:r w:rsidRPr="00670AC5">
              <w:rPr>
                <w:rFonts w:ascii="Arial Narrow" w:hAnsi="Arial Narrow"/>
                <w:sz w:val="22"/>
                <w:szCs w:val="22"/>
                <w:lang w:eastAsia="cs-CZ"/>
              </w:rPr>
              <w:t>Žiadateľ je povinný</w:t>
            </w:r>
            <w:r>
              <w:rPr>
                <w:rFonts w:ascii="Arial Narrow" w:hAnsi="Arial Narrow"/>
                <w:sz w:val="22"/>
                <w:szCs w:val="22"/>
                <w:lang w:eastAsia="cs-CZ"/>
              </w:rPr>
              <w:t>,</w:t>
            </w:r>
            <w:r w:rsidRPr="00670AC5">
              <w:rPr>
                <w:rFonts w:ascii="Arial Narrow" w:hAnsi="Arial Narrow"/>
                <w:sz w:val="22"/>
                <w:szCs w:val="22"/>
                <w:lang w:eastAsia="cs-CZ"/>
              </w:rPr>
              <w:t xml:space="preserve"> za účelom posúdenia splnenia </w:t>
            </w:r>
            <w:ins w:id="617" w:author="Autor">
              <w:r w:rsidR="00DF2B25">
                <w:rPr>
                  <w:rFonts w:ascii="Arial Narrow" w:hAnsi="Arial Narrow"/>
                  <w:sz w:val="22"/>
                  <w:szCs w:val="22"/>
                  <w:lang w:eastAsia="cs-CZ"/>
                </w:rPr>
                <w:t xml:space="preserve">tejto PPP </w:t>
              </w:r>
            </w:ins>
            <w:del w:id="618" w:author="Autor">
              <w:r w:rsidRPr="00670AC5" w:rsidDel="00DF2B25">
                <w:rPr>
                  <w:rFonts w:ascii="Arial Narrow" w:hAnsi="Arial Narrow"/>
                  <w:sz w:val="22"/>
                  <w:szCs w:val="22"/>
                  <w:lang w:eastAsia="cs-CZ"/>
                </w:rPr>
                <w:delText>podmienky</w:delText>
              </w:r>
              <w:r w:rsidDel="00DF2B25">
                <w:rPr>
                  <w:rFonts w:ascii="Arial Narrow" w:hAnsi="Arial Narrow"/>
                  <w:sz w:val="22"/>
                  <w:szCs w:val="22"/>
                  <w:lang w:eastAsia="cs-CZ"/>
                </w:rPr>
                <w:delText xml:space="preserve"> poskytnutia príspevku </w:delText>
              </w:r>
              <w:r w:rsidRPr="00B1467F" w:rsidDel="00DF2B25">
                <w:rPr>
                  <w:rFonts w:ascii="Arial Narrow" w:hAnsi="Arial Narrow" w:cs="Arial"/>
                  <w:sz w:val="22"/>
                  <w:szCs w:val="22"/>
                  <w:lang w:eastAsia="cs-CZ"/>
                </w:rPr>
                <w:delText>z</w:delText>
              </w:r>
              <w:r w:rsidDel="00DF2B25">
                <w:rPr>
                  <w:rFonts w:ascii="Arial Narrow" w:hAnsi="Arial Narrow"/>
                  <w:sz w:val="22"/>
                  <w:szCs w:val="22"/>
                  <w:lang w:eastAsia="cs-CZ"/>
                </w:rPr>
                <w:delText> </w:delText>
              </w:r>
              <w:r w:rsidRPr="00B1467F" w:rsidDel="00DF2B25">
                <w:rPr>
                  <w:rFonts w:ascii="Arial Narrow" w:hAnsi="Arial Narrow" w:cs="Arial"/>
                  <w:sz w:val="22"/>
                  <w:szCs w:val="22"/>
                  <w:lang w:eastAsia="cs-CZ"/>
                </w:rPr>
                <w:delText>hľadiska preukázania súladu s</w:delText>
              </w:r>
              <w:r w:rsidDel="00DF2B25">
                <w:rPr>
                  <w:rFonts w:ascii="Arial Narrow" w:hAnsi="Arial Narrow"/>
                  <w:sz w:val="22"/>
                  <w:szCs w:val="22"/>
                  <w:lang w:eastAsia="cs-CZ"/>
                </w:rPr>
                <w:delText> </w:delText>
              </w:r>
              <w:r w:rsidRPr="00B1467F" w:rsidDel="00DF2B25">
                <w:rPr>
                  <w:rFonts w:ascii="Arial Narrow" w:hAnsi="Arial Narrow" w:cs="Arial"/>
                  <w:sz w:val="22"/>
                  <w:szCs w:val="22"/>
                  <w:lang w:eastAsia="cs-CZ"/>
                </w:rPr>
                <w:delText>požiadavkami článku 4.7 Rámcovej smernice o</w:delText>
              </w:r>
              <w:r w:rsidDel="00DF2B25">
                <w:rPr>
                  <w:rFonts w:ascii="Arial Narrow" w:hAnsi="Arial Narrow"/>
                  <w:sz w:val="22"/>
                  <w:szCs w:val="22"/>
                  <w:lang w:eastAsia="cs-CZ"/>
                </w:rPr>
                <w:delText> </w:delText>
              </w:r>
              <w:r w:rsidRPr="00B1467F" w:rsidDel="00DF2B25">
                <w:rPr>
                  <w:rFonts w:ascii="Arial Narrow" w:hAnsi="Arial Narrow" w:cs="Arial"/>
                  <w:sz w:val="22"/>
                  <w:szCs w:val="22"/>
                  <w:lang w:eastAsia="cs-CZ"/>
                </w:rPr>
                <w:delText>vode</w:delText>
              </w:r>
              <w:r w:rsidDel="00DF2B25">
                <w:rPr>
                  <w:rFonts w:ascii="Arial Narrow" w:hAnsi="Arial Narrow"/>
                  <w:sz w:val="22"/>
                  <w:szCs w:val="22"/>
                  <w:lang w:eastAsia="cs-CZ"/>
                </w:rPr>
                <w:delText xml:space="preserve">, </w:delText>
              </w:r>
            </w:del>
            <w:r>
              <w:rPr>
                <w:rFonts w:ascii="Arial Narrow" w:hAnsi="Arial Narrow"/>
                <w:sz w:val="22"/>
                <w:szCs w:val="22"/>
                <w:lang w:eastAsia="cs-CZ"/>
              </w:rPr>
              <w:t xml:space="preserve">predložiť </w:t>
            </w:r>
            <w:r w:rsidRPr="00570CEB">
              <w:rPr>
                <w:rFonts w:ascii="Arial Narrow" w:eastAsia="Calibri" w:hAnsi="Arial Narrow"/>
                <w:i/>
                <w:color w:val="000000"/>
                <w:sz w:val="22"/>
                <w:szCs w:val="22"/>
                <w:u w:val="single"/>
                <w:lang w:eastAsia="en-US"/>
              </w:rPr>
              <w:t>Príloh</w:t>
            </w:r>
            <w:ins w:id="619" w:author="Autor">
              <w:r w:rsidR="00DF2B25">
                <w:rPr>
                  <w:rFonts w:ascii="Arial Narrow" w:eastAsia="Calibri" w:hAnsi="Arial Narrow"/>
                  <w:i/>
                  <w:color w:val="000000"/>
                  <w:sz w:val="22"/>
                  <w:szCs w:val="22"/>
                  <w:u w:val="single"/>
                  <w:lang w:eastAsia="en-US"/>
                </w:rPr>
                <w:t>u</w:t>
              </w:r>
            </w:ins>
            <w:del w:id="620" w:author="Autor">
              <w:r w:rsidRPr="00570CEB" w:rsidDel="00DF2B25">
                <w:rPr>
                  <w:rFonts w:ascii="Arial Narrow" w:eastAsia="Calibri" w:hAnsi="Arial Narrow"/>
                  <w:i/>
                  <w:color w:val="000000"/>
                  <w:sz w:val="22"/>
                  <w:szCs w:val="22"/>
                  <w:u w:val="single"/>
                  <w:lang w:eastAsia="en-US"/>
                </w:rPr>
                <w:delText>a</w:delText>
              </w:r>
            </w:del>
            <w:r w:rsidRPr="00570CEB">
              <w:rPr>
                <w:rFonts w:ascii="Arial Narrow" w:eastAsia="Calibri" w:hAnsi="Arial Narrow"/>
                <w:i/>
                <w:color w:val="000000"/>
                <w:sz w:val="22"/>
                <w:szCs w:val="22"/>
                <w:u w:val="single"/>
                <w:lang w:eastAsia="en-US"/>
              </w:rPr>
              <w:t xml:space="preserve"> č. </w:t>
            </w:r>
            <w:r w:rsidR="00570CEB" w:rsidRPr="00570CEB">
              <w:rPr>
                <w:rFonts w:ascii="Arial Narrow" w:eastAsia="Calibri" w:hAnsi="Arial Narrow"/>
                <w:i/>
                <w:color w:val="000000"/>
                <w:sz w:val="22"/>
                <w:szCs w:val="22"/>
                <w:u w:val="single"/>
                <w:lang w:eastAsia="en-US"/>
              </w:rPr>
              <w:t>8</w:t>
            </w:r>
            <w:r w:rsidRPr="00570CEB">
              <w:rPr>
                <w:rFonts w:ascii="Arial Narrow" w:eastAsia="Calibri" w:hAnsi="Arial Narrow"/>
                <w:i/>
                <w:color w:val="000000"/>
                <w:sz w:val="22"/>
                <w:szCs w:val="22"/>
                <w:u w:val="single"/>
                <w:lang w:eastAsia="en-US"/>
              </w:rPr>
              <w:t xml:space="preserve"> ŽoNFP</w:t>
            </w:r>
            <w:r w:rsidRPr="00570CEB">
              <w:rPr>
                <w:rFonts w:ascii="Arial Narrow" w:eastAsia="Calibri" w:hAnsi="Arial Narrow"/>
                <w:b/>
                <w:i/>
                <w:color w:val="000000"/>
                <w:sz w:val="22"/>
                <w:szCs w:val="22"/>
                <w:u w:val="single"/>
                <w:lang w:eastAsia="en-US"/>
              </w:rPr>
              <w:t xml:space="preserve"> </w:t>
            </w:r>
            <w:r w:rsidRPr="00570CEB">
              <w:rPr>
                <w:rFonts w:ascii="Arial Narrow" w:eastAsia="Calibri" w:hAnsi="Arial Narrow"/>
                <w:i/>
                <w:color w:val="000000"/>
                <w:sz w:val="22"/>
                <w:szCs w:val="22"/>
                <w:u w:val="single"/>
                <w:lang w:eastAsia="en-US"/>
              </w:rPr>
              <w:t xml:space="preserve">– </w:t>
            </w:r>
            <w:r w:rsidRPr="00E22FC7">
              <w:rPr>
                <w:rFonts w:ascii="Arial Narrow" w:hAnsi="Arial Narrow" w:cs="EUAlbertina-Bold"/>
                <w:bCs/>
                <w:i/>
                <w:sz w:val="22"/>
                <w:szCs w:val="22"/>
                <w:u w:val="single"/>
                <w:lang w:eastAsia="cs-CZ"/>
              </w:rPr>
              <w:t>Stanovisko z posúdenia nového infraštrukturálneho projektu podľa čl. 4.7 RSV</w:t>
            </w:r>
            <w:r>
              <w:rPr>
                <w:rFonts w:ascii="Arial Narrow" w:hAnsi="Arial Narrow" w:cs="EUAlbertina-Bold"/>
                <w:bCs/>
                <w:i/>
                <w:sz w:val="22"/>
                <w:szCs w:val="22"/>
                <w:u w:val="single"/>
                <w:lang w:eastAsia="cs-CZ"/>
              </w:rPr>
              <w:t>.</w:t>
            </w:r>
            <w:r w:rsidR="00FB242F">
              <w:rPr>
                <w:rFonts w:ascii="Arial Narrow" w:hAnsi="Arial Narrow" w:cs="EUAlbertina-Bold"/>
                <w:bCs/>
                <w:i/>
                <w:sz w:val="22"/>
                <w:szCs w:val="22"/>
                <w:u w:val="single"/>
                <w:lang w:eastAsia="cs-CZ"/>
              </w:rPr>
              <w:t xml:space="preserve"> </w:t>
            </w:r>
          </w:p>
          <w:p w14:paraId="215332E1" w14:textId="58EDC07A" w:rsidR="00B80D76" w:rsidRPr="003852F7" w:rsidRDefault="00FB242F" w:rsidP="00FE3A77">
            <w:pPr>
              <w:pStyle w:val="Normlnywebov"/>
              <w:jc w:val="both"/>
              <w:rPr>
                <w:rFonts w:ascii="Arial" w:hAnsi="Arial"/>
                <w:b/>
                <w:bCs/>
                <w:i/>
                <w:sz w:val="21"/>
                <w:szCs w:val="21"/>
                <w:u w:val="single"/>
                <w:shd w:val="clear" w:color="auto" w:fill="007DC3"/>
              </w:rPr>
            </w:pPr>
            <w:r w:rsidRPr="00FE3A77">
              <w:rPr>
                <w:rFonts w:ascii="Arial Narrow" w:hAnsi="Arial Narrow" w:cs="Arial"/>
                <w:sz w:val="22"/>
                <w:szCs w:val="22"/>
                <w:lang w:eastAsia="cs-CZ"/>
              </w:rPr>
              <w:t>V prípade projektov, pre ktoré bol</w:t>
            </w:r>
            <w:r w:rsidR="008412CB">
              <w:rPr>
                <w:rFonts w:ascii="Arial Narrow" w:hAnsi="Arial Narrow" w:cs="Arial"/>
                <w:sz w:val="22"/>
                <w:szCs w:val="22"/>
                <w:lang w:eastAsia="cs-CZ"/>
              </w:rPr>
              <w:t>o</w:t>
            </w:r>
            <w:r w:rsidRPr="00FE3A77">
              <w:rPr>
                <w:rFonts w:ascii="Arial Narrow" w:hAnsi="Arial Narrow" w:cs="Arial"/>
                <w:sz w:val="22"/>
                <w:szCs w:val="22"/>
                <w:lang w:eastAsia="cs-CZ"/>
              </w:rPr>
              <w:t xml:space="preserve"> vydané povoleni</w:t>
            </w:r>
            <w:r w:rsidRPr="00FB242F">
              <w:rPr>
                <w:rFonts w:ascii="Arial Narrow" w:hAnsi="Arial Narrow" w:cs="Arial"/>
                <w:sz w:val="22"/>
                <w:szCs w:val="22"/>
                <w:lang w:eastAsia="cs-CZ"/>
              </w:rPr>
              <w:t>e na realizáciu projektu</w:t>
            </w:r>
            <w:r w:rsidRPr="00FE3A77">
              <w:rPr>
                <w:rFonts w:ascii="Arial Narrow" w:hAnsi="Arial Narrow" w:cs="Arial"/>
                <w:sz w:val="22"/>
                <w:szCs w:val="22"/>
                <w:lang w:eastAsia="cs-CZ"/>
              </w:rPr>
              <w:t xml:space="preserve"> pred zverejnením výzvy, je žiadateľ povinný predložiť preukázanie posúdenia podľa čl. 4.7 najneskôr k termínu doplnenia chýbajúcich náležitostí v rámci administratívneho overenia. Primárne posúdenie</w:t>
            </w:r>
            <w:r>
              <w:rPr>
                <w:rFonts w:ascii="Arial Narrow" w:hAnsi="Arial Narrow" w:cs="Arial"/>
                <w:sz w:val="22"/>
                <w:szCs w:val="22"/>
                <w:lang w:eastAsia="cs-CZ"/>
              </w:rPr>
              <w:t xml:space="preserve"> </w:t>
            </w:r>
            <w:r w:rsidRPr="00FE3A77">
              <w:rPr>
                <w:rFonts w:ascii="Arial Narrow" w:hAnsi="Arial Narrow" w:cs="Arial"/>
                <w:sz w:val="22"/>
                <w:szCs w:val="22"/>
                <w:lang w:eastAsia="cs-CZ"/>
              </w:rPr>
              <w:t xml:space="preserve">vykoná na žiadosť žiadateľa ministerstvom poverená osoba, ktorou je VÚVH. Výstupom primárneho posúdenia je stanovisko poverenej osoby o tom, či je potrebné vykonať následné posúdenie (sekundárne) podľa čl. 4.7 RSV. V prípade potreby vykonania sekundárneho posúdenia je žiadateľ povinný </w:t>
            </w:r>
            <w:r>
              <w:rPr>
                <w:rFonts w:ascii="Arial Narrow" w:hAnsi="Arial Narrow" w:cs="Arial"/>
                <w:sz w:val="22"/>
                <w:szCs w:val="22"/>
                <w:lang w:eastAsia="cs-CZ"/>
              </w:rPr>
              <w:t>zabezpečiť vykonanie sekundárneho posúdenia a </w:t>
            </w:r>
            <w:r w:rsidRPr="00FE3A77">
              <w:rPr>
                <w:rFonts w:ascii="Arial Narrow" w:hAnsi="Arial Narrow" w:cs="Arial"/>
                <w:sz w:val="22"/>
                <w:szCs w:val="22"/>
                <w:lang w:eastAsia="cs-CZ"/>
              </w:rPr>
              <w:t xml:space="preserve">predložiť </w:t>
            </w:r>
            <w:r>
              <w:rPr>
                <w:rFonts w:ascii="Arial Narrow" w:hAnsi="Arial Narrow" w:cs="Arial"/>
                <w:sz w:val="22"/>
                <w:szCs w:val="22"/>
                <w:lang w:eastAsia="cs-CZ"/>
              </w:rPr>
              <w:t xml:space="preserve">sekundárne posúdenie navrhovaného projektu na </w:t>
            </w:r>
            <w:r w:rsidRPr="00FE3A77">
              <w:rPr>
                <w:rFonts w:ascii="Arial Narrow" w:hAnsi="Arial Narrow" w:cs="Arial"/>
                <w:sz w:val="22"/>
                <w:szCs w:val="22"/>
                <w:lang w:eastAsia="cs-CZ"/>
              </w:rPr>
              <w:t>stanovisko orgánu štátnej vodnej správy</w:t>
            </w:r>
            <w:r>
              <w:rPr>
                <w:rFonts w:ascii="Arial Narrow" w:hAnsi="Arial Narrow" w:cs="Arial"/>
                <w:sz w:val="22"/>
                <w:szCs w:val="22"/>
                <w:lang w:eastAsia="cs-CZ"/>
              </w:rPr>
              <w:t>. Orgán štátnej vodnej správy vydá stanovisko</w:t>
            </w:r>
            <w:r w:rsidRPr="00FE3A77">
              <w:rPr>
                <w:rFonts w:ascii="Arial Narrow" w:hAnsi="Arial Narrow" w:cs="Arial"/>
                <w:sz w:val="22"/>
                <w:szCs w:val="22"/>
                <w:lang w:eastAsia="cs-CZ"/>
              </w:rPr>
              <w:t>, že predložený projekt spĺňa podmienky §</w:t>
            </w:r>
            <w:r>
              <w:rPr>
                <w:rFonts w:ascii="Arial Narrow" w:hAnsi="Arial Narrow" w:cs="Arial"/>
                <w:sz w:val="22"/>
                <w:szCs w:val="22"/>
                <w:lang w:eastAsia="cs-CZ"/>
              </w:rPr>
              <w:t> </w:t>
            </w:r>
            <w:r w:rsidRPr="00FE3A77">
              <w:rPr>
                <w:rFonts w:ascii="Arial Narrow" w:hAnsi="Arial Narrow" w:cs="Arial"/>
                <w:sz w:val="22"/>
                <w:szCs w:val="22"/>
                <w:lang w:eastAsia="cs-CZ"/>
              </w:rPr>
              <w:t>16</w:t>
            </w:r>
            <w:r>
              <w:rPr>
                <w:rFonts w:ascii="Arial Narrow" w:hAnsi="Arial Narrow" w:cs="Arial"/>
                <w:sz w:val="22"/>
                <w:szCs w:val="22"/>
                <w:lang w:eastAsia="cs-CZ"/>
              </w:rPr>
              <w:t> </w:t>
            </w:r>
            <w:r w:rsidRPr="00FE3A77">
              <w:rPr>
                <w:rFonts w:ascii="Arial Narrow" w:hAnsi="Arial Narrow" w:cs="Arial"/>
                <w:sz w:val="22"/>
                <w:szCs w:val="22"/>
                <w:lang w:eastAsia="cs-CZ"/>
              </w:rPr>
              <w:t>ods. 6 písm. b) vodného zákona a nie je v rozpore s vydaným povolením</w:t>
            </w:r>
            <w:r>
              <w:rPr>
                <w:rFonts w:ascii="Arial Narrow" w:hAnsi="Arial Narrow" w:cs="Arial"/>
                <w:sz w:val="22"/>
                <w:szCs w:val="22"/>
                <w:lang w:eastAsia="cs-CZ"/>
              </w:rPr>
              <w:t xml:space="preserve">. Toto stanovisko je žiadateľ povinný predložiť v rámci </w:t>
            </w:r>
            <w:r w:rsidR="00570CEB">
              <w:rPr>
                <w:rFonts w:ascii="Arial Narrow" w:hAnsi="Arial Narrow" w:cs="Arial"/>
                <w:i/>
                <w:sz w:val="22"/>
                <w:szCs w:val="22"/>
                <w:lang w:eastAsia="cs-CZ"/>
              </w:rPr>
              <w:t>P</w:t>
            </w:r>
            <w:r w:rsidRPr="00730F29">
              <w:rPr>
                <w:rFonts w:ascii="Arial Narrow" w:hAnsi="Arial Narrow" w:cs="Arial"/>
                <w:i/>
                <w:sz w:val="22"/>
                <w:szCs w:val="22"/>
                <w:lang w:eastAsia="cs-CZ"/>
              </w:rPr>
              <w:t>rílohy č. </w:t>
            </w:r>
            <w:r w:rsidR="00570CEB" w:rsidRPr="00730F29">
              <w:rPr>
                <w:rFonts w:ascii="Arial Narrow" w:hAnsi="Arial Narrow" w:cs="Arial"/>
                <w:i/>
                <w:sz w:val="22"/>
                <w:szCs w:val="22"/>
                <w:lang w:eastAsia="cs-CZ"/>
              </w:rPr>
              <w:t>8</w:t>
            </w:r>
            <w:r w:rsidRPr="00730F29">
              <w:rPr>
                <w:rFonts w:ascii="Arial Narrow" w:hAnsi="Arial Narrow" w:cs="Arial"/>
                <w:i/>
                <w:sz w:val="22"/>
                <w:szCs w:val="22"/>
                <w:lang w:eastAsia="cs-CZ"/>
              </w:rPr>
              <w:t xml:space="preserve"> ŽoNFP – Stanovisko z posúdenia nového infraštrukturálneho projektu podľa čl. 4.7 RSV</w:t>
            </w:r>
            <w:r w:rsidR="004001F3">
              <w:rPr>
                <w:rFonts w:ascii="Arial Narrow" w:hAnsi="Arial Narrow" w:cs="Arial"/>
                <w:sz w:val="22"/>
                <w:szCs w:val="22"/>
                <w:lang w:eastAsia="cs-CZ"/>
              </w:rPr>
              <w:t xml:space="preserve"> </w:t>
            </w:r>
            <w:r w:rsidR="00F336F1">
              <w:rPr>
                <w:rFonts w:ascii="Arial Narrow" w:hAnsi="Arial Narrow" w:cs="Arial"/>
                <w:sz w:val="22"/>
                <w:szCs w:val="22"/>
                <w:lang w:eastAsia="cs-CZ"/>
              </w:rPr>
              <w:t>(</w:t>
            </w:r>
            <w:r w:rsidR="004001F3">
              <w:rPr>
                <w:rFonts w:ascii="Arial Narrow" w:hAnsi="Arial Narrow" w:cs="Arial"/>
                <w:sz w:val="22"/>
                <w:szCs w:val="22"/>
                <w:lang w:eastAsia="cs-CZ"/>
              </w:rPr>
              <w:t>vrátane stanoviska z primárneho posúdenia</w:t>
            </w:r>
            <w:r w:rsidR="00F336F1">
              <w:rPr>
                <w:rFonts w:ascii="Arial Narrow" w:hAnsi="Arial Narrow" w:cs="Arial"/>
                <w:sz w:val="22"/>
                <w:szCs w:val="22"/>
                <w:lang w:eastAsia="cs-CZ"/>
              </w:rPr>
              <w:t>)</w:t>
            </w:r>
            <w:r>
              <w:rPr>
                <w:rFonts w:ascii="Arial Narrow" w:hAnsi="Arial Narrow" w:cs="Arial"/>
                <w:sz w:val="22"/>
                <w:szCs w:val="22"/>
                <w:lang w:eastAsia="cs-CZ"/>
              </w:rPr>
              <w:t>.</w:t>
            </w:r>
            <w:del w:id="621" w:author="Autor">
              <w:r w:rsidDel="00DF2B25">
                <w:rPr>
                  <w:rFonts w:ascii="Arial Narrow" w:hAnsi="Arial Narrow" w:cs="Arial"/>
                  <w:sz w:val="22"/>
                  <w:szCs w:val="22"/>
                  <w:lang w:eastAsia="cs-CZ"/>
                </w:rPr>
                <w:delText xml:space="preserve"> </w:delText>
              </w:r>
            </w:del>
          </w:p>
          <w:p w14:paraId="49E27223" w14:textId="1A04D576" w:rsidR="00B80D76" w:rsidRPr="00670AC5" w:rsidRDefault="00B80D76" w:rsidP="00DF2B25">
            <w:pPr>
              <w:pStyle w:val="Default"/>
              <w:spacing w:before="120" w:after="120"/>
              <w:jc w:val="both"/>
              <w:rPr>
                <w:rFonts w:ascii="Arial Narrow" w:hAnsi="Arial Narrow"/>
                <w:sz w:val="22"/>
                <w:szCs w:val="22"/>
              </w:rPr>
            </w:pPr>
            <w:r w:rsidRPr="004143A0">
              <w:rPr>
                <w:rFonts w:ascii="Arial Narrow" w:hAnsi="Arial Narrow"/>
                <w:sz w:val="22"/>
                <w:szCs w:val="22"/>
              </w:rPr>
              <w:t>Postup predmetného posúdenia projektu</w:t>
            </w:r>
            <w:ins w:id="622" w:author="Autor">
              <w:r w:rsidR="00DF2B25">
                <w:rPr>
                  <w:rFonts w:ascii="Arial Narrow" w:hAnsi="Arial Narrow"/>
                  <w:sz w:val="22"/>
                  <w:szCs w:val="22"/>
                </w:rPr>
                <w:t xml:space="preserve"> pre ú</w:t>
              </w:r>
              <w:r w:rsidR="00DF2B25" w:rsidRPr="00C76FD4">
                <w:rPr>
                  <w:rFonts w:ascii="Arial Narrow" w:hAnsi="Arial Narrow"/>
                  <w:sz w:val="22"/>
                  <w:szCs w:val="22"/>
                </w:rPr>
                <w:t>zemné konanie pre navrhovanú činnosť alebo iné konanie o povolení navrhovanej činnosti začaté a právoplatne neskončené pred 15</w:t>
              </w:r>
              <w:r w:rsidR="00DF2B25">
                <w:rPr>
                  <w:rFonts w:ascii="Arial Narrow" w:hAnsi="Arial Narrow"/>
                  <w:sz w:val="22"/>
                  <w:szCs w:val="22"/>
                </w:rPr>
                <w:t>. marcom 2018</w:t>
              </w:r>
            </w:ins>
            <w:r w:rsidRPr="004143A0">
              <w:rPr>
                <w:rFonts w:ascii="Arial Narrow" w:hAnsi="Arial Narrow"/>
                <w:sz w:val="22"/>
                <w:szCs w:val="22"/>
              </w:rPr>
              <w:t> je zverejnený na webov</w:t>
            </w:r>
            <w:r w:rsidR="00D5587A">
              <w:rPr>
                <w:rFonts w:ascii="Arial Narrow" w:hAnsi="Arial Narrow"/>
                <w:sz w:val="22"/>
                <w:szCs w:val="22"/>
              </w:rPr>
              <w:t>om sídle</w:t>
            </w:r>
            <w:r w:rsidRPr="004143A0">
              <w:rPr>
                <w:rFonts w:ascii="Arial Narrow" w:hAnsi="Arial Narrow"/>
                <w:sz w:val="22"/>
                <w:szCs w:val="22"/>
              </w:rPr>
              <w:t xml:space="preserve"> </w:t>
            </w:r>
            <w:hyperlink r:id="rId50" w:history="1">
              <w:r w:rsidR="00570CEB" w:rsidRPr="00F725AC">
                <w:rPr>
                  <w:rStyle w:val="Hypertextovprepojenie"/>
                  <w:rFonts w:ascii="Arial Narrow" w:hAnsi="Arial Narrow" w:cs="Arial"/>
                  <w:sz w:val="22"/>
                  <w:szCs w:val="22"/>
                </w:rPr>
                <w:t>http://www.minzp.sk/files/sekcia-vod/postupy-pre-posudzovanie-infrastrukturalnych-projektov-podla-cl-4.7-rsv-2000_60_es.pdf</w:t>
              </w:r>
            </w:hyperlink>
            <w:r w:rsidR="00570CEB">
              <w:rPr>
                <w:rFonts w:ascii="Arial Narrow" w:hAnsi="Arial Narrow"/>
                <w:sz w:val="22"/>
                <w:szCs w:val="22"/>
              </w:rPr>
              <w:t xml:space="preserve"> </w:t>
            </w:r>
            <w:ins w:id="623" w:author="Autor">
              <w:r w:rsidR="00DF2B25">
                <w:rPr>
                  <w:rFonts w:ascii="Arial Narrow" w:hAnsi="Arial Narrow"/>
                  <w:sz w:val="22"/>
                  <w:szCs w:val="22"/>
                </w:rPr>
                <w:t>a postup predmetného posúdenia projektu pre ú</w:t>
              </w:r>
              <w:r w:rsidR="00DF2B25" w:rsidRPr="00C76FD4">
                <w:rPr>
                  <w:rFonts w:ascii="Arial Narrow" w:hAnsi="Arial Narrow"/>
                  <w:sz w:val="22"/>
                  <w:szCs w:val="22"/>
                </w:rPr>
                <w:t xml:space="preserve">zemné konanie pre navrhovanú činnosť alebo iné konanie o povolení navrhovanej činnosti začaté </w:t>
              </w:r>
              <w:r w:rsidR="00DF2B25">
                <w:rPr>
                  <w:rFonts w:ascii="Arial Narrow" w:hAnsi="Arial Narrow"/>
                  <w:sz w:val="22"/>
                  <w:szCs w:val="22"/>
                </w:rPr>
                <w:t>od 15. marca</w:t>
              </w:r>
              <w:r w:rsidR="00DF2B25" w:rsidRPr="00C76FD4">
                <w:rPr>
                  <w:rFonts w:ascii="Arial Narrow" w:hAnsi="Arial Narrow"/>
                  <w:sz w:val="22"/>
                  <w:szCs w:val="22"/>
                </w:rPr>
                <w:t xml:space="preserve"> 2018</w:t>
              </w:r>
              <w:r w:rsidR="00DF2B25">
                <w:rPr>
                  <w:rFonts w:ascii="Arial Narrow" w:hAnsi="Arial Narrow"/>
                  <w:sz w:val="22"/>
                  <w:szCs w:val="22"/>
                </w:rPr>
                <w:t xml:space="preserve"> je upravený v § 16a a 16b zákona o vodách</w:t>
              </w:r>
            </w:ins>
            <w:r w:rsidR="00570CEB">
              <w:rPr>
                <w:rFonts w:ascii="Arial Narrow" w:hAnsi="Arial Narrow"/>
                <w:sz w:val="22"/>
                <w:szCs w:val="22"/>
              </w:rPr>
              <w:t>.</w:t>
            </w:r>
          </w:p>
        </w:tc>
        <w:tc>
          <w:tcPr>
            <w:tcW w:w="2551" w:type="dxa"/>
          </w:tcPr>
          <w:p w14:paraId="0F419178" w14:textId="6EBC0C68" w:rsidR="00B80D76" w:rsidRPr="00634C91" w:rsidRDefault="007C5233" w:rsidP="00281714">
            <w:pPr>
              <w:spacing w:before="120" w:after="120" w:line="240" w:lineRule="auto"/>
              <w:ind w:left="34" w:hanging="34"/>
              <w:jc w:val="left"/>
              <w:rPr>
                <w:rFonts w:ascii="Arial Narrow" w:eastAsia="Calibri" w:hAnsi="Arial Narrow"/>
                <w:b/>
                <w:color w:val="000000"/>
                <w:sz w:val="22"/>
                <w:szCs w:val="22"/>
                <w:lang w:eastAsia="en-US"/>
              </w:rPr>
            </w:pPr>
            <w:r w:rsidRPr="004C4C5F">
              <w:rPr>
                <w:rFonts w:ascii="Arial Narrow" w:eastAsia="Calibri" w:hAnsi="Arial Narrow"/>
                <w:b/>
                <w:color w:val="000000"/>
                <w:sz w:val="22"/>
                <w:szCs w:val="22"/>
                <w:lang w:eastAsia="en-US"/>
              </w:rPr>
              <w:t xml:space="preserve">Príloha č. </w:t>
            </w:r>
            <w:r w:rsidR="009F1661" w:rsidRPr="004C4C5F">
              <w:rPr>
                <w:rFonts w:ascii="Arial Narrow" w:eastAsia="Calibri" w:hAnsi="Arial Narrow"/>
                <w:b/>
                <w:color w:val="000000"/>
                <w:sz w:val="22"/>
                <w:szCs w:val="22"/>
                <w:lang w:eastAsia="en-US"/>
              </w:rPr>
              <w:t>8</w:t>
            </w:r>
            <w:r w:rsidRPr="008F7E6A">
              <w:rPr>
                <w:rFonts w:ascii="Arial Narrow" w:eastAsia="Calibri" w:hAnsi="Arial Narrow"/>
                <w:b/>
                <w:color w:val="000000"/>
                <w:sz w:val="22"/>
                <w:szCs w:val="22"/>
                <w:lang w:eastAsia="en-US"/>
              </w:rPr>
              <w:t xml:space="preserve"> ŽoNFP – </w:t>
            </w:r>
            <w:r w:rsidRPr="008F7E6A">
              <w:rPr>
                <w:rFonts w:ascii="Arial Narrow" w:hAnsi="Arial Narrow" w:cs="EUAlbertina-Bold"/>
                <w:bCs/>
                <w:sz w:val="22"/>
                <w:szCs w:val="22"/>
                <w:lang w:eastAsia="cs-CZ"/>
              </w:rPr>
              <w:t>Stanovisko z posúdenia nového infraštrukturálneho projektu podľa čl. 4.7 RSV</w:t>
            </w:r>
          </w:p>
        </w:tc>
      </w:tr>
      <w:tr w:rsidR="00D462C3" w:rsidRPr="00670AC5" w14:paraId="55F0BD69" w14:textId="77777777" w:rsidTr="00660726">
        <w:tc>
          <w:tcPr>
            <w:tcW w:w="709" w:type="dxa"/>
            <w:tcBorders>
              <w:bottom w:val="single" w:sz="4" w:space="0" w:color="auto"/>
            </w:tcBorders>
            <w:shd w:val="clear" w:color="auto" w:fill="DBE5F1" w:themeFill="accent1" w:themeFillTint="33"/>
          </w:tcPr>
          <w:p w14:paraId="027C2B4D" w14:textId="5957CFFD" w:rsidR="00D462C3" w:rsidRPr="00670AC5" w:rsidRDefault="00D462C3" w:rsidP="009B35E4">
            <w:pPr>
              <w:pStyle w:val="Default"/>
              <w:spacing w:before="120" w:after="120"/>
              <w:jc w:val="both"/>
              <w:rPr>
                <w:rFonts w:ascii="Arial Narrow" w:hAnsi="Arial Narrow" w:cs="Times New Roman"/>
                <w:b/>
                <w:color w:val="auto"/>
                <w:sz w:val="22"/>
                <w:szCs w:val="22"/>
                <w:lang w:eastAsia="cs-CZ"/>
              </w:rPr>
            </w:pPr>
            <w:r w:rsidRPr="00670AC5">
              <w:rPr>
                <w:rFonts w:ascii="Arial Narrow" w:hAnsi="Arial Narrow" w:cs="Times New Roman"/>
                <w:b/>
                <w:color w:val="auto"/>
                <w:sz w:val="22"/>
                <w:szCs w:val="22"/>
                <w:lang w:eastAsia="cs-CZ"/>
              </w:rPr>
              <w:t>2</w:t>
            </w:r>
            <w:r w:rsidR="009B35E4">
              <w:rPr>
                <w:rFonts w:ascii="Arial Narrow" w:hAnsi="Arial Narrow" w:cs="Times New Roman"/>
                <w:b/>
                <w:color w:val="auto"/>
                <w:sz w:val="22"/>
                <w:szCs w:val="22"/>
                <w:lang w:eastAsia="cs-CZ"/>
              </w:rPr>
              <w:t>6</w:t>
            </w:r>
            <w:r w:rsidRPr="00670AC5">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3FB2BF67" w14:textId="02CBD3CA" w:rsidR="00D462C3" w:rsidRPr="00670AC5" w:rsidRDefault="00D462C3" w:rsidP="00670AC5">
            <w:pPr>
              <w:spacing w:before="120" w:after="120" w:line="240" w:lineRule="auto"/>
              <w:jc w:val="left"/>
              <w:rPr>
                <w:rFonts w:ascii="Arial Narrow" w:hAnsi="Arial Narrow"/>
                <w:b/>
                <w:i/>
                <w:sz w:val="22"/>
                <w:szCs w:val="22"/>
              </w:rPr>
            </w:pPr>
            <w:r w:rsidRPr="00670AC5">
              <w:rPr>
                <w:rFonts w:ascii="Arial Narrow" w:hAnsi="Arial Narrow"/>
                <w:b/>
                <w:sz w:val="22"/>
                <w:szCs w:val="22"/>
                <w:lang w:eastAsia="cs-CZ"/>
              </w:rPr>
              <w:t>Oprávnenosť z hľadiska súladu s horizontálnymi princípmi</w:t>
            </w:r>
          </w:p>
        </w:tc>
        <w:tc>
          <w:tcPr>
            <w:tcW w:w="9498" w:type="dxa"/>
            <w:shd w:val="clear" w:color="auto" w:fill="auto"/>
          </w:tcPr>
          <w:p w14:paraId="47659A46" w14:textId="77777777" w:rsidR="00D462C3" w:rsidRPr="005C38D0" w:rsidRDefault="00D462C3" w:rsidP="00F04B13">
            <w:pPr>
              <w:spacing w:before="120" w:after="120" w:line="240" w:lineRule="auto"/>
              <w:rPr>
                <w:rFonts w:ascii="Arial Narrow" w:hAnsi="Arial Narrow"/>
                <w:sz w:val="22"/>
                <w:szCs w:val="22"/>
              </w:rPr>
            </w:pPr>
            <w:r w:rsidRPr="005C38D0">
              <w:rPr>
                <w:rFonts w:ascii="Arial Narrow" w:hAnsi="Arial Narrow" w:cs="EUAlbertina-Bold"/>
                <w:b/>
                <w:bCs/>
                <w:sz w:val="22"/>
                <w:szCs w:val="22"/>
              </w:rPr>
              <w:t>Horizontálny princíp Udržateľný rozvoj (HP UR)</w:t>
            </w:r>
            <w:r w:rsidRPr="005C38D0">
              <w:rPr>
                <w:rFonts w:ascii="Arial Narrow" w:hAnsi="Arial Narrow" w:cs="EUAlbertina-Bold"/>
                <w:bCs/>
                <w:sz w:val="22"/>
                <w:szCs w:val="22"/>
              </w:rPr>
              <w:t xml:space="preserve"> - </w:t>
            </w:r>
            <w:r w:rsidRPr="005C38D0">
              <w:rPr>
                <w:rFonts w:ascii="Arial Narrow" w:hAnsi="Arial Narrow"/>
                <w:sz w:val="22"/>
                <w:szCs w:val="22"/>
              </w:rPr>
              <w:t>Hlavným cieľom HP UR je zabezpečenie environmentálnej, sociálnej a ekonomickej udržateľnosti rastu s osobitným dôrazom na ochranu a zlepšenie životného prostredia pri zohľadnení zásady „znečisťovateľ platí“.</w:t>
            </w:r>
          </w:p>
          <w:p w14:paraId="1FDC50B0" w14:textId="66402247" w:rsidR="00D462C3" w:rsidRPr="005C38D0" w:rsidRDefault="00D462C3" w:rsidP="00F04B13">
            <w:pPr>
              <w:spacing w:before="120" w:after="120" w:line="240" w:lineRule="auto"/>
              <w:rPr>
                <w:rFonts w:ascii="Arial Narrow" w:hAnsi="Arial Narrow"/>
                <w:sz w:val="22"/>
                <w:szCs w:val="22"/>
              </w:rPr>
            </w:pPr>
            <w:r w:rsidRPr="005C38D0">
              <w:rPr>
                <w:rFonts w:ascii="Arial Narrow" w:hAnsi="Arial Narrow"/>
                <w:sz w:val="22"/>
                <w:szCs w:val="22"/>
              </w:rPr>
              <w:lastRenderedPageBreak/>
              <w:t xml:space="preserve">Oprávnené typy aktivít v rámci špecifického cieľa </w:t>
            </w:r>
            <w:r w:rsidR="00CF15CB">
              <w:rPr>
                <w:rFonts w:ascii="Arial Narrow" w:hAnsi="Arial Narrow"/>
                <w:sz w:val="22"/>
                <w:szCs w:val="22"/>
              </w:rPr>
              <w:t>2</w:t>
            </w:r>
            <w:r w:rsidRPr="005C38D0">
              <w:rPr>
                <w:rFonts w:ascii="Arial Narrow" w:hAnsi="Arial Narrow"/>
                <w:sz w:val="22"/>
                <w:szCs w:val="22"/>
              </w:rPr>
              <w:t>.1.1 OP KŽP prispievajú k tematickému cieľu 6 „Zachovanie a</w:t>
            </w:r>
            <w:r w:rsidR="005C38D0">
              <w:rPr>
                <w:rFonts w:ascii="Arial Narrow" w:hAnsi="Arial Narrow"/>
                <w:sz w:val="22"/>
                <w:szCs w:val="22"/>
              </w:rPr>
              <w:t> </w:t>
            </w:r>
            <w:r w:rsidRPr="005C38D0">
              <w:rPr>
                <w:rFonts w:ascii="Arial Narrow" w:hAnsi="Arial Narrow"/>
                <w:sz w:val="22"/>
                <w:szCs w:val="22"/>
              </w:rPr>
              <w:t xml:space="preserve">ochrana životného prostredia a podpora efektívneho využívania zdrojov“, to znamená hlavne k cieľu HP UR ochrana a zlepšenie životného prostredia. </w:t>
            </w:r>
          </w:p>
          <w:p w14:paraId="621040EF" w14:textId="2680934C" w:rsidR="00D462C3" w:rsidRPr="00B25C07" w:rsidRDefault="00D462C3" w:rsidP="00E920FD">
            <w:pPr>
              <w:spacing w:before="120" w:after="120" w:line="240" w:lineRule="auto"/>
              <w:rPr>
                <w:rFonts w:ascii="Arial Narrow" w:hAnsi="Arial Narrow"/>
                <w:sz w:val="22"/>
                <w:szCs w:val="22"/>
              </w:rPr>
            </w:pPr>
            <w:r w:rsidRPr="00B25C07">
              <w:rPr>
                <w:rFonts w:ascii="Arial Narrow" w:hAnsi="Arial Narrow"/>
                <w:sz w:val="22"/>
                <w:szCs w:val="22"/>
              </w:rPr>
              <w:t xml:space="preserve">Gestorom HP UR je </w:t>
            </w:r>
            <w:r w:rsidR="007C5233" w:rsidRPr="000B2990">
              <w:rPr>
                <w:rFonts w:ascii="Arial Narrow" w:hAnsi="Arial Narrow"/>
                <w:b/>
                <w:sz w:val="22"/>
                <w:szCs w:val="22"/>
              </w:rPr>
              <w:t xml:space="preserve">Úrad </w:t>
            </w:r>
            <w:r w:rsidR="007C5233">
              <w:rPr>
                <w:rFonts w:ascii="Arial Narrow" w:hAnsi="Arial Narrow"/>
                <w:b/>
                <w:sz w:val="22"/>
                <w:szCs w:val="22"/>
              </w:rPr>
              <w:t xml:space="preserve">podpredsedu </w:t>
            </w:r>
            <w:r w:rsidR="007C5233" w:rsidRPr="000B2990">
              <w:rPr>
                <w:rFonts w:ascii="Arial Narrow" w:hAnsi="Arial Narrow"/>
                <w:b/>
                <w:sz w:val="22"/>
                <w:szCs w:val="22"/>
              </w:rPr>
              <w:t>vlády SR</w:t>
            </w:r>
            <w:r w:rsidR="007C5233">
              <w:rPr>
                <w:rFonts w:ascii="Arial Narrow" w:hAnsi="Arial Narrow"/>
                <w:b/>
                <w:sz w:val="22"/>
                <w:szCs w:val="22"/>
              </w:rPr>
              <w:t xml:space="preserve"> pre investície a informatizáciu</w:t>
            </w:r>
            <w:r w:rsidRPr="00B25C07">
              <w:rPr>
                <w:rFonts w:ascii="Arial Narrow" w:hAnsi="Arial Narrow"/>
                <w:sz w:val="22"/>
                <w:szCs w:val="22"/>
              </w:rPr>
              <w:t xml:space="preserve">. Základným dokumentom HP UR je </w:t>
            </w:r>
            <w:hyperlink r:id="rId51" w:history="1">
              <w:r w:rsidRPr="007C5233">
                <w:rPr>
                  <w:rStyle w:val="Hypertextovprepojenie"/>
                  <w:rFonts w:ascii="Arial Narrow" w:hAnsi="Arial Narrow"/>
                  <w:b/>
                  <w:i/>
                  <w:sz w:val="22"/>
                  <w:szCs w:val="22"/>
                </w:rPr>
                <w:t>Systém implementácie HP UR</w:t>
              </w:r>
            </w:hyperlink>
            <w:r w:rsidRPr="00B25C07">
              <w:rPr>
                <w:rFonts w:ascii="Arial Narrow" w:hAnsi="Arial Narrow"/>
                <w:sz w:val="22"/>
                <w:szCs w:val="22"/>
              </w:rPr>
              <w:t>.</w:t>
            </w:r>
          </w:p>
          <w:p w14:paraId="2497F83A" w14:textId="325AC10E" w:rsidR="00D462C3" w:rsidRPr="00B25C07" w:rsidRDefault="00D462C3" w:rsidP="00247FAD">
            <w:pPr>
              <w:spacing w:before="120" w:after="120" w:line="240" w:lineRule="auto"/>
              <w:rPr>
                <w:rFonts w:ascii="Arial Narrow" w:hAnsi="Arial Narrow"/>
                <w:sz w:val="22"/>
                <w:szCs w:val="22"/>
              </w:rPr>
            </w:pPr>
            <w:r w:rsidRPr="00B25C07">
              <w:rPr>
                <w:rFonts w:ascii="Arial Narrow" w:hAnsi="Arial Narrow"/>
                <w:sz w:val="22"/>
                <w:szCs w:val="22"/>
              </w:rPr>
              <w:t>P</w:t>
            </w:r>
            <w:ins w:id="624" w:author="Autor">
              <w:r w:rsidR="00DF2B25">
                <w:rPr>
                  <w:rFonts w:ascii="Arial Narrow" w:hAnsi="Arial Narrow"/>
                  <w:sz w:val="22"/>
                  <w:szCs w:val="22"/>
                </w:rPr>
                <w:t>PP</w:t>
              </w:r>
            </w:ins>
            <w:del w:id="625" w:author="Autor">
              <w:r w:rsidRPr="00B25C07" w:rsidDel="00DF2B25">
                <w:rPr>
                  <w:rFonts w:ascii="Arial Narrow" w:hAnsi="Arial Narrow"/>
                  <w:sz w:val="22"/>
                  <w:szCs w:val="22"/>
                </w:rPr>
                <w:delText>odmienka poskytnutia príspevku</w:delText>
              </w:r>
            </w:del>
            <w:r w:rsidRPr="00B25C07">
              <w:rPr>
                <w:rFonts w:ascii="Arial Narrow" w:hAnsi="Arial Narrow"/>
                <w:sz w:val="22"/>
                <w:szCs w:val="22"/>
              </w:rPr>
              <w:t>, ktorou je oprávnenosť z hľadiska súladu s HP UR</w:t>
            </w:r>
            <w:r w:rsidR="00CF15CB">
              <w:rPr>
                <w:rFonts w:ascii="Arial Narrow" w:hAnsi="Arial Narrow"/>
                <w:sz w:val="22"/>
                <w:szCs w:val="22"/>
              </w:rPr>
              <w:t>,</w:t>
            </w:r>
            <w:r w:rsidRPr="00B25C07">
              <w:rPr>
                <w:rFonts w:ascii="Arial Narrow" w:hAnsi="Arial Narrow"/>
                <w:sz w:val="22"/>
                <w:szCs w:val="22"/>
              </w:rPr>
              <w:t xml:space="preserve"> je stanovená ako povinná </w:t>
            </w:r>
            <w:del w:id="626" w:author="Autor">
              <w:r w:rsidRPr="00B25C07" w:rsidDel="00DF2B25">
                <w:rPr>
                  <w:rFonts w:ascii="Arial Narrow" w:hAnsi="Arial Narrow"/>
                  <w:sz w:val="22"/>
                  <w:szCs w:val="22"/>
                </w:rPr>
                <w:delText>podmienka poskytnutia príspevku</w:delText>
              </w:r>
            </w:del>
            <w:ins w:id="627" w:author="Autor">
              <w:r w:rsidR="00DF2B25">
                <w:rPr>
                  <w:rFonts w:ascii="Arial Narrow" w:hAnsi="Arial Narrow"/>
                  <w:sz w:val="22"/>
                  <w:szCs w:val="22"/>
                </w:rPr>
                <w:t>PPP</w:t>
              </w:r>
            </w:ins>
            <w:r w:rsidRPr="00B25C07">
              <w:rPr>
                <w:rFonts w:ascii="Arial Narrow" w:hAnsi="Arial Narrow"/>
                <w:sz w:val="22"/>
                <w:szCs w:val="22"/>
              </w:rPr>
              <w:t xml:space="preserve"> vo výzve, keďže všetky oprávnené typy aktivít realizované v rámci špecifického cieľa </w:t>
            </w:r>
            <w:r w:rsidR="00D5587A">
              <w:rPr>
                <w:rFonts w:ascii="Arial Narrow" w:hAnsi="Arial Narrow"/>
                <w:sz w:val="22"/>
                <w:szCs w:val="22"/>
              </w:rPr>
              <w:t>2</w:t>
            </w:r>
            <w:r w:rsidRPr="00B25C07">
              <w:rPr>
                <w:rFonts w:ascii="Arial Narrow" w:hAnsi="Arial Narrow"/>
                <w:sz w:val="22"/>
                <w:szCs w:val="22"/>
              </w:rPr>
              <w:t xml:space="preserve">.1.1 sú v súlade s cieľmi HP UR. Táto </w:t>
            </w:r>
            <w:del w:id="628" w:author="Autor">
              <w:r w:rsidRPr="00B25C07" w:rsidDel="00DF2B25">
                <w:rPr>
                  <w:rFonts w:ascii="Arial Narrow" w:hAnsi="Arial Narrow"/>
                  <w:sz w:val="22"/>
                  <w:szCs w:val="22"/>
                </w:rPr>
                <w:delText>podmienka poskytnutia príspevku</w:delText>
              </w:r>
            </w:del>
            <w:ins w:id="629" w:author="Autor">
              <w:r w:rsidR="00DF2B25">
                <w:rPr>
                  <w:rFonts w:ascii="Arial Narrow" w:hAnsi="Arial Narrow"/>
                  <w:sz w:val="22"/>
                  <w:szCs w:val="22"/>
                </w:rPr>
                <w:t>PPP</w:t>
              </w:r>
            </w:ins>
            <w:r w:rsidRPr="00B25C07">
              <w:rPr>
                <w:rFonts w:ascii="Arial Narrow" w:hAnsi="Arial Narrow"/>
                <w:sz w:val="22"/>
                <w:szCs w:val="22"/>
              </w:rPr>
              <w:t xml:space="preserve"> nie je preukazovaná zo strany žiadateľa osobitnou prílohou. Žiadateľ deklaruje súlad projektu s cieľmi HP UR prostredníctvom výberu oprávnených typov aktivít vo formulári ŽoNFP</w:t>
            </w:r>
            <w:r w:rsidR="00C82177">
              <w:rPr>
                <w:rFonts w:ascii="Arial Narrow" w:hAnsi="Arial Narrow"/>
                <w:sz w:val="22"/>
                <w:szCs w:val="22"/>
              </w:rPr>
              <w:t>,</w:t>
            </w:r>
            <w:r w:rsidRPr="00B25C07">
              <w:rPr>
                <w:rFonts w:ascii="Arial Narrow" w:hAnsi="Arial Narrow"/>
                <w:sz w:val="22"/>
                <w:szCs w:val="22"/>
              </w:rPr>
              <w:t xml:space="preserve"> v rámci ktorého sa v tabuľke č. 5 automaticky vygeneruje text o cieli HP UR, ku </w:t>
            </w:r>
            <w:r w:rsidRPr="005C38D0">
              <w:rPr>
                <w:rFonts w:ascii="Arial Narrow" w:hAnsi="Arial Narrow"/>
                <w:sz w:val="22"/>
                <w:szCs w:val="22"/>
              </w:rPr>
              <w:t xml:space="preserve">ktorému projekt prispieva. Zároveň žiadateľ v rámci formulára </w:t>
            </w:r>
            <w:r w:rsidR="005C38D0" w:rsidRPr="000E4F3B">
              <w:rPr>
                <w:rFonts w:ascii="Arial Narrow" w:hAnsi="Arial Narrow"/>
                <w:sz w:val="22"/>
                <w:szCs w:val="22"/>
              </w:rPr>
              <w:t>Ž</w:t>
            </w:r>
            <w:r w:rsidRPr="00B25C07">
              <w:rPr>
                <w:rFonts w:ascii="Arial Narrow" w:hAnsi="Arial Narrow"/>
                <w:sz w:val="22"/>
                <w:szCs w:val="22"/>
              </w:rPr>
              <w:t xml:space="preserve">oNFP v čestnom vyhlásení v tabuľke č. 15 potvrdzuje súlad s horizontálnymi princípmi. V prípade, ak aktivity projektu nie sú v súlade s oprávnenými typmi aktivít v rámci výzvy, projekt zároveň nespĺňa </w:t>
            </w:r>
            <w:del w:id="630" w:author="Autor">
              <w:r w:rsidRPr="00B25C07" w:rsidDel="00DF2B25">
                <w:rPr>
                  <w:rFonts w:ascii="Arial Narrow" w:hAnsi="Arial Narrow"/>
                  <w:sz w:val="22"/>
                  <w:szCs w:val="22"/>
                </w:rPr>
                <w:delText>podmienku poskytnutia príspevku</w:delText>
              </w:r>
            </w:del>
            <w:ins w:id="631" w:author="Autor">
              <w:r w:rsidR="00DF2B25">
                <w:rPr>
                  <w:rFonts w:ascii="Arial Narrow" w:hAnsi="Arial Narrow"/>
                  <w:sz w:val="22"/>
                  <w:szCs w:val="22"/>
                </w:rPr>
                <w:t>PPP</w:t>
              </w:r>
            </w:ins>
            <w:r w:rsidRPr="00B25C07">
              <w:rPr>
                <w:rFonts w:ascii="Arial Narrow" w:hAnsi="Arial Narrow"/>
                <w:sz w:val="22"/>
                <w:szCs w:val="22"/>
              </w:rPr>
              <w:t xml:space="preserve"> z hľadiska súladu s HP.</w:t>
            </w:r>
            <w:del w:id="632" w:author="Autor">
              <w:r w:rsidRPr="00777FAB" w:rsidDel="00DF2B25">
                <w:rPr>
                  <w:rFonts w:ascii="Arial Narrow" w:hAnsi="Arial Narrow"/>
                  <w:sz w:val="22"/>
                  <w:szCs w:val="22"/>
                </w:rPr>
                <w:delText>.</w:delText>
              </w:r>
            </w:del>
          </w:p>
          <w:p w14:paraId="751A9605" w14:textId="6962B57F" w:rsidR="00D462C3" w:rsidRPr="00B25C07" w:rsidRDefault="00D462C3" w:rsidP="00894369">
            <w:pPr>
              <w:spacing w:before="120" w:after="240" w:line="240" w:lineRule="auto"/>
              <w:rPr>
                <w:rFonts w:ascii="Arial Narrow" w:hAnsi="Arial Narrow"/>
                <w:sz w:val="22"/>
                <w:szCs w:val="22"/>
              </w:rPr>
            </w:pPr>
            <w:r w:rsidRPr="00B25C07">
              <w:rPr>
                <w:rFonts w:ascii="Arial Narrow" w:hAnsi="Arial Narrow"/>
                <w:b/>
                <w:bCs/>
                <w:sz w:val="22"/>
                <w:szCs w:val="22"/>
              </w:rPr>
              <w:t>Horizontálny princíp rovnosť mužov a žien a nediskriminácia (HP RM</w:t>
            </w:r>
            <w:r w:rsidR="003B4871">
              <w:rPr>
                <w:rFonts w:ascii="Arial Narrow" w:hAnsi="Arial Narrow"/>
                <w:b/>
                <w:bCs/>
                <w:sz w:val="22"/>
                <w:szCs w:val="22"/>
              </w:rPr>
              <w:t>Ž</w:t>
            </w:r>
            <w:r w:rsidRPr="00B25C07">
              <w:rPr>
                <w:rFonts w:ascii="Arial Narrow" w:hAnsi="Arial Narrow"/>
                <w:b/>
                <w:bCs/>
                <w:sz w:val="22"/>
                <w:szCs w:val="22"/>
              </w:rPr>
              <w:t>aND)</w:t>
            </w:r>
            <w:r w:rsidRPr="00B25C07">
              <w:rPr>
                <w:rFonts w:ascii="Arial Narrow" w:hAnsi="Arial Narrow"/>
                <w:sz w:val="22"/>
                <w:szCs w:val="22"/>
              </w:rPr>
              <w:t xml:space="preserve"> – Hlavným cieľom HP RM</w:t>
            </w:r>
            <w:r w:rsidR="003036AE">
              <w:rPr>
                <w:rFonts w:ascii="Arial Narrow" w:hAnsi="Arial Narrow"/>
                <w:sz w:val="22"/>
                <w:szCs w:val="22"/>
              </w:rPr>
              <w:t>Ž</w:t>
            </w:r>
            <w:r w:rsidRPr="00B25C07">
              <w:rPr>
                <w:rFonts w:ascii="Arial Narrow" w:hAnsi="Arial Narrow"/>
                <w:sz w:val="22"/>
                <w:szCs w:val="22"/>
              </w:rPr>
              <w:t>aND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HP RM</w:t>
            </w:r>
            <w:r w:rsidR="003036AE">
              <w:rPr>
                <w:rFonts w:ascii="Arial Narrow" w:hAnsi="Arial Narrow"/>
                <w:sz w:val="22"/>
                <w:szCs w:val="22"/>
              </w:rPr>
              <w:t>Ž</w:t>
            </w:r>
            <w:r w:rsidRPr="00B25C07">
              <w:rPr>
                <w:rFonts w:ascii="Arial Narrow" w:hAnsi="Arial Narrow"/>
                <w:sz w:val="22"/>
                <w:szCs w:val="22"/>
              </w:rPr>
              <w:t>aND je zároveň eliminovať a predchádzať diskriminácii na základe týchto znakov. Osobitný prístup si vyžadujú osoby so zdravotným postihnutím, pre ktoré je potrebné vytvorenie mimoriadnych podmienok prístupnosti (napr. bezbariérové architektonické prostredie, prístupné informácie, služby a prostredie aj pre sluchovo, rečovo a zrakovo  postihnutých  a ďalšie podmienky potrebné pre ZŤP osoby). Výzva sa dotýka hlavne nasledujúcich cieľov HP RM</w:t>
            </w:r>
            <w:r w:rsidR="003036AE">
              <w:rPr>
                <w:rFonts w:ascii="Arial Narrow" w:hAnsi="Arial Narrow"/>
                <w:sz w:val="22"/>
                <w:szCs w:val="22"/>
              </w:rPr>
              <w:t>Ž</w:t>
            </w:r>
            <w:r w:rsidRPr="00B25C07">
              <w:rPr>
                <w:rFonts w:ascii="Arial Narrow" w:hAnsi="Arial Narrow"/>
                <w:sz w:val="22"/>
                <w:szCs w:val="22"/>
              </w:rPr>
              <w:t>aND:</w:t>
            </w:r>
          </w:p>
          <w:p w14:paraId="17FA2C90" w14:textId="5CA35D9D" w:rsidR="00D462C3" w:rsidRPr="00B25C07" w:rsidRDefault="00D462C3" w:rsidP="005E7584">
            <w:pPr>
              <w:pStyle w:val="Odsekzoznamu"/>
              <w:numPr>
                <w:ilvl w:val="0"/>
                <w:numId w:val="49"/>
              </w:numPr>
              <w:spacing w:before="120" w:after="240" w:line="240" w:lineRule="auto"/>
              <w:jc w:val="both"/>
              <w:rPr>
                <w:rFonts w:ascii="Arial Narrow" w:hAnsi="Arial Narrow"/>
              </w:rPr>
            </w:pPr>
            <w:r w:rsidRPr="00B25C07">
              <w:rPr>
                <w:rFonts w:ascii="Arial Narrow" w:hAnsi="Arial Narrow"/>
                <w:lang w:eastAsia="sk-SK"/>
              </w:rPr>
              <w:t>v rámci horizontálneho princípu rovnosť mužov a žien ide konkrétne o cieľ „zníženie horizontálnej a vertikálnej rodovej segregácie</w:t>
            </w:r>
            <w:r w:rsidRPr="00B25C07">
              <w:rPr>
                <w:rStyle w:val="Odkaznapoznmkupodiarou"/>
                <w:rFonts w:ascii="Arial Narrow" w:hAnsi="Arial Narrow"/>
                <w:lang w:eastAsia="sk-SK"/>
              </w:rPr>
              <w:footnoteReference w:id="20"/>
            </w:r>
            <w:r w:rsidRPr="00B25C07">
              <w:rPr>
                <w:rFonts w:ascii="Arial Narrow" w:hAnsi="Arial Narrow"/>
                <w:lang w:eastAsia="sk-SK"/>
              </w:rPr>
              <w:t xml:space="preserve"> v odvetviach hospodárstva mužov a žien“</w:t>
            </w:r>
            <w:r w:rsidR="00AB543D">
              <w:rPr>
                <w:rFonts w:ascii="Arial Narrow" w:hAnsi="Arial Narrow"/>
                <w:lang w:eastAsia="sk-SK"/>
              </w:rPr>
              <w:t>,</w:t>
            </w:r>
            <w:r w:rsidRPr="00B25C07">
              <w:rPr>
                <w:rFonts w:ascii="Arial Narrow" w:hAnsi="Arial Narrow"/>
                <w:lang w:eastAsia="sk-SK"/>
              </w:rPr>
              <w:t xml:space="preserve"> </w:t>
            </w:r>
          </w:p>
          <w:p w14:paraId="738C55C5" w14:textId="77777777" w:rsidR="00D462C3" w:rsidRPr="00B25C07" w:rsidRDefault="00D462C3" w:rsidP="005E7584">
            <w:pPr>
              <w:pStyle w:val="Odsekzoznamu"/>
              <w:numPr>
                <w:ilvl w:val="0"/>
                <w:numId w:val="49"/>
              </w:numPr>
              <w:spacing w:before="120" w:after="240" w:line="240" w:lineRule="auto"/>
              <w:jc w:val="both"/>
              <w:rPr>
                <w:rFonts w:ascii="Arial Narrow" w:hAnsi="Arial Narrow"/>
              </w:rPr>
            </w:pPr>
            <w:r w:rsidRPr="00B25C07">
              <w:rPr>
                <w:rFonts w:ascii="Arial Narrow" w:hAnsi="Arial Narrow"/>
                <w:lang w:eastAsia="sk-SK"/>
              </w:rPr>
              <w:t>a v rámci horizontálneho princípu nediskriminácia ide konkrétne o cieľ „zabezpečenie rovnosti príležitostí v prístupe a využívaní infraštruktúry a služieb“.</w:t>
            </w:r>
          </w:p>
          <w:p w14:paraId="69C34F04" w14:textId="0AD9AE98" w:rsidR="00D462C3" w:rsidRPr="00B25C07" w:rsidRDefault="00D462C3" w:rsidP="00FF5A2A">
            <w:pPr>
              <w:spacing w:before="120" w:line="240" w:lineRule="auto"/>
              <w:rPr>
                <w:rFonts w:ascii="Arial Narrow" w:hAnsi="Arial Narrow"/>
                <w:sz w:val="22"/>
                <w:szCs w:val="22"/>
              </w:rPr>
            </w:pPr>
            <w:r w:rsidRPr="00B25C07">
              <w:rPr>
                <w:rFonts w:ascii="Arial Narrow" w:hAnsi="Arial Narrow"/>
                <w:sz w:val="22"/>
                <w:szCs w:val="22"/>
              </w:rPr>
              <w:t>Uplatňovanie týchto horizontálnych princípov v podmienkach OP KŽP spočíva práve v dodržaní súladu s podmienkami HP RM</w:t>
            </w:r>
            <w:r w:rsidR="003036AE">
              <w:rPr>
                <w:rFonts w:ascii="Arial Narrow" w:hAnsi="Arial Narrow"/>
                <w:sz w:val="22"/>
                <w:szCs w:val="22"/>
              </w:rPr>
              <w:t>Ž</w:t>
            </w:r>
            <w:r w:rsidRPr="00B25C07">
              <w:rPr>
                <w:rFonts w:ascii="Arial Narrow" w:hAnsi="Arial Narrow"/>
                <w:sz w:val="22"/>
                <w:szCs w:val="22"/>
              </w:rPr>
              <w:t>aND a jeho cieľmi definovanými vyššie.</w:t>
            </w:r>
          </w:p>
          <w:p w14:paraId="04BB2E63" w14:textId="5C0BAE72" w:rsidR="00D462C3" w:rsidRPr="00B25C07" w:rsidRDefault="00D462C3" w:rsidP="00894369">
            <w:pPr>
              <w:spacing w:before="120" w:line="240" w:lineRule="auto"/>
              <w:rPr>
                <w:rFonts w:ascii="Arial Narrow" w:hAnsi="Arial Narrow"/>
                <w:sz w:val="22"/>
                <w:szCs w:val="22"/>
              </w:rPr>
            </w:pPr>
            <w:r w:rsidRPr="00B25C07">
              <w:rPr>
                <w:rFonts w:ascii="Arial Narrow" w:hAnsi="Arial Narrow"/>
                <w:sz w:val="22"/>
                <w:szCs w:val="22"/>
              </w:rPr>
              <w:t>Z vyššie uvedených dôvodov je žiadateľ povinný zabezpečiť, aby nedošlo k porušeniu HP RM</w:t>
            </w:r>
            <w:r w:rsidR="003036AE">
              <w:rPr>
                <w:rFonts w:ascii="Arial Narrow" w:hAnsi="Arial Narrow"/>
                <w:sz w:val="22"/>
                <w:szCs w:val="22"/>
              </w:rPr>
              <w:t>Ž</w:t>
            </w:r>
            <w:r w:rsidRPr="00B25C07">
              <w:rPr>
                <w:rFonts w:ascii="Arial Narrow" w:hAnsi="Arial Narrow"/>
                <w:sz w:val="22"/>
                <w:szCs w:val="22"/>
              </w:rPr>
              <w:t xml:space="preserve">aND. V súvislosti </w:t>
            </w:r>
            <w:r w:rsidRPr="00B25C07">
              <w:rPr>
                <w:rFonts w:ascii="Arial Narrow" w:hAnsi="Arial Narrow"/>
                <w:sz w:val="22"/>
                <w:szCs w:val="22"/>
              </w:rPr>
              <w:lastRenderedPageBreak/>
              <w:t>s touto výzvou je potrebné upozorniť osobitne na to, aby:</w:t>
            </w:r>
          </w:p>
          <w:p w14:paraId="1BEF4EF4" w14:textId="77777777" w:rsidR="00D462C3" w:rsidRPr="00B25C07" w:rsidRDefault="00D462C3" w:rsidP="005E7584">
            <w:pPr>
              <w:pStyle w:val="Odsekzoznamu"/>
              <w:numPr>
                <w:ilvl w:val="1"/>
                <w:numId w:val="50"/>
              </w:numPr>
              <w:spacing w:before="120" w:line="240" w:lineRule="auto"/>
              <w:ind w:left="459" w:hanging="283"/>
              <w:jc w:val="both"/>
              <w:rPr>
                <w:rFonts w:ascii="Arial Narrow" w:hAnsi="Arial Narrow"/>
              </w:rPr>
            </w:pPr>
            <w:r w:rsidRPr="00B25C07">
              <w:rPr>
                <w:rFonts w:ascii="Arial Narrow" w:hAnsi="Arial Narrow"/>
              </w:rPr>
              <w:t>Pri výbere zamestnancov v rámci realizácie aktivít projektu zo strany prijímateľa bol dodržaný princíp rovnosti mužov a žien a nediskriminácia a tieto princípy boli zohľadnené v podmienkach na výber zamestnancov.</w:t>
            </w:r>
          </w:p>
          <w:p w14:paraId="46B4A8F4" w14:textId="7389FD17" w:rsidR="00D462C3" w:rsidRPr="00B25C07" w:rsidRDefault="00D462C3" w:rsidP="005E7584">
            <w:pPr>
              <w:pStyle w:val="Odsekzoznamu"/>
              <w:numPr>
                <w:ilvl w:val="1"/>
                <w:numId w:val="50"/>
              </w:numPr>
              <w:spacing w:before="120" w:line="240" w:lineRule="auto"/>
              <w:ind w:left="459" w:hanging="283"/>
              <w:jc w:val="both"/>
              <w:rPr>
                <w:rFonts w:ascii="Arial Narrow" w:hAnsi="Arial Narrow"/>
              </w:rPr>
            </w:pPr>
            <w:r w:rsidRPr="00B25C07">
              <w:rPr>
                <w:rFonts w:ascii="Arial Narrow" w:hAnsi="Arial Narrow"/>
              </w:rPr>
              <w:t>Pri zadávaní podmienok verejného obstarávania neboli podmienky definované tak, aby mohlo dôjsť k</w:t>
            </w:r>
            <w:r w:rsidR="005C38D0">
              <w:rPr>
                <w:rFonts w:ascii="Arial Narrow" w:hAnsi="Arial Narrow"/>
              </w:rPr>
              <w:t> </w:t>
            </w:r>
            <w:r w:rsidRPr="005C38D0">
              <w:rPr>
                <w:rFonts w:ascii="Arial Narrow" w:hAnsi="Arial Narrow"/>
              </w:rPr>
              <w:t>nerovným príležitostiam pri výbere dodávateľa (napr. horšie možnosti pre etnické menšiny, telesne a</w:t>
            </w:r>
            <w:r w:rsidR="005C38D0">
              <w:rPr>
                <w:rFonts w:ascii="Arial Narrow" w:hAnsi="Arial Narrow"/>
              </w:rPr>
              <w:t> </w:t>
            </w:r>
            <w:r w:rsidRPr="005C38D0">
              <w:rPr>
                <w:rFonts w:ascii="Arial Narrow" w:hAnsi="Arial Narrow"/>
              </w:rPr>
              <w:t>zdravotne postihnutých) a,</w:t>
            </w:r>
            <w:r w:rsidRPr="005C38D0">
              <w:t xml:space="preserve"> </w:t>
            </w:r>
            <w:r w:rsidRPr="005C38D0">
              <w:rPr>
                <w:rFonts w:ascii="Arial Narrow" w:hAnsi="Arial Narrow"/>
              </w:rPr>
              <w:t xml:space="preserve">akejkoľvek forme diskriminácie (z dôvodu pohlavia, rasy a pod.) a aby nedochádzalo k nerovnakému zaobchádzaniu pri finančnom ohodnotení (napr. nižšie </w:t>
            </w:r>
            <w:r w:rsidRPr="00B25C07">
              <w:rPr>
                <w:rFonts w:ascii="Arial Narrow" w:hAnsi="Arial Narrow"/>
              </w:rPr>
              <w:t>mzdy žien – rodový mzdový rozdiel).</w:t>
            </w:r>
          </w:p>
          <w:p w14:paraId="1BC268F7" w14:textId="77777777" w:rsidR="00D462C3" w:rsidRPr="00B25C07" w:rsidRDefault="00D462C3" w:rsidP="005E7584">
            <w:pPr>
              <w:pStyle w:val="Odsekzoznamu"/>
              <w:numPr>
                <w:ilvl w:val="1"/>
                <w:numId w:val="50"/>
              </w:numPr>
              <w:spacing w:before="120" w:line="240" w:lineRule="auto"/>
              <w:ind w:left="459" w:hanging="283"/>
              <w:jc w:val="both"/>
              <w:rPr>
                <w:rFonts w:ascii="Arial Narrow" w:hAnsi="Arial Narrow"/>
              </w:rPr>
            </w:pPr>
            <w:r w:rsidRPr="00B25C07">
              <w:rPr>
                <w:rFonts w:ascii="Arial Narrow" w:hAnsi="Arial Narrow"/>
              </w:rPr>
              <w:t xml:space="preserve">Nedochádzalo k podporeniu, resp. ignorácii horizontálnej alebo vertikálnej rodovej segregácie pri výbere zhotoviteľov alebo u samotného prijímateľa. </w:t>
            </w:r>
          </w:p>
          <w:p w14:paraId="0C419AC9" w14:textId="77777777" w:rsidR="00D462C3" w:rsidRPr="00B25C07" w:rsidRDefault="00D462C3" w:rsidP="005E7584">
            <w:pPr>
              <w:pStyle w:val="Odsekzoznamu"/>
              <w:numPr>
                <w:ilvl w:val="1"/>
                <w:numId w:val="50"/>
              </w:numPr>
              <w:spacing w:before="120" w:line="240" w:lineRule="auto"/>
              <w:ind w:left="459" w:hanging="283"/>
              <w:jc w:val="both"/>
              <w:rPr>
                <w:rFonts w:ascii="Arial Narrow" w:hAnsi="Arial Narrow"/>
              </w:rPr>
            </w:pPr>
            <w:r w:rsidRPr="00B25C07">
              <w:rPr>
                <w:rFonts w:ascii="Arial Narrow" w:hAnsi="Arial Narrow"/>
              </w:rPr>
              <w:t xml:space="preserve">Bol zabezpečený prostredníctvom opatrení, služieb, technológií, zariadení prístup k výsledkom projektu pre ľudí s telesným, zmyslovým, mentálnym a intelektuálnym postihnutím. </w:t>
            </w:r>
          </w:p>
          <w:p w14:paraId="4DE95072" w14:textId="3102D51F" w:rsidR="007C5233" w:rsidRDefault="00D462C3" w:rsidP="003036AE">
            <w:pPr>
              <w:spacing w:before="120" w:after="120" w:line="240" w:lineRule="auto"/>
              <w:rPr>
                <w:rFonts w:ascii="Arial Narrow" w:hAnsi="Arial Narrow"/>
                <w:sz w:val="22"/>
                <w:szCs w:val="22"/>
              </w:rPr>
            </w:pPr>
            <w:r w:rsidRPr="00B25C07">
              <w:rPr>
                <w:rFonts w:ascii="Arial Narrow" w:hAnsi="Arial Narrow"/>
                <w:sz w:val="22"/>
                <w:szCs w:val="22"/>
              </w:rPr>
              <w:t>Žiadateľ deklaruje súlad projektu s cieľmi HP RM</w:t>
            </w:r>
            <w:r w:rsidR="003036AE">
              <w:rPr>
                <w:rFonts w:ascii="Arial Narrow" w:hAnsi="Arial Narrow"/>
                <w:sz w:val="22"/>
                <w:szCs w:val="22"/>
              </w:rPr>
              <w:t>Ž</w:t>
            </w:r>
            <w:r w:rsidRPr="00B25C07">
              <w:rPr>
                <w:rFonts w:ascii="Arial Narrow" w:hAnsi="Arial Narrow"/>
                <w:sz w:val="22"/>
                <w:szCs w:val="22"/>
              </w:rPr>
              <w:t>aND prostredníctvom výberu oprávnených typov aktivít vo formulári ŽoNFP</w:t>
            </w:r>
            <w:r w:rsidR="00AB543D">
              <w:rPr>
                <w:rFonts w:ascii="Arial Narrow" w:hAnsi="Arial Narrow"/>
                <w:sz w:val="22"/>
                <w:szCs w:val="22"/>
              </w:rPr>
              <w:t>,</w:t>
            </w:r>
            <w:r w:rsidRPr="00B25C07">
              <w:rPr>
                <w:rFonts w:ascii="Arial Narrow" w:hAnsi="Arial Narrow"/>
                <w:sz w:val="22"/>
                <w:szCs w:val="22"/>
              </w:rPr>
              <w:t xml:space="preserve"> v rámci ktorého sa v tabuľke č. 5 automaticky vygeneruje text v znení „</w:t>
            </w:r>
            <w:r w:rsidRPr="00B25C07">
              <w:rPr>
                <w:rFonts w:ascii="Arial Narrow" w:hAnsi="Arial Narrow"/>
                <w:i/>
                <w:iCs/>
                <w:sz w:val="22"/>
                <w:szCs w:val="22"/>
              </w:rPr>
              <w:t>Projekt je v súlade s princípom podpory rovnosti mužov a žien a nediskriminácia</w:t>
            </w:r>
            <w:r w:rsidRPr="00B25C07">
              <w:rPr>
                <w:rFonts w:ascii="Arial Narrow" w:hAnsi="Arial Narrow"/>
                <w:sz w:val="22"/>
                <w:szCs w:val="22"/>
              </w:rPr>
              <w:t xml:space="preserve">“. RO </w:t>
            </w:r>
            <w:del w:id="633" w:author="Autor">
              <w:r w:rsidRPr="00B25C07" w:rsidDel="00DD35EB">
                <w:rPr>
                  <w:rFonts w:ascii="Arial Narrow" w:hAnsi="Arial Narrow"/>
                  <w:sz w:val="22"/>
                  <w:szCs w:val="22"/>
                </w:rPr>
                <w:delText xml:space="preserve">pre OP KŽP </w:delText>
              </w:r>
            </w:del>
            <w:r w:rsidRPr="00B25C07">
              <w:rPr>
                <w:rFonts w:ascii="Arial Narrow" w:hAnsi="Arial Narrow"/>
                <w:sz w:val="22"/>
                <w:szCs w:val="22"/>
              </w:rPr>
              <w:t xml:space="preserve">overí splnenie tejto </w:t>
            </w:r>
            <w:del w:id="634" w:author="Autor">
              <w:r w:rsidRPr="00B25C07" w:rsidDel="00DD35EB">
                <w:rPr>
                  <w:rFonts w:ascii="Arial Narrow" w:hAnsi="Arial Narrow"/>
                  <w:sz w:val="22"/>
                  <w:szCs w:val="22"/>
                </w:rPr>
                <w:delText>podmienky poskytnutia príspevku</w:delText>
              </w:r>
            </w:del>
            <w:ins w:id="635" w:author="Autor">
              <w:r w:rsidR="00DD35EB">
                <w:rPr>
                  <w:rFonts w:ascii="Arial Narrow" w:hAnsi="Arial Narrow"/>
                  <w:sz w:val="22"/>
                  <w:szCs w:val="22"/>
                </w:rPr>
                <w:t>PPP</w:t>
              </w:r>
            </w:ins>
            <w:r w:rsidRPr="00B25C07">
              <w:rPr>
                <w:rFonts w:ascii="Arial Narrow" w:hAnsi="Arial Narrow"/>
                <w:sz w:val="22"/>
                <w:szCs w:val="22"/>
              </w:rPr>
              <w:t xml:space="preserve"> prostredníctvom overenia znenia textu vo vzťahu k HP RM</w:t>
            </w:r>
            <w:r w:rsidR="003036AE">
              <w:rPr>
                <w:rFonts w:ascii="Arial Narrow" w:hAnsi="Arial Narrow"/>
                <w:sz w:val="22"/>
                <w:szCs w:val="22"/>
              </w:rPr>
              <w:t>Ž</w:t>
            </w:r>
            <w:r w:rsidRPr="00B25C07">
              <w:rPr>
                <w:rFonts w:ascii="Arial Narrow" w:hAnsi="Arial Narrow"/>
                <w:sz w:val="22"/>
                <w:szCs w:val="22"/>
              </w:rPr>
              <w:t xml:space="preserve">aND v tabuľke č. 5 formulára </w:t>
            </w:r>
            <w:r w:rsidRPr="005C38D0">
              <w:rPr>
                <w:rFonts w:ascii="Arial Narrow" w:hAnsi="Arial Narrow"/>
                <w:sz w:val="22"/>
                <w:szCs w:val="22"/>
              </w:rPr>
              <w:t xml:space="preserve">ŽoNFP. Žiadateľ rovnako v rámci formulára </w:t>
            </w:r>
            <w:del w:id="636" w:author="Autor">
              <w:r w:rsidRPr="005C38D0" w:rsidDel="00DD35EB">
                <w:rPr>
                  <w:rFonts w:ascii="Arial Narrow" w:hAnsi="Arial Narrow"/>
                  <w:sz w:val="22"/>
                  <w:szCs w:val="22"/>
                </w:rPr>
                <w:delText xml:space="preserve">žiadosti </w:delText>
              </w:r>
            </w:del>
            <w:ins w:id="637" w:author="Autor">
              <w:r w:rsidR="00DD35EB">
                <w:rPr>
                  <w:rFonts w:ascii="Arial Narrow" w:hAnsi="Arial Narrow"/>
                  <w:sz w:val="22"/>
                  <w:szCs w:val="22"/>
                </w:rPr>
                <w:t>Ž</w:t>
              </w:r>
            </w:ins>
            <w:r w:rsidRPr="005C38D0">
              <w:rPr>
                <w:rFonts w:ascii="Arial Narrow" w:hAnsi="Arial Narrow"/>
                <w:sz w:val="22"/>
                <w:szCs w:val="22"/>
              </w:rPr>
              <w:t>o</w:t>
            </w:r>
            <w:del w:id="638" w:author="Autor">
              <w:r w:rsidRPr="005C38D0" w:rsidDel="00DD35EB">
                <w:rPr>
                  <w:rFonts w:ascii="Arial Narrow" w:hAnsi="Arial Narrow"/>
                  <w:sz w:val="22"/>
                  <w:szCs w:val="22"/>
                </w:rPr>
                <w:delText> </w:delText>
              </w:r>
            </w:del>
            <w:r w:rsidRPr="005C38D0">
              <w:rPr>
                <w:rFonts w:ascii="Arial Narrow" w:hAnsi="Arial Narrow"/>
                <w:sz w:val="22"/>
                <w:szCs w:val="22"/>
              </w:rPr>
              <w:t>NFP v čestnom vyhlásení v tabuľke č. 15 potvrdzuje súlad s horizontálnymi princípmi. Gestorom HP RM</w:t>
            </w:r>
            <w:r w:rsidR="003036AE">
              <w:rPr>
                <w:rFonts w:ascii="Arial Narrow" w:hAnsi="Arial Narrow"/>
                <w:sz w:val="22"/>
                <w:szCs w:val="22"/>
              </w:rPr>
              <w:t>Ž</w:t>
            </w:r>
            <w:r w:rsidRPr="005C38D0">
              <w:rPr>
                <w:rFonts w:ascii="Arial Narrow" w:hAnsi="Arial Narrow"/>
                <w:sz w:val="22"/>
                <w:szCs w:val="22"/>
              </w:rPr>
              <w:t>aND je Ministerstvo práce, sociálnych vecí a rodiny SR. Základným dokumentom HP RM</w:t>
            </w:r>
            <w:r w:rsidR="003036AE">
              <w:rPr>
                <w:rFonts w:ascii="Arial Narrow" w:hAnsi="Arial Narrow"/>
                <w:sz w:val="22"/>
                <w:szCs w:val="22"/>
              </w:rPr>
              <w:t>Ž</w:t>
            </w:r>
            <w:r w:rsidRPr="00B25C07">
              <w:rPr>
                <w:rFonts w:ascii="Arial Narrow" w:hAnsi="Arial Narrow"/>
                <w:sz w:val="22"/>
                <w:szCs w:val="22"/>
              </w:rPr>
              <w:t xml:space="preserve">aND je </w:t>
            </w:r>
            <w:hyperlink r:id="rId52" w:history="1">
              <w:r w:rsidRPr="007C5233">
                <w:rPr>
                  <w:rStyle w:val="Hypertextovprepojenie"/>
                  <w:rFonts w:ascii="Arial Narrow" w:hAnsi="Arial Narrow"/>
                  <w:b/>
                  <w:bCs/>
                  <w:i/>
                  <w:iCs/>
                  <w:sz w:val="22"/>
                  <w:szCs w:val="22"/>
                </w:rPr>
                <w:t>Systém implementácie HP RM</w:t>
              </w:r>
              <w:r w:rsidR="003036AE" w:rsidRPr="007C5233">
                <w:rPr>
                  <w:rStyle w:val="Hypertextovprepojenie"/>
                  <w:rFonts w:ascii="Arial Narrow" w:hAnsi="Arial Narrow"/>
                  <w:b/>
                  <w:bCs/>
                  <w:i/>
                  <w:iCs/>
                  <w:sz w:val="22"/>
                  <w:szCs w:val="22"/>
                </w:rPr>
                <w:t>Ž</w:t>
              </w:r>
              <w:r w:rsidRPr="007C5233">
                <w:rPr>
                  <w:rStyle w:val="Hypertextovprepojenie"/>
                  <w:rFonts w:ascii="Arial Narrow" w:hAnsi="Arial Narrow"/>
                  <w:b/>
                  <w:bCs/>
                  <w:i/>
                  <w:iCs/>
                  <w:sz w:val="22"/>
                  <w:szCs w:val="22"/>
                </w:rPr>
                <w:t>aND</w:t>
              </w:r>
            </w:hyperlink>
            <w:r w:rsidRPr="00B25C07">
              <w:rPr>
                <w:rFonts w:ascii="Arial Narrow" w:hAnsi="Arial Narrow"/>
                <w:sz w:val="22"/>
                <w:szCs w:val="22"/>
              </w:rPr>
              <w:t xml:space="preserve">. </w:t>
            </w:r>
          </w:p>
          <w:p w14:paraId="4BDBB655" w14:textId="538CE18A" w:rsidR="00D462C3" w:rsidRPr="00B25C07" w:rsidRDefault="00D462C3" w:rsidP="00DD35EB">
            <w:pPr>
              <w:spacing w:before="120" w:after="120" w:line="240" w:lineRule="auto"/>
              <w:rPr>
                <w:rFonts w:ascii="Arial Narrow" w:hAnsi="Arial Narrow"/>
                <w:sz w:val="22"/>
                <w:szCs w:val="22"/>
              </w:rPr>
            </w:pPr>
            <w:r w:rsidRPr="00B25C07">
              <w:rPr>
                <w:rFonts w:ascii="Arial Narrow" w:hAnsi="Arial Narrow"/>
                <w:sz w:val="22"/>
                <w:szCs w:val="22"/>
              </w:rPr>
              <w:t>Bližšie informácie týkajúce sa HP RM</w:t>
            </w:r>
            <w:r w:rsidR="003036AE">
              <w:rPr>
                <w:rFonts w:ascii="Arial Narrow" w:hAnsi="Arial Narrow"/>
                <w:sz w:val="22"/>
                <w:szCs w:val="22"/>
              </w:rPr>
              <w:t>Ž</w:t>
            </w:r>
            <w:r w:rsidRPr="00B25C07">
              <w:rPr>
                <w:rFonts w:ascii="Arial Narrow" w:hAnsi="Arial Narrow"/>
                <w:sz w:val="22"/>
                <w:szCs w:val="22"/>
              </w:rPr>
              <w:t xml:space="preserve">aND je </w:t>
            </w:r>
            <w:r w:rsidRPr="005C38D0">
              <w:rPr>
                <w:rFonts w:ascii="Arial Narrow" w:hAnsi="Arial Narrow"/>
                <w:sz w:val="22"/>
                <w:szCs w:val="22"/>
              </w:rPr>
              <w:t xml:space="preserve">možné získať na webovom sídle </w:t>
            </w:r>
            <w:hyperlink r:id="rId53" w:history="1">
              <w:r w:rsidRPr="00777FAB">
                <w:rPr>
                  <w:rFonts w:ascii="Arial Narrow" w:hAnsi="Arial Narrow"/>
                  <w:sz w:val="22"/>
                  <w:szCs w:val="22"/>
                </w:rPr>
                <w:t>www.gender.gov.sk</w:t>
              </w:r>
            </w:hyperlink>
            <w:r w:rsidRPr="00777FAB">
              <w:rPr>
                <w:rFonts w:ascii="Arial Narrow" w:hAnsi="Arial Narrow"/>
                <w:sz w:val="22"/>
                <w:szCs w:val="22"/>
              </w:rPr>
              <w:t xml:space="preserve">. </w:t>
            </w:r>
            <w:r w:rsidRPr="005C38D0">
              <w:rPr>
                <w:rFonts w:ascii="Arial Narrow" w:hAnsi="Arial Narrow"/>
                <w:sz w:val="22"/>
                <w:szCs w:val="22"/>
              </w:rPr>
              <w:t>V prípade potreby je žiadateľ oprávnený konzultovať otázky týkajúce sa HP RM</w:t>
            </w:r>
            <w:r w:rsidR="003036AE">
              <w:rPr>
                <w:rFonts w:ascii="Arial Narrow" w:hAnsi="Arial Narrow"/>
                <w:sz w:val="22"/>
                <w:szCs w:val="22"/>
              </w:rPr>
              <w:t>Ž</w:t>
            </w:r>
            <w:r w:rsidRPr="005C38D0">
              <w:rPr>
                <w:rFonts w:ascii="Arial Narrow" w:hAnsi="Arial Narrow"/>
                <w:sz w:val="22"/>
                <w:szCs w:val="22"/>
              </w:rPr>
              <w:t>aND spôsobom určeným pre komunikáciu s poskytovateľom, ktorý je uvedený vo výzve. V prípade špecifických otázok bude žiadateľovi poskytnutý kontakt na zamestnanca gestora HP, ktorý mu poskytne požadované informácie.</w:t>
            </w:r>
          </w:p>
        </w:tc>
        <w:tc>
          <w:tcPr>
            <w:tcW w:w="2551" w:type="dxa"/>
          </w:tcPr>
          <w:p w14:paraId="46EEC640" w14:textId="4B0D88D8" w:rsidR="00D462C3" w:rsidRPr="004C4C5F" w:rsidRDefault="00D462C3" w:rsidP="00660726">
            <w:pPr>
              <w:spacing w:before="120" w:after="120" w:line="240" w:lineRule="auto"/>
              <w:ind w:left="34" w:hanging="34"/>
              <w:jc w:val="left"/>
              <w:rPr>
                <w:rFonts w:ascii="Arial Narrow" w:hAnsi="Arial Narrow" w:cs="EUAlbertina-Bold"/>
                <w:b/>
                <w:bCs/>
                <w:sz w:val="22"/>
                <w:szCs w:val="22"/>
              </w:rPr>
            </w:pPr>
            <w:r w:rsidRPr="004C4C5F">
              <w:rPr>
                <w:rFonts w:ascii="Arial Narrow" w:hAnsi="Arial Narrow" w:cs="EUAlbertina-Bold"/>
                <w:b/>
                <w:bCs/>
                <w:sz w:val="22"/>
                <w:szCs w:val="22"/>
              </w:rPr>
              <w:lastRenderedPageBreak/>
              <w:t>Formulár ŽoNFP</w:t>
            </w:r>
            <w:r w:rsidR="00E27805" w:rsidRPr="004C4C5F">
              <w:rPr>
                <w:rFonts w:ascii="Arial Narrow" w:hAnsi="Arial Narrow" w:cs="EUAlbertina-Bold"/>
                <w:b/>
                <w:bCs/>
                <w:sz w:val="22"/>
                <w:szCs w:val="22"/>
              </w:rPr>
              <w:t xml:space="preserve">, </w:t>
            </w:r>
            <w:r w:rsidR="00E27805" w:rsidRPr="00A01E83">
              <w:rPr>
                <w:rFonts w:ascii="Arial Narrow" w:hAnsi="Arial Narrow"/>
                <w:b/>
                <w:sz w:val="22"/>
                <w:szCs w:val="22"/>
              </w:rPr>
              <w:t xml:space="preserve">tabuľka č. 15 </w:t>
            </w:r>
            <w:r w:rsidR="00E27805" w:rsidRPr="00A01E83">
              <w:rPr>
                <w:rFonts w:ascii="Arial Narrow" w:hAnsi="Arial Narrow"/>
                <w:bCs/>
                <w:sz w:val="22"/>
                <w:szCs w:val="22"/>
              </w:rPr>
              <w:t>Čestné vyhlásenie žiadateľa</w:t>
            </w:r>
          </w:p>
          <w:p w14:paraId="4D6FD2A4" w14:textId="6F64C46D" w:rsidR="00D462C3" w:rsidRPr="00516862" w:rsidRDefault="00D462C3" w:rsidP="00281714">
            <w:pPr>
              <w:pStyle w:val="Odsekzoznamu"/>
              <w:spacing w:before="120" w:after="120" w:line="240" w:lineRule="auto"/>
              <w:ind w:left="0"/>
              <w:contextualSpacing w:val="0"/>
              <w:rPr>
                <w:rFonts w:ascii="Arial Narrow" w:eastAsia="Calibri" w:hAnsi="Arial Narrow"/>
                <w:b/>
                <w:color w:val="000000"/>
              </w:rPr>
            </w:pPr>
          </w:p>
        </w:tc>
      </w:tr>
      <w:tr w:rsidR="00D462C3" w:rsidRPr="00670AC5" w14:paraId="63453C12" w14:textId="77777777" w:rsidTr="00660726">
        <w:tc>
          <w:tcPr>
            <w:tcW w:w="709" w:type="dxa"/>
            <w:tcBorders>
              <w:bottom w:val="single" w:sz="4" w:space="0" w:color="auto"/>
            </w:tcBorders>
            <w:shd w:val="clear" w:color="auto" w:fill="DBE5F1" w:themeFill="accent1" w:themeFillTint="33"/>
          </w:tcPr>
          <w:p w14:paraId="0F9F4B33" w14:textId="18D313C0" w:rsidR="00D462C3" w:rsidRPr="00670AC5" w:rsidRDefault="00D462C3" w:rsidP="009B35E4">
            <w:pPr>
              <w:spacing w:before="120" w:after="120" w:line="240" w:lineRule="auto"/>
              <w:rPr>
                <w:rFonts w:ascii="Arial Narrow" w:hAnsi="Arial Narrow"/>
                <w:b/>
                <w:sz w:val="22"/>
                <w:szCs w:val="22"/>
              </w:rPr>
            </w:pPr>
            <w:r w:rsidRPr="00670AC5">
              <w:rPr>
                <w:rFonts w:ascii="Arial Narrow" w:hAnsi="Arial Narrow"/>
                <w:b/>
                <w:sz w:val="22"/>
                <w:szCs w:val="22"/>
              </w:rPr>
              <w:lastRenderedPageBreak/>
              <w:t>2</w:t>
            </w:r>
            <w:r w:rsidR="009B35E4">
              <w:rPr>
                <w:rFonts w:ascii="Arial Narrow" w:hAnsi="Arial Narrow"/>
                <w:b/>
                <w:sz w:val="22"/>
                <w:szCs w:val="22"/>
              </w:rPr>
              <w:t>7</w:t>
            </w:r>
            <w:r w:rsidRPr="00670AC5">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6D14A623" w14:textId="77777777" w:rsidR="00D462C3" w:rsidRPr="00670AC5" w:rsidRDefault="00D462C3" w:rsidP="00B8050D">
            <w:pPr>
              <w:spacing w:before="120" w:after="120" w:line="240" w:lineRule="auto"/>
              <w:jc w:val="left"/>
              <w:rPr>
                <w:rFonts w:ascii="Arial Narrow" w:hAnsi="Arial Narrow"/>
                <w:b/>
                <w:sz w:val="22"/>
                <w:szCs w:val="22"/>
              </w:rPr>
            </w:pPr>
            <w:r w:rsidRPr="00670AC5">
              <w:rPr>
                <w:rFonts w:ascii="Arial Narrow" w:hAnsi="Arial Narrow"/>
                <w:b/>
                <w:sz w:val="22"/>
                <w:szCs w:val="22"/>
              </w:rPr>
              <w:t>Maximálna a minimálna výška príspevku</w:t>
            </w:r>
          </w:p>
        </w:tc>
        <w:tc>
          <w:tcPr>
            <w:tcW w:w="9498" w:type="dxa"/>
            <w:shd w:val="clear" w:color="auto" w:fill="auto"/>
          </w:tcPr>
          <w:p w14:paraId="4C3678E9" w14:textId="1C48D42D" w:rsidR="00D462C3" w:rsidRPr="00B32883" w:rsidRDefault="00D462C3" w:rsidP="00777FAB">
            <w:pPr>
              <w:spacing w:before="120" w:after="120" w:line="240" w:lineRule="auto"/>
              <w:rPr>
                <w:rFonts w:ascii="Arial Narrow" w:hAnsi="Arial Narrow"/>
                <w:sz w:val="22"/>
                <w:szCs w:val="22"/>
              </w:rPr>
            </w:pPr>
            <w:r w:rsidRPr="00B32883">
              <w:rPr>
                <w:rFonts w:ascii="Arial Narrow" w:hAnsi="Arial Narrow"/>
                <w:sz w:val="22"/>
                <w:szCs w:val="22"/>
              </w:rPr>
              <w:t>Minimálna výška príspevku na projekt sa nestanovuje.</w:t>
            </w:r>
            <w:r w:rsidR="00050F82">
              <w:rPr>
                <w:rFonts w:ascii="Arial Narrow" w:hAnsi="Arial Narrow"/>
                <w:sz w:val="22"/>
                <w:szCs w:val="22"/>
              </w:rPr>
              <w:t xml:space="preserve"> </w:t>
            </w:r>
            <w:r w:rsidR="00050F82" w:rsidRPr="005121D5">
              <w:rPr>
                <w:rFonts w:ascii="Arial Narrow" w:hAnsi="Arial Narrow"/>
                <w:sz w:val="22"/>
                <w:szCs w:val="22"/>
              </w:rPr>
              <w:t xml:space="preserve">Maximálna výška celkových oprávnených výdavkov projektu nesmie prekročiť sumu </w:t>
            </w:r>
            <w:r w:rsidR="00EA44AF">
              <w:rPr>
                <w:rFonts w:ascii="Arial Narrow" w:hAnsi="Arial Narrow"/>
                <w:sz w:val="22"/>
                <w:szCs w:val="22"/>
              </w:rPr>
              <w:t>2</w:t>
            </w:r>
            <w:r w:rsidR="00EA44AF" w:rsidRPr="005121D5">
              <w:rPr>
                <w:rFonts w:ascii="Arial Narrow" w:hAnsi="Arial Narrow"/>
                <w:sz w:val="22"/>
                <w:szCs w:val="22"/>
              </w:rPr>
              <w:t xml:space="preserve"> </w:t>
            </w:r>
            <w:r w:rsidR="00050F82" w:rsidRPr="005121D5">
              <w:rPr>
                <w:rFonts w:ascii="Arial Narrow" w:hAnsi="Arial Narrow"/>
                <w:sz w:val="22"/>
                <w:szCs w:val="22"/>
              </w:rPr>
              <w:t>mil. EUR.</w:t>
            </w:r>
          </w:p>
          <w:p w14:paraId="651A2294" w14:textId="3E5466B0" w:rsidR="00D462C3" w:rsidRPr="00B32883" w:rsidRDefault="00D462C3" w:rsidP="00050F82">
            <w:pPr>
              <w:spacing w:before="120" w:after="120" w:line="240" w:lineRule="auto"/>
              <w:rPr>
                <w:rFonts w:ascii="Arial Narrow" w:hAnsi="Arial Narrow" w:cs="Arial"/>
                <w:color w:val="000000"/>
                <w:sz w:val="22"/>
                <w:szCs w:val="22"/>
              </w:rPr>
            </w:pPr>
            <w:r w:rsidRPr="00B32883">
              <w:rPr>
                <w:rFonts w:ascii="Arial Narrow" w:hAnsi="Arial Narrow"/>
                <w:sz w:val="22"/>
                <w:szCs w:val="22"/>
              </w:rPr>
              <w:t xml:space="preserve">Žiadateľ preukazuje splnenie tejto podmienky na základe formulára </w:t>
            </w:r>
            <w:r w:rsidR="00B32883" w:rsidRPr="00B32883">
              <w:rPr>
                <w:rFonts w:ascii="Arial Narrow" w:hAnsi="Arial Narrow"/>
                <w:sz w:val="22"/>
                <w:szCs w:val="22"/>
              </w:rPr>
              <w:t>Ž</w:t>
            </w:r>
            <w:r w:rsidRPr="00B32883">
              <w:rPr>
                <w:rFonts w:ascii="Arial Narrow" w:hAnsi="Arial Narrow"/>
                <w:sz w:val="22"/>
                <w:szCs w:val="22"/>
              </w:rPr>
              <w:t>oNFP, tabuľka č. 11</w:t>
            </w:r>
            <w:r w:rsidR="00A01E83">
              <w:rPr>
                <w:rFonts w:ascii="Arial Narrow" w:hAnsi="Arial Narrow"/>
                <w:sz w:val="22"/>
                <w:szCs w:val="22"/>
              </w:rPr>
              <w:t>.</w:t>
            </w:r>
            <w:r w:rsidR="007C5233">
              <w:rPr>
                <w:rFonts w:ascii="Arial Narrow" w:hAnsi="Arial Narrow"/>
                <w:sz w:val="22"/>
                <w:szCs w:val="22"/>
              </w:rPr>
              <w:t>C</w:t>
            </w:r>
            <w:r w:rsidRPr="00B32883">
              <w:rPr>
                <w:rFonts w:ascii="Arial Narrow" w:hAnsi="Arial Narrow"/>
                <w:sz w:val="22"/>
                <w:szCs w:val="22"/>
              </w:rPr>
              <w:t xml:space="preserve">. </w:t>
            </w:r>
          </w:p>
        </w:tc>
        <w:tc>
          <w:tcPr>
            <w:tcW w:w="2551" w:type="dxa"/>
          </w:tcPr>
          <w:p w14:paraId="36AD7B28" w14:textId="46F430D9" w:rsidR="00D462C3" w:rsidRPr="00A01E83" w:rsidRDefault="00D462C3" w:rsidP="00660726">
            <w:pPr>
              <w:pStyle w:val="Zkladntext"/>
              <w:spacing w:before="120" w:line="240" w:lineRule="auto"/>
              <w:jc w:val="left"/>
              <w:rPr>
                <w:rFonts w:ascii="Arial Narrow" w:hAnsi="Arial Narrow" w:cs="EUAlbertina-Bold"/>
                <w:bCs/>
                <w:sz w:val="22"/>
                <w:szCs w:val="22"/>
                <w:lang w:eastAsia="cs-CZ"/>
              </w:rPr>
            </w:pPr>
            <w:r w:rsidRPr="004C4C5F">
              <w:rPr>
                <w:rFonts w:ascii="Arial Narrow" w:hAnsi="Arial Narrow" w:cs="EUAlbertina-Bold"/>
                <w:b/>
                <w:bCs/>
                <w:sz w:val="22"/>
                <w:szCs w:val="22"/>
                <w:lang w:eastAsia="cs-CZ"/>
              </w:rPr>
              <w:t>Formulár ŽoNFP</w:t>
            </w:r>
            <w:r w:rsidR="00730F29" w:rsidRPr="004C4C5F">
              <w:rPr>
                <w:rFonts w:ascii="Arial Narrow" w:hAnsi="Arial Narrow" w:cs="EUAlbertina-Bold"/>
                <w:bCs/>
                <w:sz w:val="22"/>
                <w:szCs w:val="22"/>
                <w:lang w:eastAsia="cs-CZ"/>
              </w:rPr>
              <w:t xml:space="preserve"> </w:t>
            </w:r>
            <w:r w:rsidR="00730F29" w:rsidRPr="008F7E6A">
              <w:rPr>
                <w:rFonts w:ascii="Arial Narrow" w:hAnsi="Arial Narrow" w:cs="EUAlbertina-Bold"/>
                <w:bCs/>
                <w:sz w:val="22"/>
                <w:szCs w:val="22"/>
                <w:lang w:eastAsia="cs-CZ"/>
              </w:rPr>
              <w:t>– tabuľka č. 11</w:t>
            </w:r>
            <w:r w:rsidR="00A01E83">
              <w:rPr>
                <w:rFonts w:ascii="Arial Narrow" w:hAnsi="Arial Narrow" w:cs="EUAlbertina-Bold"/>
                <w:bCs/>
                <w:sz w:val="22"/>
                <w:szCs w:val="22"/>
                <w:lang w:eastAsia="cs-CZ"/>
              </w:rPr>
              <w:t>.</w:t>
            </w:r>
            <w:r w:rsidR="00730F29" w:rsidRPr="008F7E6A">
              <w:rPr>
                <w:rFonts w:ascii="Arial Narrow" w:hAnsi="Arial Narrow" w:cs="EUAlbertina-Bold"/>
                <w:bCs/>
                <w:sz w:val="22"/>
                <w:szCs w:val="22"/>
                <w:lang w:eastAsia="cs-CZ"/>
              </w:rPr>
              <w:t>C</w:t>
            </w:r>
          </w:p>
          <w:p w14:paraId="773910C5" w14:textId="722C3973" w:rsidR="00D462C3" w:rsidRPr="004C4C5F" w:rsidRDefault="00D462C3" w:rsidP="00050F82">
            <w:pPr>
              <w:spacing w:before="120" w:after="120" w:line="240" w:lineRule="auto"/>
              <w:jc w:val="left"/>
              <w:rPr>
                <w:rFonts w:ascii="Arial Narrow" w:hAnsi="Arial Narrow" w:cs="EUAlbertina-Bold"/>
                <w:b/>
                <w:bCs/>
                <w:sz w:val="22"/>
                <w:szCs w:val="22"/>
                <w:lang w:eastAsia="cs-CZ"/>
              </w:rPr>
            </w:pPr>
          </w:p>
        </w:tc>
      </w:tr>
      <w:tr w:rsidR="00D462C3" w:rsidRPr="00670AC5" w14:paraId="44B19ADE" w14:textId="77777777" w:rsidTr="00C74363">
        <w:tc>
          <w:tcPr>
            <w:tcW w:w="709" w:type="dxa"/>
            <w:tcBorders>
              <w:bottom w:val="single" w:sz="4" w:space="0" w:color="auto"/>
            </w:tcBorders>
            <w:shd w:val="clear" w:color="auto" w:fill="DBE5F1" w:themeFill="accent1" w:themeFillTint="33"/>
          </w:tcPr>
          <w:p w14:paraId="721E5BAC" w14:textId="74A9635F" w:rsidR="00D462C3" w:rsidRPr="00670AC5" w:rsidRDefault="00D462C3" w:rsidP="009B35E4">
            <w:pPr>
              <w:spacing w:before="120" w:after="120" w:line="240" w:lineRule="auto"/>
              <w:rPr>
                <w:rFonts w:ascii="Arial Narrow" w:hAnsi="Arial Narrow"/>
                <w:b/>
                <w:sz w:val="22"/>
                <w:szCs w:val="22"/>
              </w:rPr>
            </w:pPr>
            <w:r w:rsidRPr="00670AC5">
              <w:rPr>
                <w:rFonts w:ascii="Arial Narrow" w:hAnsi="Arial Narrow"/>
                <w:b/>
                <w:sz w:val="22"/>
                <w:szCs w:val="22"/>
              </w:rPr>
              <w:t>2</w:t>
            </w:r>
            <w:r w:rsidR="009B35E4">
              <w:rPr>
                <w:rFonts w:ascii="Arial Narrow" w:hAnsi="Arial Narrow"/>
                <w:b/>
                <w:sz w:val="22"/>
                <w:szCs w:val="22"/>
              </w:rPr>
              <w:t>8</w:t>
            </w:r>
            <w:r w:rsidRPr="00670AC5">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1AFCD39" w14:textId="5FE65D0F" w:rsidR="00D462C3" w:rsidRPr="00670AC5" w:rsidRDefault="00D462C3" w:rsidP="00660726">
            <w:pPr>
              <w:spacing w:before="120" w:after="120" w:line="240" w:lineRule="auto"/>
              <w:jc w:val="left"/>
              <w:rPr>
                <w:rFonts w:ascii="Arial Narrow" w:hAnsi="Arial Narrow"/>
                <w:b/>
                <w:sz w:val="22"/>
                <w:szCs w:val="22"/>
              </w:rPr>
            </w:pPr>
            <w:r w:rsidRPr="00670AC5">
              <w:rPr>
                <w:rFonts w:ascii="Arial Narrow" w:hAnsi="Arial Narrow" w:cs="Arial"/>
                <w:b/>
                <w:sz w:val="22"/>
              </w:rPr>
              <w:t>Časová oprávnenosť realizácie projektu</w:t>
            </w:r>
          </w:p>
        </w:tc>
        <w:tc>
          <w:tcPr>
            <w:tcW w:w="9498" w:type="dxa"/>
            <w:shd w:val="clear" w:color="auto" w:fill="auto"/>
          </w:tcPr>
          <w:p w14:paraId="65C3B8F1" w14:textId="0A9E1AF7" w:rsidR="00C922B4" w:rsidRPr="00670AC5" w:rsidRDefault="00D462C3" w:rsidP="000D3029">
            <w:pPr>
              <w:tabs>
                <w:tab w:val="left" w:pos="0"/>
              </w:tabs>
              <w:spacing w:before="120" w:after="120" w:line="240" w:lineRule="auto"/>
              <w:rPr>
                <w:rStyle w:val="Hypertextovprepojenie"/>
                <w:rFonts w:ascii="Arial Narrow" w:hAnsi="Arial Narrow"/>
                <w:sz w:val="22"/>
                <w:szCs w:val="22"/>
              </w:rPr>
            </w:pPr>
            <w:r w:rsidRPr="00670AC5">
              <w:rPr>
                <w:rFonts w:ascii="Arial Narrow" w:hAnsi="Arial Narrow"/>
                <w:sz w:val="22"/>
                <w:szCs w:val="22"/>
              </w:rPr>
              <w:t>V rámci výzvy nie je stanovená maximálna ani minimálna dĺžka realizácie projektu, pri dodržaní časovej oprávnenosti výdavkov projektu, ktorá je uvedená v </w:t>
            </w:r>
            <w:hyperlink r:id="rId54" w:history="1">
              <w:r w:rsidRPr="003036AE">
                <w:rPr>
                  <w:rStyle w:val="Hypertextovprepojenie"/>
                  <w:rFonts w:ascii="Arial Narrow" w:hAnsi="Arial Narrow"/>
                  <w:b/>
                  <w:i/>
                  <w:sz w:val="22"/>
                  <w:szCs w:val="22"/>
                </w:rPr>
                <w:t>Príručke k oprávnenosti výdavkov</w:t>
              </w:r>
            </w:hyperlink>
            <w:r w:rsidRPr="00670AC5">
              <w:rPr>
                <w:rStyle w:val="Hypertextovprepojenie"/>
                <w:rFonts w:ascii="Arial Narrow" w:hAnsi="Arial Narrow"/>
                <w:sz w:val="22"/>
                <w:szCs w:val="22"/>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34"/>
            </w:tblGrid>
            <w:tr w:rsidR="00D462C3" w:rsidRPr="00670AC5" w14:paraId="557B54E8" w14:textId="77777777" w:rsidTr="00201BDB">
              <w:trPr>
                <w:trHeight w:val="340"/>
              </w:trPr>
              <w:tc>
                <w:tcPr>
                  <w:tcW w:w="9234" w:type="dxa"/>
                  <w:shd w:val="clear" w:color="auto" w:fill="BFBFBF" w:themeFill="background1" w:themeFillShade="BF"/>
                </w:tcPr>
                <w:p w14:paraId="7A8CD624" w14:textId="77777777" w:rsidR="003877C3" w:rsidRDefault="00D462C3" w:rsidP="00977CBA">
                  <w:pPr>
                    <w:spacing w:before="120" w:after="120" w:line="240" w:lineRule="auto"/>
                    <w:rPr>
                      <w:rFonts w:ascii="Arial Narrow" w:hAnsi="Arial Narrow"/>
                      <w:b/>
                      <w:sz w:val="22"/>
                      <w:szCs w:val="22"/>
                    </w:rPr>
                  </w:pPr>
                  <w:r w:rsidRPr="00670AC5">
                    <w:rPr>
                      <w:rFonts w:ascii="Arial Narrow" w:hAnsi="Arial Narrow"/>
                      <w:b/>
                      <w:sz w:val="22"/>
                      <w:szCs w:val="22"/>
                    </w:rPr>
                    <w:t xml:space="preserve">Upozornenie: </w:t>
                  </w:r>
                </w:p>
                <w:p w14:paraId="3AE74629" w14:textId="6F839EC6" w:rsidR="00D462C3" w:rsidRPr="00670AC5" w:rsidRDefault="003877C3" w:rsidP="003877C3">
                  <w:pPr>
                    <w:spacing w:before="120" w:after="120" w:line="240" w:lineRule="auto"/>
                    <w:rPr>
                      <w:rFonts w:ascii="Arial Narrow" w:hAnsi="Arial Narrow"/>
                      <w:b/>
                      <w:sz w:val="22"/>
                      <w:szCs w:val="22"/>
                    </w:rPr>
                  </w:pPr>
                  <w:r w:rsidRPr="0085224A">
                    <w:rPr>
                      <w:rFonts w:ascii="Arial Narrow" w:hAnsi="Arial Narrow"/>
                      <w:sz w:val="22"/>
                      <w:szCs w:val="22"/>
                    </w:rPr>
                    <w:t>O</w:t>
                  </w:r>
                  <w:r w:rsidR="00D462C3" w:rsidRPr="00670AC5">
                    <w:rPr>
                      <w:rFonts w:ascii="Arial Narrow" w:hAnsi="Arial Narrow"/>
                      <w:sz w:val="22"/>
                      <w:szCs w:val="22"/>
                    </w:rPr>
                    <w:t xml:space="preserve">právnenosť výdavkov z hľadiska ich časovej oprávnenosti predpokladá, že výdavky na hlavné aktivity projektu </w:t>
                  </w:r>
                  <w:r w:rsidR="00D462C3" w:rsidRPr="00670AC5">
                    <w:rPr>
                      <w:rFonts w:ascii="Arial Narrow" w:hAnsi="Arial Narrow"/>
                      <w:sz w:val="22"/>
                      <w:szCs w:val="22"/>
                    </w:rPr>
                    <w:lastRenderedPageBreak/>
                    <w:t>musia vzniknúť v čase realizácie hlavných aktivít projektu. V prípade, ak plánujete medzi oprávnené výdavky zaradiť aj výdavky vzniknuté pred predložením ŽoNFP (napr. prípravná a projektová dokumentácia), je potrebné začiatok realizácie hlavných aktivít projektu prispôsobiť vzniku prvých výdavkov na realizáciu hlavných aktivít projektu.</w:t>
                  </w:r>
                </w:p>
              </w:tc>
            </w:tr>
          </w:tbl>
          <w:p w14:paraId="77752317" w14:textId="77777777" w:rsidR="00D462C3" w:rsidRPr="00670AC5" w:rsidRDefault="00D462C3" w:rsidP="000D3029">
            <w:pPr>
              <w:tabs>
                <w:tab w:val="left" w:pos="0"/>
              </w:tabs>
              <w:spacing w:before="120" w:after="120" w:line="240" w:lineRule="auto"/>
              <w:rPr>
                <w:rFonts w:ascii="Arial Narrow" w:hAnsi="Arial Narrow"/>
              </w:rPr>
            </w:pPr>
          </w:p>
        </w:tc>
        <w:tc>
          <w:tcPr>
            <w:tcW w:w="2551" w:type="dxa"/>
            <w:shd w:val="clear" w:color="auto" w:fill="auto"/>
          </w:tcPr>
          <w:p w14:paraId="63D02F40" w14:textId="77777777" w:rsidR="00D462C3" w:rsidRPr="004C4C5F" w:rsidRDefault="00D462C3" w:rsidP="00660726">
            <w:pPr>
              <w:pStyle w:val="Zkladntext"/>
              <w:spacing w:before="120" w:line="240" w:lineRule="auto"/>
              <w:jc w:val="left"/>
              <w:rPr>
                <w:rFonts w:ascii="Arial Narrow" w:hAnsi="Arial Narrow" w:cs="EUAlbertina-Bold"/>
                <w:b/>
                <w:bCs/>
                <w:sz w:val="22"/>
                <w:szCs w:val="22"/>
                <w:lang w:eastAsia="cs-CZ"/>
              </w:rPr>
            </w:pPr>
            <w:r w:rsidRPr="004C4C5F">
              <w:rPr>
                <w:rFonts w:ascii="Arial Narrow" w:hAnsi="Arial Narrow" w:cs="EUAlbertina-Bold"/>
                <w:b/>
                <w:bCs/>
                <w:sz w:val="22"/>
                <w:szCs w:val="22"/>
                <w:lang w:eastAsia="cs-CZ"/>
              </w:rPr>
              <w:lastRenderedPageBreak/>
              <w:t>Formulár ŽoNFP</w:t>
            </w:r>
          </w:p>
        </w:tc>
      </w:tr>
      <w:tr w:rsidR="00D462C3" w:rsidRPr="00670AC5" w14:paraId="6326A5EC" w14:textId="77777777" w:rsidTr="00660726">
        <w:tc>
          <w:tcPr>
            <w:tcW w:w="709" w:type="dxa"/>
            <w:tcBorders>
              <w:bottom w:val="single" w:sz="4" w:space="0" w:color="auto"/>
            </w:tcBorders>
            <w:shd w:val="clear" w:color="auto" w:fill="DBE5F1" w:themeFill="accent1" w:themeFillTint="33"/>
          </w:tcPr>
          <w:p w14:paraId="6C8F10B6" w14:textId="7FAF4BD1" w:rsidR="00D462C3" w:rsidRPr="00670AC5" w:rsidRDefault="00D462C3" w:rsidP="009B35E4">
            <w:pPr>
              <w:spacing w:before="120" w:after="120" w:line="240" w:lineRule="auto"/>
              <w:rPr>
                <w:rFonts w:ascii="Arial Narrow" w:hAnsi="Arial Narrow"/>
                <w:b/>
                <w:sz w:val="22"/>
                <w:szCs w:val="22"/>
              </w:rPr>
            </w:pPr>
            <w:r w:rsidRPr="00670AC5">
              <w:rPr>
                <w:rFonts w:ascii="Arial Narrow" w:hAnsi="Arial Narrow"/>
                <w:b/>
                <w:sz w:val="22"/>
                <w:szCs w:val="22"/>
              </w:rPr>
              <w:lastRenderedPageBreak/>
              <w:t>2</w:t>
            </w:r>
            <w:r w:rsidR="009B35E4">
              <w:rPr>
                <w:rFonts w:ascii="Arial Narrow" w:hAnsi="Arial Narrow"/>
                <w:b/>
                <w:sz w:val="22"/>
                <w:szCs w:val="22"/>
              </w:rPr>
              <w:t>9</w:t>
            </w:r>
            <w:r w:rsidRPr="00670AC5">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4780FCB2" w14:textId="59C45069" w:rsidR="00D462C3" w:rsidRPr="00670AC5" w:rsidRDefault="00D462C3" w:rsidP="00660726">
            <w:pPr>
              <w:spacing w:before="120" w:after="120" w:line="240" w:lineRule="auto"/>
              <w:jc w:val="left"/>
              <w:rPr>
                <w:rFonts w:ascii="Arial Narrow" w:hAnsi="Arial Narrow"/>
                <w:b/>
                <w:sz w:val="22"/>
                <w:szCs w:val="22"/>
              </w:rPr>
            </w:pPr>
            <w:r w:rsidRPr="00670AC5">
              <w:rPr>
                <w:rFonts w:ascii="Arial Narrow" w:hAnsi="Arial Narrow"/>
                <w:b/>
                <w:sz w:val="22"/>
                <w:szCs w:val="22"/>
              </w:rPr>
              <w:t>Podmienky poskytnutia príspevku z hľadiska definovania merateľných ukazovateľov projektu</w:t>
            </w:r>
          </w:p>
        </w:tc>
        <w:tc>
          <w:tcPr>
            <w:tcW w:w="9498" w:type="dxa"/>
            <w:shd w:val="clear" w:color="auto" w:fill="auto"/>
          </w:tcPr>
          <w:p w14:paraId="3A6B05C4" w14:textId="0E94938D" w:rsidR="00D462C3" w:rsidRPr="00670AC5" w:rsidRDefault="00D462C3" w:rsidP="008704E2">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Žiadateľ je povinný kvantifikovať </w:t>
            </w:r>
            <w:r w:rsidRPr="00670AC5">
              <w:rPr>
                <w:rFonts w:ascii="Arial Narrow" w:hAnsi="Arial Narrow" w:cs="EUAlbertina-Bold"/>
                <w:bCs/>
                <w:sz w:val="22"/>
                <w:szCs w:val="22"/>
              </w:rPr>
              <w:t>prostredníctvom povinných merateľných ukazovateľov, čo bude dosiahnuté realizáciou aktivít projektu.</w:t>
            </w:r>
            <w:r w:rsidRPr="00670AC5">
              <w:rPr>
                <w:rFonts w:ascii="Arial Narrow" w:hAnsi="Arial Narrow" w:cs="Arial"/>
                <w:color w:val="000000"/>
                <w:sz w:val="22"/>
                <w:szCs w:val="22"/>
              </w:rPr>
              <w:t xml:space="preserve"> Zoznam povinných merateľných ukazovateľov, vrátane merateľných ukazovateľov relevantných k</w:t>
            </w:r>
            <w:r w:rsidR="003877C3">
              <w:rPr>
                <w:rFonts w:ascii="Arial Narrow" w:hAnsi="Arial Narrow" w:cs="Arial"/>
                <w:color w:val="000000"/>
                <w:sz w:val="22"/>
                <w:szCs w:val="22"/>
              </w:rPr>
              <w:t> </w:t>
            </w:r>
            <w:r w:rsidRPr="00670AC5">
              <w:rPr>
                <w:rFonts w:ascii="Arial Narrow" w:hAnsi="Arial Narrow" w:cs="Arial"/>
                <w:color w:val="000000"/>
                <w:sz w:val="22"/>
                <w:szCs w:val="22"/>
              </w:rPr>
              <w:t>HP</w:t>
            </w:r>
            <w:r w:rsidR="003877C3">
              <w:rPr>
                <w:rFonts w:ascii="Arial Narrow" w:hAnsi="Arial Narrow" w:cs="Arial"/>
                <w:color w:val="000000"/>
                <w:sz w:val="22"/>
                <w:szCs w:val="22"/>
              </w:rPr>
              <w:t>, je</w:t>
            </w:r>
            <w:r w:rsidRPr="00670AC5">
              <w:rPr>
                <w:rFonts w:ascii="Arial Narrow" w:hAnsi="Arial Narrow" w:cs="Arial"/>
                <w:color w:val="000000"/>
                <w:sz w:val="22"/>
                <w:szCs w:val="22"/>
              </w:rPr>
              <w:t xml:space="preserve"> príloh</w:t>
            </w:r>
            <w:r w:rsidR="003877C3">
              <w:rPr>
                <w:rFonts w:ascii="Arial Narrow" w:hAnsi="Arial Narrow" w:cs="Arial"/>
                <w:color w:val="000000"/>
                <w:sz w:val="22"/>
                <w:szCs w:val="22"/>
              </w:rPr>
              <w:t>ou</w:t>
            </w:r>
            <w:r w:rsidRPr="00670AC5">
              <w:rPr>
                <w:rFonts w:ascii="Arial Narrow" w:hAnsi="Arial Narrow" w:cs="Arial"/>
                <w:color w:val="000000"/>
                <w:sz w:val="22"/>
                <w:szCs w:val="22"/>
              </w:rPr>
              <w:t xml:space="preserve"> č. 3 výzvy. </w:t>
            </w:r>
            <w:r w:rsidR="003877C3">
              <w:rPr>
                <w:rFonts w:ascii="Arial Narrow" w:hAnsi="Arial Narrow" w:cs="Arial"/>
                <w:color w:val="000000"/>
                <w:sz w:val="22"/>
                <w:szCs w:val="22"/>
              </w:rPr>
              <w:t>V tejto prílohe výzvy je zároveň stanovené, že cieľové hodnoty merateľných ukazovateľov nemôžu byť nulové vo vzťahu k relevantným aktivitám projektu.</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34"/>
            </w:tblGrid>
            <w:tr w:rsidR="00D462C3" w:rsidRPr="00670AC5" w14:paraId="28014C49" w14:textId="77777777" w:rsidTr="00201BDB">
              <w:trPr>
                <w:trHeight w:val="340"/>
              </w:trPr>
              <w:tc>
                <w:tcPr>
                  <w:tcW w:w="9234" w:type="dxa"/>
                  <w:shd w:val="clear" w:color="auto" w:fill="BFBFBF" w:themeFill="background1" w:themeFillShade="BF"/>
                </w:tcPr>
                <w:p w14:paraId="36C90685" w14:textId="77777777" w:rsidR="00D462C3" w:rsidRPr="00670AC5" w:rsidRDefault="00D462C3" w:rsidP="00201BDB">
                  <w:pPr>
                    <w:spacing w:before="120" w:after="120" w:line="240" w:lineRule="auto"/>
                    <w:rPr>
                      <w:rFonts w:ascii="Arial Narrow" w:hAnsi="Arial Narrow"/>
                      <w:b/>
                      <w:sz w:val="22"/>
                      <w:szCs w:val="22"/>
                    </w:rPr>
                  </w:pPr>
                  <w:r w:rsidRPr="00670AC5">
                    <w:rPr>
                      <w:rFonts w:ascii="Arial Narrow" w:hAnsi="Arial Narrow"/>
                      <w:b/>
                      <w:sz w:val="22"/>
                      <w:szCs w:val="22"/>
                    </w:rPr>
                    <w:t>Upozornenie:</w:t>
                  </w:r>
                </w:p>
                <w:p w14:paraId="3C5F1DA6" w14:textId="07D0823C" w:rsidR="00D462C3" w:rsidRPr="00670AC5" w:rsidRDefault="0050270B" w:rsidP="00064707">
                  <w:pPr>
                    <w:pStyle w:val="Odsekzoznamu"/>
                    <w:numPr>
                      <w:ilvl w:val="0"/>
                      <w:numId w:val="55"/>
                    </w:numPr>
                    <w:spacing w:before="120" w:after="120" w:line="240" w:lineRule="auto"/>
                    <w:ind w:left="346" w:hanging="346"/>
                    <w:jc w:val="both"/>
                    <w:rPr>
                      <w:rFonts w:ascii="Arial Narrow" w:hAnsi="Arial Narrow"/>
                      <w:b/>
                    </w:rPr>
                  </w:pPr>
                  <w:r>
                    <w:rPr>
                      <w:rFonts w:ascii="Arial Narrow" w:hAnsi="Arial Narrow"/>
                    </w:rPr>
                    <w:t xml:space="preserve">Cieľové hodnoty ukazovateľa je žiadateľ povinný </w:t>
                  </w:r>
                  <w:r w:rsidR="00D462C3" w:rsidRPr="0050270B">
                    <w:rPr>
                      <w:rFonts w:ascii="Arial Narrow" w:hAnsi="Arial Narrow"/>
                    </w:rPr>
                    <w:t xml:space="preserve">stanovovať v súlade s údajmi </w:t>
                  </w:r>
                  <w:r w:rsidR="00D462C3" w:rsidRPr="0050270B">
                    <w:rPr>
                      <w:rFonts w:ascii="Arial Narrow" w:hAnsi="Arial Narrow" w:cs="Arial"/>
                      <w:color w:val="000000"/>
                    </w:rPr>
                    <w:t xml:space="preserve">uvedenými v rámci </w:t>
                  </w:r>
                  <w:r w:rsidR="00D462C3" w:rsidRPr="00FD6A8B">
                    <w:rPr>
                      <w:rFonts w:ascii="Arial Narrow" w:hAnsi="Arial Narrow" w:cs="Arial"/>
                      <w:i/>
                      <w:color w:val="000000"/>
                      <w:u w:val="single"/>
                    </w:rPr>
                    <w:t xml:space="preserve">Prílohy č. </w:t>
                  </w:r>
                  <w:r w:rsidR="00730F29" w:rsidRPr="00FD6A8B">
                    <w:rPr>
                      <w:rFonts w:ascii="Arial Narrow" w:hAnsi="Arial Narrow" w:cs="Arial"/>
                      <w:i/>
                      <w:color w:val="000000"/>
                      <w:u w:val="single"/>
                    </w:rPr>
                    <w:t>7</w:t>
                  </w:r>
                  <w:r w:rsidR="00D462C3" w:rsidRPr="00FD6A8B">
                    <w:rPr>
                      <w:rFonts w:ascii="Arial Narrow" w:hAnsi="Arial Narrow" w:cs="Arial"/>
                      <w:i/>
                      <w:color w:val="000000"/>
                      <w:u w:val="single"/>
                    </w:rPr>
                    <w:t xml:space="preserve"> ŽoNFP –</w:t>
                  </w:r>
                  <w:r w:rsidRPr="00FD6A8B">
                    <w:rPr>
                      <w:rFonts w:ascii="Arial Narrow" w:hAnsi="Arial Narrow" w:cs="Arial"/>
                      <w:i/>
                      <w:color w:val="000000"/>
                      <w:u w:val="single"/>
                    </w:rPr>
                    <w:t xml:space="preserve"> </w:t>
                  </w:r>
                  <w:r w:rsidR="005E7584" w:rsidRPr="0050270B">
                    <w:rPr>
                      <w:rFonts w:ascii="Arial Narrow" w:hAnsi="Arial Narrow" w:cs="EUAlbertina-Bold"/>
                      <w:bCs/>
                      <w:i/>
                      <w:u w:val="single"/>
                    </w:rPr>
                    <w:t>Stanovenie hodnoty merateľného ukazovateľa - Počet obyvateľov využívajúcich opatrenia protipovodňovej ochrany</w:t>
                  </w:r>
                  <w:r w:rsidR="005E7584" w:rsidRPr="00FD0C0E">
                    <w:rPr>
                      <w:rFonts w:ascii="Arial Narrow" w:hAnsi="Arial Narrow" w:cs="EUAlbertina-Bold"/>
                      <w:bCs/>
                    </w:rPr>
                    <w:t>.</w:t>
                  </w:r>
                </w:p>
              </w:tc>
            </w:tr>
          </w:tbl>
          <w:p w14:paraId="54D86456" w14:textId="77777777" w:rsidR="00D462C3" w:rsidRPr="00670AC5" w:rsidRDefault="00D462C3" w:rsidP="008704E2">
            <w:pPr>
              <w:spacing w:before="120" w:after="120" w:line="240" w:lineRule="auto"/>
              <w:rPr>
                <w:rFonts w:ascii="Arial Narrow" w:hAnsi="Arial Narrow" w:cs="Arial"/>
                <w:color w:val="000000"/>
                <w:sz w:val="22"/>
                <w:szCs w:val="22"/>
              </w:rPr>
            </w:pPr>
          </w:p>
        </w:tc>
        <w:tc>
          <w:tcPr>
            <w:tcW w:w="2551" w:type="dxa"/>
          </w:tcPr>
          <w:p w14:paraId="13783A4A" w14:textId="77777777" w:rsidR="00D462C3" w:rsidRPr="008F7E6A" w:rsidRDefault="00D462C3" w:rsidP="004133DF">
            <w:pPr>
              <w:pStyle w:val="Zkladntext"/>
              <w:jc w:val="left"/>
              <w:rPr>
                <w:rFonts w:ascii="Arial Narrow" w:hAnsi="Arial Narrow" w:cs="EUAlbertina-Bold"/>
                <w:b/>
                <w:bCs/>
                <w:sz w:val="22"/>
                <w:szCs w:val="22"/>
                <w:lang w:eastAsia="cs-CZ"/>
              </w:rPr>
            </w:pPr>
            <w:r w:rsidRPr="004C4C5F">
              <w:rPr>
                <w:rFonts w:ascii="Arial Narrow" w:hAnsi="Arial Narrow" w:cs="EUAlbertina-Bold"/>
                <w:b/>
                <w:bCs/>
                <w:sz w:val="22"/>
                <w:szCs w:val="22"/>
                <w:lang w:eastAsia="cs-CZ"/>
              </w:rPr>
              <w:t>F</w:t>
            </w:r>
            <w:r w:rsidRPr="008F7E6A">
              <w:rPr>
                <w:rFonts w:ascii="Arial Narrow" w:hAnsi="Arial Narrow" w:cs="EUAlbertina-Bold"/>
                <w:b/>
                <w:bCs/>
                <w:sz w:val="22"/>
                <w:szCs w:val="22"/>
                <w:lang w:eastAsia="cs-CZ"/>
              </w:rPr>
              <w:t xml:space="preserve">ormulár ŽoNFP </w:t>
            </w:r>
          </w:p>
          <w:p w14:paraId="4085AC10" w14:textId="6520FC5B" w:rsidR="00AF6599" w:rsidRPr="00634C91" w:rsidRDefault="00AF6599" w:rsidP="00281714">
            <w:pPr>
              <w:pStyle w:val="Zkladntext"/>
              <w:spacing w:after="0" w:line="240" w:lineRule="auto"/>
              <w:jc w:val="left"/>
              <w:rPr>
                <w:rFonts w:ascii="Arial Narrow" w:hAnsi="Arial Narrow" w:cs="EUAlbertina-Bold"/>
                <w:bCs/>
                <w:sz w:val="22"/>
                <w:szCs w:val="22"/>
                <w:lang w:eastAsia="cs-CZ"/>
              </w:rPr>
            </w:pPr>
            <w:r w:rsidRPr="008F7E6A">
              <w:rPr>
                <w:rFonts w:ascii="Arial Narrow" w:hAnsi="Arial Narrow" w:cs="EUAlbertina-Bold"/>
                <w:b/>
                <w:bCs/>
                <w:sz w:val="22"/>
                <w:szCs w:val="22"/>
                <w:lang w:eastAsia="cs-CZ"/>
              </w:rPr>
              <w:t xml:space="preserve">Príloha č. </w:t>
            </w:r>
            <w:r w:rsidR="00730F29" w:rsidRPr="008F7E6A">
              <w:rPr>
                <w:rFonts w:ascii="Arial Narrow" w:hAnsi="Arial Narrow" w:cs="EUAlbertina-Bold"/>
                <w:b/>
                <w:bCs/>
                <w:sz w:val="22"/>
                <w:szCs w:val="22"/>
                <w:lang w:eastAsia="cs-CZ"/>
              </w:rPr>
              <w:t>7</w:t>
            </w:r>
            <w:r w:rsidRPr="008F7E6A">
              <w:rPr>
                <w:rFonts w:ascii="Arial Narrow" w:hAnsi="Arial Narrow" w:cs="EUAlbertina-Bold"/>
                <w:b/>
                <w:bCs/>
                <w:sz w:val="22"/>
                <w:szCs w:val="22"/>
                <w:lang w:eastAsia="cs-CZ"/>
              </w:rPr>
              <w:t xml:space="preserve"> ŽoNFP – </w:t>
            </w:r>
            <w:r w:rsidR="004203B1" w:rsidRPr="008F7E6A">
              <w:rPr>
                <w:rFonts w:ascii="Arial Narrow" w:hAnsi="Arial Narrow" w:cs="EUAlbertina-Bold"/>
                <w:bCs/>
                <w:sz w:val="22"/>
                <w:szCs w:val="22"/>
              </w:rPr>
              <w:t xml:space="preserve"> Stanovenie hodnoty merateľného ukazovateľa - Počet obyvateľov využívajúcich opatrenia protipovodňovej ochrany</w:t>
            </w:r>
          </w:p>
        </w:tc>
      </w:tr>
      <w:tr w:rsidR="00D462C3" w:rsidRPr="00670AC5" w14:paraId="0E4553EE" w14:textId="77777777" w:rsidTr="00C922B4">
        <w:trPr>
          <w:trHeight w:val="849"/>
        </w:trPr>
        <w:tc>
          <w:tcPr>
            <w:tcW w:w="709" w:type="dxa"/>
            <w:shd w:val="clear" w:color="auto" w:fill="DBE5F1" w:themeFill="accent1" w:themeFillTint="33"/>
          </w:tcPr>
          <w:p w14:paraId="5CB82CD8" w14:textId="02FC9541" w:rsidR="00D462C3" w:rsidRPr="00670AC5" w:rsidRDefault="009B35E4" w:rsidP="009B35E4">
            <w:pPr>
              <w:spacing w:before="120" w:after="120" w:line="240" w:lineRule="auto"/>
              <w:rPr>
                <w:rFonts w:ascii="Arial Narrow" w:hAnsi="Arial Narrow"/>
                <w:b/>
                <w:sz w:val="22"/>
                <w:szCs w:val="22"/>
              </w:rPr>
            </w:pPr>
            <w:r>
              <w:rPr>
                <w:rFonts w:ascii="Arial Narrow" w:hAnsi="Arial Narrow"/>
                <w:b/>
                <w:sz w:val="22"/>
                <w:szCs w:val="22"/>
              </w:rPr>
              <w:t>30</w:t>
            </w:r>
            <w:r w:rsidR="00D462C3" w:rsidRPr="00670AC5">
              <w:rPr>
                <w:rFonts w:ascii="Arial Narrow" w:hAnsi="Arial Narrow"/>
                <w:b/>
                <w:sz w:val="22"/>
                <w:szCs w:val="22"/>
              </w:rPr>
              <w:t>.</w:t>
            </w:r>
          </w:p>
        </w:tc>
        <w:tc>
          <w:tcPr>
            <w:tcW w:w="2835" w:type="dxa"/>
            <w:shd w:val="clear" w:color="auto" w:fill="DBE5F1" w:themeFill="accent1" w:themeFillTint="33"/>
          </w:tcPr>
          <w:p w14:paraId="209D39B4" w14:textId="1B814738" w:rsidR="00D462C3" w:rsidRPr="00670AC5" w:rsidRDefault="00D462C3" w:rsidP="00720790">
            <w:pPr>
              <w:spacing w:before="120" w:after="120" w:line="240" w:lineRule="auto"/>
              <w:jc w:val="left"/>
              <w:rPr>
                <w:rFonts w:ascii="Arial Narrow" w:hAnsi="Arial Narrow"/>
                <w:b/>
                <w:sz w:val="22"/>
                <w:szCs w:val="22"/>
              </w:rPr>
            </w:pPr>
            <w:r w:rsidRPr="00670AC5">
              <w:rPr>
                <w:rFonts w:ascii="Arial Narrow" w:hAnsi="Arial Narrow"/>
                <w:b/>
                <w:sz w:val="22"/>
                <w:szCs w:val="22"/>
              </w:rPr>
              <w:t>Podmienka  zákazu opätovného predloženia ŽoNFP s rovnakým predmetom projektu</w:t>
            </w:r>
            <w:ins w:id="639" w:author="Autor">
              <w:r w:rsidR="00AE65E4" w:rsidRPr="001E22E2">
                <w:rPr>
                  <w:rFonts w:ascii="Arial Narrow" w:hAnsi="Arial Narrow"/>
                  <w:b/>
                  <w:szCs w:val="22"/>
                </w:rPr>
                <w:t xml:space="preserve"> v prípade neukončenia schvaľovacieho procesu</w:t>
              </w:r>
            </w:ins>
            <w:r w:rsidRPr="00670AC5">
              <w:rPr>
                <w:rFonts w:ascii="Arial Narrow" w:hAnsi="Arial Narrow"/>
                <w:b/>
                <w:sz w:val="22"/>
                <w:szCs w:val="22"/>
              </w:rPr>
              <w:t xml:space="preserve"> </w:t>
            </w:r>
          </w:p>
        </w:tc>
        <w:tc>
          <w:tcPr>
            <w:tcW w:w="9498" w:type="dxa"/>
            <w:shd w:val="clear" w:color="auto" w:fill="auto"/>
          </w:tcPr>
          <w:p w14:paraId="11A858D9" w14:textId="77777777" w:rsidR="003877C3" w:rsidRDefault="003877C3" w:rsidP="003877C3">
            <w:pPr>
              <w:pStyle w:val="Default"/>
              <w:spacing w:before="120" w:after="120"/>
              <w:jc w:val="both"/>
              <w:rPr>
                <w:rFonts w:ascii="Arial Narrow" w:hAnsi="Arial Narrow"/>
                <w:sz w:val="22"/>
                <w:szCs w:val="22"/>
              </w:rPr>
            </w:pPr>
            <w:r w:rsidRPr="00701A63">
              <w:rPr>
                <w:rFonts w:ascii="Arial Narrow" w:hAnsi="Arial Narrow"/>
                <w:sz w:val="22"/>
                <w:szCs w:val="22"/>
              </w:rPr>
              <w:t xml:space="preserve">Žiadateľ nie je oprávnený </w:t>
            </w:r>
            <w:r>
              <w:rPr>
                <w:rFonts w:ascii="Arial Narrow" w:hAnsi="Arial Narrow"/>
                <w:sz w:val="22"/>
                <w:szCs w:val="22"/>
              </w:rPr>
              <w:t xml:space="preserve">opätovne </w:t>
            </w:r>
            <w:r w:rsidRPr="00701A63">
              <w:rPr>
                <w:rFonts w:ascii="Arial Narrow" w:hAnsi="Arial Narrow"/>
                <w:sz w:val="22"/>
                <w:szCs w:val="22"/>
              </w:rPr>
              <w:t>predložiť ŽoNFP v rámci výzvy v prípade, ak ŽoNFP s rovnakým predmetom projektu už bola schválená alebo ak schvaľovanie ŽoNFP</w:t>
            </w:r>
            <w:r>
              <w:rPr>
                <w:rFonts w:ascii="Arial Narrow" w:hAnsi="Arial Narrow"/>
                <w:sz w:val="22"/>
                <w:szCs w:val="22"/>
              </w:rPr>
              <w:t xml:space="preserve"> s rovnakým predmetom projektu</w:t>
            </w:r>
            <w:r w:rsidRPr="00701A63">
              <w:rPr>
                <w:rFonts w:ascii="Arial Narrow" w:hAnsi="Arial Narrow"/>
                <w:sz w:val="22"/>
                <w:szCs w:val="22"/>
              </w:rPr>
              <w:t>, ktorú žiadateľ plánuje predložiť</w:t>
            </w:r>
            <w:r>
              <w:rPr>
                <w:rFonts w:ascii="Arial Narrow" w:hAnsi="Arial Narrow"/>
                <w:sz w:val="22"/>
                <w:szCs w:val="22"/>
              </w:rPr>
              <w:t>,</w:t>
            </w:r>
            <w:r w:rsidRPr="00701A63">
              <w:rPr>
                <w:rFonts w:ascii="Arial Narrow" w:hAnsi="Arial Narrow"/>
                <w:sz w:val="22"/>
                <w:szCs w:val="22"/>
              </w:rPr>
              <w:t xml:space="preserve"> ešte nebolo ukončené právoplatným rozhodnutím o ŽoNFP a stále prebieha konanie o</w:t>
            </w:r>
            <w:r>
              <w:rPr>
                <w:rFonts w:ascii="Arial Narrow" w:hAnsi="Arial Narrow"/>
                <w:sz w:val="22"/>
                <w:szCs w:val="22"/>
              </w:rPr>
              <w:t> </w:t>
            </w:r>
            <w:r w:rsidRPr="00701A63">
              <w:rPr>
                <w:rFonts w:ascii="Arial Narrow" w:hAnsi="Arial Narrow"/>
                <w:sz w:val="22"/>
                <w:szCs w:val="22"/>
              </w:rPr>
              <w:t>predmetnej ŽoNFP (t.j. uvedené obmedzenie sa týka aj prípadov, kedy voči vydanému rozhodnutiu bolo podané odvolanie v súlade s § 22 zákona o príspevku z EŠIF a rozhodnutie nenadobudlo právoplatnosť)</w:t>
            </w:r>
            <w:r>
              <w:rPr>
                <w:rFonts w:ascii="Arial Narrow" w:hAnsi="Arial Narrow"/>
                <w:sz w:val="22"/>
                <w:szCs w:val="22"/>
              </w:rPr>
              <w:t>.</w:t>
            </w:r>
          </w:p>
          <w:p w14:paraId="169FBA08" w14:textId="2B9366F2" w:rsidR="00D462C3" w:rsidRPr="00670AC5" w:rsidRDefault="003877C3" w:rsidP="00AF6599">
            <w:pPr>
              <w:pStyle w:val="Default"/>
              <w:spacing w:after="240"/>
              <w:jc w:val="both"/>
              <w:rPr>
                <w:rFonts w:ascii="Arial Narrow" w:hAnsi="Arial Narrow"/>
                <w:sz w:val="22"/>
                <w:szCs w:val="22"/>
              </w:rPr>
            </w:pPr>
            <w:r>
              <w:rPr>
                <w:rFonts w:ascii="Arial Narrow" w:hAnsi="Arial Narrow"/>
                <w:sz w:val="22"/>
                <w:szCs w:val="22"/>
              </w:rPr>
              <w:t xml:space="preserve">Za účelom preukázania splnenia tejto </w:t>
            </w:r>
            <w:del w:id="640" w:author="Autor">
              <w:r w:rsidDel="00DD35EB">
                <w:rPr>
                  <w:rFonts w:ascii="Arial Narrow" w:hAnsi="Arial Narrow"/>
                  <w:sz w:val="22"/>
                  <w:szCs w:val="22"/>
                </w:rPr>
                <w:delText>podmienky poskytnutia príspevku</w:delText>
              </w:r>
            </w:del>
            <w:ins w:id="641" w:author="Autor">
              <w:r w:rsidR="00DD35EB">
                <w:rPr>
                  <w:rFonts w:ascii="Arial Narrow" w:hAnsi="Arial Narrow"/>
                  <w:sz w:val="22"/>
                  <w:szCs w:val="22"/>
                </w:rPr>
                <w:t>PPP</w:t>
              </w:r>
            </w:ins>
            <w:r>
              <w:rPr>
                <w:rFonts w:ascii="Arial Narrow" w:hAnsi="Arial Narrow"/>
                <w:sz w:val="22"/>
                <w:szCs w:val="22"/>
              </w:rPr>
              <w:t xml:space="preserve"> je žiadateľ </w:t>
            </w:r>
            <w:r w:rsidRPr="00FB1D3C">
              <w:rPr>
                <w:rFonts w:ascii="Arial Narrow" w:hAnsi="Arial Narrow"/>
                <w:sz w:val="22"/>
                <w:szCs w:val="22"/>
              </w:rPr>
              <w:t xml:space="preserve">povinný </w:t>
            </w:r>
            <w:r w:rsidR="00730F29" w:rsidRPr="00730F29">
              <w:rPr>
                <w:rFonts w:ascii="Arial Narrow" w:hAnsi="Arial Narrow"/>
                <w:sz w:val="22"/>
                <w:szCs w:val="22"/>
              </w:rPr>
              <w:t>v tabuľke č. 15 formulára ŽoNFP</w:t>
            </w:r>
            <w:r w:rsidR="00730F29">
              <w:rPr>
                <w:rFonts w:ascii="Arial Narrow" w:hAnsi="Arial Narrow"/>
                <w:sz w:val="22"/>
                <w:szCs w:val="22"/>
              </w:rPr>
              <w:t>  čestne</w:t>
            </w:r>
            <w:r w:rsidRPr="00313F61">
              <w:rPr>
                <w:rFonts w:ascii="Arial Narrow" w:hAnsi="Arial Narrow"/>
                <w:sz w:val="22"/>
                <w:szCs w:val="22"/>
              </w:rPr>
              <w:t xml:space="preserve"> vyhlási</w:t>
            </w:r>
            <w:r w:rsidR="00730F29">
              <w:rPr>
                <w:rFonts w:ascii="Arial Narrow" w:hAnsi="Arial Narrow"/>
                <w:sz w:val="22"/>
                <w:szCs w:val="22"/>
              </w:rPr>
              <w:t>ť</w:t>
            </w:r>
            <w:r w:rsidRPr="00313F61">
              <w:rPr>
                <w:rFonts w:ascii="Arial Narrow" w:hAnsi="Arial Narrow"/>
                <w:sz w:val="22"/>
                <w:szCs w:val="22"/>
              </w:rPr>
              <w:t>, že ŽoNFP</w:t>
            </w:r>
            <w:r>
              <w:rPr>
                <w:rFonts w:ascii="Arial Narrow" w:hAnsi="Arial Narrow"/>
                <w:sz w:val="22"/>
                <w:szCs w:val="22"/>
              </w:rPr>
              <w:t xml:space="preserve"> s rovnakým predmetom projektu </w:t>
            </w:r>
            <w:r w:rsidRPr="00313F61">
              <w:rPr>
                <w:rFonts w:ascii="Arial Narrow" w:hAnsi="Arial Narrow"/>
                <w:sz w:val="22"/>
                <w:szCs w:val="22"/>
              </w:rPr>
              <w:t>nebola už schválená v</w:t>
            </w:r>
            <w:r>
              <w:rPr>
                <w:rFonts w:ascii="Arial Narrow" w:hAnsi="Arial Narrow"/>
                <w:sz w:val="22"/>
                <w:szCs w:val="22"/>
              </w:rPr>
              <w:t> </w:t>
            </w:r>
            <w:r w:rsidRPr="00313F61">
              <w:rPr>
                <w:rFonts w:ascii="Arial Narrow" w:hAnsi="Arial Narrow"/>
                <w:sz w:val="22"/>
                <w:szCs w:val="22"/>
              </w:rPr>
              <w:t>inom konaní a zároveň neprebieha schvaľovanie ŽoNFP</w:t>
            </w:r>
            <w:r>
              <w:rPr>
                <w:rFonts w:ascii="Arial Narrow" w:hAnsi="Arial Narrow"/>
                <w:sz w:val="22"/>
                <w:szCs w:val="22"/>
              </w:rPr>
              <w:t xml:space="preserve"> s rovnakým predmetom projektu</w:t>
            </w:r>
            <w:r w:rsidRPr="00313F61">
              <w:rPr>
                <w:rFonts w:ascii="Arial Narrow" w:hAnsi="Arial Narrow"/>
                <w:sz w:val="22"/>
                <w:szCs w:val="22"/>
              </w:rPr>
              <w:t>, ktoré by nebolo ku dňu predloženia tejto ŽoNFP</w:t>
            </w:r>
            <w:r w:rsidRPr="00701A63">
              <w:rPr>
                <w:rFonts w:ascii="Arial Narrow" w:hAnsi="Arial Narrow"/>
                <w:sz w:val="22"/>
                <w:szCs w:val="22"/>
              </w:rPr>
              <w:t xml:space="preserve"> </w:t>
            </w:r>
            <w:r w:rsidRPr="00313F61">
              <w:rPr>
                <w:rFonts w:ascii="Arial Narrow" w:hAnsi="Arial Narrow"/>
                <w:sz w:val="22"/>
                <w:szCs w:val="22"/>
              </w:rPr>
              <w:t>ukončené právoplatným rozhodnutím o</w:t>
            </w:r>
            <w:r>
              <w:rPr>
                <w:rFonts w:ascii="Arial Narrow" w:hAnsi="Arial Narrow"/>
                <w:sz w:val="22"/>
                <w:szCs w:val="22"/>
              </w:rPr>
              <w:t> </w:t>
            </w:r>
            <w:r w:rsidRPr="00313F61">
              <w:rPr>
                <w:rFonts w:ascii="Arial Narrow" w:hAnsi="Arial Narrow"/>
                <w:sz w:val="22"/>
                <w:szCs w:val="22"/>
              </w:rPr>
              <w:t>ŽoNFP</w:t>
            </w:r>
            <w:r>
              <w:rPr>
                <w:rFonts w:ascii="Arial Narrow" w:hAnsi="Arial Narrow"/>
                <w:sz w:val="22"/>
                <w:szCs w:val="22"/>
              </w:rPr>
              <w:t xml:space="preserve"> alebo doručeným späťvzatím ŽoNFP</w:t>
            </w:r>
            <w:r w:rsidRPr="00313F61">
              <w:rPr>
                <w:rFonts w:ascii="Arial Narrow" w:hAnsi="Arial Narrow"/>
                <w:sz w:val="22"/>
                <w:szCs w:val="22"/>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34"/>
            </w:tblGrid>
            <w:tr w:rsidR="00D462C3" w:rsidRPr="00670AC5" w14:paraId="77545EC2" w14:textId="77777777" w:rsidTr="00C922B4">
              <w:trPr>
                <w:trHeight w:val="282"/>
              </w:trPr>
              <w:tc>
                <w:tcPr>
                  <w:tcW w:w="9234" w:type="dxa"/>
                  <w:shd w:val="clear" w:color="auto" w:fill="BFBFBF" w:themeFill="background1" w:themeFillShade="BF"/>
                </w:tcPr>
                <w:p w14:paraId="5AD295DD" w14:textId="77777777" w:rsidR="00281714" w:rsidRDefault="00D462C3" w:rsidP="009B4826">
                  <w:pPr>
                    <w:spacing w:before="120" w:after="120" w:line="240" w:lineRule="auto"/>
                    <w:rPr>
                      <w:rFonts w:ascii="Arial Narrow" w:hAnsi="Arial Narrow"/>
                    </w:rPr>
                  </w:pPr>
                  <w:r w:rsidRPr="00670AC5">
                    <w:rPr>
                      <w:rFonts w:ascii="Arial Narrow" w:hAnsi="Arial Narrow"/>
                      <w:b/>
                      <w:sz w:val="22"/>
                      <w:szCs w:val="22"/>
                    </w:rPr>
                    <w:t>Upozornenie:</w:t>
                  </w:r>
                  <w:r w:rsidRPr="00670AC5">
                    <w:rPr>
                      <w:rFonts w:ascii="Arial Narrow" w:hAnsi="Arial Narrow"/>
                    </w:rPr>
                    <w:t xml:space="preserve"> </w:t>
                  </w:r>
                </w:p>
                <w:p w14:paraId="41AD1E1F" w14:textId="742B2772" w:rsidR="00281714" w:rsidRPr="005672A5" w:rsidRDefault="00281714" w:rsidP="00281714">
                  <w:pPr>
                    <w:autoSpaceDE w:val="0"/>
                    <w:autoSpaceDN w:val="0"/>
                    <w:spacing w:before="120" w:after="120" w:line="240" w:lineRule="auto"/>
                    <w:rPr>
                      <w:rFonts w:ascii="Arial Narrow" w:eastAsia="Calibri" w:hAnsi="Arial Narrow"/>
                    </w:rPr>
                  </w:pPr>
                  <w:r w:rsidRPr="00C32084">
                    <w:rPr>
                      <w:rFonts w:ascii="Arial Narrow" w:eastAsia="Calibri" w:hAnsi="Arial Narrow"/>
                      <w:sz w:val="22"/>
                      <w:szCs w:val="22"/>
                    </w:rPr>
                    <w:t>Konanie o predmetnej ŽoNFP nie je právoplatne ukončené, resp. rozhodnutie o </w:t>
                  </w:r>
                  <w:del w:id="642" w:author="Autor">
                    <w:r w:rsidRPr="00C32084" w:rsidDel="00DD35EB">
                      <w:rPr>
                        <w:rFonts w:ascii="Arial Narrow" w:eastAsia="Calibri" w:hAnsi="Arial Narrow"/>
                        <w:sz w:val="22"/>
                        <w:szCs w:val="22"/>
                      </w:rPr>
                      <w:delText>žiadosti</w:delText>
                    </w:r>
                  </w:del>
                  <w:r w:rsidRPr="00C32084">
                    <w:rPr>
                      <w:rFonts w:ascii="Arial Narrow" w:eastAsia="Calibri" w:hAnsi="Arial Narrow"/>
                      <w:sz w:val="22"/>
                      <w:szCs w:val="22"/>
                    </w:rPr>
                    <w:t xml:space="preserve"> </w:t>
                  </w:r>
                  <w:ins w:id="643" w:author="Autor">
                    <w:r w:rsidR="00DD35EB">
                      <w:rPr>
                        <w:rFonts w:ascii="Arial Narrow" w:eastAsia="Calibri" w:hAnsi="Arial Narrow"/>
                        <w:sz w:val="22"/>
                        <w:szCs w:val="22"/>
                      </w:rPr>
                      <w:t>Ž</w:t>
                    </w:r>
                  </w:ins>
                  <w:r w:rsidRPr="00C32084">
                    <w:rPr>
                      <w:rFonts w:ascii="Arial Narrow" w:eastAsia="Calibri" w:hAnsi="Arial Narrow"/>
                      <w:sz w:val="22"/>
                      <w:szCs w:val="22"/>
                    </w:rPr>
                    <w:t>o</w:t>
                  </w:r>
                  <w:del w:id="644" w:author="Autor">
                    <w:r w:rsidRPr="00C32084" w:rsidDel="00DD35EB">
                      <w:rPr>
                        <w:rFonts w:ascii="Arial Narrow" w:eastAsia="Calibri" w:hAnsi="Arial Narrow"/>
                        <w:sz w:val="22"/>
                        <w:szCs w:val="22"/>
                      </w:rPr>
                      <w:delText> </w:delText>
                    </w:r>
                  </w:del>
                  <w:r w:rsidRPr="00C32084">
                    <w:rPr>
                      <w:rFonts w:ascii="Arial Narrow" w:eastAsia="Calibri" w:hAnsi="Arial Narrow"/>
                      <w:sz w:val="22"/>
                      <w:szCs w:val="22"/>
                    </w:rPr>
                    <w:t>NFP nenadobudlo právoplatnosť v prípade ak voči vydanému rozhodnutiu bolo podané odvolanie v súlade s § 22 zákona o príspevku z EŠIF.</w:t>
                  </w:r>
                </w:p>
                <w:p w14:paraId="14FB1D01" w14:textId="176C78AF" w:rsidR="003877C3" w:rsidRDefault="00281714" w:rsidP="009B4826">
                  <w:pPr>
                    <w:spacing w:before="120" w:after="120" w:line="240" w:lineRule="auto"/>
                    <w:rPr>
                      <w:rFonts w:ascii="Arial Narrow" w:hAnsi="Arial Narrow"/>
                      <w:sz w:val="22"/>
                      <w:szCs w:val="22"/>
                      <w:lang w:eastAsia="en-US"/>
                    </w:rPr>
                  </w:pPr>
                  <w:r>
                    <w:rPr>
                      <w:rFonts w:ascii="Arial Narrow" w:hAnsi="Arial Narrow"/>
                      <w:sz w:val="22"/>
                      <w:szCs w:val="22"/>
                      <w:lang w:eastAsia="en-US"/>
                    </w:rPr>
                    <w:t>V</w:t>
                  </w:r>
                  <w:r w:rsidR="00D462C3" w:rsidRPr="00670AC5">
                    <w:rPr>
                      <w:rFonts w:ascii="Arial Narrow" w:hAnsi="Arial Narrow"/>
                      <w:sz w:val="22"/>
                      <w:szCs w:val="22"/>
                      <w:lang w:eastAsia="en-US"/>
                    </w:rPr>
                    <w:t xml:space="preserve"> prípade, ak žiadateľovi bolo vydané rozhodnutie o neschválení ŽoNFP a tento sa plánuje opätovne uchádzať v rámci výzvy </w:t>
                  </w:r>
                  <w:r w:rsidR="004133DF">
                    <w:rPr>
                      <w:rFonts w:ascii="Arial Narrow" w:hAnsi="Arial Narrow"/>
                      <w:sz w:val="22"/>
                      <w:szCs w:val="22"/>
                      <w:lang w:eastAsia="en-US"/>
                    </w:rPr>
                    <w:t xml:space="preserve">o </w:t>
                  </w:r>
                  <w:r w:rsidR="00D462C3" w:rsidRPr="00670AC5">
                    <w:rPr>
                      <w:rFonts w:ascii="Arial Narrow" w:hAnsi="Arial Narrow"/>
                      <w:sz w:val="22"/>
                      <w:szCs w:val="22"/>
                      <w:lang w:eastAsia="en-US"/>
                    </w:rPr>
                    <w:t xml:space="preserve">poskytnutie príspevku predložením novej ŽoNFP, za účelom splnenia tejto </w:t>
                  </w:r>
                  <w:del w:id="645" w:author="Autor">
                    <w:r w:rsidR="00D462C3" w:rsidRPr="00670AC5" w:rsidDel="00DD35EB">
                      <w:rPr>
                        <w:rFonts w:ascii="Arial Narrow" w:hAnsi="Arial Narrow"/>
                        <w:sz w:val="22"/>
                        <w:szCs w:val="22"/>
                        <w:lang w:eastAsia="en-US"/>
                      </w:rPr>
                      <w:delText>podmienky poskytnutia príspevku</w:delText>
                    </w:r>
                  </w:del>
                  <w:ins w:id="646" w:author="Autor">
                    <w:r w:rsidR="00DD35EB">
                      <w:rPr>
                        <w:rFonts w:ascii="Arial Narrow" w:hAnsi="Arial Narrow"/>
                        <w:sz w:val="22"/>
                        <w:szCs w:val="22"/>
                        <w:lang w:eastAsia="en-US"/>
                      </w:rPr>
                      <w:t>PPP</w:t>
                    </w:r>
                  </w:ins>
                  <w:r w:rsidR="00D462C3" w:rsidRPr="00670AC5">
                    <w:rPr>
                      <w:rFonts w:ascii="Arial Narrow" w:hAnsi="Arial Narrow"/>
                      <w:sz w:val="22"/>
                      <w:szCs w:val="22"/>
                      <w:lang w:eastAsia="en-US"/>
                    </w:rPr>
                    <w:t xml:space="preserve"> je žiadateľ </w:t>
                  </w:r>
                  <w:r w:rsidR="00572FF4">
                    <w:rPr>
                      <w:rFonts w:ascii="Arial Narrow" w:hAnsi="Arial Narrow"/>
                      <w:sz w:val="22"/>
                      <w:szCs w:val="22"/>
                      <w:lang w:eastAsia="en-US"/>
                    </w:rPr>
                    <w:t>povinný písomne sa</w:t>
                  </w:r>
                  <w:r w:rsidR="00D462C3" w:rsidRPr="00670AC5">
                    <w:rPr>
                      <w:rFonts w:ascii="Arial Narrow" w:hAnsi="Arial Narrow"/>
                      <w:sz w:val="22"/>
                      <w:szCs w:val="22"/>
                      <w:lang w:eastAsia="en-US"/>
                    </w:rPr>
                    <w:t xml:space="preserve"> vzdať </w:t>
                  </w:r>
                  <w:r w:rsidR="00572FF4">
                    <w:rPr>
                      <w:rFonts w:ascii="Arial Narrow" w:hAnsi="Arial Narrow"/>
                      <w:sz w:val="22"/>
                      <w:szCs w:val="22"/>
                      <w:lang w:eastAsia="en-US"/>
                    </w:rPr>
                    <w:t xml:space="preserve">práva na </w:t>
                  </w:r>
                  <w:r w:rsidR="00D462C3" w:rsidRPr="00670AC5">
                    <w:rPr>
                      <w:rFonts w:ascii="Arial Narrow" w:hAnsi="Arial Narrow"/>
                      <w:sz w:val="22"/>
                      <w:szCs w:val="22"/>
                      <w:lang w:eastAsia="en-US"/>
                    </w:rPr>
                    <w:t>odvolani</w:t>
                  </w:r>
                  <w:r w:rsidR="00572FF4">
                    <w:rPr>
                      <w:rFonts w:ascii="Arial Narrow" w:hAnsi="Arial Narrow"/>
                      <w:sz w:val="22"/>
                      <w:szCs w:val="22"/>
                      <w:lang w:eastAsia="en-US"/>
                    </w:rPr>
                    <w:t>e</w:t>
                  </w:r>
                  <w:r w:rsidR="00D462C3" w:rsidRPr="00670AC5">
                    <w:rPr>
                      <w:rFonts w:ascii="Arial Narrow" w:hAnsi="Arial Narrow"/>
                      <w:sz w:val="22"/>
                      <w:szCs w:val="22"/>
                      <w:lang w:eastAsia="en-US"/>
                    </w:rPr>
                    <w:t xml:space="preserve"> vo vzťahu k rozhodnutiu o neschválení o skoršej ŽoNFP</w:t>
                  </w:r>
                  <w:r w:rsidR="00730F29">
                    <w:rPr>
                      <w:rFonts w:ascii="Arial Narrow" w:hAnsi="Arial Narrow"/>
                      <w:sz w:val="22"/>
                      <w:szCs w:val="22"/>
                      <w:lang w:eastAsia="en-US"/>
                    </w:rPr>
                    <w:t>.</w:t>
                  </w:r>
                </w:p>
                <w:p w14:paraId="08B087BF" w14:textId="00947487" w:rsidR="00D462C3" w:rsidRPr="00670AC5" w:rsidRDefault="00D462C3" w:rsidP="009B4826">
                  <w:pPr>
                    <w:spacing w:before="120" w:after="120" w:line="240" w:lineRule="auto"/>
                    <w:rPr>
                      <w:rFonts w:ascii="Arial Narrow" w:hAnsi="Arial Narrow"/>
                      <w:b/>
                    </w:rPr>
                  </w:pPr>
                  <w:r w:rsidRPr="00670AC5">
                    <w:rPr>
                      <w:rFonts w:ascii="Arial Narrow" w:hAnsi="Arial Narrow"/>
                      <w:sz w:val="22"/>
                      <w:szCs w:val="22"/>
                      <w:lang w:eastAsia="en-US"/>
                    </w:rPr>
                    <w:lastRenderedPageBreak/>
                    <w:t>V prípade späťvzatia ŽoNFP žiadateľom</w:t>
                  </w:r>
                  <w:r w:rsidR="004133DF">
                    <w:rPr>
                      <w:rFonts w:ascii="Arial Narrow" w:hAnsi="Arial Narrow"/>
                      <w:sz w:val="22"/>
                      <w:szCs w:val="22"/>
                      <w:lang w:eastAsia="en-US"/>
                    </w:rPr>
                    <w:t>,</w:t>
                  </w:r>
                  <w:r w:rsidRPr="00670AC5">
                    <w:rPr>
                      <w:rFonts w:ascii="Arial Narrow" w:hAnsi="Arial Narrow"/>
                      <w:sz w:val="22"/>
                      <w:szCs w:val="22"/>
                      <w:lang w:eastAsia="en-US"/>
                    </w:rPr>
                    <w:t xml:space="preserve"> RO zastaví konanie o ŽoNFP vydaním rozhodnutia o zastavení konania a schvaľovací proces ŽoNFP sa týmto považuje za ukončený ku dňu doručenia späťvzatia ŽoNFP.</w:t>
                  </w:r>
                </w:p>
              </w:tc>
            </w:tr>
          </w:tbl>
          <w:p w14:paraId="7AC43767" w14:textId="77777777" w:rsidR="00D462C3" w:rsidRPr="00670AC5" w:rsidRDefault="00D462C3" w:rsidP="00AE1002">
            <w:pPr>
              <w:spacing w:before="120" w:after="120" w:line="240" w:lineRule="auto"/>
              <w:rPr>
                <w:rFonts w:ascii="Arial Narrow" w:hAnsi="Arial Narrow" w:cs="Arial"/>
                <w:color w:val="000000"/>
                <w:sz w:val="22"/>
                <w:szCs w:val="22"/>
              </w:rPr>
            </w:pPr>
          </w:p>
        </w:tc>
        <w:tc>
          <w:tcPr>
            <w:tcW w:w="2551" w:type="dxa"/>
          </w:tcPr>
          <w:p w14:paraId="4E9326D2" w14:textId="77777777" w:rsidR="00730F29" w:rsidRPr="00A01E83" w:rsidRDefault="00730F29" w:rsidP="00730F29">
            <w:pPr>
              <w:spacing w:before="120" w:after="120" w:line="240" w:lineRule="auto"/>
              <w:jc w:val="left"/>
              <w:rPr>
                <w:rFonts w:ascii="Arial Narrow" w:hAnsi="Arial Narrow"/>
                <w:bCs/>
                <w:sz w:val="22"/>
                <w:szCs w:val="22"/>
              </w:rPr>
            </w:pPr>
            <w:r w:rsidRPr="00A01E83">
              <w:rPr>
                <w:rFonts w:ascii="Arial Narrow" w:hAnsi="Arial Narrow"/>
                <w:b/>
                <w:sz w:val="22"/>
                <w:szCs w:val="22"/>
              </w:rPr>
              <w:lastRenderedPageBreak/>
              <w:t xml:space="preserve">Formulár ŽoNFP, tabuľka č. 15 </w:t>
            </w:r>
            <w:r w:rsidRPr="00A01E83">
              <w:rPr>
                <w:rFonts w:ascii="Arial Narrow" w:hAnsi="Arial Narrow"/>
                <w:bCs/>
                <w:sz w:val="22"/>
                <w:szCs w:val="22"/>
              </w:rPr>
              <w:t>Čestné vyhlásenie žiadateľa</w:t>
            </w:r>
          </w:p>
          <w:p w14:paraId="0C32A735" w14:textId="3CEA9121" w:rsidR="00D462C3" w:rsidRPr="00516862" w:rsidRDefault="00D462C3" w:rsidP="00777FAB">
            <w:pPr>
              <w:pStyle w:val="Zkladntext"/>
              <w:spacing w:after="0" w:line="240" w:lineRule="auto"/>
              <w:jc w:val="left"/>
              <w:rPr>
                <w:rFonts w:ascii="Arial Narrow" w:hAnsi="Arial Narrow" w:cs="EUAlbertina-Bold"/>
                <w:bCs/>
                <w:sz w:val="22"/>
                <w:szCs w:val="22"/>
                <w:lang w:eastAsia="cs-CZ"/>
              </w:rPr>
            </w:pPr>
          </w:p>
        </w:tc>
      </w:tr>
    </w:tbl>
    <w:p w14:paraId="14B1835E" w14:textId="77777777" w:rsidR="00A01771" w:rsidRPr="00670AC5" w:rsidRDefault="00A01771" w:rsidP="00100424">
      <w:pPr>
        <w:pStyle w:val="Nzov2"/>
        <w:tabs>
          <w:tab w:val="clear" w:pos="360"/>
        </w:tabs>
        <w:ind w:left="0" w:firstLine="0"/>
        <w:outlineLvl w:val="1"/>
        <w:rPr>
          <w:rFonts w:ascii="Arial Narrow" w:hAnsi="Arial Narrow"/>
          <w:b/>
          <w:sz w:val="26"/>
          <w:szCs w:val="26"/>
        </w:rPr>
        <w:sectPr w:rsidR="00A01771" w:rsidRPr="00670AC5" w:rsidSect="00197579">
          <w:pgSz w:w="16838" w:h="11906" w:orient="landscape"/>
          <w:pgMar w:top="851" w:right="1417" w:bottom="1276" w:left="1417" w:header="708" w:footer="708" w:gutter="0"/>
          <w:cols w:space="708"/>
          <w:docGrid w:linePitch="360"/>
        </w:sectPr>
      </w:pPr>
    </w:p>
    <w:p w14:paraId="79095F92" w14:textId="3C1D653C" w:rsidR="00970F85" w:rsidRPr="00670AC5" w:rsidRDefault="00970F85" w:rsidP="001B0522">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647" w:name="_Toc423631791"/>
      <w:bookmarkStart w:id="648" w:name="_Toc423630275"/>
      <w:bookmarkStart w:id="649" w:name="_Toc517334409"/>
      <w:bookmarkEnd w:id="245"/>
      <w:bookmarkEnd w:id="647"/>
      <w:r w:rsidRPr="00670AC5">
        <w:rPr>
          <w:rFonts w:ascii="Arial Narrow" w:hAnsi="Arial Narrow"/>
          <w:color w:val="365F91" w:themeColor="accent1" w:themeShade="BF"/>
          <w:sz w:val="32"/>
          <w:szCs w:val="32"/>
        </w:rPr>
        <w:lastRenderedPageBreak/>
        <w:t xml:space="preserve">Špecifikácia povinných príloh </w:t>
      </w:r>
      <w:r w:rsidR="006B6F7A" w:rsidRPr="00670AC5">
        <w:rPr>
          <w:rFonts w:ascii="Arial Narrow" w:hAnsi="Arial Narrow"/>
          <w:color w:val="365F91" w:themeColor="accent1" w:themeShade="BF"/>
          <w:sz w:val="32"/>
          <w:szCs w:val="32"/>
        </w:rPr>
        <w:t xml:space="preserve">formulára </w:t>
      </w:r>
      <w:r w:rsidRPr="00670AC5">
        <w:rPr>
          <w:rFonts w:ascii="Arial Narrow" w:hAnsi="Arial Narrow"/>
          <w:color w:val="365F91" w:themeColor="accent1" w:themeShade="BF"/>
          <w:sz w:val="32"/>
          <w:szCs w:val="32"/>
        </w:rPr>
        <w:t>ŽoNFP</w:t>
      </w:r>
      <w:bookmarkEnd w:id="648"/>
      <w:bookmarkEnd w:id="649"/>
    </w:p>
    <w:p w14:paraId="77A46D9B" w14:textId="4F24BF0E" w:rsidR="00F83B9F" w:rsidRPr="00670AC5" w:rsidRDefault="00F83B9F" w:rsidP="00F83B9F">
      <w:pPr>
        <w:spacing w:before="120" w:after="120" w:line="240" w:lineRule="auto"/>
        <w:rPr>
          <w:rFonts w:ascii="Arial Narrow" w:hAnsi="Arial Narrow" w:cs="Arial"/>
          <w:color w:val="000000"/>
          <w:sz w:val="22"/>
          <w:szCs w:val="22"/>
        </w:rPr>
      </w:pPr>
      <w:bookmarkStart w:id="650" w:name="_Toc356566762"/>
      <w:bookmarkStart w:id="651" w:name="_Toc379534926"/>
      <w:r w:rsidRPr="00670AC5">
        <w:rPr>
          <w:rFonts w:ascii="Arial Narrow" w:hAnsi="Arial Narrow" w:cs="Arial"/>
          <w:color w:val="000000"/>
          <w:sz w:val="22"/>
          <w:szCs w:val="22"/>
        </w:rPr>
        <w:t>Žiadateľ spolu s formulárom ŽoNFP predkladá povinné prílohy, ktoré sú uvedené v nasledujúcej tabuľke.</w:t>
      </w:r>
      <w:r w:rsidR="00092805">
        <w:rPr>
          <w:rFonts w:ascii="Arial Narrow" w:hAnsi="Arial Narrow" w:cs="Arial"/>
          <w:color w:val="000000"/>
          <w:sz w:val="22"/>
          <w:szCs w:val="22"/>
        </w:rPr>
        <w:t xml:space="preserve"> </w:t>
      </w:r>
      <w:r w:rsidR="00092805" w:rsidRPr="00092805">
        <w:rPr>
          <w:rFonts w:ascii="Arial Narrow" w:hAnsi="Arial Narrow" w:cs="Arial"/>
          <w:color w:val="000000"/>
          <w:sz w:val="22"/>
          <w:szCs w:val="22"/>
        </w:rPr>
        <w:t>Povinné prílohy sa predklada</w:t>
      </w:r>
      <w:r w:rsidR="00092805">
        <w:rPr>
          <w:rFonts w:ascii="Arial Narrow" w:hAnsi="Arial Narrow" w:cs="Arial"/>
          <w:color w:val="000000"/>
          <w:sz w:val="22"/>
          <w:szCs w:val="22"/>
        </w:rPr>
        <w:t>jú výlučne prostredníctvom ITMS</w:t>
      </w:r>
      <w:r w:rsidR="00092805" w:rsidRPr="00092805">
        <w:rPr>
          <w:rFonts w:ascii="Arial Narrow" w:hAnsi="Arial Narrow" w:cs="Arial"/>
          <w:color w:val="000000"/>
          <w:sz w:val="22"/>
          <w:szCs w:val="22"/>
        </w:rPr>
        <w:t>2014+, s výnimkou, ak nie je vkladanie príloh technicky možné, resp. účelné (napr. z dôvodu problematickej konverzie do elektronickej podoby) v takom prípade sa predkladajú v listinnej podobe (spolu s formulárom ŽoNFP, ak je žiadateľ nevyužil možnosť predloženia formuláru ŽoNFP prostredníctvom e-schránky, resp. samostatne, ak žiadateľ predložil formulár ŽoNFP prostredníctvom e-schránky</w:t>
      </w:r>
      <w:ins w:id="652" w:author="Autor">
        <w:r w:rsidR="00DD35EB">
          <w:rPr>
            <w:rFonts w:ascii="Arial Narrow" w:hAnsi="Arial Narrow" w:cs="Arial"/>
            <w:color w:val="000000"/>
            <w:sz w:val="22"/>
            <w:szCs w:val="22"/>
          </w:rPr>
          <w:t>)</w:t>
        </w:r>
      </w:ins>
      <w:r w:rsidR="00092805" w:rsidRPr="00092805">
        <w:rPr>
          <w:rFonts w:ascii="Arial Narrow" w:hAnsi="Arial Narrow" w:cs="Arial"/>
          <w:color w:val="000000"/>
          <w:sz w:val="22"/>
          <w:szCs w:val="22"/>
        </w:rPr>
        <w:t>.</w:t>
      </w:r>
      <w:r w:rsidRPr="00670AC5">
        <w:rPr>
          <w:rFonts w:ascii="Arial Narrow" w:hAnsi="Arial Narrow" w:cs="Arial"/>
          <w:color w:val="000000"/>
          <w:sz w:val="22"/>
          <w:szCs w:val="22"/>
        </w:rPr>
        <w:t xml:space="preserve"> </w:t>
      </w:r>
      <w:ins w:id="653" w:author="Autor">
        <w:r w:rsidR="00DD35EB">
          <w:rPr>
            <w:rFonts w:ascii="Arial Narrow" w:hAnsi="Arial Narrow" w:cs="Arial"/>
            <w:color w:val="000000"/>
            <w:sz w:val="22"/>
            <w:szCs w:val="22"/>
          </w:rPr>
          <w:t>Ak sú</w:t>
        </w:r>
        <w:r w:rsidR="00DD35EB" w:rsidRPr="00670AC5">
          <w:rPr>
            <w:rFonts w:ascii="Arial Narrow" w:hAnsi="Arial Narrow" w:cs="Arial"/>
            <w:color w:val="000000"/>
            <w:sz w:val="22"/>
            <w:szCs w:val="22"/>
          </w:rPr>
          <w:t xml:space="preserve"> príloh</w:t>
        </w:r>
        <w:r w:rsidR="00DD35EB">
          <w:rPr>
            <w:rFonts w:ascii="Arial Narrow" w:hAnsi="Arial Narrow" w:cs="Arial"/>
            <w:color w:val="000000"/>
            <w:sz w:val="22"/>
            <w:szCs w:val="22"/>
          </w:rPr>
          <w:t xml:space="preserve">y </w:t>
        </w:r>
        <w:r w:rsidR="00DD35EB" w:rsidRPr="000028B7">
          <w:rPr>
            <w:rFonts w:ascii="Arial Narrow" w:hAnsi="Arial Narrow" w:cs="Arial"/>
            <w:color w:val="000000"/>
            <w:sz w:val="22"/>
            <w:szCs w:val="22"/>
          </w:rPr>
          <w:t>ŽoNFP</w:t>
        </w:r>
        <w:r w:rsidR="00DD35EB">
          <w:rPr>
            <w:rFonts w:ascii="Arial Narrow" w:hAnsi="Arial Narrow" w:cs="Arial"/>
            <w:color w:val="000000"/>
            <w:sz w:val="22"/>
            <w:szCs w:val="22"/>
          </w:rPr>
          <w:t xml:space="preserve"> predložené</w:t>
        </w:r>
        <w:r w:rsidR="00DD35EB" w:rsidRPr="00670AC5">
          <w:rPr>
            <w:rFonts w:ascii="Arial Narrow" w:hAnsi="Arial Narrow" w:cs="Arial"/>
            <w:color w:val="000000"/>
            <w:sz w:val="22"/>
            <w:szCs w:val="22"/>
          </w:rPr>
          <w:t xml:space="preserve"> v inom ako slovenskom jazyku</w:t>
        </w:r>
        <w:r w:rsidR="00DD35EB">
          <w:rPr>
            <w:rFonts w:ascii="Arial Narrow" w:hAnsi="Arial Narrow" w:cs="Arial"/>
            <w:color w:val="000000"/>
            <w:sz w:val="22"/>
            <w:szCs w:val="22"/>
          </w:rPr>
          <w:t>,</w:t>
        </w:r>
        <w:r w:rsidR="00DD35EB" w:rsidRPr="00670AC5">
          <w:rPr>
            <w:rFonts w:ascii="Arial Narrow" w:hAnsi="Arial Narrow" w:cs="Arial"/>
            <w:color w:val="000000"/>
            <w:sz w:val="22"/>
            <w:szCs w:val="22"/>
          </w:rPr>
          <w:t xml:space="preserve"> je </w:t>
        </w:r>
        <w:r w:rsidR="00DD35EB">
          <w:rPr>
            <w:rFonts w:ascii="Arial Narrow" w:hAnsi="Arial Narrow" w:cs="Arial"/>
            <w:color w:val="000000"/>
            <w:sz w:val="22"/>
            <w:szCs w:val="22"/>
          </w:rPr>
          <w:t>žiadateľ povinný priložiť aj</w:t>
        </w:r>
        <w:r w:rsidR="00DD35EB" w:rsidRPr="00670AC5">
          <w:rPr>
            <w:rFonts w:ascii="Arial Narrow" w:hAnsi="Arial Narrow" w:cs="Arial"/>
            <w:color w:val="000000"/>
            <w:sz w:val="22"/>
            <w:szCs w:val="22"/>
          </w:rPr>
          <w:t xml:space="preserve"> preklad do slovenského jazyka. </w:t>
        </w:r>
        <w:r w:rsidR="00DD35EB">
          <w:rPr>
            <w:rFonts w:ascii="Arial Narrow" w:hAnsi="Arial Narrow" w:cs="Arial"/>
            <w:color w:val="000000"/>
            <w:sz w:val="22"/>
            <w:szCs w:val="22"/>
          </w:rPr>
          <w:t xml:space="preserve">Úradný preklad sa nevyžaduje. </w:t>
        </w:r>
        <w:r w:rsidR="00DD35EB" w:rsidRPr="00AB4901">
          <w:rPr>
            <w:rFonts w:ascii="Arial Narrow" w:hAnsi="Arial Narrow"/>
            <w:color w:val="000000"/>
            <w:sz w:val="22"/>
          </w:rPr>
          <w:t>Preklad do slovenského jazyka sa nevyžaduje v prípade príloh, ktoré sú originálne vyhotovené v českom jazyku.</w:t>
        </w:r>
        <w:r w:rsidR="00DD35EB">
          <w:rPr>
            <w:rFonts w:ascii="Arial Narrow" w:hAnsi="Arial Narrow"/>
            <w:color w:val="000000"/>
            <w:sz w:val="22"/>
          </w:rPr>
          <w:t xml:space="preserve"> </w:t>
        </w:r>
      </w:ins>
      <w:r w:rsidRPr="00670AC5">
        <w:rPr>
          <w:rFonts w:ascii="Arial Narrow" w:hAnsi="Arial Narrow" w:cs="Arial"/>
          <w:color w:val="000000"/>
          <w:sz w:val="22"/>
          <w:szCs w:val="22"/>
        </w:rPr>
        <w:t xml:space="preserve">V tabuľke sú v rámci špecifikácie uvedené bližšie informácie o príslušnej prílohe, o subjekte, ktorý príslušnú povinnú prílohu vydáva, o tom, či pre danú prílohu je zo strany RO </w:t>
      </w:r>
      <w:del w:id="654" w:author="Autor">
        <w:r w:rsidRPr="00670AC5" w:rsidDel="00DD35EB">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definovaný záväzný formulár, o </w:t>
      </w:r>
      <w:del w:id="655" w:author="Autor">
        <w:r w:rsidRPr="00670AC5" w:rsidDel="00DD35EB">
          <w:rPr>
            <w:rFonts w:ascii="Arial Narrow" w:hAnsi="Arial Narrow" w:cs="Arial"/>
            <w:color w:val="000000"/>
            <w:sz w:val="22"/>
            <w:szCs w:val="22"/>
          </w:rPr>
          <w:delText>podmienkach poskytnutia príspevku</w:delText>
        </w:r>
      </w:del>
      <w:ins w:id="656" w:author="Autor">
        <w:r w:rsidR="00DD35EB">
          <w:rPr>
            <w:rFonts w:ascii="Arial Narrow" w:hAnsi="Arial Narrow" w:cs="Arial"/>
            <w:color w:val="000000"/>
            <w:sz w:val="22"/>
            <w:szCs w:val="22"/>
          </w:rPr>
          <w:t>PPP</w:t>
        </w:r>
      </w:ins>
      <w:r w:rsidRPr="00670AC5">
        <w:rPr>
          <w:rFonts w:ascii="Arial Narrow" w:hAnsi="Arial Narrow" w:cs="Arial"/>
          <w:color w:val="000000"/>
          <w:sz w:val="22"/>
          <w:szCs w:val="22"/>
        </w:rPr>
        <w:t xml:space="preserve">, ktorých splnenie preukazuje žiadateľ príslušnou prílohou, o referenčnom termíne pre preukázanie splnenia </w:t>
      </w:r>
      <w:del w:id="657" w:author="Autor">
        <w:r w:rsidRPr="00670AC5" w:rsidDel="00DD35EB">
          <w:rPr>
            <w:rFonts w:ascii="Arial Narrow" w:hAnsi="Arial Narrow" w:cs="Arial"/>
            <w:color w:val="000000"/>
            <w:sz w:val="22"/>
            <w:szCs w:val="22"/>
          </w:rPr>
          <w:delText>podmienky poskytnutia príspevku</w:delText>
        </w:r>
      </w:del>
      <w:ins w:id="658" w:author="Autor">
        <w:r w:rsidR="00DD35EB">
          <w:rPr>
            <w:rFonts w:ascii="Arial Narrow" w:hAnsi="Arial Narrow" w:cs="Arial"/>
            <w:color w:val="000000"/>
            <w:sz w:val="22"/>
            <w:szCs w:val="22"/>
          </w:rPr>
          <w:t>PPP</w:t>
        </w:r>
      </w:ins>
      <w:r w:rsidRPr="00670AC5">
        <w:rPr>
          <w:rFonts w:ascii="Arial Narrow" w:hAnsi="Arial Narrow" w:cs="Arial"/>
          <w:color w:val="000000"/>
          <w:sz w:val="22"/>
          <w:szCs w:val="22"/>
        </w:rPr>
        <w:t xml:space="preserve"> a o povinnosti predloženia tejto prílohy cez ITMS2014+. </w:t>
      </w:r>
    </w:p>
    <w:p w14:paraId="5D538832" w14:textId="2443C2AE" w:rsidR="00092805" w:rsidRDefault="00F83B9F" w:rsidP="00064707">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Záväzné </w:t>
      </w:r>
      <w:r w:rsidR="00281714">
        <w:rPr>
          <w:rFonts w:ascii="Arial Narrow" w:hAnsi="Arial Narrow" w:cs="Arial"/>
          <w:color w:val="000000"/>
          <w:sz w:val="22"/>
          <w:szCs w:val="22"/>
        </w:rPr>
        <w:t>(poskytovateľom preddefinované)</w:t>
      </w:r>
      <w:r w:rsidR="00281714" w:rsidRPr="006608E8">
        <w:rPr>
          <w:rFonts w:ascii="Arial Narrow" w:hAnsi="Arial Narrow" w:cs="Arial"/>
          <w:color w:val="000000"/>
          <w:sz w:val="22"/>
          <w:szCs w:val="22"/>
        </w:rPr>
        <w:t xml:space="preserve"> </w:t>
      </w:r>
      <w:r w:rsidRPr="00670AC5">
        <w:rPr>
          <w:rFonts w:ascii="Arial Narrow" w:hAnsi="Arial Narrow" w:cs="Arial"/>
          <w:color w:val="000000"/>
          <w:sz w:val="22"/>
          <w:szCs w:val="22"/>
        </w:rPr>
        <w:t xml:space="preserve">formuláre vybraných príloh ŽoNFP tvoria prílohu č. 1 Príručky pre žiadateľa </w:t>
      </w:r>
      <w:r w:rsidR="00281714">
        <w:rPr>
          <w:rFonts w:ascii="Arial Narrow" w:hAnsi="Arial Narrow" w:cs="Arial"/>
          <w:color w:val="000000"/>
          <w:sz w:val="22"/>
          <w:szCs w:val="22"/>
        </w:rPr>
        <w:t xml:space="preserve">alebo sú zverejnené na webovom sídle OP KŽP (pozri kapitola 7. Prílohy). </w:t>
      </w:r>
      <w:r w:rsidR="00C409BA">
        <w:rPr>
          <w:rFonts w:ascii="Arial Narrow" w:hAnsi="Arial Narrow" w:cs="Arial"/>
          <w:color w:val="000000"/>
          <w:sz w:val="22"/>
          <w:szCs w:val="22"/>
        </w:rPr>
        <w:t>Ž</w:t>
      </w:r>
      <w:r w:rsidRPr="00670AC5">
        <w:rPr>
          <w:rFonts w:ascii="Arial Narrow" w:hAnsi="Arial Narrow" w:cs="Arial"/>
          <w:color w:val="000000"/>
          <w:sz w:val="22"/>
          <w:szCs w:val="22"/>
        </w:rPr>
        <w:t>iadateľ</w:t>
      </w:r>
      <w:r w:rsidR="00C409BA">
        <w:rPr>
          <w:rFonts w:ascii="Arial Narrow" w:hAnsi="Arial Narrow" w:cs="Arial"/>
          <w:color w:val="000000"/>
          <w:sz w:val="22"/>
          <w:szCs w:val="22"/>
        </w:rPr>
        <w:t xml:space="preserve"> je</w:t>
      </w:r>
      <w:r w:rsidRPr="00670AC5">
        <w:rPr>
          <w:rFonts w:ascii="Arial Narrow" w:hAnsi="Arial Narrow" w:cs="Arial"/>
          <w:color w:val="000000"/>
          <w:sz w:val="22"/>
          <w:szCs w:val="22"/>
        </w:rPr>
        <w:t xml:space="preserve"> povinný predložiť príloh</w:t>
      </w:r>
      <w:r w:rsidR="00C409BA">
        <w:rPr>
          <w:rFonts w:ascii="Arial Narrow" w:hAnsi="Arial Narrow" w:cs="Arial"/>
          <w:color w:val="000000"/>
          <w:sz w:val="22"/>
          <w:szCs w:val="22"/>
        </w:rPr>
        <w:t>y</w:t>
      </w:r>
      <w:r w:rsidRPr="00670AC5">
        <w:rPr>
          <w:rFonts w:ascii="Arial Narrow" w:hAnsi="Arial Narrow" w:cs="Arial"/>
          <w:color w:val="000000"/>
          <w:sz w:val="22"/>
          <w:szCs w:val="22"/>
        </w:rPr>
        <w:t xml:space="preserve"> v tejto definovanej forme. Viaceré formuláre, ktoré sú súčasťou prílohy č. 1 Príručky pre žiadateľa, resp. sú zverejnené na webovom sídle</w:t>
      </w:r>
      <w:r w:rsidR="003877C3">
        <w:rPr>
          <w:rFonts w:ascii="Arial Narrow" w:hAnsi="Arial Narrow" w:cs="Arial"/>
          <w:color w:val="000000"/>
          <w:sz w:val="22"/>
          <w:szCs w:val="22"/>
        </w:rPr>
        <w:t xml:space="preserve"> RO</w:t>
      </w:r>
      <w:del w:id="659" w:author="Autor">
        <w:r w:rsidR="003877C3" w:rsidDel="00DD35EB">
          <w:rPr>
            <w:rFonts w:ascii="Arial Narrow" w:hAnsi="Arial Narrow" w:cs="Arial"/>
            <w:color w:val="000000"/>
            <w:sz w:val="22"/>
            <w:szCs w:val="22"/>
          </w:rPr>
          <w:delText xml:space="preserve"> pre OP KŽP</w:delText>
        </w:r>
      </w:del>
      <w:r w:rsidRPr="00670AC5">
        <w:rPr>
          <w:rFonts w:ascii="Arial Narrow" w:hAnsi="Arial Narrow" w:cs="Arial"/>
          <w:color w:val="000000"/>
          <w:sz w:val="22"/>
          <w:szCs w:val="22"/>
        </w:rPr>
        <w:t>, obsahujú presné inštrukcie, ktoré je žiadateľ povinný dodržať pri vypracovaní príloh.</w:t>
      </w:r>
    </w:p>
    <w:p w14:paraId="06061F20" w14:textId="6BA09DF9" w:rsidR="00092805" w:rsidRPr="00092805" w:rsidRDefault="00092805" w:rsidP="00092805">
      <w:pPr>
        <w:spacing w:before="120" w:after="120" w:line="240" w:lineRule="auto"/>
        <w:rPr>
          <w:rFonts w:ascii="Arial Narrow" w:hAnsi="Arial Narrow" w:cs="Arial"/>
          <w:color w:val="000000"/>
          <w:sz w:val="22"/>
          <w:szCs w:val="22"/>
        </w:rPr>
      </w:pPr>
      <w:r w:rsidRPr="00092805">
        <w:rPr>
          <w:rFonts w:ascii="Arial Narrow" w:hAnsi="Arial Narrow" w:cs="Arial"/>
          <w:color w:val="000000"/>
          <w:sz w:val="22"/>
          <w:szCs w:val="22"/>
        </w:rPr>
        <w:t>Číslovanie príloh je len informatívne (pre lepšiu orientáciu a priradenie povinnej prílohy ŽoNFP k príslušnej PPP) a odporúčame ho používať v prípade listinného predkladania príloh.</w:t>
      </w:r>
    </w:p>
    <w:p w14:paraId="7C8CBBF5" w14:textId="33E4CD31" w:rsidR="006657A9" w:rsidRPr="00670AC5" w:rsidRDefault="00092805" w:rsidP="00092805">
      <w:pPr>
        <w:spacing w:before="120" w:after="120" w:line="240" w:lineRule="auto"/>
        <w:rPr>
          <w:rFonts w:ascii="Arial Narrow" w:hAnsi="Arial Narrow" w:cs="Arial"/>
          <w:color w:val="000000"/>
          <w:sz w:val="22"/>
          <w:szCs w:val="22"/>
        </w:rPr>
      </w:pPr>
      <w:r w:rsidRPr="00092805">
        <w:rPr>
          <w:rFonts w:ascii="Arial Narrow" w:hAnsi="Arial Narrow" w:cs="Arial"/>
          <w:color w:val="000000"/>
          <w:sz w:val="22"/>
          <w:szCs w:val="22"/>
        </w:rPr>
        <w:t>V prípade, ak má RO akékoľvek pochybnosti ohľadom preukázania splnenia PPP, vyzve žiadateľa na predloženie konkrétnej prílohy a žiadateľ je povinný predložiť požadovanú prílohu v listinnej podobe. Pričom platí, že v prípade nepreukázania splnenia PPP zo strany žiadateľa, RO rozhodne o zastavení konania o ŽoNFP. RO má právo, v prípade pochybností o splnení PPP, vyžadovať od žiadateľa aj doklady, ktoré nie sú explicitne definované v tejto príručke.</w:t>
      </w:r>
    </w:p>
    <w:tbl>
      <w:tblPr>
        <w:tblStyle w:val="Mriekatabuky"/>
        <w:tblW w:w="0" w:type="auto"/>
        <w:tblInd w:w="108" w:type="dxa"/>
        <w:tblLook w:val="04A0" w:firstRow="1" w:lastRow="0" w:firstColumn="1" w:lastColumn="0" w:noHBand="0" w:noVBand="1"/>
      </w:tblPr>
      <w:tblGrid>
        <w:gridCol w:w="9180"/>
      </w:tblGrid>
      <w:tr w:rsidR="005C6E09" w:rsidRPr="00670AC5" w14:paraId="13718A47" w14:textId="77777777" w:rsidTr="00771120">
        <w:trPr>
          <w:trHeight w:val="340"/>
        </w:trPr>
        <w:tc>
          <w:tcPr>
            <w:tcW w:w="9180" w:type="dxa"/>
            <w:tcBorders>
              <w:bottom w:val="single" w:sz="4" w:space="0" w:color="auto"/>
            </w:tcBorders>
            <w:shd w:val="clear" w:color="auto" w:fill="17365D" w:themeFill="text2" w:themeFillShade="BF"/>
            <w:vAlign w:val="center"/>
          </w:tcPr>
          <w:p w14:paraId="3E13AA1A" w14:textId="398A7366" w:rsidR="005C6E09" w:rsidRPr="00670AC5" w:rsidRDefault="005C6E09" w:rsidP="00C409BA">
            <w:pPr>
              <w:pStyle w:val="Odsekzoznamu"/>
              <w:spacing w:after="0" w:line="240" w:lineRule="auto"/>
              <w:ind w:left="0"/>
              <w:jc w:val="both"/>
              <w:rPr>
                <w:rFonts w:ascii="Arial Narrow" w:hAnsi="Arial Narrow"/>
                <w:b/>
                <w:color w:val="FFFFFF" w:themeColor="background1"/>
              </w:rPr>
            </w:pPr>
            <w:r w:rsidRPr="00670AC5">
              <w:rPr>
                <w:rFonts w:ascii="Arial Narrow" w:hAnsi="Arial Narrow"/>
                <w:color w:val="FFFFFF" w:themeColor="background1"/>
              </w:rPr>
              <w:t>Príloha č. 1 ŽoNFP</w:t>
            </w:r>
            <w:r w:rsidR="00AE7FE9" w:rsidRPr="00670AC5">
              <w:rPr>
                <w:rFonts w:ascii="Arial Narrow" w:hAnsi="Arial Narrow"/>
                <w:color w:val="FFFFFF" w:themeColor="background1"/>
              </w:rPr>
              <w:t>:</w:t>
            </w:r>
            <w:r w:rsidRPr="00670AC5">
              <w:rPr>
                <w:rFonts w:ascii="Arial Narrow" w:hAnsi="Arial Narrow"/>
                <w:color w:val="FFFFFF" w:themeColor="background1"/>
              </w:rPr>
              <w:t xml:space="preserve"> </w:t>
            </w:r>
            <w:r w:rsidR="00C409BA">
              <w:rPr>
                <w:rFonts w:ascii="Arial Narrow" w:hAnsi="Arial Narrow"/>
                <w:b/>
                <w:i/>
                <w:color w:val="FFFFFF" w:themeColor="background1"/>
              </w:rPr>
              <w:t>PLNOMOCENSTVO</w:t>
            </w:r>
          </w:p>
        </w:tc>
      </w:tr>
      <w:tr w:rsidR="00F35369" w:rsidRPr="00670AC5" w14:paraId="79DE9711" w14:textId="77777777" w:rsidTr="00771120">
        <w:trPr>
          <w:trHeight w:val="208"/>
        </w:trPr>
        <w:tc>
          <w:tcPr>
            <w:tcW w:w="9180" w:type="dxa"/>
            <w:shd w:val="clear" w:color="auto" w:fill="C6D9F1" w:themeFill="text2" w:themeFillTint="33"/>
            <w:vAlign w:val="center"/>
          </w:tcPr>
          <w:p w14:paraId="05D28FAD" w14:textId="07DED76D" w:rsidR="00F35369" w:rsidRPr="00670AC5" w:rsidRDefault="00F35369" w:rsidP="00C409BA">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Vydáva: </w:t>
            </w:r>
            <w:r w:rsidR="0093469F" w:rsidRPr="00670AC5">
              <w:rPr>
                <w:rFonts w:ascii="Arial Narrow" w:hAnsi="Arial Narrow"/>
                <w:b/>
                <w:sz w:val="20"/>
                <w:szCs w:val="20"/>
              </w:rPr>
              <w:t xml:space="preserve">Žiadateľ </w:t>
            </w:r>
          </w:p>
        </w:tc>
      </w:tr>
      <w:tr w:rsidR="00F35369" w:rsidRPr="00670AC5" w14:paraId="6C082E93" w14:textId="77777777" w:rsidTr="00771120">
        <w:trPr>
          <w:trHeight w:val="242"/>
        </w:trPr>
        <w:tc>
          <w:tcPr>
            <w:tcW w:w="9180" w:type="dxa"/>
            <w:shd w:val="clear" w:color="auto" w:fill="C6D9F1" w:themeFill="text2" w:themeFillTint="33"/>
            <w:vAlign w:val="center"/>
          </w:tcPr>
          <w:p w14:paraId="6B56625B" w14:textId="77777777" w:rsidR="00F35369" w:rsidRPr="00670AC5" w:rsidRDefault="00F35369" w:rsidP="00770F4F">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Záväzný </w:t>
            </w:r>
            <w:r w:rsidR="005A28F0" w:rsidRPr="00670AC5">
              <w:rPr>
                <w:rFonts w:ascii="Arial Narrow" w:hAnsi="Arial Narrow"/>
                <w:sz w:val="20"/>
                <w:szCs w:val="20"/>
              </w:rPr>
              <w:t>formulár</w:t>
            </w:r>
            <w:r w:rsidRPr="00670AC5">
              <w:rPr>
                <w:rFonts w:ascii="Arial Narrow" w:hAnsi="Arial Narrow"/>
                <w:b/>
                <w:sz w:val="20"/>
                <w:szCs w:val="20"/>
              </w:rPr>
              <w:t>:</w:t>
            </w:r>
            <w:r w:rsidR="005A5774" w:rsidRPr="00670AC5">
              <w:rPr>
                <w:rFonts w:ascii="Arial Narrow" w:hAnsi="Arial Narrow"/>
                <w:b/>
                <w:sz w:val="20"/>
                <w:szCs w:val="20"/>
              </w:rPr>
              <w:t xml:space="preserve"> </w:t>
            </w:r>
            <w:r w:rsidR="006C4A49" w:rsidRPr="00670AC5">
              <w:rPr>
                <w:rFonts w:ascii="Arial Narrow" w:hAnsi="Arial Narrow"/>
                <w:b/>
                <w:sz w:val="20"/>
                <w:szCs w:val="20"/>
              </w:rPr>
              <w:t>N</w:t>
            </w:r>
            <w:r w:rsidR="00A9648E" w:rsidRPr="00670AC5">
              <w:rPr>
                <w:rFonts w:ascii="Arial Narrow" w:hAnsi="Arial Narrow"/>
                <w:b/>
                <w:sz w:val="20"/>
                <w:szCs w:val="20"/>
              </w:rPr>
              <w:t>ie</w:t>
            </w:r>
            <w:r w:rsidR="005A5774" w:rsidRPr="00670AC5">
              <w:rPr>
                <w:rFonts w:ascii="Arial Narrow" w:hAnsi="Arial Narrow"/>
                <w:b/>
                <w:sz w:val="20"/>
                <w:szCs w:val="20"/>
              </w:rPr>
              <w:t xml:space="preserve"> </w:t>
            </w:r>
          </w:p>
        </w:tc>
      </w:tr>
      <w:tr w:rsidR="00F35369" w:rsidRPr="00670AC5" w14:paraId="14021D2C" w14:textId="77777777" w:rsidTr="0085224A">
        <w:trPr>
          <w:trHeight w:val="593"/>
        </w:trPr>
        <w:tc>
          <w:tcPr>
            <w:tcW w:w="9180" w:type="dxa"/>
            <w:shd w:val="clear" w:color="auto" w:fill="C6D9F1" w:themeFill="text2" w:themeFillTint="33"/>
            <w:vAlign w:val="center"/>
          </w:tcPr>
          <w:p w14:paraId="10EF9E70" w14:textId="77777777" w:rsidR="00FF403F" w:rsidRPr="00670AC5" w:rsidRDefault="00F35369" w:rsidP="00670AC5">
            <w:pPr>
              <w:pStyle w:val="Odsekzoznamu"/>
              <w:spacing w:after="0" w:line="240" w:lineRule="auto"/>
              <w:ind w:left="0"/>
              <w:contextualSpacing w:val="0"/>
              <w:jc w:val="both"/>
              <w:rPr>
                <w:rFonts w:ascii="Arial Narrow" w:hAnsi="Arial Narrow"/>
                <w:sz w:val="20"/>
                <w:szCs w:val="20"/>
              </w:rPr>
            </w:pPr>
            <w:r w:rsidRPr="00670AC5">
              <w:rPr>
                <w:rFonts w:ascii="Arial Narrow" w:hAnsi="Arial Narrow"/>
                <w:sz w:val="20"/>
                <w:szCs w:val="20"/>
              </w:rPr>
              <w:t>Podmienka poskytnutia príspevku:</w:t>
            </w:r>
            <w:r w:rsidR="00D10369" w:rsidRPr="00670AC5">
              <w:rPr>
                <w:rFonts w:ascii="Arial Narrow" w:hAnsi="Arial Narrow"/>
                <w:sz w:val="20"/>
                <w:szCs w:val="20"/>
              </w:rPr>
              <w:t xml:space="preserve"> </w:t>
            </w:r>
          </w:p>
          <w:p w14:paraId="6C47A7ED" w14:textId="2640BA60" w:rsidR="00816662" w:rsidRPr="0085224A" w:rsidRDefault="00786754" w:rsidP="003877C3">
            <w:pPr>
              <w:pStyle w:val="Odsekzoznamu"/>
              <w:numPr>
                <w:ilvl w:val="0"/>
                <w:numId w:val="30"/>
              </w:numPr>
              <w:spacing w:after="0" w:line="240" w:lineRule="auto"/>
              <w:contextualSpacing w:val="0"/>
              <w:jc w:val="both"/>
              <w:rPr>
                <w:rFonts w:ascii="Arial Narrow" w:hAnsi="Arial Narrow"/>
                <w:b/>
                <w:sz w:val="20"/>
                <w:szCs w:val="20"/>
                <w:lang w:eastAsia="sk-SK"/>
              </w:rPr>
            </w:pPr>
            <w:r w:rsidRPr="00670AC5">
              <w:rPr>
                <w:rFonts w:ascii="Arial Narrow" w:hAnsi="Arial Narrow"/>
                <w:b/>
                <w:sz w:val="20"/>
                <w:szCs w:val="20"/>
              </w:rPr>
              <w:t>Právn</w:t>
            </w:r>
            <w:r w:rsidR="005A4E1E" w:rsidRPr="00670AC5">
              <w:rPr>
                <w:rFonts w:ascii="Arial Narrow" w:hAnsi="Arial Narrow"/>
                <w:b/>
                <w:sz w:val="20"/>
                <w:szCs w:val="20"/>
              </w:rPr>
              <w:t>a</w:t>
            </w:r>
            <w:r w:rsidRPr="00670AC5">
              <w:rPr>
                <w:rFonts w:ascii="Arial Narrow" w:hAnsi="Arial Narrow"/>
                <w:b/>
                <w:sz w:val="20"/>
                <w:szCs w:val="20"/>
              </w:rPr>
              <w:t xml:space="preserve"> form</w:t>
            </w:r>
            <w:r w:rsidR="005A4E1E" w:rsidRPr="00670AC5">
              <w:rPr>
                <w:rFonts w:ascii="Arial Narrow" w:hAnsi="Arial Narrow"/>
                <w:b/>
                <w:sz w:val="20"/>
                <w:szCs w:val="20"/>
              </w:rPr>
              <w:t>a</w:t>
            </w:r>
            <w:r w:rsidR="00B012A8" w:rsidRPr="00670AC5">
              <w:rPr>
                <w:rFonts w:ascii="Arial Narrow" w:hAnsi="Arial Narrow"/>
                <w:b/>
                <w:sz w:val="20"/>
                <w:szCs w:val="20"/>
              </w:rPr>
              <w:t xml:space="preserve"> </w:t>
            </w:r>
            <w:r w:rsidR="00F35369" w:rsidRPr="00670AC5">
              <w:rPr>
                <w:rFonts w:ascii="Arial Narrow" w:hAnsi="Arial Narrow"/>
                <w:b/>
                <w:sz w:val="20"/>
                <w:szCs w:val="20"/>
              </w:rPr>
              <w:t>(Oprávnenosť žiadateľa)</w:t>
            </w:r>
          </w:p>
        </w:tc>
      </w:tr>
      <w:tr w:rsidR="006C04EC" w:rsidRPr="00670AC5" w14:paraId="355D4FA9" w14:textId="77777777" w:rsidTr="00771120">
        <w:trPr>
          <w:trHeight w:val="144"/>
        </w:trPr>
        <w:tc>
          <w:tcPr>
            <w:tcW w:w="9180" w:type="dxa"/>
            <w:shd w:val="clear" w:color="auto" w:fill="C6D9F1" w:themeFill="text2" w:themeFillTint="33"/>
            <w:vAlign w:val="center"/>
          </w:tcPr>
          <w:p w14:paraId="3025CE04" w14:textId="6F97BD8C" w:rsidR="006C04EC" w:rsidRPr="00670AC5" w:rsidRDefault="00212F78" w:rsidP="00DD35E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Referenčný termín pre preukázanie splnenia </w:t>
            </w:r>
            <w:del w:id="660" w:author="Autor">
              <w:r w:rsidRPr="00670AC5" w:rsidDel="00DD35EB">
                <w:rPr>
                  <w:rFonts w:ascii="Arial Narrow" w:hAnsi="Arial Narrow"/>
                  <w:sz w:val="20"/>
                  <w:szCs w:val="20"/>
                </w:rPr>
                <w:delText>podmienky poskytnutia príspevku</w:delText>
              </w:r>
            </w:del>
            <w:ins w:id="661" w:author="Autor">
              <w:r w:rsidR="00DD35EB">
                <w:rPr>
                  <w:rFonts w:ascii="Arial Narrow" w:hAnsi="Arial Narrow"/>
                  <w:sz w:val="20"/>
                  <w:szCs w:val="20"/>
                </w:rPr>
                <w:t>PPP</w:t>
              </w:r>
            </w:ins>
            <w:r w:rsidRPr="00670AC5">
              <w:rPr>
                <w:rFonts w:ascii="Arial Narrow" w:hAnsi="Arial Narrow"/>
                <w:sz w:val="20"/>
                <w:szCs w:val="20"/>
              </w:rPr>
              <w:t xml:space="preserve">: </w:t>
            </w:r>
            <w:r w:rsidR="00D72084" w:rsidRPr="0085224A">
              <w:rPr>
                <w:rFonts w:ascii="Arial Narrow" w:hAnsi="Arial Narrow"/>
                <w:b/>
                <w:sz w:val="20"/>
                <w:szCs w:val="20"/>
              </w:rPr>
              <w:t>Plnomocenstvo môže byť vyhotovené a podpísané aj po termíne predloženia ŽoNFP, avšak najneskôr ku dňu doplnenia chýbajúcich náležitostí ŽoNFP</w:t>
            </w:r>
            <w:r w:rsidR="00470A58" w:rsidRPr="0085224A">
              <w:rPr>
                <w:rFonts w:ascii="Arial Narrow" w:hAnsi="Arial Narrow"/>
                <w:b/>
                <w:sz w:val="20"/>
                <w:szCs w:val="20"/>
              </w:rPr>
              <w:t>.</w:t>
            </w:r>
            <w:r w:rsidR="00D72084" w:rsidRPr="00670AC5">
              <w:rPr>
                <w:rFonts w:ascii="Arial Narrow" w:hAnsi="Arial Narrow"/>
                <w:b/>
                <w:sz w:val="20"/>
                <w:szCs w:val="20"/>
              </w:rPr>
              <w:t xml:space="preserve"> </w:t>
            </w:r>
            <w:r w:rsidR="00092805" w:rsidRPr="00092805">
              <w:rPr>
                <w:rFonts w:ascii="Arial Narrow" w:hAnsi="Arial Narrow"/>
                <w:b/>
                <w:sz w:val="20"/>
                <w:szCs w:val="20"/>
              </w:rPr>
              <w:t>Plnomocenstvo môže byť vyhotovené po termíne ŽoNFP jedine v prípade, ak sa vzťahuje na úkony po predložení ŽoNFP.</w:t>
            </w:r>
          </w:p>
        </w:tc>
      </w:tr>
      <w:tr w:rsidR="008B0546" w:rsidRPr="00670AC5" w14:paraId="5E85A077" w14:textId="77777777" w:rsidTr="00771120">
        <w:trPr>
          <w:trHeight w:val="144"/>
        </w:trPr>
        <w:tc>
          <w:tcPr>
            <w:tcW w:w="9180" w:type="dxa"/>
            <w:shd w:val="clear" w:color="auto" w:fill="C6D9F1" w:themeFill="text2" w:themeFillTint="33"/>
            <w:vAlign w:val="center"/>
          </w:tcPr>
          <w:p w14:paraId="57C5E8ED" w14:textId="735278D6" w:rsidR="008B0546" w:rsidRPr="00670AC5" w:rsidRDefault="008B0546" w:rsidP="00203BF1">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Predloženie prílohy cez ITMS2014+: </w:t>
            </w:r>
            <w:r w:rsidR="00C409BA" w:rsidRPr="00064707">
              <w:rPr>
                <w:rFonts w:ascii="Arial Narrow" w:hAnsi="Arial Narrow"/>
                <w:b/>
                <w:sz w:val="20"/>
                <w:szCs w:val="20"/>
              </w:rPr>
              <w:t>Sken vo formáte PDF cez ITMS2014+</w:t>
            </w:r>
          </w:p>
        </w:tc>
      </w:tr>
      <w:tr w:rsidR="00970F85" w:rsidRPr="00670AC5" w14:paraId="3E759F2C" w14:textId="77777777" w:rsidTr="00771120">
        <w:tc>
          <w:tcPr>
            <w:tcW w:w="9180" w:type="dxa"/>
            <w:tcBorders>
              <w:bottom w:val="single" w:sz="4" w:space="0" w:color="auto"/>
            </w:tcBorders>
          </w:tcPr>
          <w:p w14:paraId="029693F0" w14:textId="43CB93AB" w:rsidR="002C3346" w:rsidRPr="00670AC5" w:rsidRDefault="002C3346" w:rsidP="00CD0748">
            <w:pPr>
              <w:spacing w:before="120" w:after="120" w:line="240" w:lineRule="auto"/>
              <w:rPr>
                <w:rFonts w:ascii="Arial Narrow" w:hAnsi="Arial Narrow"/>
                <w:sz w:val="22"/>
                <w:szCs w:val="22"/>
                <w:lang w:eastAsia="en-US"/>
              </w:rPr>
            </w:pPr>
            <w:r w:rsidRPr="00670AC5">
              <w:rPr>
                <w:rFonts w:ascii="Arial Narrow" w:hAnsi="Arial Narrow"/>
                <w:sz w:val="22"/>
                <w:szCs w:val="22"/>
                <w:lang w:eastAsia="en-US"/>
              </w:rPr>
              <w:t>V prípade, ak štatutárny orgán žiadateľa splnomocní na úkony súvisiace s predložením a/alebo konaním o</w:t>
            </w:r>
            <w:r w:rsidR="000A7741">
              <w:rPr>
                <w:rFonts w:ascii="Arial Narrow" w:hAnsi="Arial Narrow"/>
                <w:sz w:val="22"/>
                <w:szCs w:val="22"/>
                <w:lang w:eastAsia="en-US"/>
              </w:rPr>
              <w:t> </w:t>
            </w:r>
            <w:r w:rsidRPr="00670AC5">
              <w:rPr>
                <w:rFonts w:ascii="Arial Narrow" w:hAnsi="Arial Narrow"/>
                <w:sz w:val="22"/>
                <w:szCs w:val="22"/>
                <w:lang w:eastAsia="en-US"/>
              </w:rPr>
              <w:t>ŽoNFP inú osobu/osoby, je potrebné v rámci Prílohy č. 1 ŽoNFP predložiť plnomocenstvo s úradne osvedčeným podpisom štatutárneho orgánu žiadateľa, kt</w:t>
            </w:r>
            <w:r w:rsidR="0093469F" w:rsidRPr="00670AC5">
              <w:rPr>
                <w:rFonts w:ascii="Arial Narrow" w:hAnsi="Arial Narrow"/>
                <w:sz w:val="22"/>
                <w:szCs w:val="22"/>
                <w:lang w:eastAsia="en-US"/>
              </w:rPr>
              <w:t>orým štatutárny orgán žiadateľa</w:t>
            </w:r>
            <w:r w:rsidR="00015179" w:rsidRPr="00670AC5">
              <w:rPr>
                <w:rFonts w:ascii="Arial Narrow" w:hAnsi="Arial Narrow"/>
                <w:sz w:val="22"/>
                <w:szCs w:val="22"/>
                <w:lang w:eastAsia="en-US"/>
              </w:rPr>
              <w:t xml:space="preserve"> </w:t>
            </w:r>
            <w:r w:rsidRPr="00670AC5">
              <w:rPr>
                <w:rFonts w:ascii="Arial Narrow" w:hAnsi="Arial Narrow"/>
                <w:sz w:val="22"/>
                <w:szCs w:val="22"/>
                <w:lang w:eastAsia="en-US"/>
              </w:rPr>
              <w:t>oprávňuje danú osobu/osoby na predmetné úkony</w:t>
            </w:r>
            <w:r w:rsidR="00441B7A">
              <w:rPr>
                <w:rFonts w:ascii="Arial Narrow" w:hAnsi="Arial Narrow"/>
                <w:sz w:val="22"/>
                <w:szCs w:val="22"/>
                <w:lang w:eastAsia="en-US"/>
              </w:rPr>
              <w:t xml:space="preserve">, </w:t>
            </w:r>
            <w:r w:rsidR="00441B7A" w:rsidRPr="008D42AB">
              <w:rPr>
                <w:rFonts w:ascii="Arial Narrow" w:hAnsi="Arial Narrow"/>
                <w:sz w:val="22"/>
                <w:szCs w:val="22"/>
                <w:lang w:eastAsia="en-US"/>
              </w:rPr>
              <w:t>resp. v prípade obce, pri poverení zástupcu starostu, písomné poverenie starostu v zmysle §13b zákona č. 369/1990 Zb. o obecnom zriadení v znení neskorších predpisov pre zástupcu starostu.</w:t>
            </w:r>
          </w:p>
          <w:p w14:paraId="65B60D51" w14:textId="77777777" w:rsidR="002C3346" w:rsidRPr="00670AC5" w:rsidRDefault="002C3346" w:rsidP="00CD0748">
            <w:pPr>
              <w:widowControl/>
              <w:autoSpaceDE w:val="0"/>
              <w:autoSpaceDN w:val="0"/>
              <w:spacing w:before="120" w:after="120" w:line="240" w:lineRule="auto"/>
              <w:textAlignment w:val="auto"/>
              <w:rPr>
                <w:rFonts w:ascii="Arial Narrow" w:hAnsi="Arial Narrow"/>
                <w:sz w:val="22"/>
                <w:szCs w:val="22"/>
                <w:lang w:eastAsia="en-US"/>
              </w:rPr>
            </w:pPr>
            <w:r w:rsidRPr="00670AC5">
              <w:rPr>
                <w:rFonts w:ascii="Arial Narrow" w:hAnsi="Arial Narrow"/>
                <w:sz w:val="22"/>
                <w:szCs w:val="22"/>
                <w:lang w:eastAsia="en-US"/>
              </w:rPr>
              <w:t>Plnomoce</w:t>
            </w:r>
            <w:r w:rsidR="007C3AC5" w:rsidRPr="00670AC5">
              <w:rPr>
                <w:rFonts w:ascii="Arial Narrow" w:hAnsi="Arial Narrow"/>
                <w:sz w:val="22"/>
                <w:szCs w:val="22"/>
                <w:lang w:eastAsia="en-US"/>
              </w:rPr>
              <w:t>n</w:t>
            </w:r>
            <w:r w:rsidRPr="00670AC5">
              <w:rPr>
                <w:rFonts w:ascii="Arial Narrow" w:hAnsi="Arial Narrow"/>
                <w:sz w:val="22"/>
                <w:szCs w:val="22"/>
                <w:lang w:eastAsia="en-US"/>
              </w:rPr>
              <w:t>stvo musí obsahovať minimálne:</w:t>
            </w:r>
          </w:p>
          <w:p w14:paraId="1429BFF0" w14:textId="77777777" w:rsidR="002C3346" w:rsidRPr="00670AC5" w:rsidRDefault="002C3346" w:rsidP="005E7584">
            <w:pPr>
              <w:pStyle w:val="Odsekzoznamu"/>
              <w:numPr>
                <w:ilvl w:val="0"/>
                <w:numId w:val="48"/>
              </w:numPr>
              <w:autoSpaceDE w:val="0"/>
              <w:autoSpaceDN w:val="0"/>
              <w:spacing w:before="120" w:after="120" w:line="240" w:lineRule="auto"/>
              <w:ind w:left="459" w:hanging="283"/>
              <w:rPr>
                <w:rFonts w:ascii="Arial Narrow" w:hAnsi="Arial Narrow"/>
              </w:rPr>
            </w:pPr>
            <w:r w:rsidRPr="00670AC5">
              <w:rPr>
                <w:rFonts w:ascii="Arial Narrow" w:hAnsi="Arial Narrow"/>
              </w:rPr>
              <w:t>označenie a podpis štatutárneho orgánu žiadateľa;</w:t>
            </w:r>
          </w:p>
          <w:p w14:paraId="20B506B2" w14:textId="77777777" w:rsidR="002C3346" w:rsidRPr="00670AC5" w:rsidRDefault="002C3346" w:rsidP="005E7584">
            <w:pPr>
              <w:pStyle w:val="Odsekzoznamu"/>
              <w:numPr>
                <w:ilvl w:val="0"/>
                <w:numId w:val="48"/>
              </w:numPr>
              <w:autoSpaceDE w:val="0"/>
              <w:autoSpaceDN w:val="0"/>
              <w:spacing w:before="120" w:after="120" w:line="240" w:lineRule="auto"/>
              <w:ind w:left="459" w:hanging="283"/>
              <w:rPr>
                <w:rFonts w:ascii="Arial Narrow" w:hAnsi="Arial Narrow"/>
              </w:rPr>
            </w:pPr>
            <w:r w:rsidRPr="00670AC5">
              <w:rPr>
                <w:rFonts w:ascii="Arial Narrow" w:hAnsi="Arial Narrow"/>
              </w:rPr>
              <w:t>označenie a podpis každej splnomocnenej osoby;</w:t>
            </w:r>
          </w:p>
          <w:p w14:paraId="5BCEB075" w14:textId="77777777" w:rsidR="002C3346" w:rsidRPr="00670AC5" w:rsidRDefault="002C3346" w:rsidP="005E7584">
            <w:pPr>
              <w:pStyle w:val="Odsekzoznamu"/>
              <w:numPr>
                <w:ilvl w:val="0"/>
                <w:numId w:val="48"/>
              </w:numPr>
              <w:autoSpaceDE w:val="0"/>
              <w:autoSpaceDN w:val="0"/>
              <w:spacing w:before="120" w:after="120" w:line="240" w:lineRule="auto"/>
              <w:ind w:left="459" w:hanging="283"/>
              <w:rPr>
                <w:rFonts w:ascii="Arial Narrow" w:hAnsi="Arial Narrow"/>
              </w:rPr>
            </w:pPr>
            <w:r w:rsidRPr="00670AC5">
              <w:rPr>
                <w:rFonts w:ascii="Arial Narrow" w:hAnsi="Arial Narrow"/>
              </w:rPr>
              <w:t>rozsah splnomocnenia, t. j. identifikácia úkonov, na ktoré sú osoby splnomocnené;</w:t>
            </w:r>
          </w:p>
          <w:p w14:paraId="23545185" w14:textId="77777777" w:rsidR="002C3346" w:rsidRPr="00670AC5" w:rsidRDefault="002C3346" w:rsidP="005E7584">
            <w:pPr>
              <w:pStyle w:val="Odsekzoznamu"/>
              <w:numPr>
                <w:ilvl w:val="0"/>
                <w:numId w:val="48"/>
              </w:numPr>
              <w:autoSpaceDE w:val="0"/>
              <w:autoSpaceDN w:val="0"/>
              <w:spacing w:before="120" w:after="120" w:line="240" w:lineRule="auto"/>
              <w:ind w:left="459" w:hanging="283"/>
              <w:rPr>
                <w:rFonts w:ascii="Arial Narrow" w:hAnsi="Arial Narrow"/>
              </w:rPr>
            </w:pPr>
            <w:r w:rsidRPr="00670AC5">
              <w:rPr>
                <w:rFonts w:ascii="Arial Narrow" w:hAnsi="Arial Narrow"/>
              </w:rPr>
              <w:t>dátum udelenia plnomocenstva.</w:t>
            </w:r>
          </w:p>
          <w:p w14:paraId="74C82D0F" w14:textId="6392D71D" w:rsidR="00062838" w:rsidRPr="00670AC5" w:rsidRDefault="002C3346" w:rsidP="00C409BA">
            <w:pPr>
              <w:spacing w:before="120" w:after="120"/>
              <w:rPr>
                <w:rFonts w:ascii="Arial Narrow" w:hAnsi="Arial Narrow"/>
                <w:sz w:val="22"/>
                <w:szCs w:val="22"/>
                <w:lang w:eastAsia="en-US"/>
              </w:rPr>
            </w:pPr>
            <w:r w:rsidRPr="00670AC5">
              <w:rPr>
                <w:rFonts w:ascii="Arial Narrow" w:hAnsi="Arial Narrow"/>
                <w:sz w:val="22"/>
                <w:szCs w:val="22"/>
                <w:lang w:eastAsia="en-US"/>
              </w:rPr>
              <w:t>V prípade nerelevantnosti žiadateľ príloh</w:t>
            </w:r>
            <w:r w:rsidR="00C409BA">
              <w:rPr>
                <w:rFonts w:ascii="Arial Narrow" w:hAnsi="Arial Narrow"/>
                <w:sz w:val="22"/>
                <w:szCs w:val="22"/>
                <w:lang w:eastAsia="en-US"/>
              </w:rPr>
              <w:t>u</w:t>
            </w:r>
            <w:r w:rsidRPr="00670AC5">
              <w:rPr>
                <w:rFonts w:ascii="Arial Narrow" w:hAnsi="Arial Narrow"/>
                <w:sz w:val="22"/>
                <w:szCs w:val="22"/>
                <w:lang w:eastAsia="en-US"/>
              </w:rPr>
              <w:t xml:space="preserve"> č. 1 ŽoNFP nepredkladá.</w:t>
            </w:r>
          </w:p>
        </w:tc>
      </w:tr>
      <w:tr w:rsidR="00AF347B" w:rsidRPr="00670AC5" w14:paraId="6F645437" w14:textId="77777777" w:rsidTr="00771120">
        <w:tc>
          <w:tcPr>
            <w:tcW w:w="9180" w:type="dxa"/>
            <w:tcBorders>
              <w:bottom w:val="single" w:sz="4" w:space="0" w:color="auto"/>
            </w:tcBorders>
            <w:shd w:val="clear" w:color="auto" w:fill="17365D" w:themeFill="text2" w:themeFillShade="BF"/>
          </w:tcPr>
          <w:p w14:paraId="49BCE9DB" w14:textId="25CBC00A" w:rsidR="00AF347B" w:rsidRPr="00670AC5" w:rsidRDefault="00AF347B" w:rsidP="00C409BA">
            <w:pPr>
              <w:pStyle w:val="Odsekzoznamu"/>
              <w:spacing w:after="0" w:line="240" w:lineRule="auto"/>
              <w:ind w:left="0"/>
              <w:jc w:val="both"/>
              <w:rPr>
                <w:rFonts w:ascii="Arial Narrow" w:hAnsi="Arial Narrow"/>
                <w:color w:val="FFFFFF" w:themeColor="background1"/>
                <w:sz w:val="24"/>
                <w:szCs w:val="24"/>
              </w:rPr>
            </w:pPr>
            <w:r w:rsidRPr="00670AC5">
              <w:rPr>
                <w:rFonts w:ascii="Arial Narrow" w:hAnsi="Arial Narrow"/>
                <w:color w:val="FFFFFF" w:themeColor="background1"/>
              </w:rPr>
              <w:t xml:space="preserve">Príloha č. </w:t>
            </w:r>
            <w:r w:rsidR="008F7E6A">
              <w:rPr>
                <w:rFonts w:ascii="Arial Narrow" w:hAnsi="Arial Narrow"/>
                <w:color w:val="FFFFFF" w:themeColor="background1"/>
              </w:rPr>
              <w:t>2</w:t>
            </w:r>
            <w:r w:rsidRPr="00670AC5">
              <w:rPr>
                <w:rFonts w:ascii="Arial Narrow" w:hAnsi="Arial Narrow"/>
                <w:color w:val="FFFFFF" w:themeColor="background1"/>
              </w:rPr>
              <w:t xml:space="preserve"> ŽoNFP:</w:t>
            </w:r>
            <w:r w:rsidRPr="00670AC5">
              <w:rPr>
                <w:rFonts w:ascii="Arial Narrow" w:hAnsi="Arial Narrow"/>
                <w:color w:val="FFFFFF" w:themeColor="background1"/>
                <w:sz w:val="24"/>
                <w:szCs w:val="24"/>
              </w:rPr>
              <w:t xml:space="preserve"> </w:t>
            </w:r>
            <w:r w:rsidRPr="00670AC5">
              <w:rPr>
                <w:rFonts w:ascii="Arial Narrow" w:hAnsi="Arial Narrow"/>
                <w:b/>
                <w:i/>
                <w:color w:val="FFFFFF" w:themeColor="background1"/>
              </w:rPr>
              <w:t>TEST PODNIKU V</w:t>
            </w:r>
            <w:r w:rsidR="000A7741">
              <w:rPr>
                <w:rFonts w:ascii="Arial Narrow" w:hAnsi="Arial Narrow"/>
                <w:b/>
                <w:i/>
                <w:color w:val="FFFFFF" w:themeColor="background1"/>
              </w:rPr>
              <w:t> </w:t>
            </w:r>
            <w:r w:rsidRPr="00670AC5">
              <w:rPr>
                <w:rFonts w:ascii="Arial Narrow" w:hAnsi="Arial Narrow"/>
                <w:b/>
                <w:i/>
                <w:color w:val="FFFFFF" w:themeColor="background1"/>
              </w:rPr>
              <w:t>ŤAŽKOSTIACH</w:t>
            </w:r>
          </w:p>
        </w:tc>
      </w:tr>
      <w:tr w:rsidR="00AF347B" w:rsidRPr="00670AC5" w14:paraId="4D141375" w14:textId="77777777" w:rsidTr="00771120">
        <w:tc>
          <w:tcPr>
            <w:tcW w:w="9180" w:type="dxa"/>
            <w:tcBorders>
              <w:bottom w:val="single" w:sz="4" w:space="0" w:color="auto"/>
            </w:tcBorders>
            <w:shd w:val="clear" w:color="auto" w:fill="B8CCE4" w:themeFill="accent1" w:themeFillTint="66"/>
          </w:tcPr>
          <w:p w14:paraId="76FFC421" w14:textId="77777777" w:rsidR="00AF347B" w:rsidRPr="00670AC5" w:rsidRDefault="00AF347B" w:rsidP="007818C9">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lastRenderedPageBreak/>
              <w:t xml:space="preserve">Vydáva: </w:t>
            </w:r>
            <w:r w:rsidRPr="00670AC5">
              <w:rPr>
                <w:rFonts w:ascii="Arial Narrow" w:hAnsi="Arial Narrow"/>
                <w:b/>
                <w:sz w:val="20"/>
                <w:szCs w:val="20"/>
              </w:rPr>
              <w:t>Žiadateľ</w:t>
            </w:r>
          </w:p>
        </w:tc>
      </w:tr>
      <w:tr w:rsidR="00AF347B" w:rsidRPr="00670AC5" w14:paraId="7DA72D8C" w14:textId="77777777" w:rsidTr="00771120">
        <w:tc>
          <w:tcPr>
            <w:tcW w:w="9180" w:type="dxa"/>
            <w:tcBorders>
              <w:bottom w:val="single" w:sz="4" w:space="0" w:color="auto"/>
            </w:tcBorders>
            <w:shd w:val="clear" w:color="auto" w:fill="B8CCE4" w:themeFill="accent1" w:themeFillTint="66"/>
          </w:tcPr>
          <w:p w14:paraId="163B57E2" w14:textId="77777777" w:rsidR="00AF347B" w:rsidRPr="00670AC5" w:rsidRDefault="00AF347B" w:rsidP="00AF347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Záväzný formulár: </w:t>
            </w:r>
            <w:r w:rsidRPr="00670AC5">
              <w:rPr>
                <w:rFonts w:ascii="Arial Narrow" w:hAnsi="Arial Narrow"/>
                <w:b/>
                <w:sz w:val="20"/>
                <w:szCs w:val="20"/>
              </w:rPr>
              <w:t>Áno</w:t>
            </w:r>
          </w:p>
        </w:tc>
      </w:tr>
      <w:tr w:rsidR="00AF347B" w:rsidRPr="00670AC5" w14:paraId="79B09936" w14:textId="77777777" w:rsidTr="0085224A">
        <w:trPr>
          <w:trHeight w:val="458"/>
        </w:trPr>
        <w:tc>
          <w:tcPr>
            <w:tcW w:w="9180" w:type="dxa"/>
            <w:tcBorders>
              <w:bottom w:val="single" w:sz="4" w:space="0" w:color="auto"/>
            </w:tcBorders>
            <w:shd w:val="clear" w:color="auto" w:fill="B8CCE4" w:themeFill="accent1" w:themeFillTint="66"/>
          </w:tcPr>
          <w:p w14:paraId="118B59C2" w14:textId="77777777" w:rsidR="0058203F" w:rsidRPr="00670AC5" w:rsidRDefault="00AF347B" w:rsidP="00AF347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Podmienka poskytnutia príspevku: </w:t>
            </w:r>
          </w:p>
          <w:p w14:paraId="3E23ACFF" w14:textId="7BB98405" w:rsidR="00816662" w:rsidRPr="0085224A" w:rsidRDefault="00AF347B" w:rsidP="0085224A">
            <w:pPr>
              <w:pStyle w:val="Odsekzoznamu"/>
              <w:numPr>
                <w:ilvl w:val="0"/>
                <w:numId w:val="30"/>
              </w:numPr>
              <w:spacing w:after="0" w:line="240" w:lineRule="auto"/>
              <w:jc w:val="both"/>
              <w:rPr>
                <w:rFonts w:ascii="Arial Narrow" w:hAnsi="Arial Narrow"/>
                <w:b/>
                <w:sz w:val="20"/>
                <w:szCs w:val="20"/>
              </w:rPr>
            </w:pPr>
            <w:r w:rsidRPr="00670AC5">
              <w:rPr>
                <w:rFonts w:ascii="Arial Narrow" w:hAnsi="Arial Narrow"/>
                <w:b/>
                <w:sz w:val="20"/>
                <w:szCs w:val="20"/>
              </w:rPr>
              <w:t>Podmienka, že žiadateľ nie je podnikom v ťažkostiach (Oprávnenosť žiadateľa)</w:t>
            </w:r>
            <w:r w:rsidRPr="00670AC5">
              <w:rPr>
                <w:rFonts w:ascii="Arial Narrow" w:hAnsi="Arial Narrow"/>
                <w:sz w:val="20"/>
                <w:szCs w:val="20"/>
              </w:rPr>
              <w:t xml:space="preserve">  </w:t>
            </w:r>
          </w:p>
        </w:tc>
      </w:tr>
      <w:tr w:rsidR="00AF347B" w:rsidRPr="00670AC5" w14:paraId="24F13C14" w14:textId="77777777" w:rsidTr="00771120">
        <w:tc>
          <w:tcPr>
            <w:tcW w:w="9180" w:type="dxa"/>
            <w:tcBorders>
              <w:bottom w:val="single" w:sz="4" w:space="0" w:color="auto"/>
            </w:tcBorders>
            <w:shd w:val="clear" w:color="auto" w:fill="B8CCE4" w:themeFill="accent1" w:themeFillTint="66"/>
          </w:tcPr>
          <w:p w14:paraId="06F2A003" w14:textId="64631A28" w:rsidR="00AF347B" w:rsidRPr="00670AC5" w:rsidRDefault="00AF347B" w:rsidP="00244BD0">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Referenčný termín pre preukázanie splnenia </w:t>
            </w:r>
            <w:del w:id="662" w:author="Autor">
              <w:r w:rsidRPr="00670AC5" w:rsidDel="00244BD0">
                <w:rPr>
                  <w:rFonts w:ascii="Arial Narrow" w:hAnsi="Arial Narrow"/>
                  <w:sz w:val="20"/>
                  <w:szCs w:val="20"/>
                </w:rPr>
                <w:delText>podmienky poskytnutia príspevku</w:delText>
              </w:r>
            </w:del>
            <w:ins w:id="663" w:author="Autor">
              <w:r w:rsidR="00244BD0">
                <w:rPr>
                  <w:rFonts w:ascii="Arial Narrow" w:hAnsi="Arial Narrow"/>
                  <w:sz w:val="20"/>
                  <w:szCs w:val="20"/>
                </w:rPr>
                <w:t>PPP</w:t>
              </w:r>
            </w:ins>
            <w:r w:rsidRPr="00670AC5">
              <w:rPr>
                <w:rFonts w:ascii="Arial Narrow" w:hAnsi="Arial Narrow"/>
                <w:sz w:val="20"/>
                <w:szCs w:val="20"/>
              </w:rPr>
              <w:t xml:space="preserve">: </w:t>
            </w:r>
            <w:r w:rsidRPr="00670AC5">
              <w:rPr>
                <w:rFonts w:ascii="Arial Narrow" w:hAnsi="Arial Narrow"/>
                <w:b/>
                <w:sz w:val="20"/>
                <w:szCs w:val="20"/>
              </w:rPr>
              <w:t>Test podniku v ťažkostiach môže byť vyplnený a podpísaný aj po termíne predloženia ŽoNFP, avšak najneskôr ku dňu doplnenia chýbajúcich náležitostí ŽoNFP</w:t>
            </w:r>
          </w:p>
        </w:tc>
      </w:tr>
      <w:tr w:rsidR="00AF347B" w:rsidRPr="00670AC5" w14:paraId="250B1908" w14:textId="77777777" w:rsidTr="00771120">
        <w:tc>
          <w:tcPr>
            <w:tcW w:w="9180" w:type="dxa"/>
            <w:tcBorders>
              <w:bottom w:val="single" w:sz="4" w:space="0" w:color="auto"/>
            </w:tcBorders>
            <w:shd w:val="clear" w:color="auto" w:fill="B8CCE4" w:themeFill="accent1" w:themeFillTint="66"/>
          </w:tcPr>
          <w:p w14:paraId="559A8C74" w14:textId="149305FE" w:rsidR="00AF347B" w:rsidRPr="00670AC5" w:rsidRDefault="00AF347B" w:rsidP="00FA31D2">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Predloženie prílohy cez ITMS2014+:</w:t>
            </w:r>
            <w:r w:rsidR="00C409BA" w:rsidRPr="00C32084">
              <w:rPr>
                <w:rFonts w:ascii="Arial Narrow" w:hAnsi="Arial Narrow"/>
                <w:b/>
              </w:rPr>
              <w:t xml:space="preserve"> </w:t>
            </w:r>
            <w:r w:rsidR="00C409BA" w:rsidRPr="00064707">
              <w:rPr>
                <w:rFonts w:ascii="Arial Narrow" w:hAnsi="Arial Narrow"/>
                <w:b/>
                <w:sz w:val="20"/>
                <w:szCs w:val="20"/>
              </w:rPr>
              <w:t xml:space="preserve">vo formáte </w:t>
            </w:r>
            <w:r w:rsidR="00FA31D2">
              <w:rPr>
                <w:rFonts w:ascii="Arial Narrow" w:hAnsi="Arial Narrow"/>
                <w:b/>
                <w:sz w:val="20"/>
                <w:szCs w:val="20"/>
              </w:rPr>
              <w:t>MS Excel</w:t>
            </w:r>
            <w:r w:rsidR="00C409BA" w:rsidRPr="00064707">
              <w:rPr>
                <w:rFonts w:ascii="Arial Narrow" w:hAnsi="Arial Narrow"/>
                <w:b/>
                <w:sz w:val="20"/>
                <w:szCs w:val="20"/>
              </w:rPr>
              <w:t xml:space="preserve"> cez ITMS2014+</w:t>
            </w:r>
            <w:r w:rsidR="00092805">
              <w:t xml:space="preserve"> </w:t>
            </w:r>
            <w:r w:rsidR="00092805" w:rsidRPr="00092805">
              <w:rPr>
                <w:rFonts w:ascii="Arial Narrow" w:hAnsi="Arial Narrow"/>
                <w:b/>
                <w:sz w:val="20"/>
                <w:szCs w:val="20"/>
              </w:rPr>
              <w:t>a sken (vo formáte .pdf) s podpisom štatutárneho orgánu žiadateľa cez ITMS 2014+</w:t>
            </w:r>
          </w:p>
        </w:tc>
      </w:tr>
      <w:tr w:rsidR="00AF347B" w:rsidRPr="00670AC5" w14:paraId="6F5D7A6A" w14:textId="77777777" w:rsidTr="00771120">
        <w:tc>
          <w:tcPr>
            <w:tcW w:w="9180" w:type="dxa"/>
            <w:tcBorders>
              <w:bottom w:val="single" w:sz="4" w:space="0" w:color="auto"/>
            </w:tcBorders>
            <w:shd w:val="clear" w:color="auto" w:fill="FFFFFF" w:themeFill="background1"/>
          </w:tcPr>
          <w:p w14:paraId="0131053F" w14:textId="77777777" w:rsidR="00244BD0" w:rsidRDefault="007818C9" w:rsidP="00BF0883">
            <w:pPr>
              <w:widowControl/>
              <w:autoSpaceDE w:val="0"/>
              <w:autoSpaceDN w:val="0"/>
              <w:spacing w:before="120" w:after="120" w:line="240" w:lineRule="auto"/>
              <w:rPr>
                <w:ins w:id="664" w:author="Autor"/>
                <w:rFonts w:ascii="Arial Narrow" w:hAnsi="Arial Narrow" w:cs="Arial"/>
                <w:color w:val="000000"/>
                <w:sz w:val="22"/>
                <w:szCs w:val="22"/>
                <w:lang w:eastAsia="en-US"/>
              </w:rPr>
            </w:pPr>
            <w:r w:rsidRPr="00670AC5">
              <w:rPr>
                <w:rFonts w:ascii="Arial Narrow" w:hAnsi="Arial Narrow" w:cs="Arial"/>
                <w:color w:val="000000"/>
                <w:sz w:val="22"/>
                <w:szCs w:val="22"/>
                <w:lang w:eastAsia="en-US"/>
              </w:rPr>
              <w:t>V rámci tejto prílohy ŽoNFP žiadateľ</w:t>
            </w:r>
            <w:r w:rsidR="00042367">
              <w:rPr>
                <w:rFonts w:ascii="Arial Narrow" w:hAnsi="Arial Narrow" w:cs="Arial"/>
                <w:color w:val="000000"/>
                <w:sz w:val="22"/>
                <w:szCs w:val="22"/>
                <w:lang w:eastAsia="en-US"/>
              </w:rPr>
              <w:t xml:space="preserve"> </w:t>
            </w:r>
            <w:r w:rsidRPr="00670AC5">
              <w:rPr>
                <w:rFonts w:ascii="Arial Narrow" w:hAnsi="Arial Narrow" w:cs="Arial"/>
                <w:color w:val="000000"/>
                <w:sz w:val="22"/>
                <w:szCs w:val="22"/>
                <w:lang w:eastAsia="en-US"/>
              </w:rPr>
              <w:t>predkladá test podniku v ťažkostiach vyplnený na záväznom formulári, ktorý</w:t>
            </w:r>
            <w:r w:rsidRPr="00670AC5">
              <w:rPr>
                <w:rFonts w:ascii="Arial Narrow" w:hAnsi="Arial Narrow"/>
                <w:sz w:val="22"/>
                <w:szCs w:val="22"/>
              </w:rPr>
              <w:t xml:space="preserve"> tvorí prílohu č. 1 dokumentu </w:t>
            </w:r>
            <w:hyperlink r:id="rId55" w:history="1">
              <w:r w:rsidR="00C409BA">
                <w:rPr>
                  <w:rStyle w:val="Hypertextovprepojenie"/>
                  <w:rFonts w:ascii="Arial Narrow" w:hAnsi="Arial Narrow"/>
                  <w:b/>
                  <w:sz w:val="22"/>
                  <w:szCs w:val="22"/>
                </w:rPr>
                <w:t>Inštrukcia k určeniu podniku v ťažkostiach, verzia 3.1</w:t>
              </w:r>
            </w:hyperlink>
            <w:r w:rsidRPr="00670AC5">
              <w:rPr>
                <w:rFonts w:ascii="Arial Narrow" w:hAnsi="Arial Narrow" w:cs="Arial"/>
                <w:color w:val="000000"/>
                <w:sz w:val="22"/>
                <w:szCs w:val="22"/>
                <w:lang w:eastAsia="en-US"/>
              </w:rPr>
              <w:t xml:space="preserve">. Žiadateľ vyplní test podniku v ťažkostiach podľa pokynov uvedených </w:t>
            </w:r>
            <w:r w:rsidR="00BF0883">
              <w:rPr>
                <w:rFonts w:ascii="Arial Narrow" w:hAnsi="Arial Narrow" w:cs="Arial"/>
                <w:color w:val="000000"/>
                <w:sz w:val="22"/>
                <w:szCs w:val="22"/>
                <w:lang w:eastAsia="en-US"/>
              </w:rPr>
              <w:t xml:space="preserve">priamo </w:t>
            </w:r>
            <w:r w:rsidRPr="00670AC5">
              <w:rPr>
                <w:rFonts w:ascii="Arial Narrow" w:hAnsi="Arial Narrow" w:cs="Arial"/>
                <w:color w:val="000000"/>
                <w:sz w:val="22"/>
                <w:szCs w:val="22"/>
                <w:lang w:eastAsia="en-US"/>
              </w:rPr>
              <w:t>v</w:t>
            </w:r>
            <w:r w:rsidR="00BF0883">
              <w:rPr>
                <w:rFonts w:ascii="Arial Narrow" w:hAnsi="Arial Narrow" w:cs="Arial"/>
                <w:color w:val="000000"/>
                <w:sz w:val="22"/>
                <w:szCs w:val="22"/>
                <w:lang w:eastAsia="en-US"/>
              </w:rPr>
              <w:t xml:space="preserve"> uvedenom </w:t>
            </w:r>
            <w:r w:rsidRPr="00670AC5">
              <w:rPr>
                <w:rFonts w:ascii="Arial Narrow" w:hAnsi="Arial Narrow" w:cs="Arial"/>
                <w:color w:val="000000"/>
                <w:sz w:val="22"/>
                <w:szCs w:val="22"/>
                <w:lang w:eastAsia="en-US"/>
              </w:rPr>
              <w:t>dokumente</w:t>
            </w:r>
            <w:r w:rsidR="00BF0883">
              <w:rPr>
                <w:rFonts w:ascii="Arial Narrow" w:hAnsi="Arial Narrow" w:cs="Arial"/>
                <w:color w:val="000000"/>
                <w:sz w:val="22"/>
                <w:szCs w:val="22"/>
                <w:lang w:eastAsia="en-US"/>
              </w:rPr>
              <w:t>.</w:t>
            </w:r>
          </w:p>
          <w:p w14:paraId="35CC080C" w14:textId="1E0DA8B4" w:rsidR="00166C07" w:rsidRPr="00244BD0" w:rsidRDefault="00244BD0" w:rsidP="00BF0883">
            <w:pPr>
              <w:widowControl/>
              <w:autoSpaceDE w:val="0"/>
              <w:autoSpaceDN w:val="0"/>
              <w:spacing w:before="120" w:after="120" w:line="240" w:lineRule="auto"/>
              <w:rPr>
                <w:rFonts w:ascii="Arial Narrow" w:hAnsi="Arial Narrow"/>
                <w:color w:val="0000FF"/>
                <w:sz w:val="22"/>
                <w:szCs w:val="22"/>
                <w:u w:val="single"/>
              </w:rPr>
            </w:pPr>
            <w:ins w:id="665" w:author="Autor">
              <w:r w:rsidRPr="00244BD0">
                <w:rPr>
                  <w:rFonts w:ascii="Arial Narrow" w:hAnsi="Arial Narrow"/>
                  <w:color w:val="0000FF"/>
                  <w:sz w:val="22"/>
                  <w:szCs w:val="22"/>
                  <w:u w:val="single"/>
                </w:rPr>
                <w:t xml:space="preserve">V prípade, že </w:t>
              </w:r>
              <w:r w:rsidRPr="00244BD0">
                <w:rPr>
                  <w:rFonts w:ascii="Arial Narrow" w:hAnsi="Arial Narrow"/>
                  <w:bCs/>
                  <w:color w:val="0000FF"/>
                  <w:sz w:val="22"/>
                  <w:szCs w:val="22"/>
                  <w:u w:val="single"/>
                </w:rPr>
                <w:t xml:space="preserve">účtovná závierka pre overenie správnosti vyplnenia testu podniku v ťažkostiach nie je zverejnená vo verejnej časti registra účtovných závierok, žiadateľ predkladá účtovnú závierku za referenčné účtovné obdobie v rámci prílohy č. 2 ŽoNFP. </w:t>
              </w:r>
              <w:r w:rsidRPr="00244BD0">
                <w:rPr>
                  <w:rFonts w:ascii="Arial Narrow" w:hAnsi="Arial Narrow"/>
                  <w:color w:val="0000FF"/>
                  <w:sz w:val="22"/>
                  <w:szCs w:val="22"/>
                  <w:u w:val="single"/>
                </w:rPr>
                <w:t xml:space="preserve"> </w:t>
              </w:r>
            </w:ins>
          </w:p>
        </w:tc>
      </w:tr>
      <w:tr w:rsidR="00AF347B" w:rsidRPr="00670AC5" w14:paraId="36B4A6EF" w14:textId="77777777" w:rsidTr="00771120">
        <w:trPr>
          <w:trHeight w:val="340"/>
        </w:trPr>
        <w:tc>
          <w:tcPr>
            <w:tcW w:w="9180" w:type="dxa"/>
            <w:tcBorders>
              <w:bottom w:val="single" w:sz="4" w:space="0" w:color="auto"/>
            </w:tcBorders>
            <w:shd w:val="clear" w:color="auto" w:fill="17365D" w:themeFill="text2" w:themeFillShade="BF"/>
            <w:vAlign w:val="center"/>
          </w:tcPr>
          <w:p w14:paraId="702E2E57" w14:textId="6759AA40" w:rsidR="00AF347B" w:rsidRPr="00670AC5" w:rsidRDefault="00AF347B" w:rsidP="00C409BA">
            <w:pPr>
              <w:pStyle w:val="Odsekzoznamu"/>
              <w:spacing w:after="0" w:line="240" w:lineRule="auto"/>
              <w:ind w:left="0"/>
              <w:jc w:val="both"/>
              <w:rPr>
                <w:rFonts w:ascii="Arial Narrow" w:hAnsi="Arial Narrow"/>
                <w:color w:val="FFFFFF" w:themeColor="background1"/>
              </w:rPr>
            </w:pPr>
            <w:r w:rsidRPr="00670AC5">
              <w:rPr>
                <w:rFonts w:ascii="Arial Narrow" w:hAnsi="Arial Narrow"/>
                <w:color w:val="FFFFFF" w:themeColor="background1"/>
              </w:rPr>
              <w:t xml:space="preserve">Príloha č. </w:t>
            </w:r>
            <w:r w:rsidR="002D788C">
              <w:rPr>
                <w:rFonts w:ascii="Arial Narrow" w:hAnsi="Arial Narrow"/>
                <w:color w:val="FFFFFF" w:themeColor="background1"/>
              </w:rPr>
              <w:t>3</w:t>
            </w:r>
            <w:r w:rsidRPr="00670AC5">
              <w:rPr>
                <w:rFonts w:ascii="Arial Narrow" w:hAnsi="Arial Narrow"/>
                <w:color w:val="FFFFFF" w:themeColor="background1"/>
              </w:rPr>
              <w:t xml:space="preserve"> ŽoNFP: </w:t>
            </w:r>
            <w:r w:rsidRPr="00670AC5">
              <w:rPr>
                <w:rFonts w:ascii="Arial Narrow" w:hAnsi="Arial Narrow"/>
                <w:b/>
                <w:i/>
                <w:color w:val="FFFFFF" w:themeColor="background1"/>
              </w:rPr>
              <w:t>DOKUMENTY PREUKAZUJÚCE FINANČNÚ SPÔSOBILOSŤ ŽIADATEĽA</w:t>
            </w:r>
          </w:p>
        </w:tc>
      </w:tr>
      <w:tr w:rsidR="00AF347B" w:rsidRPr="00670AC5" w14:paraId="5E7D8592" w14:textId="77777777" w:rsidTr="00771120">
        <w:tc>
          <w:tcPr>
            <w:tcW w:w="9180" w:type="dxa"/>
            <w:shd w:val="clear" w:color="auto" w:fill="C6D9F1" w:themeFill="text2" w:themeFillTint="33"/>
            <w:vAlign w:val="center"/>
          </w:tcPr>
          <w:p w14:paraId="4B74E4E2" w14:textId="77777777" w:rsidR="00AF347B" w:rsidRPr="00670AC5" w:rsidRDefault="00AF347B" w:rsidP="0002214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Vydáva: </w:t>
            </w:r>
            <w:r w:rsidRPr="00670AC5">
              <w:rPr>
                <w:rFonts w:ascii="Arial Narrow" w:hAnsi="Arial Narrow"/>
                <w:b/>
                <w:sz w:val="20"/>
                <w:szCs w:val="20"/>
              </w:rPr>
              <w:t xml:space="preserve">Žiadateľ - </w:t>
            </w:r>
            <w:r w:rsidRPr="00670AC5">
              <w:rPr>
                <w:rFonts w:ascii="Arial Narrow" w:hAnsi="Arial Narrow"/>
                <w:sz w:val="20"/>
                <w:szCs w:val="20"/>
              </w:rPr>
              <w:t xml:space="preserve">záväzné vyhlásenie najvyššie orgánu žiadateľa, </w:t>
            </w:r>
            <w:r w:rsidRPr="00670AC5">
              <w:rPr>
                <w:rFonts w:ascii="Arial Narrow" w:hAnsi="Arial Narrow"/>
                <w:b/>
                <w:sz w:val="20"/>
                <w:szCs w:val="20"/>
              </w:rPr>
              <w:t xml:space="preserve">Komerčná banka - </w:t>
            </w:r>
            <w:r w:rsidRPr="00670AC5">
              <w:rPr>
                <w:rFonts w:ascii="Arial Narrow" w:hAnsi="Arial Narrow"/>
                <w:sz w:val="20"/>
                <w:szCs w:val="20"/>
              </w:rPr>
              <w:t>dokument preukazujúci zabezpečené finančné prostriedky minimálne vo výške 50% z výšky spolufinancovania projektu zo strany žiadateľa</w:t>
            </w:r>
          </w:p>
        </w:tc>
      </w:tr>
      <w:tr w:rsidR="00AF347B" w:rsidRPr="00670AC5" w14:paraId="37263164" w14:textId="77777777" w:rsidTr="00771120">
        <w:tc>
          <w:tcPr>
            <w:tcW w:w="9180" w:type="dxa"/>
            <w:shd w:val="clear" w:color="auto" w:fill="C6D9F1" w:themeFill="text2" w:themeFillTint="33"/>
            <w:vAlign w:val="center"/>
          </w:tcPr>
          <w:p w14:paraId="107A1938" w14:textId="77777777" w:rsidR="00AF347B" w:rsidRPr="00670AC5" w:rsidRDefault="00AF347B" w:rsidP="00AF347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Záväzný formulár: </w:t>
            </w:r>
            <w:r w:rsidRPr="00670AC5">
              <w:rPr>
                <w:rFonts w:ascii="Arial Narrow" w:hAnsi="Arial Narrow"/>
                <w:b/>
                <w:sz w:val="20"/>
                <w:szCs w:val="20"/>
              </w:rPr>
              <w:t xml:space="preserve">Áno - </w:t>
            </w:r>
            <w:r w:rsidRPr="00670AC5">
              <w:rPr>
                <w:rFonts w:ascii="Arial Narrow" w:hAnsi="Arial Narrow"/>
                <w:sz w:val="20"/>
                <w:szCs w:val="20"/>
              </w:rPr>
              <w:t xml:space="preserve">úverový prísľub, </w:t>
            </w:r>
            <w:r w:rsidRPr="00670AC5">
              <w:rPr>
                <w:rFonts w:ascii="Arial Narrow" w:hAnsi="Arial Narrow"/>
                <w:b/>
                <w:sz w:val="20"/>
                <w:szCs w:val="20"/>
              </w:rPr>
              <w:t xml:space="preserve">Nie - </w:t>
            </w:r>
            <w:r w:rsidRPr="00670AC5">
              <w:rPr>
                <w:rFonts w:ascii="Arial Narrow" w:hAnsi="Arial Narrow"/>
                <w:sz w:val="20"/>
                <w:szCs w:val="20"/>
              </w:rPr>
              <w:t>ostatné dokumenty</w:t>
            </w:r>
          </w:p>
        </w:tc>
      </w:tr>
      <w:tr w:rsidR="00AF347B" w:rsidRPr="00670AC5" w14:paraId="4A1AB5A7" w14:textId="77777777" w:rsidTr="00BF0883">
        <w:trPr>
          <w:trHeight w:val="471"/>
        </w:trPr>
        <w:tc>
          <w:tcPr>
            <w:tcW w:w="9180" w:type="dxa"/>
            <w:shd w:val="clear" w:color="auto" w:fill="C6D9F1" w:themeFill="text2" w:themeFillTint="33"/>
            <w:vAlign w:val="center"/>
          </w:tcPr>
          <w:p w14:paraId="4F419E12" w14:textId="77777777" w:rsidR="0058203F" w:rsidRPr="00670AC5" w:rsidRDefault="00AF347B" w:rsidP="005C00EE">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Podmienka poskytnutia príspevku: </w:t>
            </w:r>
          </w:p>
          <w:p w14:paraId="4F354812" w14:textId="75E5564D" w:rsidR="00816662" w:rsidRPr="0085224A" w:rsidRDefault="00AF347B" w:rsidP="0085224A">
            <w:pPr>
              <w:pStyle w:val="Odsekzoznamu"/>
              <w:numPr>
                <w:ilvl w:val="0"/>
                <w:numId w:val="30"/>
              </w:numPr>
              <w:spacing w:after="0" w:line="240" w:lineRule="auto"/>
              <w:jc w:val="both"/>
              <w:rPr>
                <w:rFonts w:ascii="Arial Narrow" w:hAnsi="Arial Narrow"/>
                <w:b/>
                <w:sz w:val="20"/>
                <w:szCs w:val="20"/>
              </w:rPr>
            </w:pPr>
            <w:r w:rsidRPr="00670AC5">
              <w:rPr>
                <w:rFonts w:ascii="Arial Narrow" w:hAnsi="Arial Narrow"/>
                <w:b/>
                <w:sz w:val="20"/>
                <w:szCs w:val="20"/>
              </w:rPr>
              <w:t xml:space="preserve">Podmienka finančnej spôsobilosti </w:t>
            </w:r>
            <w:r w:rsidR="002D788C">
              <w:rPr>
                <w:rFonts w:ascii="Arial Narrow" w:hAnsi="Arial Narrow"/>
                <w:b/>
                <w:sz w:val="20"/>
                <w:szCs w:val="20"/>
              </w:rPr>
              <w:t xml:space="preserve">žiadateľa na </w:t>
            </w:r>
            <w:r w:rsidRPr="00670AC5">
              <w:rPr>
                <w:rFonts w:ascii="Arial Narrow" w:hAnsi="Arial Narrow"/>
                <w:b/>
                <w:sz w:val="20"/>
                <w:szCs w:val="20"/>
              </w:rPr>
              <w:t>spolufinancovani</w:t>
            </w:r>
            <w:r w:rsidR="002D788C">
              <w:rPr>
                <w:rFonts w:ascii="Arial Narrow" w:hAnsi="Arial Narrow"/>
                <w:b/>
                <w:sz w:val="20"/>
                <w:szCs w:val="20"/>
              </w:rPr>
              <w:t>e</w:t>
            </w:r>
            <w:r w:rsidRPr="00670AC5">
              <w:rPr>
                <w:rFonts w:ascii="Arial Narrow" w:hAnsi="Arial Narrow"/>
                <w:b/>
                <w:sz w:val="20"/>
                <w:szCs w:val="20"/>
              </w:rPr>
              <w:t xml:space="preserve"> projektu (Oprávnenosť žiadateľa)</w:t>
            </w:r>
          </w:p>
        </w:tc>
      </w:tr>
      <w:tr w:rsidR="00AF347B" w:rsidRPr="00670AC5" w14:paraId="0803D22E" w14:textId="77777777" w:rsidTr="00771120">
        <w:tc>
          <w:tcPr>
            <w:tcW w:w="9180" w:type="dxa"/>
            <w:shd w:val="clear" w:color="auto" w:fill="C6D9F1" w:themeFill="text2" w:themeFillTint="33"/>
            <w:vAlign w:val="center"/>
          </w:tcPr>
          <w:p w14:paraId="7DB79CB5" w14:textId="22E34C6C" w:rsidR="00AF347B" w:rsidRPr="00670AC5" w:rsidRDefault="00AF347B" w:rsidP="00244BD0">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Referenčný termín pre preukázanie splnenia </w:t>
            </w:r>
            <w:del w:id="666" w:author="Autor">
              <w:r w:rsidRPr="00670AC5" w:rsidDel="00244BD0">
                <w:rPr>
                  <w:rFonts w:ascii="Arial Narrow" w:hAnsi="Arial Narrow"/>
                  <w:sz w:val="20"/>
                  <w:szCs w:val="20"/>
                </w:rPr>
                <w:delText>podmienky poskytnutia príspevku</w:delText>
              </w:r>
            </w:del>
            <w:ins w:id="667" w:author="Autor">
              <w:r w:rsidR="00244BD0">
                <w:rPr>
                  <w:rFonts w:ascii="Arial Narrow" w:hAnsi="Arial Narrow"/>
                  <w:sz w:val="20"/>
                  <w:szCs w:val="20"/>
                </w:rPr>
                <w:t>PPP</w:t>
              </w:r>
            </w:ins>
            <w:r w:rsidRPr="00670AC5">
              <w:rPr>
                <w:rFonts w:ascii="Arial Narrow" w:hAnsi="Arial Narrow"/>
                <w:sz w:val="20"/>
                <w:szCs w:val="20"/>
              </w:rPr>
              <w:t xml:space="preserve">: </w:t>
            </w:r>
            <w:r w:rsidRPr="00670AC5">
              <w:rPr>
                <w:rFonts w:ascii="Arial Narrow" w:hAnsi="Arial Narrow"/>
                <w:b/>
                <w:sz w:val="20"/>
                <w:szCs w:val="20"/>
              </w:rPr>
              <w:t>Dokumenty preukazujúce finančnú spôsobilosť žiadateľa môžu byť vyplnené a podpísané aj po termíne predloženia ŽoNFP, avšak najneskôr ku dňu doplnenia chýbajúcich náležitostí ŽoNFP</w:t>
            </w:r>
          </w:p>
        </w:tc>
      </w:tr>
      <w:tr w:rsidR="00AF347B" w:rsidRPr="00670AC5" w14:paraId="2408A5E8" w14:textId="77777777" w:rsidTr="00771120">
        <w:tc>
          <w:tcPr>
            <w:tcW w:w="9180" w:type="dxa"/>
            <w:shd w:val="clear" w:color="auto" w:fill="C6D9F1" w:themeFill="text2" w:themeFillTint="33"/>
            <w:vAlign w:val="center"/>
          </w:tcPr>
          <w:p w14:paraId="15A2DD18" w14:textId="7A2CCE3E" w:rsidR="00AF347B" w:rsidRPr="00670AC5" w:rsidRDefault="00AF347B" w:rsidP="00C409BA">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Predloženie prílohy cez ITMS2014+: </w:t>
            </w:r>
            <w:r w:rsidR="00C409BA" w:rsidRPr="00064707">
              <w:rPr>
                <w:rFonts w:ascii="Arial Narrow" w:hAnsi="Arial Narrow"/>
                <w:b/>
                <w:sz w:val="20"/>
                <w:szCs w:val="20"/>
              </w:rPr>
              <w:t>Sken (vo formáte .pdf) cez IT</w:t>
            </w:r>
            <w:r w:rsidR="006745AE">
              <w:rPr>
                <w:rFonts w:ascii="Arial Narrow" w:hAnsi="Arial Narrow"/>
                <w:b/>
                <w:sz w:val="20"/>
                <w:szCs w:val="20"/>
              </w:rPr>
              <w:t>M</w:t>
            </w:r>
            <w:r w:rsidR="00C409BA" w:rsidRPr="00064707">
              <w:rPr>
                <w:rFonts w:ascii="Arial Narrow" w:hAnsi="Arial Narrow"/>
                <w:b/>
                <w:sz w:val="20"/>
                <w:szCs w:val="20"/>
              </w:rPr>
              <w:t>S2014+</w:t>
            </w:r>
          </w:p>
        </w:tc>
      </w:tr>
      <w:tr w:rsidR="00AF347B" w:rsidRPr="00670AC5" w14:paraId="5888F903" w14:textId="77777777" w:rsidTr="00771120">
        <w:tc>
          <w:tcPr>
            <w:tcW w:w="9180" w:type="dxa"/>
            <w:tcBorders>
              <w:bottom w:val="single" w:sz="4" w:space="0" w:color="auto"/>
            </w:tcBorders>
          </w:tcPr>
          <w:p w14:paraId="10BDE0B8" w14:textId="61EDAFE4" w:rsidR="004203B1" w:rsidRPr="0050270B" w:rsidRDefault="00F06346" w:rsidP="00AF347B">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50270B">
              <w:rPr>
                <w:rFonts w:ascii="Arial Narrow" w:hAnsi="Arial Narrow" w:cs="Arial"/>
                <w:color w:val="000000"/>
                <w:sz w:val="22"/>
                <w:szCs w:val="22"/>
                <w:u w:val="single"/>
                <w:lang w:eastAsia="en-US"/>
              </w:rPr>
              <w:t xml:space="preserve">Žiadateľ, ktorým je štátna organizácia vykonávajúca </w:t>
            </w:r>
            <w:r w:rsidR="001B3CAA" w:rsidRPr="0050270B">
              <w:rPr>
                <w:rFonts w:ascii="Arial Narrow" w:hAnsi="Arial Narrow" w:cs="Arial"/>
                <w:color w:val="000000"/>
                <w:sz w:val="22"/>
                <w:szCs w:val="22"/>
                <w:u w:val="single"/>
                <w:lang w:eastAsia="en-US"/>
              </w:rPr>
              <w:t xml:space="preserve">správu </w:t>
            </w:r>
            <w:r w:rsidR="00D8606A">
              <w:rPr>
                <w:rFonts w:ascii="Arial Narrow" w:hAnsi="Arial Narrow" w:cs="Arial"/>
                <w:color w:val="000000"/>
                <w:sz w:val="22"/>
                <w:szCs w:val="22"/>
                <w:u w:val="single"/>
                <w:lang w:eastAsia="en-US"/>
              </w:rPr>
              <w:t xml:space="preserve">drobných </w:t>
            </w:r>
            <w:r w:rsidR="001B3CAA" w:rsidRPr="0050270B">
              <w:rPr>
                <w:rFonts w:ascii="Arial Narrow" w:hAnsi="Arial Narrow" w:cs="Arial"/>
                <w:color w:val="000000"/>
                <w:sz w:val="22"/>
                <w:szCs w:val="22"/>
                <w:u w:val="single"/>
                <w:lang w:eastAsia="en-US"/>
              </w:rPr>
              <w:t>vodných tokov</w:t>
            </w:r>
            <w:r w:rsidR="001B3CAA" w:rsidRPr="0050270B">
              <w:rPr>
                <w:rFonts w:ascii="Arial Narrow" w:hAnsi="Arial Narrow" w:cs="Arial"/>
                <w:color w:val="000000"/>
                <w:sz w:val="22"/>
                <w:szCs w:val="22"/>
                <w:lang w:eastAsia="en-US"/>
              </w:rPr>
              <w:t xml:space="preserve">, </w:t>
            </w:r>
            <w:r w:rsidR="00B339A5" w:rsidRPr="0050270B">
              <w:rPr>
                <w:rFonts w:ascii="Arial Narrow" w:hAnsi="Arial Narrow" w:cs="Arial"/>
                <w:color w:val="000000"/>
                <w:sz w:val="22"/>
                <w:szCs w:val="22"/>
                <w:lang w:eastAsia="en-US"/>
              </w:rPr>
              <w:t>ktorá je v súlade so Stratégiou financovania EŠIF povinná zabezpečiť spolufinancovanie oprávnených výdavkov projektu z vlastných zdrojov</w:t>
            </w:r>
            <w:r w:rsidR="00FD6A8B">
              <w:rPr>
                <w:rFonts w:ascii="Arial Narrow" w:hAnsi="Arial Narrow" w:cs="Arial"/>
                <w:color w:val="000000"/>
                <w:sz w:val="22"/>
                <w:szCs w:val="22"/>
                <w:lang w:eastAsia="en-US"/>
              </w:rPr>
              <w:t>,</w:t>
            </w:r>
            <w:r w:rsidR="00926C91">
              <w:t xml:space="preserve"> </w:t>
            </w:r>
            <w:r w:rsidR="00926C91" w:rsidRPr="00926C91">
              <w:rPr>
                <w:rFonts w:ascii="Arial Narrow" w:hAnsi="Arial Narrow" w:cs="Arial"/>
                <w:color w:val="000000"/>
                <w:sz w:val="22"/>
                <w:szCs w:val="22"/>
                <w:lang w:eastAsia="en-US"/>
              </w:rPr>
              <w:t>v rámci Formulára ŽoNFP, tabuľka č. 15 Čestné vyhlásenie žiadateľa čestne</w:t>
            </w:r>
            <w:r w:rsidR="00FD6A8B">
              <w:rPr>
                <w:rFonts w:ascii="Arial Narrow" w:hAnsi="Arial Narrow" w:cs="Arial"/>
                <w:color w:val="000000"/>
                <w:sz w:val="22"/>
                <w:szCs w:val="22"/>
                <w:lang w:eastAsia="en-US"/>
              </w:rPr>
              <w:t xml:space="preserve"> </w:t>
            </w:r>
            <w:r w:rsidR="004203B1" w:rsidRPr="0050270B">
              <w:rPr>
                <w:rFonts w:ascii="Arial Narrow" w:hAnsi="Arial Narrow" w:cs="Arial"/>
                <w:color w:val="000000"/>
                <w:sz w:val="22"/>
                <w:szCs w:val="22"/>
                <w:lang w:eastAsia="en-US"/>
              </w:rPr>
              <w:t>vyhlási, že zabezpečí zdroje na spolufinancovanie oprávnených výdavkov a všetkých neoprávnených výdavkov, ktoré vzniknú počas realizácie projektu.</w:t>
            </w:r>
          </w:p>
          <w:p w14:paraId="505BD8C0" w14:textId="04F77F50" w:rsidR="00AF347B" w:rsidRPr="00670AC5" w:rsidRDefault="00AF347B" w:rsidP="00AF347B">
            <w:pPr>
              <w:widowControl/>
              <w:autoSpaceDE w:val="0"/>
              <w:autoSpaceDN w:val="0"/>
              <w:spacing w:before="120" w:after="120" w:line="240" w:lineRule="auto"/>
              <w:textAlignment w:val="auto"/>
              <w:rPr>
                <w:rFonts w:ascii="Arial Narrow" w:hAnsi="Arial Narrow" w:cs="Arial"/>
                <w:b/>
                <w:color w:val="000000"/>
                <w:sz w:val="22"/>
                <w:szCs w:val="22"/>
                <w:lang w:eastAsia="en-US"/>
              </w:rPr>
            </w:pPr>
            <w:r w:rsidRPr="00670AC5">
              <w:rPr>
                <w:rFonts w:ascii="Arial Narrow" w:hAnsi="Arial Narrow" w:cs="Arial"/>
                <w:color w:val="000000"/>
                <w:sz w:val="22"/>
                <w:szCs w:val="22"/>
                <w:u w:val="single"/>
                <w:lang w:eastAsia="en-US"/>
              </w:rPr>
              <w:t xml:space="preserve">Žiadateľ, ktorým je </w:t>
            </w:r>
            <w:r w:rsidR="00C46C7E">
              <w:rPr>
                <w:rFonts w:ascii="Arial Narrow" w:hAnsi="Arial Narrow" w:cs="Arial"/>
                <w:color w:val="000000"/>
                <w:sz w:val="22"/>
                <w:szCs w:val="22"/>
                <w:u w:val="single"/>
                <w:lang w:eastAsia="en-US"/>
              </w:rPr>
              <w:t>obec</w:t>
            </w:r>
            <w:r w:rsidR="00BF0883">
              <w:rPr>
                <w:rFonts w:ascii="Arial Narrow" w:hAnsi="Arial Narrow" w:cs="Arial"/>
                <w:color w:val="000000"/>
                <w:sz w:val="22"/>
                <w:szCs w:val="22"/>
                <w:u w:val="single"/>
                <w:lang w:eastAsia="en-US"/>
              </w:rPr>
              <w:t xml:space="preserve"> alebo VÚC</w:t>
            </w:r>
            <w:r w:rsidR="00876061">
              <w:rPr>
                <w:rFonts w:ascii="Arial Narrow" w:hAnsi="Arial Narrow" w:cs="Arial"/>
                <w:color w:val="000000"/>
                <w:sz w:val="22"/>
                <w:szCs w:val="22"/>
                <w:u w:val="single"/>
                <w:lang w:eastAsia="en-US"/>
              </w:rPr>
              <w:t>,</w:t>
            </w:r>
            <w:r w:rsidR="00C46C7E" w:rsidRPr="00274BB2">
              <w:rPr>
                <w:rFonts w:ascii="Arial Narrow" w:hAnsi="Arial Narrow" w:cs="Arial"/>
                <w:color w:val="000000"/>
                <w:sz w:val="22"/>
                <w:szCs w:val="22"/>
                <w:lang w:eastAsia="en-US"/>
              </w:rPr>
              <w:t xml:space="preserve"> </w:t>
            </w:r>
            <w:r w:rsidRPr="00670AC5">
              <w:rPr>
                <w:rFonts w:ascii="Arial Narrow" w:hAnsi="Arial Narrow" w:cs="Arial"/>
                <w:color w:val="000000"/>
                <w:sz w:val="22"/>
                <w:szCs w:val="22"/>
                <w:lang w:eastAsia="en-US"/>
              </w:rPr>
              <w:t xml:space="preserve">predkladá v rámci tejto prílohy </w:t>
            </w:r>
            <w:r w:rsidRPr="00670AC5">
              <w:rPr>
                <w:rFonts w:ascii="Arial Narrow" w:hAnsi="Arial Narrow"/>
                <w:b/>
                <w:sz w:val="22"/>
                <w:szCs w:val="22"/>
              </w:rPr>
              <w:t>uzneseni</w:t>
            </w:r>
            <w:r w:rsidR="00C31D81">
              <w:rPr>
                <w:rFonts w:ascii="Arial Narrow" w:hAnsi="Arial Narrow"/>
                <w:b/>
                <w:sz w:val="22"/>
                <w:szCs w:val="22"/>
              </w:rPr>
              <w:t>e</w:t>
            </w:r>
            <w:r w:rsidRPr="00670AC5">
              <w:rPr>
                <w:rFonts w:ascii="Arial Narrow" w:hAnsi="Arial Narrow"/>
                <w:b/>
                <w:sz w:val="22"/>
                <w:szCs w:val="22"/>
              </w:rPr>
              <w:t xml:space="preserve"> zastupiteľstva, resp. výpis z uznesenia zastupiteľstva o tom, že schvaľuje predloženie ŽoNFP na RO</w:t>
            </w:r>
            <w:del w:id="668" w:author="Autor">
              <w:r w:rsidRPr="00670AC5" w:rsidDel="00244BD0">
                <w:rPr>
                  <w:rFonts w:ascii="Arial Narrow" w:hAnsi="Arial Narrow"/>
                  <w:b/>
                  <w:sz w:val="22"/>
                  <w:szCs w:val="22"/>
                </w:rPr>
                <w:delText xml:space="preserve"> pre OP KŽP</w:delText>
              </w:r>
            </w:del>
            <w:r w:rsidRPr="00670AC5">
              <w:rPr>
                <w:rFonts w:ascii="Arial Narrow" w:hAnsi="Arial Narrow"/>
                <w:b/>
                <w:sz w:val="22"/>
                <w:szCs w:val="22"/>
              </w:rPr>
              <w:t>.</w:t>
            </w:r>
          </w:p>
          <w:p w14:paraId="6E9712CB" w14:textId="7EB0B6E5" w:rsidR="00AF347B" w:rsidRPr="00670AC5" w:rsidRDefault="00136CFC" w:rsidP="00AF347B">
            <w:pPr>
              <w:widowControl/>
              <w:autoSpaceDE w:val="0"/>
              <w:autoSpaceDN w:val="0"/>
              <w:spacing w:before="120" w:after="120" w:line="240" w:lineRule="auto"/>
              <w:textAlignment w:val="auto"/>
              <w:rPr>
                <w:rFonts w:ascii="Arial Narrow" w:hAnsi="Arial Narrow" w:cs="Arial"/>
                <w:color w:val="000000"/>
                <w:sz w:val="22"/>
                <w:szCs w:val="22"/>
                <w:lang w:eastAsia="en-US"/>
              </w:rPr>
            </w:pPr>
            <w:r>
              <w:rPr>
                <w:rFonts w:ascii="Arial Narrow" w:hAnsi="Arial Narrow"/>
                <w:sz w:val="22"/>
                <w:szCs w:val="22"/>
              </w:rPr>
              <w:t>Uznesenie</w:t>
            </w:r>
            <w:r w:rsidR="00AF347B" w:rsidRPr="00670AC5">
              <w:rPr>
                <w:rFonts w:ascii="Arial Narrow" w:hAnsi="Arial Narrow"/>
                <w:sz w:val="22"/>
                <w:szCs w:val="22"/>
              </w:rPr>
              <w:t xml:space="preserve"> zastupiteľstva</w:t>
            </w:r>
            <w:r>
              <w:rPr>
                <w:rFonts w:ascii="Arial Narrow" w:hAnsi="Arial Narrow"/>
                <w:sz w:val="22"/>
                <w:szCs w:val="22"/>
              </w:rPr>
              <w:t xml:space="preserve"> </w:t>
            </w:r>
            <w:r w:rsidR="00C46C7E">
              <w:rPr>
                <w:rFonts w:ascii="Arial Narrow" w:hAnsi="Arial Narrow"/>
                <w:sz w:val="22"/>
                <w:szCs w:val="22"/>
              </w:rPr>
              <w:t xml:space="preserve">obce alebo </w:t>
            </w:r>
            <w:r>
              <w:rPr>
                <w:rFonts w:ascii="Arial Narrow" w:hAnsi="Arial Narrow"/>
                <w:sz w:val="22"/>
                <w:szCs w:val="22"/>
              </w:rPr>
              <w:t>samosprávneho kraja</w:t>
            </w:r>
            <w:r w:rsidR="00AF347B" w:rsidRPr="00670AC5">
              <w:rPr>
                <w:rFonts w:ascii="Arial Narrow" w:hAnsi="Arial Narrow"/>
                <w:sz w:val="22"/>
                <w:szCs w:val="22"/>
              </w:rPr>
              <w:t xml:space="preserve"> </w:t>
            </w:r>
            <w:r w:rsidR="00AF347B" w:rsidRPr="00670AC5">
              <w:rPr>
                <w:rFonts w:ascii="Arial Narrow" w:hAnsi="Arial Narrow" w:cs="Arial"/>
                <w:color w:val="000000"/>
                <w:sz w:val="22"/>
                <w:szCs w:val="22"/>
                <w:lang w:eastAsia="en-US"/>
              </w:rPr>
              <w:t>o tom, že schvaľuje predloženie ŽoNFP na RO</w:t>
            </w:r>
            <w:del w:id="669" w:author="Autor">
              <w:r w:rsidR="00AF347B" w:rsidRPr="00670AC5" w:rsidDel="00244BD0">
                <w:rPr>
                  <w:rFonts w:ascii="Arial Narrow" w:hAnsi="Arial Narrow" w:cs="Arial"/>
                  <w:color w:val="000000"/>
                  <w:sz w:val="22"/>
                  <w:szCs w:val="22"/>
                  <w:lang w:eastAsia="en-US"/>
                </w:rPr>
                <w:delText xml:space="preserve"> pre OP KŽP</w:delText>
              </w:r>
            </w:del>
            <w:r w:rsidR="00876061">
              <w:rPr>
                <w:rFonts w:ascii="Arial Narrow" w:hAnsi="Arial Narrow" w:cs="Arial"/>
                <w:color w:val="000000"/>
                <w:sz w:val="22"/>
                <w:szCs w:val="22"/>
                <w:lang w:eastAsia="en-US"/>
              </w:rPr>
              <w:t>,</w:t>
            </w:r>
            <w:r w:rsidR="00AF347B" w:rsidRPr="00670AC5">
              <w:rPr>
                <w:rFonts w:ascii="Arial Narrow" w:hAnsi="Arial Narrow" w:cs="Arial"/>
                <w:color w:val="000000"/>
                <w:sz w:val="22"/>
                <w:szCs w:val="22"/>
                <w:lang w:eastAsia="en-US"/>
              </w:rPr>
              <w:t xml:space="preserve"> musí obsahovať nasledovné údaje:</w:t>
            </w:r>
          </w:p>
          <w:p w14:paraId="34B8D5CE" w14:textId="77777777" w:rsidR="00AF347B" w:rsidRPr="00670AC5" w:rsidRDefault="00AF347B" w:rsidP="001B0522">
            <w:pPr>
              <w:widowControl/>
              <w:numPr>
                <w:ilvl w:val="0"/>
                <w:numId w:val="31"/>
              </w:numPr>
              <w:autoSpaceDE w:val="0"/>
              <w:autoSpaceDN w:val="0"/>
              <w:spacing w:before="120" w:after="120" w:line="240" w:lineRule="auto"/>
              <w:contextualSpacing/>
              <w:textAlignment w:val="auto"/>
              <w:rPr>
                <w:rFonts w:ascii="Arial Narrow" w:hAnsi="Arial Narrow" w:cs="Arial"/>
                <w:i/>
                <w:color w:val="000000"/>
                <w:sz w:val="22"/>
                <w:szCs w:val="22"/>
                <w:lang w:eastAsia="en-US"/>
              </w:rPr>
            </w:pPr>
            <w:r w:rsidRPr="00670AC5">
              <w:rPr>
                <w:rFonts w:ascii="Arial Narrow" w:hAnsi="Arial Narrow" w:cs="Arial"/>
                <w:i/>
                <w:color w:val="000000"/>
                <w:sz w:val="22"/>
                <w:szCs w:val="22"/>
                <w:lang w:eastAsia="en-US"/>
              </w:rPr>
              <w:t xml:space="preserve">názov projektu,  </w:t>
            </w:r>
          </w:p>
          <w:p w14:paraId="31EF1495" w14:textId="77777777" w:rsidR="00AF347B" w:rsidRPr="00670AC5" w:rsidRDefault="00AF347B" w:rsidP="001B0522">
            <w:pPr>
              <w:widowControl/>
              <w:numPr>
                <w:ilvl w:val="0"/>
                <w:numId w:val="31"/>
              </w:numPr>
              <w:autoSpaceDE w:val="0"/>
              <w:autoSpaceDN w:val="0"/>
              <w:spacing w:before="120" w:after="120" w:line="240" w:lineRule="auto"/>
              <w:contextualSpacing/>
              <w:textAlignment w:val="auto"/>
              <w:rPr>
                <w:rFonts w:ascii="Arial Narrow" w:hAnsi="Arial Narrow" w:cs="Arial"/>
                <w:i/>
                <w:color w:val="000000"/>
                <w:sz w:val="22"/>
                <w:szCs w:val="22"/>
                <w:lang w:eastAsia="en-US"/>
              </w:rPr>
            </w:pPr>
            <w:r w:rsidRPr="00670AC5">
              <w:rPr>
                <w:rFonts w:ascii="Arial Narrow" w:hAnsi="Arial Narrow" w:cs="Arial"/>
                <w:i/>
                <w:color w:val="000000"/>
                <w:sz w:val="22"/>
                <w:szCs w:val="22"/>
                <w:lang w:eastAsia="en-US"/>
              </w:rPr>
              <w:t>výšku maximálneho celkového spolufinancovania projektu zo strany žiadateľa z celkových oprávnených výdavkov</w:t>
            </w:r>
            <w:r w:rsidR="00D913A1" w:rsidRPr="00670AC5">
              <w:rPr>
                <w:rFonts w:ascii="Arial Narrow" w:hAnsi="Arial Narrow" w:cs="Arial"/>
                <w:i/>
                <w:color w:val="000000"/>
                <w:sz w:val="22"/>
                <w:szCs w:val="22"/>
                <w:lang w:eastAsia="en-US"/>
              </w:rPr>
              <w:t xml:space="preserve">. Výšku je potrebné uvádzať ako číselnú hodnotu výšky spolufinancovania (t.j. </w:t>
            </w:r>
            <w:r w:rsidR="00D913A1" w:rsidRPr="00670AC5">
              <w:rPr>
                <w:rFonts w:ascii="Arial Narrow" w:hAnsi="Arial Narrow" w:cs="Arial"/>
                <w:b/>
                <w:i/>
                <w:color w:val="000000"/>
                <w:sz w:val="22"/>
                <w:szCs w:val="22"/>
                <w:u w:val="single"/>
                <w:lang w:eastAsia="en-US"/>
              </w:rPr>
              <w:t>nie je postačujúce</w:t>
            </w:r>
            <w:r w:rsidR="00D913A1" w:rsidRPr="00670AC5">
              <w:rPr>
                <w:rFonts w:ascii="Arial Narrow" w:hAnsi="Arial Narrow" w:cs="Arial"/>
                <w:i/>
                <w:color w:val="000000"/>
                <w:sz w:val="22"/>
                <w:szCs w:val="22"/>
                <w:lang w:eastAsia="en-US"/>
              </w:rPr>
              <w:t xml:space="preserve"> percentuálne uvedenie, napr. v znení 5% z predloženého projektu)</w:t>
            </w:r>
            <w:r w:rsidRPr="00670AC5">
              <w:rPr>
                <w:rFonts w:ascii="Arial Narrow" w:hAnsi="Arial Narrow" w:cs="Arial"/>
                <w:i/>
                <w:color w:val="000000"/>
                <w:sz w:val="22"/>
                <w:szCs w:val="22"/>
                <w:lang w:eastAsia="en-US"/>
              </w:rPr>
              <w:t xml:space="preserve">, </w:t>
            </w:r>
          </w:p>
          <w:p w14:paraId="3BF55C50" w14:textId="5C4CABA0" w:rsidR="00AF347B" w:rsidRPr="003852F7" w:rsidRDefault="0002214B" w:rsidP="001B0522">
            <w:pPr>
              <w:widowControl/>
              <w:numPr>
                <w:ilvl w:val="0"/>
                <w:numId w:val="31"/>
              </w:numPr>
              <w:autoSpaceDE w:val="0"/>
              <w:autoSpaceDN w:val="0"/>
              <w:spacing w:before="120" w:after="120" w:line="240" w:lineRule="auto"/>
              <w:ind w:left="357" w:hanging="357"/>
              <w:textAlignment w:val="auto"/>
              <w:rPr>
                <w:rFonts w:ascii="Arial Narrow" w:hAnsi="Arial Narrow" w:cs="Arial"/>
                <w:i/>
                <w:color w:val="000000"/>
                <w:sz w:val="22"/>
                <w:szCs w:val="22"/>
                <w:lang w:eastAsia="en-US"/>
              </w:rPr>
            </w:pPr>
            <w:r w:rsidRPr="00670AC5">
              <w:rPr>
                <w:rFonts w:ascii="Arial Narrow" w:hAnsi="Arial Narrow" w:cs="Arial"/>
                <w:i/>
                <w:color w:val="000000"/>
                <w:sz w:val="22"/>
                <w:szCs w:val="22"/>
                <w:lang w:eastAsia="en-US"/>
              </w:rPr>
              <w:t xml:space="preserve">kód výzvy, t.j. </w:t>
            </w:r>
            <w:r w:rsidR="006426A8">
              <w:rPr>
                <w:rFonts w:ascii="Arial Narrow" w:hAnsi="Arial Narrow" w:cs="Arial"/>
                <w:i/>
                <w:color w:val="000000"/>
                <w:sz w:val="22"/>
                <w:szCs w:val="22"/>
                <w:lang w:eastAsia="en-US"/>
              </w:rPr>
              <w:t>OPKZP-PO2-SC211-2017-1</w:t>
            </w:r>
            <w:r w:rsidR="009661AF">
              <w:rPr>
                <w:rFonts w:ascii="Arial Narrow" w:hAnsi="Arial Narrow" w:cs="Arial"/>
                <w:i/>
                <w:color w:val="000000"/>
                <w:sz w:val="22"/>
                <w:szCs w:val="22"/>
                <w:lang w:eastAsia="en-US"/>
              </w:rPr>
              <w:t>8</w:t>
            </w:r>
            <w:r w:rsidR="00AF347B" w:rsidRPr="003852F7">
              <w:rPr>
                <w:rFonts w:ascii="Arial Narrow" w:hAnsi="Arial Narrow" w:cs="Arial"/>
                <w:i/>
                <w:color w:val="000000"/>
                <w:sz w:val="22"/>
                <w:szCs w:val="22"/>
                <w:lang w:eastAsia="en-US"/>
              </w:rPr>
              <w:t xml:space="preserve">. </w:t>
            </w:r>
          </w:p>
          <w:p w14:paraId="4EE34E24" w14:textId="0282DBFE" w:rsidR="00AF347B" w:rsidRPr="00670AC5" w:rsidRDefault="00BE21D8" w:rsidP="00AF347B">
            <w:pPr>
              <w:widowControl/>
              <w:autoSpaceDE w:val="0"/>
              <w:autoSpaceDN w:val="0"/>
              <w:spacing w:before="120" w:after="120" w:line="240" w:lineRule="auto"/>
              <w:textAlignment w:val="auto"/>
              <w:rPr>
                <w:rFonts w:ascii="Arial Narrow" w:hAnsi="Arial Narrow"/>
                <w:sz w:val="22"/>
                <w:szCs w:val="22"/>
              </w:rPr>
            </w:pPr>
            <w:r w:rsidRPr="00670AC5">
              <w:rPr>
                <w:rFonts w:ascii="Arial Narrow" w:hAnsi="Arial Narrow" w:cs="Arial"/>
                <w:color w:val="000000"/>
                <w:sz w:val="22"/>
                <w:szCs w:val="22"/>
                <w:u w:val="single"/>
                <w:lang w:eastAsia="en-US"/>
              </w:rPr>
              <w:t>Ostatní žiadatelia</w:t>
            </w:r>
            <w:r w:rsidR="00AF347B" w:rsidRPr="00670AC5">
              <w:rPr>
                <w:rFonts w:ascii="Arial Narrow" w:hAnsi="Arial Narrow"/>
                <w:sz w:val="22"/>
                <w:szCs w:val="22"/>
              </w:rPr>
              <w:t xml:space="preserve"> predklad</w:t>
            </w:r>
            <w:r w:rsidR="00136CFC">
              <w:rPr>
                <w:rFonts w:ascii="Arial Narrow" w:hAnsi="Arial Narrow"/>
                <w:sz w:val="22"/>
                <w:szCs w:val="22"/>
              </w:rPr>
              <w:t>ajú</w:t>
            </w:r>
            <w:r w:rsidR="00AF347B" w:rsidRPr="00670AC5">
              <w:rPr>
                <w:rFonts w:ascii="Arial Narrow" w:hAnsi="Arial Narrow"/>
                <w:sz w:val="22"/>
                <w:szCs w:val="22"/>
              </w:rPr>
              <w:t xml:space="preserve"> v rámci tejto prílohy </w:t>
            </w:r>
            <w:r w:rsidR="00AF347B" w:rsidRPr="00670AC5">
              <w:rPr>
                <w:rFonts w:ascii="Arial Narrow" w:hAnsi="Arial Narrow"/>
                <w:b/>
                <w:sz w:val="22"/>
                <w:szCs w:val="22"/>
              </w:rPr>
              <w:t>d</w:t>
            </w:r>
            <w:r w:rsidR="00AF347B" w:rsidRPr="00670AC5">
              <w:rPr>
                <w:rFonts w:ascii="Arial Narrow" w:hAnsi="Arial Narrow" w:cs="Arial"/>
                <w:b/>
                <w:color w:val="000000"/>
                <w:sz w:val="22"/>
                <w:szCs w:val="22"/>
                <w:lang w:eastAsia="en-US"/>
              </w:rPr>
              <w:t>okument preukazujúci zabezpečené finančné prostriedky minimálne vo výške 50% z výšky spolufinancovania projektu zo strany žiadateľa</w:t>
            </w:r>
            <w:r w:rsidR="00AF347B" w:rsidRPr="00670AC5">
              <w:rPr>
                <w:rFonts w:ascii="Arial Narrow" w:hAnsi="Arial Narrow" w:cs="Arial"/>
                <w:color w:val="000000"/>
                <w:sz w:val="22"/>
                <w:szCs w:val="22"/>
                <w:lang w:eastAsia="en-US"/>
              </w:rPr>
              <w:t>. Uvedeným dokumentom môže byť jeden alebo kombinácia nasledovných dokladov:</w:t>
            </w:r>
          </w:p>
          <w:p w14:paraId="01399632" w14:textId="77777777" w:rsidR="00AF347B" w:rsidRPr="00670AC5" w:rsidRDefault="00AF347B" w:rsidP="001B0522">
            <w:pPr>
              <w:pStyle w:val="Odsekzoznamu"/>
              <w:numPr>
                <w:ilvl w:val="0"/>
                <w:numId w:val="32"/>
              </w:numPr>
              <w:spacing w:before="120" w:after="120" w:line="240" w:lineRule="auto"/>
              <w:ind w:left="357" w:hanging="357"/>
              <w:jc w:val="both"/>
              <w:rPr>
                <w:rFonts w:ascii="Arial Narrow" w:hAnsi="Arial Narrow"/>
              </w:rPr>
            </w:pPr>
            <w:r w:rsidRPr="00670AC5">
              <w:rPr>
                <w:rFonts w:ascii="Arial Narrow" w:hAnsi="Arial Narrow"/>
                <w:u w:val="single"/>
              </w:rPr>
              <w:t>Výpis z bankového účtu žiadateľa</w:t>
            </w:r>
            <w:r w:rsidRPr="00670AC5">
              <w:rPr>
                <w:rFonts w:ascii="Arial Narrow" w:hAnsi="Arial Narrow"/>
              </w:rPr>
              <w:t xml:space="preserve"> o disponibilnom zostatku na účte, nie starší ako 3 mesiace ku dňu predloženia ŽoNFP.</w:t>
            </w:r>
          </w:p>
          <w:p w14:paraId="1943AAD9" w14:textId="77777777" w:rsidR="00AF347B" w:rsidRPr="00670AC5" w:rsidRDefault="00AF347B" w:rsidP="001B0522">
            <w:pPr>
              <w:pStyle w:val="Odsekzoznamu"/>
              <w:numPr>
                <w:ilvl w:val="0"/>
                <w:numId w:val="32"/>
              </w:numPr>
              <w:spacing w:before="120" w:after="120" w:line="240" w:lineRule="auto"/>
              <w:ind w:left="357" w:hanging="357"/>
              <w:jc w:val="both"/>
              <w:rPr>
                <w:rFonts w:ascii="Arial Narrow" w:hAnsi="Arial Narrow"/>
              </w:rPr>
            </w:pPr>
            <w:r w:rsidRPr="00670AC5">
              <w:rPr>
                <w:rFonts w:ascii="Arial Narrow" w:hAnsi="Arial Narrow"/>
                <w:u w:val="single"/>
              </w:rPr>
              <w:t>Potvrdenie komerčnej banky</w:t>
            </w:r>
            <w:r w:rsidRPr="00670AC5">
              <w:rPr>
                <w:rFonts w:ascii="Arial Narrow" w:hAnsi="Arial Narrow"/>
              </w:rPr>
              <w:t xml:space="preserve"> o tom, že žiadateľ disponuje požadovanou výškou fin</w:t>
            </w:r>
            <w:r w:rsidR="0002214B" w:rsidRPr="00670AC5">
              <w:rPr>
                <w:rFonts w:ascii="Arial Narrow" w:hAnsi="Arial Narrow"/>
              </w:rPr>
              <w:t>ančných prostriedkov, nie staršie</w:t>
            </w:r>
            <w:r w:rsidRPr="00670AC5">
              <w:rPr>
                <w:rFonts w:ascii="Arial Narrow" w:hAnsi="Arial Narrow"/>
              </w:rPr>
              <w:t xml:space="preserve"> ako 3 mesiace ku dňu predloženia ŽoNFP.</w:t>
            </w:r>
          </w:p>
          <w:p w14:paraId="53FE0087" w14:textId="47AB2272" w:rsidR="00C358EC" w:rsidRPr="00670AC5" w:rsidRDefault="00AF347B" w:rsidP="001B0522">
            <w:pPr>
              <w:pStyle w:val="Odsekzoznamu"/>
              <w:numPr>
                <w:ilvl w:val="0"/>
                <w:numId w:val="32"/>
              </w:numPr>
              <w:spacing w:before="120" w:after="120" w:line="240" w:lineRule="auto"/>
              <w:ind w:left="357" w:hanging="357"/>
              <w:jc w:val="both"/>
              <w:rPr>
                <w:rFonts w:ascii="Arial Narrow" w:hAnsi="Arial Narrow" w:cs="Arial"/>
                <w:color w:val="000000"/>
              </w:rPr>
            </w:pPr>
            <w:r w:rsidRPr="00670AC5">
              <w:rPr>
                <w:rFonts w:ascii="Arial Narrow" w:hAnsi="Arial Narrow"/>
                <w:u w:val="single"/>
              </w:rPr>
              <w:t>Záväzný alebo Nezáväzný úverový prísľub</w:t>
            </w:r>
            <w:r w:rsidRPr="00670AC5">
              <w:rPr>
                <w:rStyle w:val="Odkaznapoznmkupodiarou"/>
                <w:rFonts w:ascii="Arial Narrow" w:hAnsi="Arial Narrow"/>
                <w:u w:val="single"/>
              </w:rPr>
              <w:footnoteReference w:id="21"/>
            </w:r>
            <w:r w:rsidRPr="00670AC5">
              <w:rPr>
                <w:rFonts w:ascii="Arial Narrow" w:hAnsi="Arial Narrow"/>
              </w:rPr>
              <w:t>, nie starší ako 3 mesiace ku dňu predloženia ŽoNFP</w:t>
            </w:r>
            <w:r w:rsidR="0002214B" w:rsidRPr="00670AC5">
              <w:rPr>
                <w:rFonts w:ascii="Arial Narrow" w:hAnsi="Arial Narrow"/>
              </w:rPr>
              <w:t xml:space="preserve"> (ak nie je na vydanom úverom prísľube doba platnosti), resp. s dobou platnosti uvedenou na úverovom prísľube, </w:t>
            </w:r>
            <w:r w:rsidR="0002214B" w:rsidRPr="00670AC5">
              <w:rPr>
                <w:rFonts w:ascii="Arial Narrow" w:hAnsi="Arial Narrow"/>
              </w:rPr>
              <w:lastRenderedPageBreak/>
              <w:t>ktorá nesmie byť kratšia ako 3 mesiace odo dňa predloženia ŽoNFP na RO</w:t>
            </w:r>
            <w:del w:id="670" w:author="Autor">
              <w:r w:rsidR="0002214B" w:rsidRPr="00670AC5" w:rsidDel="00961F93">
                <w:rPr>
                  <w:rFonts w:ascii="Arial Narrow" w:hAnsi="Arial Narrow"/>
                </w:rPr>
                <w:delText xml:space="preserve"> pre OP KŽP</w:delText>
              </w:r>
            </w:del>
            <w:r w:rsidRPr="00670AC5">
              <w:rPr>
                <w:rFonts w:ascii="Arial Narrow" w:hAnsi="Arial Narrow"/>
              </w:rPr>
              <w:t>, z ktorého bude zrejmý prísľub banky spolufinancovať projekt zadefinovaný v ŽoNFP minimálne vo výške 50 % sumy spolufinancovania zo strany žiadateľa</w:t>
            </w:r>
            <w:r w:rsidR="00C358EC" w:rsidRPr="00670AC5">
              <w:rPr>
                <w:rFonts w:ascii="Arial Narrow" w:hAnsi="Arial Narrow"/>
              </w:rPr>
              <w:t>. Žiadateľ</w:t>
            </w:r>
            <w:r w:rsidR="0002214B" w:rsidRPr="00670AC5">
              <w:rPr>
                <w:rFonts w:ascii="Arial Narrow" w:hAnsi="Arial Narrow"/>
              </w:rPr>
              <w:t>, ktorý preukazuje</w:t>
            </w:r>
            <w:r w:rsidRPr="00670AC5">
              <w:rPr>
                <w:rFonts w:ascii="Arial Narrow" w:hAnsi="Arial Narrow"/>
              </w:rPr>
              <w:t xml:space="preserve"> splnenie tejto </w:t>
            </w:r>
            <w:del w:id="671" w:author="Autor">
              <w:r w:rsidRPr="00670AC5" w:rsidDel="00244BD0">
                <w:rPr>
                  <w:rFonts w:ascii="Arial Narrow" w:hAnsi="Arial Narrow"/>
                </w:rPr>
                <w:delText>podmienky poskytnutia príspevku</w:delText>
              </w:r>
            </w:del>
            <w:ins w:id="672" w:author="Autor">
              <w:r w:rsidR="00244BD0">
                <w:rPr>
                  <w:rFonts w:ascii="Arial Narrow" w:hAnsi="Arial Narrow"/>
                </w:rPr>
                <w:t>PPP</w:t>
              </w:r>
            </w:ins>
            <w:r w:rsidRPr="00670AC5">
              <w:rPr>
                <w:rFonts w:ascii="Arial Narrow" w:hAnsi="Arial Narrow"/>
              </w:rPr>
              <w:t xml:space="preserve"> prostr</w:t>
            </w:r>
            <w:r w:rsidR="0002214B" w:rsidRPr="00670AC5">
              <w:rPr>
                <w:rFonts w:ascii="Arial Narrow" w:hAnsi="Arial Narrow"/>
              </w:rPr>
              <w:t>edníctvom úverového prísľubu, je povinný</w:t>
            </w:r>
            <w:r w:rsidRPr="00670AC5">
              <w:rPr>
                <w:rFonts w:ascii="Arial Narrow" w:hAnsi="Arial Narrow"/>
              </w:rPr>
              <w:t xml:space="preserve"> použiť pre tento účel formuláre záväzného a</w:t>
            </w:r>
            <w:r w:rsidR="00C46C7E">
              <w:rPr>
                <w:rFonts w:ascii="Arial Narrow" w:hAnsi="Arial Narrow"/>
              </w:rPr>
              <w:t> </w:t>
            </w:r>
            <w:r w:rsidRPr="00670AC5">
              <w:rPr>
                <w:rFonts w:ascii="Arial Narrow" w:hAnsi="Arial Narrow"/>
              </w:rPr>
              <w:t xml:space="preserve">nezáväzného úverového prísľubu, ktoré sú súčasťou prílohy č. 1 príručky pre žiadateľa. </w:t>
            </w:r>
          </w:p>
          <w:p w14:paraId="52671B23" w14:textId="77777777" w:rsidR="00C358EC" w:rsidRPr="00670AC5" w:rsidRDefault="00AF347B" w:rsidP="001B0522">
            <w:pPr>
              <w:pStyle w:val="Odsekzoznamu"/>
              <w:numPr>
                <w:ilvl w:val="0"/>
                <w:numId w:val="32"/>
              </w:numPr>
              <w:spacing w:before="120" w:after="120" w:line="240" w:lineRule="auto"/>
              <w:ind w:left="357" w:hanging="357"/>
              <w:jc w:val="both"/>
              <w:rPr>
                <w:rFonts w:ascii="Arial Narrow" w:hAnsi="Arial Narrow" w:cs="Arial"/>
                <w:color w:val="000000"/>
              </w:rPr>
            </w:pPr>
            <w:r w:rsidRPr="00670AC5">
              <w:rPr>
                <w:rFonts w:ascii="Arial Narrow" w:hAnsi="Arial Narrow"/>
                <w:u w:val="single"/>
              </w:rPr>
              <w:t>Úverová zmluva</w:t>
            </w:r>
            <w:r w:rsidRPr="00670AC5">
              <w:rPr>
                <w:rFonts w:ascii="Arial Narrow" w:hAnsi="Arial Narrow"/>
              </w:rPr>
              <w:t xml:space="preserve"> s komerčnou bankou, z ktorej bude zrejmé, že úver bude slúžiť na financovanie projektu zadefinovaného v ŽoNFP. </w:t>
            </w:r>
          </w:p>
        </w:tc>
      </w:tr>
      <w:tr w:rsidR="00AF347B" w:rsidRPr="00670AC5" w14:paraId="534E91E4" w14:textId="77777777" w:rsidTr="00771120">
        <w:trPr>
          <w:trHeight w:val="728"/>
        </w:trPr>
        <w:tc>
          <w:tcPr>
            <w:tcW w:w="9180" w:type="dxa"/>
            <w:tcBorders>
              <w:bottom w:val="single" w:sz="4" w:space="0" w:color="auto"/>
            </w:tcBorders>
            <w:shd w:val="clear" w:color="auto" w:fill="17365D" w:themeFill="text2" w:themeFillShade="BF"/>
            <w:vAlign w:val="center"/>
          </w:tcPr>
          <w:p w14:paraId="19C5C621" w14:textId="7681ABE5" w:rsidR="00AF347B" w:rsidRPr="00670AC5" w:rsidRDefault="00AF347B" w:rsidP="00C409BA">
            <w:pPr>
              <w:pStyle w:val="Odsekzoznamu"/>
              <w:spacing w:after="0" w:line="240" w:lineRule="auto"/>
              <w:ind w:left="34" w:hanging="34"/>
              <w:jc w:val="both"/>
              <w:rPr>
                <w:rFonts w:ascii="Arial Narrow" w:hAnsi="Arial Narrow"/>
                <w:b/>
                <w:i/>
              </w:rPr>
            </w:pPr>
            <w:r w:rsidRPr="00670AC5">
              <w:rPr>
                <w:rFonts w:ascii="Arial Narrow" w:hAnsi="Arial Narrow"/>
                <w:color w:val="FFFFFF" w:themeColor="background1"/>
              </w:rPr>
              <w:lastRenderedPageBreak/>
              <w:t xml:space="preserve">Príloha č. </w:t>
            </w:r>
            <w:r w:rsidR="000E096F">
              <w:rPr>
                <w:rFonts w:ascii="Arial Narrow" w:hAnsi="Arial Narrow"/>
                <w:color w:val="FFFFFF" w:themeColor="background1"/>
              </w:rPr>
              <w:t>4</w:t>
            </w:r>
            <w:r w:rsidRPr="00670AC5">
              <w:rPr>
                <w:rFonts w:ascii="Arial Narrow" w:hAnsi="Arial Narrow"/>
                <w:color w:val="FFFFFF" w:themeColor="background1"/>
              </w:rPr>
              <w:t xml:space="preserve"> ŽoNFP:</w:t>
            </w:r>
            <w:r w:rsidRPr="00670AC5">
              <w:rPr>
                <w:rFonts w:ascii="Arial Narrow" w:hAnsi="Arial Narrow"/>
                <w:b/>
                <w:color w:val="FFFFFF" w:themeColor="background1"/>
              </w:rPr>
              <w:t xml:space="preserve"> </w:t>
            </w:r>
            <w:r w:rsidRPr="00670AC5">
              <w:rPr>
                <w:rFonts w:ascii="Arial Narrow" w:hAnsi="Arial Narrow"/>
                <w:b/>
                <w:i/>
                <w:color w:val="FFFFFF" w:themeColor="background1"/>
              </w:rPr>
              <w:t>UZNESENIE (VÝPIS Z UZNESENIA) O SCHVÁLENÍ PROGRAMU ROZVOJA</w:t>
            </w:r>
            <w:r w:rsidRPr="00670AC5">
              <w:rPr>
                <w:rFonts w:ascii="Arial Narrow" w:hAnsi="Arial Narrow"/>
                <w:b/>
                <w:i/>
              </w:rPr>
              <w:t xml:space="preserve"> A PRÍSLUŠNEJ   ÚZEMNOPLÁNOVACEJ DOKUMENTÁCIE</w:t>
            </w:r>
          </w:p>
        </w:tc>
      </w:tr>
      <w:tr w:rsidR="00AF347B" w:rsidRPr="00670AC5" w14:paraId="0E67809B" w14:textId="77777777" w:rsidTr="00771120">
        <w:tc>
          <w:tcPr>
            <w:tcW w:w="9180" w:type="dxa"/>
            <w:shd w:val="clear" w:color="auto" w:fill="C6D9F1" w:themeFill="text2" w:themeFillTint="33"/>
            <w:vAlign w:val="center"/>
          </w:tcPr>
          <w:p w14:paraId="083FB09F" w14:textId="77777777" w:rsidR="00AF347B" w:rsidRPr="00670AC5" w:rsidRDefault="00AF347B" w:rsidP="00C97955">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Vydáva: </w:t>
            </w:r>
            <w:r w:rsidRPr="00670AC5">
              <w:rPr>
                <w:rFonts w:ascii="Arial Narrow" w:hAnsi="Arial Narrow"/>
                <w:b/>
                <w:sz w:val="20"/>
                <w:szCs w:val="20"/>
              </w:rPr>
              <w:t>Žiadateľ</w:t>
            </w:r>
          </w:p>
        </w:tc>
      </w:tr>
      <w:tr w:rsidR="00AF347B" w:rsidRPr="00670AC5" w14:paraId="07FDE91B" w14:textId="77777777" w:rsidTr="00771120">
        <w:tc>
          <w:tcPr>
            <w:tcW w:w="9180" w:type="dxa"/>
            <w:shd w:val="clear" w:color="auto" w:fill="C6D9F1" w:themeFill="text2" w:themeFillTint="33"/>
            <w:vAlign w:val="center"/>
          </w:tcPr>
          <w:p w14:paraId="33BD80AB" w14:textId="5C668F9D" w:rsidR="00AF347B" w:rsidRPr="00670AC5" w:rsidRDefault="00AF347B" w:rsidP="00C97955">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Záväzný formulár: </w:t>
            </w:r>
            <w:r w:rsidRPr="00670AC5">
              <w:rPr>
                <w:rFonts w:ascii="Arial Narrow" w:hAnsi="Arial Narrow"/>
                <w:b/>
                <w:sz w:val="20"/>
                <w:szCs w:val="20"/>
              </w:rPr>
              <w:t>Áno</w:t>
            </w:r>
            <w:r w:rsidRPr="00670AC5">
              <w:rPr>
                <w:rFonts w:ascii="Arial Narrow" w:hAnsi="Arial Narrow"/>
                <w:sz w:val="20"/>
                <w:szCs w:val="20"/>
              </w:rPr>
              <w:t xml:space="preserve"> – </w:t>
            </w:r>
            <w:r w:rsidR="000E096F">
              <w:rPr>
                <w:rFonts w:ascii="Arial Narrow" w:hAnsi="Arial Narrow"/>
                <w:sz w:val="20"/>
                <w:szCs w:val="20"/>
              </w:rPr>
              <w:t>Č</w:t>
            </w:r>
            <w:r w:rsidRPr="00670AC5">
              <w:rPr>
                <w:rFonts w:ascii="Arial Narrow" w:hAnsi="Arial Narrow"/>
                <w:sz w:val="20"/>
                <w:szCs w:val="20"/>
              </w:rPr>
              <w:t xml:space="preserve">estné vyhlásenie žiadateľa, </w:t>
            </w:r>
            <w:r w:rsidRPr="00670AC5">
              <w:rPr>
                <w:rFonts w:ascii="Arial Narrow" w:hAnsi="Arial Narrow"/>
                <w:b/>
                <w:sz w:val="20"/>
                <w:szCs w:val="20"/>
              </w:rPr>
              <w:t xml:space="preserve">Nie – </w:t>
            </w:r>
            <w:r w:rsidRPr="00670AC5">
              <w:rPr>
                <w:rFonts w:ascii="Arial Narrow" w:hAnsi="Arial Narrow"/>
                <w:sz w:val="20"/>
                <w:szCs w:val="20"/>
              </w:rPr>
              <w:t>ostatné dokumenty</w:t>
            </w:r>
          </w:p>
        </w:tc>
      </w:tr>
      <w:tr w:rsidR="00AF347B" w:rsidRPr="00670AC5" w14:paraId="7E6F5B9F" w14:textId="77777777" w:rsidTr="00771120">
        <w:tc>
          <w:tcPr>
            <w:tcW w:w="9180" w:type="dxa"/>
            <w:shd w:val="clear" w:color="auto" w:fill="C6D9F1" w:themeFill="text2" w:themeFillTint="33"/>
            <w:vAlign w:val="center"/>
          </w:tcPr>
          <w:p w14:paraId="32E46123" w14:textId="643A9EF9" w:rsidR="00C358EC" w:rsidRPr="00670AC5" w:rsidRDefault="00AF347B" w:rsidP="00042367">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Podmienka poskytnutia príspevku: </w:t>
            </w:r>
            <w:r w:rsidR="00C358EC" w:rsidRPr="00670AC5">
              <w:rPr>
                <w:rFonts w:ascii="Arial Narrow" w:hAnsi="Arial Narrow"/>
                <w:b/>
                <w:sz w:val="20"/>
                <w:szCs w:val="20"/>
              </w:rPr>
              <w:t xml:space="preserve">Podmienka, že žiadateľ </w:t>
            </w:r>
            <w:r w:rsidRPr="00670AC5">
              <w:rPr>
                <w:rFonts w:ascii="Arial Narrow" w:hAnsi="Arial Narrow"/>
                <w:b/>
                <w:sz w:val="20"/>
                <w:szCs w:val="20"/>
              </w:rPr>
              <w:t xml:space="preserve">má schválený program rozvoja a príslušnú územnoplánovaciu dokumentácie v súlade s ustanovením </w:t>
            </w:r>
            <w:r w:rsidR="00B0385D" w:rsidRPr="00274BB2">
              <w:rPr>
                <w:rFonts w:ascii="Arial Narrow" w:hAnsi="Arial Narrow"/>
                <w:b/>
                <w:sz w:val="20"/>
                <w:szCs w:val="20"/>
              </w:rPr>
              <w:t xml:space="preserve">§ 7 ods. 6 a </w:t>
            </w:r>
            <w:r w:rsidR="005D2E21" w:rsidRPr="00274BB2">
              <w:rPr>
                <w:rFonts w:ascii="Arial Narrow" w:hAnsi="Arial Narrow"/>
                <w:b/>
                <w:sz w:val="20"/>
                <w:szCs w:val="20"/>
              </w:rPr>
              <w:t xml:space="preserve">§ 8 ods. 6 / § 8a ods. 4 </w:t>
            </w:r>
            <w:r w:rsidRPr="00670AC5">
              <w:rPr>
                <w:rFonts w:ascii="Arial Narrow" w:hAnsi="Arial Narrow"/>
                <w:b/>
                <w:sz w:val="20"/>
                <w:szCs w:val="20"/>
              </w:rPr>
              <w:t>zákona o podpore regionálneho</w:t>
            </w:r>
            <w:r w:rsidR="00C97955" w:rsidRPr="00670AC5">
              <w:rPr>
                <w:rFonts w:ascii="Arial Narrow" w:hAnsi="Arial Narrow"/>
                <w:b/>
                <w:sz w:val="20"/>
                <w:szCs w:val="20"/>
              </w:rPr>
              <w:t xml:space="preserve"> rozvoja (Oprávnenosť žiadateľa</w:t>
            </w:r>
            <w:r w:rsidR="00C358EC" w:rsidRPr="00670AC5">
              <w:rPr>
                <w:rFonts w:ascii="Arial Narrow" w:hAnsi="Arial Narrow"/>
                <w:b/>
                <w:sz w:val="20"/>
                <w:szCs w:val="20"/>
              </w:rPr>
              <w:t>)</w:t>
            </w:r>
          </w:p>
        </w:tc>
      </w:tr>
      <w:tr w:rsidR="00AF347B" w:rsidRPr="00670AC5" w14:paraId="4CA21096" w14:textId="77777777" w:rsidTr="00771120">
        <w:tc>
          <w:tcPr>
            <w:tcW w:w="9180" w:type="dxa"/>
            <w:shd w:val="clear" w:color="auto" w:fill="C6D9F1" w:themeFill="text2" w:themeFillTint="33"/>
            <w:vAlign w:val="center"/>
          </w:tcPr>
          <w:p w14:paraId="111ACFC9" w14:textId="74264940" w:rsidR="00AF347B" w:rsidRPr="00670AC5" w:rsidRDefault="00AF347B" w:rsidP="00244BD0">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Referenčný termín pre preukázanie splnenia </w:t>
            </w:r>
            <w:del w:id="673" w:author="Autor">
              <w:r w:rsidRPr="00670AC5" w:rsidDel="00244BD0">
                <w:rPr>
                  <w:rFonts w:ascii="Arial Narrow" w:hAnsi="Arial Narrow"/>
                  <w:sz w:val="20"/>
                  <w:szCs w:val="20"/>
                </w:rPr>
                <w:delText>podmienky poskytnutia príspevku</w:delText>
              </w:r>
            </w:del>
            <w:ins w:id="674" w:author="Autor">
              <w:r w:rsidR="00244BD0">
                <w:rPr>
                  <w:rFonts w:ascii="Arial Narrow" w:hAnsi="Arial Narrow"/>
                  <w:sz w:val="20"/>
                  <w:szCs w:val="20"/>
                </w:rPr>
                <w:t>PPP</w:t>
              </w:r>
            </w:ins>
            <w:r w:rsidRPr="00670AC5">
              <w:rPr>
                <w:rFonts w:ascii="Arial Narrow" w:hAnsi="Arial Narrow"/>
                <w:sz w:val="20"/>
                <w:szCs w:val="20"/>
              </w:rPr>
              <w:t xml:space="preserve">: </w:t>
            </w:r>
            <w:r w:rsidRPr="00670AC5">
              <w:rPr>
                <w:rFonts w:ascii="Arial Narrow" w:hAnsi="Arial Narrow"/>
                <w:b/>
                <w:sz w:val="20"/>
                <w:szCs w:val="20"/>
              </w:rPr>
              <w:t>Uznesenie (Výpis z uznesenia) o schválení programu rozvoja a príslušnej územnoplánovacej dokumentácie môže byť vyhotovené aj po termíne predloženia ŽoNFP, avšak najneskôr ku dňu doplnenia chýbajúcich náležitostí ŽoNFP</w:t>
            </w:r>
          </w:p>
        </w:tc>
      </w:tr>
      <w:tr w:rsidR="00AF347B" w:rsidRPr="00670AC5" w14:paraId="748FD867" w14:textId="77777777" w:rsidTr="00771120">
        <w:tc>
          <w:tcPr>
            <w:tcW w:w="9180" w:type="dxa"/>
            <w:shd w:val="clear" w:color="auto" w:fill="C6D9F1" w:themeFill="text2" w:themeFillTint="33"/>
            <w:vAlign w:val="center"/>
          </w:tcPr>
          <w:p w14:paraId="006317AC" w14:textId="65A060AF" w:rsidR="00AF347B" w:rsidRPr="00670AC5" w:rsidRDefault="00AF347B" w:rsidP="00AF347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Predloženie prílohy cez ITMS2014+: </w:t>
            </w:r>
            <w:r w:rsidR="00C409BA" w:rsidRPr="00064707">
              <w:rPr>
                <w:rFonts w:ascii="Arial Narrow" w:hAnsi="Arial Narrow"/>
                <w:b/>
                <w:sz w:val="20"/>
                <w:szCs w:val="20"/>
              </w:rPr>
              <w:t>Sken (vo formáte .pdf) cez IT</w:t>
            </w:r>
            <w:r w:rsidR="00E3319B">
              <w:rPr>
                <w:rFonts w:ascii="Arial Narrow" w:hAnsi="Arial Narrow"/>
                <w:b/>
                <w:sz w:val="20"/>
                <w:szCs w:val="20"/>
              </w:rPr>
              <w:t>M</w:t>
            </w:r>
            <w:r w:rsidR="00C409BA" w:rsidRPr="00064707">
              <w:rPr>
                <w:rFonts w:ascii="Arial Narrow" w:hAnsi="Arial Narrow"/>
                <w:b/>
                <w:sz w:val="20"/>
                <w:szCs w:val="20"/>
              </w:rPr>
              <w:t>S2014+</w:t>
            </w:r>
          </w:p>
        </w:tc>
      </w:tr>
      <w:tr w:rsidR="00AF347B" w:rsidRPr="00670AC5" w14:paraId="17B8F161" w14:textId="77777777" w:rsidTr="00771120">
        <w:tc>
          <w:tcPr>
            <w:tcW w:w="9180" w:type="dxa"/>
            <w:tcBorders>
              <w:bottom w:val="single" w:sz="4" w:space="0" w:color="auto"/>
            </w:tcBorders>
          </w:tcPr>
          <w:p w14:paraId="4D6DED17" w14:textId="0407F529" w:rsidR="00AF347B" w:rsidRPr="00670AC5" w:rsidRDefault="00AF347B" w:rsidP="00AF347B">
            <w:pPr>
              <w:pStyle w:val="Odsekzoznamu"/>
              <w:spacing w:before="120" w:after="120" w:line="240" w:lineRule="auto"/>
              <w:ind w:left="0"/>
              <w:contextualSpacing w:val="0"/>
              <w:jc w:val="both"/>
              <w:rPr>
                <w:rFonts w:ascii="Arial Narrow" w:hAnsi="Arial Narrow"/>
                <w:lang w:eastAsia="sk-SK"/>
              </w:rPr>
            </w:pPr>
            <w:r w:rsidRPr="00670AC5">
              <w:rPr>
                <w:rFonts w:ascii="Arial Narrow" w:hAnsi="Arial Narrow" w:cs="Arial"/>
                <w:color w:val="000000"/>
              </w:rPr>
              <w:t>V rámci tejto prílohy ŽoNFP žiadateľ, ktorý</w:t>
            </w:r>
            <w:r w:rsidR="00216F17">
              <w:rPr>
                <w:rFonts w:ascii="Arial Narrow" w:hAnsi="Arial Narrow" w:cs="Arial"/>
                <w:color w:val="000000"/>
              </w:rPr>
              <w:t>m</w:t>
            </w:r>
            <w:r w:rsidRPr="00670AC5">
              <w:rPr>
                <w:rFonts w:ascii="Arial Narrow" w:hAnsi="Arial Narrow" w:cs="Arial"/>
                <w:color w:val="000000"/>
              </w:rPr>
              <w:t xml:space="preserve"> je </w:t>
            </w:r>
            <w:r w:rsidR="005D2E21">
              <w:rPr>
                <w:rFonts w:ascii="Arial Narrow" w:hAnsi="Arial Narrow" w:cs="Arial"/>
                <w:color w:val="000000"/>
              </w:rPr>
              <w:t>obec</w:t>
            </w:r>
            <w:r w:rsidR="001B3CAA">
              <w:rPr>
                <w:rFonts w:ascii="Arial Narrow" w:hAnsi="Arial Narrow" w:cs="Arial"/>
                <w:color w:val="000000"/>
              </w:rPr>
              <w:t xml:space="preserve"> alebo vyšší územný celok</w:t>
            </w:r>
            <w:r w:rsidRPr="00670AC5">
              <w:rPr>
                <w:rFonts w:ascii="Arial Narrow" w:hAnsi="Arial Narrow" w:cs="Arial"/>
                <w:color w:val="000000"/>
              </w:rPr>
              <w:t xml:space="preserve">, predkladá </w:t>
            </w:r>
            <w:r w:rsidRPr="00670AC5">
              <w:rPr>
                <w:rFonts w:ascii="Arial Narrow" w:hAnsi="Arial Narrow"/>
                <w:b/>
                <w:lang w:eastAsia="sk-SK"/>
              </w:rPr>
              <w:t xml:space="preserve">Uznesenie (výpis z uznesenia) o schválení programu rozvoja </w:t>
            </w:r>
            <w:r w:rsidR="00B0385D">
              <w:rPr>
                <w:rFonts w:ascii="Arial Narrow" w:hAnsi="Arial Narrow"/>
                <w:b/>
                <w:lang w:eastAsia="sk-SK"/>
              </w:rPr>
              <w:t>obce/spoločného programu obcí/</w:t>
            </w:r>
            <w:r w:rsidR="00136CFC">
              <w:rPr>
                <w:rFonts w:ascii="Arial Narrow" w:hAnsi="Arial Narrow"/>
                <w:b/>
                <w:lang w:eastAsia="sk-SK"/>
              </w:rPr>
              <w:t>vyššieho územného celku</w:t>
            </w:r>
            <w:r w:rsidRPr="00670AC5">
              <w:rPr>
                <w:rFonts w:ascii="Arial Narrow" w:hAnsi="Arial Narrow"/>
                <w:b/>
                <w:lang w:eastAsia="sk-SK"/>
              </w:rPr>
              <w:t xml:space="preserve"> a uznesenie (výpis z uznesenia) o schválení príslušnej územnoplánovacej dokumentácie.</w:t>
            </w:r>
            <w:r w:rsidRPr="00670AC5">
              <w:rPr>
                <w:rFonts w:ascii="Arial Narrow" w:hAnsi="Arial Narrow"/>
                <w:lang w:eastAsia="sk-SK"/>
              </w:rPr>
              <w:t xml:space="preserve"> </w:t>
            </w:r>
          </w:p>
          <w:p w14:paraId="0D2D7562" w14:textId="6EF0CC61" w:rsidR="00AF347B" w:rsidRDefault="00AF347B" w:rsidP="00AF347B">
            <w:pPr>
              <w:pStyle w:val="Odsekzoznamu"/>
              <w:spacing w:before="120" w:after="120" w:line="240" w:lineRule="auto"/>
              <w:ind w:left="0"/>
              <w:contextualSpacing w:val="0"/>
              <w:jc w:val="both"/>
              <w:rPr>
                <w:rFonts w:ascii="Arial Narrow" w:hAnsi="Arial Narrow"/>
                <w:lang w:eastAsia="sk-SK"/>
              </w:rPr>
            </w:pPr>
            <w:r w:rsidRPr="00670AC5">
              <w:rPr>
                <w:rFonts w:ascii="Arial Narrow" w:hAnsi="Arial Narrow"/>
                <w:lang w:eastAsia="sk-SK"/>
              </w:rPr>
              <w:t xml:space="preserve">Ak uznesenie o schválení programu rozvoja </w:t>
            </w:r>
            <w:r w:rsidR="005D2E21">
              <w:rPr>
                <w:rFonts w:ascii="Arial Narrow" w:hAnsi="Arial Narrow"/>
                <w:lang w:eastAsia="sk-SK"/>
              </w:rPr>
              <w:t>obce</w:t>
            </w:r>
            <w:r w:rsidR="00B0385D">
              <w:rPr>
                <w:rFonts w:ascii="Arial Narrow" w:hAnsi="Arial Narrow"/>
                <w:lang w:eastAsia="sk-SK"/>
              </w:rPr>
              <w:t xml:space="preserve"> / spoločného programu rozvoja obcí / programu rozvoja vyššieho územného celku</w:t>
            </w:r>
            <w:r w:rsidR="005D2E21">
              <w:rPr>
                <w:rFonts w:ascii="Arial Narrow" w:hAnsi="Arial Narrow"/>
                <w:lang w:eastAsia="sk-SK"/>
              </w:rPr>
              <w:t xml:space="preserve"> </w:t>
            </w:r>
            <w:r w:rsidRPr="00670AC5">
              <w:rPr>
                <w:rFonts w:ascii="Arial Narrow" w:hAnsi="Arial Narrow"/>
                <w:lang w:eastAsia="sk-SK"/>
              </w:rPr>
              <w:t xml:space="preserve">a/alebo príslušnej územnoplánovacej dokumentácie je zverejnené na webovom sídle </w:t>
            </w:r>
            <w:r w:rsidR="0087047D" w:rsidRPr="00670AC5">
              <w:rPr>
                <w:rFonts w:ascii="Arial Narrow" w:hAnsi="Arial Narrow"/>
                <w:lang w:eastAsia="sk-SK"/>
              </w:rPr>
              <w:t>žiadateľa</w:t>
            </w:r>
            <w:r w:rsidR="006B0B7A">
              <w:rPr>
                <w:rFonts w:ascii="Arial Narrow" w:hAnsi="Arial Narrow"/>
                <w:lang w:eastAsia="sk-SK"/>
              </w:rPr>
              <w:t>,</w:t>
            </w:r>
            <w:r w:rsidRPr="00670AC5">
              <w:rPr>
                <w:rFonts w:ascii="Arial Narrow" w:hAnsi="Arial Narrow"/>
                <w:lang w:eastAsia="sk-SK"/>
              </w:rPr>
              <w:t xml:space="preserve"> je postačujúce, aby žiadateľ v</w:t>
            </w:r>
            <w:r w:rsidR="005D2E21">
              <w:rPr>
                <w:rFonts w:ascii="Arial Narrow" w:hAnsi="Arial Narrow"/>
                <w:lang w:eastAsia="sk-SK"/>
              </w:rPr>
              <w:t> </w:t>
            </w:r>
            <w:r w:rsidRPr="00670AC5">
              <w:rPr>
                <w:rFonts w:ascii="Arial Narrow" w:hAnsi="Arial Narrow"/>
                <w:lang w:eastAsia="sk-SK"/>
              </w:rPr>
              <w:t xml:space="preserve">rámci </w:t>
            </w:r>
            <w:r w:rsidRPr="00670AC5">
              <w:rPr>
                <w:rFonts w:ascii="Arial Narrow" w:hAnsi="Arial Narrow"/>
                <w:u w:val="single"/>
                <w:lang w:eastAsia="sk-SK"/>
              </w:rPr>
              <w:t xml:space="preserve">Prílohy </w:t>
            </w:r>
            <w:r w:rsidR="000E096F">
              <w:rPr>
                <w:rFonts w:ascii="Arial Narrow" w:hAnsi="Arial Narrow"/>
                <w:u w:val="single"/>
                <w:lang w:eastAsia="sk-SK"/>
              </w:rPr>
              <w:t xml:space="preserve">4 </w:t>
            </w:r>
            <w:r w:rsidRPr="00670AC5">
              <w:rPr>
                <w:rFonts w:ascii="Arial Narrow" w:hAnsi="Arial Narrow"/>
                <w:u w:val="single"/>
                <w:lang w:eastAsia="sk-SK"/>
              </w:rPr>
              <w:t xml:space="preserve">ŽoNFP - </w:t>
            </w:r>
            <w:r w:rsidR="000E096F">
              <w:rPr>
                <w:rFonts w:ascii="Arial Narrow" w:hAnsi="Arial Narrow"/>
                <w:i/>
                <w:u w:val="single"/>
                <w:lang w:eastAsia="sk-SK"/>
              </w:rPr>
              <w:t>Č</w:t>
            </w:r>
            <w:r w:rsidRPr="00670AC5">
              <w:rPr>
                <w:rFonts w:ascii="Arial Narrow" w:hAnsi="Arial Narrow"/>
                <w:i/>
                <w:u w:val="single"/>
                <w:lang w:eastAsia="sk-SK"/>
              </w:rPr>
              <w:t>estné vyhlásenie žiadateľa</w:t>
            </w:r>
            <w:r w:rsidR="000E096F">
              <w:rPr>
                <w:rFonts w:ascii="Arial Narrow" w:hAnsi="Arial Narrow"/>
                <w:i/>
                <w:u w:val="single"/>
                <w:lang w:eastAsia="sk-SK"/>
              </w:rPr>
              <w:t xml:space="preserve"> </w:t>
            </w:r>
            <w:r w:rsidR="000E096F">
              <w:rPr>
                <w:rFonts w:ascii="Arial Narrow" w:hAnsi="Arial Narrow"/>
                <w:lang w:eastAsia="sk-SK"/>
              </w:rPr>
              <w:t>(záväzný formulár)</w:t>
            </w:r>
            <w:r w:rsidRPr="00670AC5">
              <w:rPr>
                <w:rFonts w:ascii="Arial Narrow" w:hAnsi="Arial Narrow"/>
                <w:lang w:eastAsia="sk-SK"/>
              </w:rPr>
              <w:t xml:space="preserve"> uviedol aktuálny odkaz na webové sídlo (funkčný a verejne prístupný link)  na zverejnené dokumenty. </w:t>
            </w:r>
          </w:p>
          <w:p w14:paraId="5068B6AE" w14:textId="7969BE40" w:rsidR="00B0385D" w:rsidRPr="00560E56" w:rsidRDefault="00B0385D" w:rsidP="00B0385D">
            <w:pPr>
              <w:pStyle w:val="Odsekzoznamu"/>
              <w:spacing w:before="40" w:after="40" w:line="240" w:lineRule="auto"/>
              <w:ind w:left="0"/>
              <w:contextualSpacing w:val="0"/>
              <w:jc w:val="both"/>
              <w:rPr>
                <w:rFonts w:ascii="Arial Narrow" w:hAnsi="Arial Narrow"/>
                <w:lang w:eastAsia="sk-SK"/>
              </w:rPr>
            </w:pPr>
            <w:r w:rsidRPr="00560E56">
              <w:rPr>
                <w:rFonts w:ascii="Arial Narrow" w:hAnsi="Arial Narrow"/>
                <w:lang w:eastAsia="sk-SK"/>
              </w:rPr>
              <w:t xml:space="preserve">Ak žiadateľ nie je povinný mať vypracovanú územnoplánovaciu dokumentáciu (§ 11 Stavebného zákona), je povinný v rámci </w:t>
            </w:r>
            <w:r w:rsidR="000E096F" w:rsidRPr="00A01E83">
              <w:rPr>
                <w:rFonts w:ascii="Arial Narrow" w:hAnsi="Arial Narrow"/>
                <w:i/>
                <w:lang w:eastAsia="sk-SK"/>
              </w:rPr>
              <w:t xml:space="preserve">Formulára ŽoNFP, tabuľka č. 15 Čestné vyhlásenie žiadateľa </w:t>
            </w:r>
            <w:r w:rsidR="00A10F83">
              <w:rPr>
                <w:rFonts w:ascii="Arial Narrow" w:hAnsi="Arial Narrow"/>
                <w:lang w:eastAsia="sk-SK"/>
              </w:rPr>
              <w:t xml:space="preserve">čestne </w:t>
            </w:r>
            <w:r w:rsidRPr="00560E56">
              <w:rPr>
                <w:rFonts w:ascii="Arial Narrow" w:hAnsi="Arial Narrow"/>
                <w:lang w:eastAsia="sk-SK"/>
              </w:rPr>
              <w:t>vyhlási</w:t>
            </w:r>
            <w:r w:rsidR="00A10F83">
              <w:rPr>
                <w:rFonts w:ascii="Arial Narrow" w:hAnsi="Arial Narrow"/>
                <w:lang w:eastAsia="sk-SK"/>
              </w:rPr>
              <w:t>ť</w:t>
            </w:r>
            <w:r w:rsidRPr="00560E56">
              <w:rPr>
                <w:rFonts w:ascii="Arial Narrow" w:hAnsi="Arial Narrow"/>
                <w:lang w:eastAsia="sk-SK"/>
              </w:rPr>
              <w:t>, že v zmysle § 11 Stavebného zákona nie je povinný mať územný plán obce. Uznesenie o schválení programu rozvoja obce</w:t>
            </w:r>
            <w:r>
              <w:rPr>
                <w:rFonts w:ascii="Arial Narrow" w:hAnsi="Arial Narrow"/>
                <w:lang w:eastAsia="sk-SK"/>
              </w:rPr>
              <w:t xml:space="preserve"> alebo vyššieho územného celku</w:t>
            </w:r>
            <w:r w:rsidRPr="00560E56">
              <w:rPr>
                <w:rFonts w:ascii="Arial Narrow" w:hAnsi="Arial Narrow"/>
                <w:lang w:eastAsia="sk-SK"/>
              </w:rPr>
              <w:t xml:space="preserve"> predkladá žiadateľ podľa inštrukcie vyššie.</w:t>
            </w:r>
          </w:p>
          <w:p w14:paraId="37E64384" w14:textId="68B49E6D" w:rsidR="00AF347B" w:rsidRPr="00670AC5" w:rsidRDefault="00AF347B" w:rsidP="00C409BA">
            <w:pPr>
              <w:pStyle w:val="Odsekzoznamu"/>
              <w:spacing w:before="120" w:after="120" w:line="240" w:lineRule="auto"/>
              <w:ind w:left="0"/>
              <w:contextualSpacing w:val="0"/>
              <w:jc w:val="both"/>
              <w:rPr>
                <w:rFonts w:ascii="Arial Narrow" w:hAnsi="Arial Narrow"/>
                <w:b/>
              </w:rPr>
            </w:pPr>
            <w:r w:rsidRPr="00670AC5">
              <w:rPr>
                <w:rFonts w:ascii="Arial Narrow" w:hAnsi="Arial Narrow"/>
                <w:b/>
                <w:lang w:eastAsia="sk-SK"/>
              </w:rPr>
              <w:t xml:space="preserve">Prílohu č. </w:t>
            </w:r>
            <w:r w:rsidR="00A10F83">
              <w:rPr>
                <w:rFonts w:ascii="Arial Narrow" w:hAnsi="Arial Narrow"/>
                <w:b/>
                <w:lang w:eastAsia="sk-SK"/>
              </w:rPr>
              <w:t>4</w:t>
            </w:r>
            <w:r w:rsidRPr="00670AC5">
              <w:rPr>
                <w:rFonts w:ascii="Arial Narrow" w:hAnsi="Arial Narrow"/>
                <w:b/>
                <w:lang w:eastAsia="sk-SK"/>
              </w:rPr>
              <w:t xml:space="preserve"> predkl</w:t>
            </w:r>
            <w:r w:rsidR="00136CFC">
              <w:rPr>
                <w:rFonts w:ascii="Arial Narrow" w:hAnsi="Arial Narrow"/>
                <w:b/>
                <w:lang w:eastAsia="sk-SK"/>
              </w:rPr>
              <w:t>adá výlučne žiadateľ, ktorý</w:t>
            </w:r>
            <w:r w:rsidR="00216F17">
              <w:rPr>
                <w:rFonts w:ascii="Arial Narrow" w:hAnsi="Arial Narrow"/>
                <w:b/>
                <w:lang w:eastAsia="sk-SK"/>
              </w:rPr>
              <w:t>m</w:t>
            </w:r>
            <w:r w:rsidR="00136CFC">
              <w:rPr>
                <w:rFonts w:ascii="Arial Narrow" w:hAnsi="Arial Narrow"/>
                <w:b/>
                <w:lang w:eastAsia="sk-SK"/>
              </w:rPr>
              <w:t xml:space="preserve"> je </w:t>
            </w:r>
            <w:r w:rsidR="005D2E21">
              <w:rPr>
                <w:rFonts w:ascii="Arial Narrow" w:hAnsi="Arial Narrow"/>
                <w:b/>
                <w:lang w:eastAsia="sk-SK"/>
              </w:rPr>
              <w:t>obec</w:t>
            </w:r>
            <w:r w:rsidR="00B0385D">
              <w:rPr>
                <w:rFonts w:ascii="Arial Narrow" w:hAnsi="Arial Narrow"/>
                <w:lang w:eastAsia="sk-SK"/>
              </w:rPr>
              <w:t xml:space="preserve"> </w:t>
            </w:r>
            <w:r w:rsidR="00B0385D" w:rsidRPr="0085224A">
              <w:rPr>
                <w:rFonts w:ascii="Arial Narrow" w:hAnsi="Arial Narrow"/>
                <w:b/>
                <w:lang w:eastAsia="sk-SK"/>
              </w:rPr>
              <w:t>alebo vyšší územný celok</w:t>
            </w:r>
            <w:r w:rsidR="00B0385D">
              <w:rPr>
                <w:rFonts w:ascii="Arial Narrow" w:hAnsi="Arial Narrow"/>
                <w:lang w:eastAsia="sk-SK"/>
              </w:rPr>
              <w:t>.</w:t>
            </w:r>
          </w:p>
        </w:tc>
      </w:tr>
      <w:tr w:rsidR="00AF347B" w:rsidRPr="00670AC5" w14:paraId="76F7D015" w14:textId="77777777" w:rsidTr="00771120">
        <w:trPr>
          <w:trHeight w:val="340"/>
        </w:trPr>
        <w:tc>
          <w:tcPr>
            <w:tcW w:w="9180" w:type="dxa"/>
            <w:tcBorders>
              <w:bottom w:val="single" w:sz="4" w:space="0" w:color="auto"/>
            </w:tcBorders>
            <w:shd w:val="clear" w:color="auto" w:fill="17365D" w:themeFill="text2" w:themeFillShade="BF"/>
            <w:vAlign w:val="center"/>
          </w:tcPr>
          <w:p w14:paraId="2D10C239" w14:textId="742E9B21" w:rsidR="00AF347B" w:rsidRPr="00670AC5" w:rsidRDefault="00AF347B" w:rsidP="00C409BA">
            <w:pPr>
              <w:pStyle w:val="Odsekzoznamu"/>
              <w:spacing w:after="0" w:line="240" w:lineRule="auto"/>
              <w:ind w:left="0"/>
              <w:jc w:val="both"/>
              <w:rPr>
                <w:rFonts w:ascii="Arial Narrow" w:hAnsi="Arial Narrow"/>
                <w:color w:val="FFFFFF" w:themeColor="background1"/>
              </w:rPr>
            </w:pPr>
            <w:r w:rsidRPr="00670AC5">
              <w:rPr>
                <w:rFonts w:ascii="Arial Narrow" w:hAnsi="Arial Narrow"/>
                <w:color w:val="FFFFFF" w:themeColor="background1"/>
              </w:rPr>
              <w:t xml:space="preserve">Príloha č. </w:t>
            </w:r>
            <w:r w:rsidR="00A10F83">
              <w:rPr>
                <w:rFonts w:ascii="Arial Narrow" w:hAnsi="Arial Narrow"/>
                <w:color w:val="FFFFFF" w:themeColor="background1"/>
              </w:rPr>
              <w:t>5</w:t>
            </w:r>
            <w:r w:rsidRPr="00670AC5">
              <w:rPr>
                <w:rFonts w:ascii="Arial Narrow" w:hAnsi="Arial Narrow"/>
                <w:color w:val="FFFFFF" w:themeColor="background1"/>
              </w:rPr>
              <w:t xml:space="preserve"> ŽoNFP: </w:t>
            </w:r>
            <w:r w:rsidRPr="00670AC5">
              <w:rPr>
                <w:rFonts w:ascii="Arial Narrow" w:hAnsi="Arial Narrow"/>
                <w:b/>
                <w:i/>
                <w:color w:val="FFFFFF" w:themeColor="background1"/>
              </w:rPr>
              <w:t>VÝPIS Z REGISTRA TRESTOV</w:t>
            </w:r>
          </w:p>
        </w:tc>
      </w:tr>
      <w:tr w:rsidR="00AF347B" w:rsidRPr="00670AC5" w14:paraId="611DCFF9" w14:textId="77777777" w:rsidTr="00771120">
        <w:tc>
          <w:tcPr>
            <w:tcW w:w="9180" w:type="dxa"/>
            <w:tcBorders>
              <w:bottom w:val="single" w:sz="4" w:space="0" w:color="auto"/>
            </w:tcBorders>
            <w:shd w:val="clear" w:color="auto" w:fill="C6D9F1" w:themeFill="text2" w:themeFillTint="33"/>
            <w:vAlign w:val="center"/>
          </w:tcPr>
          <w:p w14:paraId="1BF6AB7E" w14:textId="7D691E66" w:rsidR="00AF347B" w:rsidRPr="00670AC5" w:rsidRDefault="00AF347B" w:rsidP="00AF347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Vydáva: </w:t>
            </w:r>
            <w:r w:rsidRPr="00670AC5">
              <w:rPr>
                <w:rFonts w:ascii="Arial Narrow" w:hAnsi="Arial Narrow"/>
                <w:b/>
                <w:sz w:val="20"/>
                <w:szCs w:val="20"/>
              </w:rPr>
              <w:t>Generálna prokuratúra</w:t>
            </w:r>
            <w:r w:rsidRPr="00670AC5">
              <w:rPr>
                <w:rFonts w:ascii="Arial Narrow" w:hAnsi="Arial Narrow"/>
                <w:sz w:val="20"/>
                <w:szCs w:val="20"/>
              </w:rPr>
              <w:t xml:space="preserve">, </w:t>
            </w:r>
            <w:r w:rsidRPr="00670AC5">
              <w:rPr>
                <w:rFonts w:ascii="Arial Narrow" w:hAnsi="Arial Narrow"/>
                <w:b/>
                <w:sz w:val="20"/>
                <w:szCs w:val="20"/>
              </w:rPr>
              <w:t>príslušná okresná prokuratúra, ktorékoľvek IOM</w:t>
            </w:r>
            <w:r w:rsidR="00876061">
              <w:rPr>
                <w:rFonts w:ascii="Arial Narrow" w:hAnsi="Arial Narrow"/>
                <w:b/>
                <w:sz w:val="20"/>
                <w:szCs w:val="20"/>
              </w:rPr>
              <w:t>O</w:t>
            </w:r>
            <w:r w:rsidRPr="00670AC5">
              <w:rPr>
                <w:rFonts w:ascii="Arial Narrow" w:hAnsi="Arial Narrow"/>
                <w:b/>
                <w:sz w:val="20"/>
                <w:szCs w:val="20"/>
              </w:rPr>
              <w:t xml:space="preserve"> (Integrované obslužné miesto</w:t>
            </w:r>
            <w:r w:rsidR="00876061">
              <w:rPr>
                <w:rFonts w:ascii="Arial Narrow" w:hAnsi="Arial Narrow"/>
                <w:b/>
                <w:sz w:val="20"/>
                <w:szCs w:val="20"/>
              </w:rPr>
              <w:t xml:space="preserve"> občana</w:t>
            </w:r>
            <w:r w:rsidRPr="00670AC5">
              <w:rPr>
                <w:rFonts w:ascii="Arial Narrow" w:hAnsi="Arial Narrow"/>
                <w:b/>
                <w:sz w:val="20"/>
                <w:szCs w:val="20"/>
              </w:rPr>
              <w:t>) pracovisko Slovenskej pošty, a.</w:t>
            </w:r>
            <w:r w:rsidR="00F24F0F">
              <w:rPr>
                <w:rFonts w:ascii="Arial Narrow" w:hAnsi="Arial Narrow"/>
                <w:b/>
                <w:sz w:val="20"/>
                <w:szCs w:val="20"/>
              </w:rPr>
              <w:t xml:space="preserve"> </w:t>
            </w:r>
            <w:r w:rsidRPr="00670AC5">
              <w:rPr>
                <w:rFonts w:ascii="Arial Narrow" w:hAnsi="Arial Narrow"/>
                <w:b/>
                <w:sz w:val="20"/>
                <w:szCs w:val="20"/>
              </w:rPr>
              <w:t>s.</w:t>
            </w:r>
          </w:p>
        </w:tc>
      </w:tr>
      <w:tr w:rsidR="00AF347B" w:rsidRPr="00670AC5" w14:paraId="21BF5EAC" w14:textId="77777777" w:rsidTr="00771120">
        <w:tc>
          <w:tcPr>
            <w:tcW w:w="9180" w:type="dxa"/>
            <w:tcBorders>
              <w:bottom w:val="single" w:sz="4" w:space="0" w:color="auto"/>
            </w:tcBorders>
            <w:shd w:val="clear" w:color="auto" w:fill="C6D9F1" w:themeFill="text2" w:themeFillTint="33"/>
            <w:vAlign w:val="center"/>
          </w:tcPr>
          <w:p w14:paraId="4FC05D12" w14:textId="77777777" w:rsidR="00AF347B" w:rsidRPr="00670AC5" w:rsidRDefault="00AF347B" w:rsidP="00AF347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Záväzný formulár: </w:t>
            </w:r>
            <w:r w:rsidRPr="00670AC5">
              <w:rPr>
                <w:rFonts w:ascii="Arial Narrow" w:hAnsi="Arial Narrow"/>
                <w:b/>
                <w:sz w:val="20"/>
                <w:szCs w:val="20"/>
              </w:rPr>
              <w:t>Nie</w:t>
            </w:r>
          </w:p>
        </w:tc>
      </w:tr>
      <w:tr w:rsidR="00AF347B" w:rsidRPr="00670AC5" w14:paraId="536B5BA5" w14:textId="77777777" w:rsidTr="00771120">
        <w:tc>
          <w:tcPr>
            <w:tcW w:w="9180" w:type="dxa"/>
            <w:tcBorders>
              <w:bottom w:val="single" w:sz="4" w:space="0" w:color="auto"/>
            </w:tcBorders>
            <w:shd w:val="clear" w:color="auto" w:fill="C6D9F1" w:themeFill="text2" w:themeFillTint="33"/>
            <w:vAlign w:val="center"/>
          </w:tcPr>
          <w:p w14:paraId="7D8787A2" w14:textId="5E3301A6" w:rsidR="003A7127" w:rsidRPr="0085224A" w:rsidRDefault="00AF347B" w:rsidP="00A10F83">
            <w:pPr>
              <w:spacing w:line="240" w:lineRule="auto"/>
              <w:rPr>
                <w:rFonts w:ascii="Arial Narrow" w:hAnsi="Arial Narrow"/>
                <w:b/>
                <w:sz w:val="20"/>
                <w:szCs w:val="20"/>
              </w:rPr>
            </w:pPr>
            <w:r w:rsidRPr="00670AC5">
              <w:rPr>
                <w:rFonts w:ascii="Arial Narrow" w:hAnsi="Arial Narrow"/>
                <w:sz w:val="20"/>
                <w:szCs w:val="20"/>
              </w:rPr>
              <w:t>Podmienka poskytnutia príspevku:</w:t>
            </w:r>
            <w:r w:rsidR="0085224A">
              <w:rPr>
                <w:rFonts w:ascii="Arial Narrow" w:hAnsi="Arial Narrow"/>
                <w:sz w:val="20"/>
                <w:szCs w:val="20"/>
              </w:rPr>
              <w:t xml:space="preserve"> </w:t>
            </w:r>
            <w:r w:rsidR="00575A90" w:rsidRPr="0085224A">
              <w:rPr>
                <w:rFonts w:ascii="Arial Narrow" w:hAnsi="Arial Narrow"/>
                <w:b/>
                <w:sz w:val="20"/>
                <w:szCs w:val="20"/>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sidR="00A10F83">
              <w:rPr>
                <w:rFonts w:ascii="Arial Narrow" w:hAnsi="Arial Narrow"/>
                <w:b/>
                <w:sz w:val="20"/>
                <w:szCs w:val="20"/>
              </w:rPr>
              <w:t>ej</w:t>
            </w:r>
            <w:r w:rsidR="00575A90" w:rsidRPr="0085224A">
              <w:rPr>
                <w:rFonts w:ascii="Arial Narrow" w:hAnsi="Arial Narrow"/>
                <w:b/>
                <w:sz w:val="20"/>
                <w:szCs w:val="20"/>
              </w:rPr>
              <w:t xml:space="preserve"> </w:t>
            </w:r>
            <w:r w:rsidR="00A10F83">
              <w:rPr>
                <w:rFonts w:ascii="Arial Narrow" w:hAnsi="Arial Narrow"/>
                <w:b/>
                <w:sz w:val="20"/>
                <w:szCs w:val="20"/>
              </w:rPr>
              <w:t>únie</w:t>
            </w:r>
            <w:r w:rsidR="00575A90" w:rsidRPr="0085224A">
              <w:rPr>
                <w:rFonts w:ascii="Arial Narrow" w:hAnsi="Arial Narrow"/>
                <w:b/>
                <w:sz w:val="20"/>
                <w:szCs w:val="20"/>
              </w:rPr>
              <w:t xml:space="preserve">, za trestný čin legalizácie príjmu z trestnej činnosti, za trestný čin založenia, zosnovania a podporovania zločineckej skupiny, alebo za trestný čin machinácie pri verejnom obstarávaní a verejnej dražbe </w:t>
            </w:r>
            <w:r w:rsidRPr="0085224A">
              <w:rPr>
                <w:rFonts w:ascii="Arial Narrow" w:hAnsi="Arial Narrow"/>
                <w:b/>
                <w:sz w:val="20"/>
                <w:szCs w:val="20"/>
              </w:rPr>
              <w:t>(Oprávnenosť žiadateľa)</w:t>
            </w:r>
          </w:p>
        </w:tc>
      </w:tr>
      <w:tr w:rsidR="00AF347B" w:rsidRPr="00670AC5" w14:paraId="325621BE" w14:textId="77777777" w:rsidTr="00771120">
        <w:tc>
          <w:tcPr>
            <w:tcW w:w="9180" w:type="dxa"/>
            <w:tcBorders>
              <w:bottom w:val="single" w:sz="4" w:space="0" w:color="auto"/>
            </w:tcBorders>
            <w:shd w:val="clear" w:color="auto" w:fill="C6D9F1" w:themeFill="text2" w:themeFillTint="33"/>
            <w:vAlign w:val="center"/>
          </w:tcPr>
          <w:p w14:paraId="58A7A447" w14:textId="3AC83345" w:rsidR="00AF347B" w:rsidRPr="00670AC5" w:rsidRDefault="00AF347B" w:rsidP="00244BD0">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Referenčný termín pre preukázanie splnenia </w:t>
            </w:r>
            <w:del w:id="675" w:author="Autor">
              <w:r w:rsidRPr="00670AC5" w:rsidDel="00244BD0">
                <w:rPr>
                  <w:rFonts w:ascii="Arial Narrow" w:hAnsi="Arial Narrow"/>
                  <w:sz w:val="20"/>
                  <w:szCs w:val="20"/>
                </w:rPr>
                <w:delText>podmienky poskytnutia príspevku</w:delText>
              </w:r>
            </w:del>
            <w:ins w:id="676" w:author="Autor">
              <w:r w:rsidR="00244BD0">
                <w:rPr>
                  <w:rFonts w:ascii="Arial Narrow" w:hAnsi="Arial Narrow"/>
                  <w:sz w:val="20"/>
                  <w:szCs w:val="20"/>
                </w:rPr>
                <w:t>PPP</w:t>
              </w:r>
            </w:ins>
            <w:r w:rsidRPr="00670AC5">
              <w:rPr>
                <w:rFonts w:ascii="Arial Narrow" w:hAnsi="Arial Narrow"/>
                <w:sz w:val="20"/>
                <w:szCs w:val="20"/>
              </w:rPr>
              <w:t xml:space="preserve">: </w:t>
            </w:r>
            <w:r w:rsidRPr="00670AC5">
              <w:rPr>
                <w:rFonts w:ascii="Arial Narrow" w:hAnsi="Arial Narrow"/>
                <w:b/>
                <w:sz w:val="20"/>
                <w:szCs w:val="20"/>
              </w:rPr>
              <w:t>Výpis z registra trestov môže byť vydaný aj po termíne predloženia ŽoNFP, avšak najneskôr ku dňu doplnenia chýbajúcich náležitostí ŽoNFP</w:t>
            </w:r>
          </w:p>
        </w:tc>
      </w:tr>
      <w:tr w:rsidR="00AF347B" w:rsidRPr="00670AC5" w14:paraId="556DED90" w14:textId="77777777" w:rsidTr="00771120">
        <w:tc>
          <w:tcPr>
            <w:tcW w:w="9180" w:type="dxa"/>
            <w:tcBorders>
              <w:bottom w:val="single" w:sz="4" w:space="0" w:color="auto"/>
            </w:tcBorders>
            <w:shd w:val="clear" w:color="auto" w:fill="C6D9F1" w:themeFill="text2" w:themeFillTint="33"/>
            <w:vAlign w:val="center"/>
          </w:tcPr>
          <w:p w14:paraId="2D5949B8" w14:textId="65D335F0" w:rsidR="00AF347B" w:rsidRPr="00670AC5" w:rsidRDefault="00AF347B" w:rsidP="00AF347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Predloženie prílohy cez ITMS2014+: </w:t>
            </w:r>
            <w:r w:rsidR="00C409BA" w:rsidRPr="00064707">
              <w:rPr>
                <w:rFonts w:ascii="Arial Narrow" w:hAnsi="Arial Narrow"/>
                <w:b/>
                <w:sz w:val="20"/>
                <w:szCs w:val="20"/>
              </w:rPr>
              <w:t>Sken (vo formáte .pdf) cez IT</w:t>
            </w:r>
            <w:r w:rsidR="00E3319B">
              <w:rPr>
                <w:rFonts w:ascii="Arial Narrow" w:hAnsi="Arial Narrow"/>
                <w:b/>
                <w:sz w:val="20"/>
                <w:szCs w:val="20"/>
              </w:rPr>
              <w:t>M</w:t>
            </w:r>
            <w:r w:rsidR="00C409BA" w:rsidRPr="00064707">
              <w:rPr>
                <w:rFonts w:ascii="Arial Narrow" w:hAnsi="Arial Narrow"/>
                <w:b/>
                <w:sz w:val="20"/>
                <w:szCs w:val="20"/>
              </w:rPr>
              <w:t>S2014+</w:t>
            </w:r>
          </w:p>
        </w:tc>
      </w:tr>
      <w:tr w:rsidR="00AF347B" w:rsidRPr="00670AC5" w14:paraId="17FB7105" w14:textId="77777777" w:rsidTr="00771120">
        <w:tc>
          <w:tcPr>
            <w:tcW w:w="9180" w:type="dxa"/>
            <w:shd w:val="clear" w:color="auto" w:fill="FFFFFF" w:themeFill="background1"/>
          </w:tcPr>
          <w:p w14:paraId="2005C24B" w14:textId="3F702686" w:rsidR="006C29D3" w:rsidRPr="00670AC5" w:rsidRDefault="00AF347B" w:rsidP="00244BD0">
            <w:pPr>
              <w:widowControl/>
              <w:autoSpaceDE w:val="0"/>
              <w:autoSpaceDN w:val="0"/>
              <w:spacing w:before="120" w:after="120" w:line="240" w:lineRule="auto"/>
              <w:textAlignment w:val="auto"/>
              <w:rPr>
                <w:rFonts w:ascii="Arial Narrow" w:hAnsi="Arial Narrow"/>
                <w:b/>
              </w:rPr>
            </w:pPr>
            <w:r w:rsidRPr="00670AC5">
              <w:rPr>
                <w:rFonts w:ascii="Arial Narrow" w:hAnsi="Arial Narrow" w:cs="Arial"/>
                <w:color w:val="000000"/>
                <w:sz w:val="22"/>
                <w:szCs w:val="22"/>
                <w:lang w:eastAsia="en-US"/>
              </w:rPr>
              <w:t xml:space="preserve">V rámci tejto prílohy ŽoNFP </w:t>
            </w:r>
            <w:r w:rsidR="00BE21D8" w:rsidRPr="00670AC5">
              <w:rPr>
                <w:rFonts w:ascii="Arial Narrow" w:hAnsi="Arial Narrow" w:cs="Arial"/>
                <w:color w:val="000000"/>
                <w:sz w:val="22"/>
                <w:szCs w:val="22"/>
                <w:lang w:eastAsia="en-US"/>
              </w:rPr>
              <w:t>žiadatelia</w:t>
            </w:r>
            <w:r w:rsidR="009E59C6" w:rsidRPr="00670AC5">
              <w:rPr>
                <w:rFonts w:ascii="Arial Narrow" w:hAnsi="Arial Narrow" w:cs="Arial"/>
                <w:color w:val="000000"/>
                <w:sz w:val="22"/>
                <w:szCs w:val="22"/>
                <w:lang w:eastAsia="en-US"/>
              </w:rPr>
              <w:t xml:space="preserve"> </w:t>
            </w:r>
            <w:r w:rsidRPr="00670AC5">
              <w:rPr>
                <w:rFonts w:ascii="Arial Narrow" w:hAnsi="Arial Narrow" w:cs="Arial"/>
                <w:color w:val="000000"/>
                <w:sz w:val="22"/>
                <w:szCs w:val="22"/>
                <w:lang w:eastAsia="en-US"/>
              </w:rPr>
              <w:t>predklad</w:t>
            </w:r>
            <w:r w:rsidR="00BE21D8" w:rsidRPr="00670AC5">
              <w:rPr>
                <w:rFonts w:ascii="Arial Narrow" w:hAnsi="Arial Narrow" w:cs="Arial"/>
                <w:color w:val="000000"/>
                <w:sz w:val="22"/>
                <w:szCs w:val="22"/>
                <w:lang w:eastAsia="en-US"/>
              </w:rPr>
              <w:t>ajú</w:t>
            </w:r>
            <w:r w:rsidRPr="00670AC5">
              <w:rPr>
                <w:rFonts w:ascii="Arial Narrow" w:hAnsi="Arial Narrow" w:cs="Arial"/>
                <w:color w:val="000000"/>
                <w:sz w:val="22"/>
                <w:szCs w:val="22"/>
                <w:lang w:eastAsia="en-US"/>
              </w:rPr>
              <w:t xml:space="preserve"> </w:t>
            </w:r>
            <w:r w:rsidR="003A7127">
              <w:rPr>
                <w:rFonts w:ascii="Arial Narrow" w:hAnsi="Arial Narrow" w:cs="Arial"/>
                <w:color w:val="000000"/>
                <w:sz w:val="22"/>
                <w:szCs w:val="22"/>
                <w:lang w:eastAsia="en-US"/>
              </w:rPr>
              <w:t xml:space="preserve">za účelom preukázania splnenia </w:t>
            </w:r>
            <w:del w:id="677" w:author="Autor">
              <w:r w:rsidR="003A7127" w:rsidDel="00244BD0">
                <w:rPr>
                  <w:rFonts w:ascii="Arial Narrow" w:hAnsi="Arial Narrow" w:cs="Arial"/>
                  <w:color w:val="000000"/>
                  <w:sz w:val="22"/>
                  <w:szCs w:val="22"/>
                  <w:lang w:eastAsia="en-US"/>
                </w:rPr>
                <w:delText>podmienky poskytnutia príspevku</w:delText>
              </w:r>
            </w:del>
            <w:ins w:id="678" w:author="Autor">
              <w:r w:rsidR="00244BD0">
                <w:rPr>
                  <w:rFonts w:ascii="Arial Narrow" w:hAnsi="Arial Narrow" w:cs="Arial"/>
                  <w:color w:val="000000"/>
                  <w:sz w:val="22"/>
                  <w:szCs w:val="22"/>
                  <w:lang w:eastAsia="en-US"/>
                </w:rPr>
                <w:t>PPP</w:t>
              </w:r>
            </w:ins>
            <w:r w:rsidR="003A7127">
              <w:rPr>
                <w:rFonts w:ascii="Arial Narrow" w:hAnsi="Arial Narrow" w:cs="Arial"/>
                <w:color w:val="000000"/>
                <w:sz w:val="22"/>
                <w:szCs w:val="22"/>
                <w:lang w:eastAsia="en-US"/>
              </w:rPr>
              <w:t xml:space="preserve"> č. 1</w:t>
            </w:r>
            <w:r w:rsidR="00325AEF">
              <w:rPr>
                <w:rFonts w:ascii="Arial Narrow" w:hAnsi="Arial Narrow" w:cs="Arial"/>
                <w:color w:val="000000"/>
                <w:sz w:val="22"/>
                <w:szCs w:val="22"/>
                <w:lang w:eastAsia="en-US"/>
              </w:rPr>
              <w:t>0</w:t>
            </w:r>
            <w:r w:rsidR="003A7127">
              <w:rPr>
                <w:rFonts w:ascii="Arial Narrow" w:hAnsi="Arial Narrow" w:cs="Arial"/>
                <w:color w:val="000000"/>
                <w:sz w:val="22"/>
                <w:szCs w:val="22"/>
                <w:lang w:eastAsia="en-US"/>
              </w:rPr>
              <w:t xml:space="preserve"> </w:t>
            </w:r>
            <w:r w:rsidR="00A10F83">
              <w:rPr>
                <w:rFonts w:ascii="Arial Narrow" w:hAnsi="Arial Narrow" w:cs="Arial"/>
                <w:color w:val="000000"/>
                <w:sz w:val="22"/>
                <w:szCs w:val="22"/>
                <w:lang w:eastAsia="en-US"/>
              </w:rPr>
              <w:t xml:space="preserve">sken </w:t>
            </w:r>
            <w:r w:rsidRPr="00670AC5">
              <w:rPr>
                <w:rFonts w:ascii="Arial Narrow" w:hAnsi="Arial Narrow" w:cs="Arial"/>
                <w:b/>
                <w:color w:val="000000"/>
                <w:sz w:val="22"/>
                <w:szCs w:val="22"/>
                <w:lang w:eastAsia="en-US"/>
              </w:rPr>
              <w:t>výpisu z registra trestov vedenom Generálnou prokuratúrou SR, nie starší ako 3 mesiace ku dňu predloženia ŽoNFP za žiadateľa</w:t>
            </w:r>
            <w:r w:rsidR="003A7127">
              <w:rPr>
                <w:rFonts w:ascii="Arial Narrow" w:hAnsi="Arial Narrow" w:cs="Arial"/>
                <w:b/>
                <w:color w:val="000000"/>
                <w:sz w:val="22"/>
                <w:szCs w:val="22"/>
                <w:lang w:eastAsia="en-US"/>
              </w:rPr>
              <w:t xml:space="preserve"> (fyzická osoba)</w:t>
            </w:r>
            <w:r w:rsidRPr="00670AC5">
              <w:rPr>
                <w:rFonts w:ascii="Arial Narrow" w:hAnsi="Arial Narrow" w:cs="Arial"/>
                <w:b/>
                <w:color w:val="000000"/>
                <w:sz w:val="22"/>
                <w:szCs w:val="22"/>
                <w:lang w:eastAsia="en-US"/>
              </w:rPr>
              <w:t xml:space="preserve">, každého člena jeho štatutárneho orgánu, každého prokuristu a každú osobu splnomocnenú zastupovať žiadateľa v konaní o </w:t>
            </w:r>
            <w:del w:id="679" w:author="Autor">
              <w:r w:rsidRPr="00670AC5" w:rsidDel="00244BD0">
                <w:rPr>
                  <w:rFonts w:ascii="Arial Narrow" w:hAnsi="Arial Narrow" w:cs="Arial"/>
                  <w:b/>
                  <w:color w:val="000000"/>
                  <w:sz w:val="22"/>
                  <w:szCs w:val="22"/>
                  <w:lang w:eastAsia="en-US"/>
                </w:rPr>
                <w:delText xml:space="preserve">žiadosti </w:delText>
              </w:r>
            </w:del>
            <w:ins w:id="680" w:author="Autor">
              <w:r w:rsidR="00244BD0">
                <w:rPr>
                  <w:rFonts w:ascii="Arial Narrow" w:hAnsi="Arial Narrow" w:cs="Arial"/>
                  <w:b/>
                  <w:color w:val="000000"/>
                  <w:sz w:val="22"/>
                  <w:szCs w:val="22"/>
                  <w:lang w:eastAsia="en-US"/>
                </w:rPr>
                <w:t>Ž</w:t>
              </w:r>
            </w:ins>
            <w:r w:rsidRPr="00670AC5">
              <w:rPr>
                <w:rFonts w:ascii="Arial Narrow" w:hAnsi="Arial Narrow" w:cs="Arial"/>
                <w:b/>
                <w:color w:val="000000"/>
                <w:sz w:val="22"/>
                <w:szCs w:val="22"/>
                <w:lang w:eastAsia="en-US"/>
              </w:rPr>
              <w:t>o</w:t>
            </w:r>
            <w:del w:id="681" w:author="Autor">
              <w:r w:rsidRPr="00670AC5" w:rsidDel="00244BD0">
                <w:rPr>
                  <w:rFonts w:ascii="Arial Narrow" w:hAnsi="Arial Narrow" w:cs="Arial"/>
                  <w:b/>
                  <w:color w:val="000000"/>
                  <w:sz w:val="22"/>
                  <w:szCs w:val="22"/>
                  <w:lang w:eastAsia="en-US"/>
                </w:rPr>
                <w:delText xml:space="preserve"> </w:delText>
              </w:r>
            </w:del>
            <w:r w:rsidRPr="00670AC5">
              <w:rPr>
                <w:rFonts w:ascii="Arial Narrow" w:hAnsi="Arial Narrow" w:cs="Arial"/>
                <w:b/>
                <w:color w:val="000000"/>
                <w:sz w:val="22"/>
                <w:szCs w:val="22"/>
                <w:lang w:eastAsia="en-US"/>
              </w:rPr>
              <w:t>NFP</w:t>
            </w:r>
            <w:r w:rsidRPr="00670AC5">
              <w:rPr>
                <w:rFonts w:ascii="Arial Narrow" w:hAnsi="Arial Narrow" w:cs="Arial"/>
                <w:color w:val="000000"/>
                <w:sz w:val="22"/>
                <w:szCs w:val="22"/>
                <w:lang w:eastAsia="en-US"/>
              </w:rPr>
              <w:t>.</w:t>
            </w:r>
          </w:p>
        </w:tc>
      </w:tr>
      <w:tr w:rsidR="00AE7F81" w:rsidRPr="00670AC5" w14:paraId="1BEA0503" w14:textId="77777777" w:rsidTr="0085224A">
        <w:tc>
          <w:tcPr>
            <w:tcW w:w="9180" w:type="dxa"/>
            <w:shd w:val="clear" w:color="auto" w:fill="0F243E" w:themeFill="text2" w:themeFillShade="80"/>
            <w:vAlign w:val="center"/>
          </w:tcPr>
          <w:p w14:paraId="76404D7F" w14:textId="5E08C9F8" w:rsidR="00AE7F81" w:rsidRDefault="00AE7F81" w:rsidP="0077486A">
            <w:pPr>
              <w:widowControl/>
              <w:autoSpaceDE w:val="0"/>
              <w:autoSpaceDN w:val="0"/>
              <w:spacing w:line="240" w:lineRule="auto"/>
              <w:textAlignment w:val="auto"/>
              <w:rPr>
                <w:rFonts w:ascii="Arial Narrow" w:hAnsi="Arial Narrow" w:cs="Arial"/>
                <w:color w:val="000000"/>
                <w:sz w:val="22"/>
                <w:szCs w:val="22"/>
                <w:lang w:eastAsia="en-US"/>
              </w:rPr>
            </w:pPr>
            <w:r w:rsidRPr="00AE7F81">
              <w:rPr>
                <w:rFonts w:ascii="Arial Narrow" w:hAnsi="Arial Narrow" w:cs="Arial"/>
                <w:color w:val="FFFFFF" w:themeColor="background1"/>
                <w:sz w:val="22"/>
                <w:szCs w:val="22"/>
                <w:lang w:eastAsia="en-US"/>
              </w:rPr>
              <w:t xml:space="preserve">Príloha č. </w:t>
            </w:r>
            <w:r w:rsidR="00A10F83">
              <w:rPr>
                <w:rFonts w:ascii="Arial Narrow" w:hAnsi="Arial Narrow" w:cs="Arial"/>
                <w:color w:val="FFFFFF" w:themeColor="background1"/>
                <w:sz w:val="22"/>
                <w:szCs w:val="22"/>
                <w:lang w:eastAsia="en-US"/>
              </w:rPr>
              <w:t>6</w:t>
            </w:r>
            <w:r w:rsidRPr="00AE7F81">
              <w:rPr>
                <w:rFonts w:ascii="Arial Narrow" w:hAnsi="Arial Narrow" w:cs="Arial"/>
                <w:color w:val="FFFFFF" w:themeColor="background1"/>
                <w:sz w:val="22"/>
                <w:szCs w:val="22"/>
                <w:lang w:eastAsia="en-US"/>
              </w:rPr>
              <w:t xml:space="preserve"> ŽoNFP:</w:t>
            </w:r>
            <w:r w:rsidRPr="00670AC5">
              <w:rPr>
                <w:rFonts w:ascii="Arial Narrow" w:hAnsi="Arial Narrow"/>
                <w:color w:val="FFFFFF" w:themeColor="background1"/>
              </w:rPr>
              <w:t xml:space="preserve"> </w:t>
            </w:r>
            <w:r w:rsidRPr="00AE7F81">
              <w:rPr>
                <w:rFonts w:ascii="Arial Narrow" w:hAnsi="Arial Narrow" w:cs="Arial"/>
                <w:b/>
                <w:i/>
                <w:color w:val="FFFFFF" w:themeColor="background1"/>
                <w:sz w:val="22"/>
                <w:szCs w:val="22"/>
                <w:lang w:eastAsia="en-US"/>
              </w:rPr>
              <w:t>POVOLENIE NA REALIZÁCIU PROJEKTU, VRÁTANE PROJEKTOVEJ DOKUMENTÁCIE</w:t>
            </w:r>
          </w:p>
        </w:tc>
      </w:tr>
      <w:tr w:rsidR="00AE7F81" w:rsidRPr="00670AC5" w14:paraId="1BA6A9CB" w14:textId="77777777" w:rsidTr="0085224A">
        <w:tc>
          <w:tcPr>
            <w:tcW w:w="9180" w:type="dxa"/>
            <w:shd w:val="clear" w:color="auto" w:fill="B8CCE4" w:themeFill="accent1" w:themeFillTint="66"/>
            <w:vAlign w:val="center"/>
          </w:tcPr>
          <w:p w14:paraId="367E0586" w14:textId="63B97533" w:rsidR="00AE7F81" w:rsidRDefault="00AE7F81" w:rsidP="0085224A">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Vydáva: </w:t>
            </w:r>
            <w:r w:rsidRPr="00670AC5">
              <w:rPr>
                <w:rFonts w:ascii="Arial Narrow" w:hAnsi="Arial Narrow"/>
                <w:b/>
                <w:sz w:val="20"/>
                <w:szCs w:val="20"/>
              </w:rPr>
              <w:t>Oprávnená osoba (úradne overuje príslušný stavebný úrad/povoľujúci orgán)</w:t>
            </w:r>
          </w:p>
        </w:tc>
      </w:tr>
      <w:tr w:rsidR="00AE7F81" w:rsidRPr="00670AC5" w14:paraId="59AF751C" w14:textId="77777777" w:rsidTr="0085224A">
        <w:tc>
          <w:tcPr>
            <w:tcW w:w="9180" w:type="dxa"/>
            <w:shd w:val="clear" w:color="auto" w:fill="B8CCE4" w:themeFill="accent1" w:themeFillTint="66"/>
            <w:vAlign w:val="center"/>
          </w:tcPr>
          <w:p w14:paraId="635547C6" w14:textId="5CD208E1" w:rsidR="00AE7F81" w:rsidRDefault="00AE7F81" w:rsidP="0085224A">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Záväzný formulár: </w:t>
            </w:r>
            <w:r w:rsidRPr="00670AC5">
              <w:rPr>
                <w:rFonts w:ascii="Arial Narrow" w:hAnsi="Arial Narrow"/>
                <w:b/>
                <w:sz w:val="20"/>
                <w:szCs w:val="20"/>
              </w:rPr>
              <w:t xml:space="preserve">Nie </w:t>
            </w:r>
          </w:p>
        </w:tc>
      </w:tr>
      <w:tr w:rsidR="00AE7F81" w:rsidRPr="00670AC5" w14:paraId="4C62064D" w14:textId="77777777" w:rsidTr="0085224A">
        <w:trPr>
          <w:trHeight w:val="2137"/>
        </w:trPr>
        <w:tc>
          <w:tcPr>
            <w:tcW w:w="9180" w:type="dxa"/>
            <w:shd w:val="clear" w:color="auto" w:fill="B8CCE4" w:themeFill="accent1" w:themeFillTint="66"/>
            <w:vAlign w:val="center"/>
          </w:tcPr>
          <w:p w14:paraId="00AB9A66" w14:textId="77777777" w:rsidR="00AE7F81" w:rsidRPr="00670AC5" w:rsidRDefault="00AE7F81" w:rsidP="00AE7F81">
            <w:pPr>
              <w:tabs>
                <w:tab w:val="left" w:pos="34"/>
              </w:tabs>
              <w:spacing w:line="240" w:lineRule="auto"/>
              <w:rPr>
                <w:rFonts w:ascii="Arial Narrow" w:hAnsi="Arial Narrow"/>
                <w:sz w:val="20"/>
                <w:szCs w:val="20"/>
              </w:rPr>
            </w:pPr>
            <w:r w:rsidRPr="00670AC5">
              <w:rPr>
                <w:rFonts w:ascii="Arial Narrow" w:hAnsi="Arial Narrow"/>
                <w:sz w:val="20"/>
                <w:szCs w:val="20"/>
              </w:rPr>
              <w:lastRenderedPageBreak/>
              <w:t xml:space="preserve">Podmienka poskytnutia príspevku: </w:t>
            </w:r>
          </w:p>
          <w:p w14:paraId="3B1E7230" w14:textId="77777777" w:rsidR="00AE7F81" w:rsidRPr="00670AC5" w:rsidRDefault="00AE7F81" w:rsidP="00AE7F81">
            <w:pPr>
              <w:pStyle w:val="Odsekzoznamu"/>
              <w:numPr>
                <w:ilvl w:val="0"/>
                <w:numId w:val="20"/>
              </w:numPr>
              <w:tabs>
                <w:tab w:val="left" w:pos="34"/>
              </w:tabs>
              <w:spacing w:after="0" w:line="240" w:lineRule="auto"/>
              <w:ind w:left="318" w:hanging="284"/>
              <w:jc w:val="both"/>
              <w:rPr>
                <w:rFonts w:ascii="Arial Narrow" w:hAnsi="Arial Narrow"/>
                <w:sz w:val="20"/>
                <w:szCs w:val="20"/>
              </w:rPr>
            </w:pPr>
            <w:r w:rsidRPr="00670AC5">
              <w:rPr>
                <w:rFonts w:ascii="Arial Narrow" w:hAnsi="Arial Narrow"/>
                <w:b/>
                <w:sz w:val="20"/>
                <w:szCs w:val="20"/>
              </w:rPr>
              <w:t>Podmienka oprávnenosti aktivít projektu (Oprávnenosť aktivít realizácie projektu)</w:t>
            </w:r>
          </w:p>
          <w:p w14:paraId="1A0F7FC5" w14:textId="77777777" w:rsidR="00AE7F81" w:rsidRPr="00670AC5" w:rsidRDefault="00AE7F81" w:rsidP="00AE7F81">
            <w:pPr>
              <w:pStyle w:val="Odsekzoznamu"/>
              <w:numPr>
                <w:ilvl w:val="0"/>
                <w:numId w:val="20"/>
              </w:numPr>
              <w:tabs>
                <w:tab w:val="left" w:pos="34"/>
              </w:tabs>
              <w:spacing w:after="0" w:line="240" w:lineRule="auto"/>
              <w:ind w:left="318" w:hanging="284"/>
              <w:jc w:val="both"/>
              <w:rPr>
                <w:rFonts w:ascii="Arial Narrow" w:hAnsi="Arial Narrow"/>
                <w:b/>
                <w:sz w:val="20"/>
                <w:szCs w:val="20"/>
              </w:rPr>
            </w:pPr>
            <w:r w:rsidRPr="00670AC5">
              <w:rPr>
                <w:rFonts w:ascii="Arial Narrow" w:hAnsi="Arial Narrow"/>
                <w:b/>
                <w:sz w:val="20"/>
                <w:szCs w:val="20"/>
              </w:rPr>
              <w:t>Podmienka, že výdavky projektu sú oprávnené (Oprávnenosť výdavkov realizácie projektu)</w:t>
            </w:r>
          </w:p>
          <w:p w14:paraId="5FA5645C" w14:textId="77777777" w:rsidR="00AE7F81" w:rsidRPr="00670AC5" w:rsidRDefault="00AE7F81" w:rsidP="00AE7F81">
            <w:pPr>
              <w:pStyle w:val="Odsekzoznamu"/>
              <w:numPr>
                <w:ilvl w:val="0"/>
                <w:numId w:val="20"/>
              </w:numPr>
              <w:tabs>
                <w:tab w:val="left" w:pos="34"/>
              </w:tabs>
              <w:spacing w:after="0" w:line="240" w:lineRule="auto"/>
              <w:ind w:left="318" w:hanging="284"/>
              <w:jc w:val="both"/>
              <w:rPr>
                <w:rFonts w:ascii="Arial Narrow" w:hAnsi="Arial Narrow" w:cs="Arial"/>
                <w:color w:val="000000"/>
              </w:rPr>
            </w:pPr>
            <w:r w:rsidRPr="00670AC5">
              <w:rPr>
                <w:rFonts w:ascii="Arial Narrow" w:hAnsi="Arial Narrow"/>
                <w:b/>
                <w:sz w:val="20"/>
                <w:szCs w:val="20"/>
              </w:rPr>
              <w:t>Podmienky splnenia kritérií pre výber projektov (Kritériá pre výber projektov)</w:t>
            </w:r>
          </w:p>
          <w:p w14:paraId="6707F550" w14:textId="77777777" w:rsidR="00AE7F81" w:rsidRPr="00670AC5" w:rsidRDefault="00AE7F81" w:rsidP="00AE7F81">
            <w:pPr>
              <w:pStyle w:val="Odsekzoznamu"/>
              <w:numPr>
                <w:ilvl w:val="0"/>
                <w:numId w:val="20"/>
              </w:numPr>
              <w:tabs>
                <w:tab w:val="left" w:pos="34"/>
              </w:tabs>
              <w:spacing w:after="0" w:line="240" w:lineRule="auto"/>
              <w:ind w:left="318" w:hanging="284"/>
              <w:jc w:val="both"/>
              <w:rPr>
                <w:rFonts w:ascii="Arial Narrow" w:hAnsi="Arial Narrow"/>
                <w:b/>
                <w:sz w:val="20"/>
                <w:szCs w:val="20"/>
              </w:rPr>
            </w:pPr>
            <w:r w:rsidRPr="00670AC5">
              <w:rPr>
                <w:rFonts w:ascii="Arial Narrow" w:hAnsi="Arial Narrow"/>
                <w:b/>
                <w:sz w:val="20"/>
                <w:szCs w:val="20"/>
              </w:rPr>
              <w:t>Podmienka, že žiadateľ má vysporiadané majetkovo-právne vzťahy</w:t>
            </w:r>
            <w:r w:rsidRPr="00670AC5">
              <w:t xml:space="preserve"> </w:t>
            </w:r>
            <w:r w:rsidRPr="00670AC5">
              <w:rPr>
                <w:rFonts w:ascii="Arial Narrow" w:hAnsi="Arial Narrow"/>
                <w:b/>
                <w:sz w:val="20"/>
                <w:szCs w:val="20"/>
              </w:rPr>
              <w:t>a povolenia na realizáciu aktivít projektu (Ďalšie podmienky poskytnutia príspevku)</w:t>
            </w:r>
          </w:p>
          <w:p w14:paraId="2893E26C" w14:textId="2CA229C2" w:rsidR="00AE7F81" w:rsidRPr="0085224A" w:rsidRDefault="00AE7F81" w:rsidP="0085224A">
            <w:pPr>
              <w:pStyle w:val="Odsekzoznamu"/>
              <w:numPr>
                <w:ilvl w:val="0"/>
                <w:numId w:val="20"/>
              </w:numPr>
              <w:tabs>
                <w:tab w:val="left" w:pos="34"/>
              </w:tabs>
              <w:spacing w:after="0" w:line="240" w:lineRule="auto"/>
              <w:ind w:left="318" w:hanging="284"/>
              <w:jc w:val="both"/>
              <w:rPr>
                <w:rFonts w:ascii="Arial Narrow" w:hAnsi="Arial Narrow"/>
                <w:b/>
                <w:sz w:val="20"/>
                <w:szCs w:val="20"/>
              </w:rPr>
            </w:pPr>
            <w:r w:rsidRPr="00670AC5">
              <w:rPr>
                <w:rFonts w:ascii="Arial Narrow" w:hAnsi="Arial Narrow"/>
                <w:b/>
                <w:sz w:val="20"/>
                <w:szCs w:val="20"/>
              </w:rPr>
              <w:t>Oprávnenosť z hľadiska preukázania súladu s požiadavkami v oblasti posudzovania vplyvov navrhovanej činnosti na životné prostredie (Ďalšie podmienky poskytnutia príspevku)</w:t>
            </w:r>
          </w:p>
        </w:tc>
      </w:tr>
      <w:tr w:rsidR="00AE7F81" w:rsidRPr="00670AC5" w14:paraId="76E97602" w14:textId="77777777" w:rsidTr="0085224A">
        <w:tc>
          <w:tcPr>
            <w:tcW w:w="9180" w:type="dxa"/>
            <w:shd w:val="clear" w:color="auto" w:fill="B8CCE4" w:themeFill="accent1" w:themeFillTint="66"/>
            <w:vAlign w:val="center"/>
          </w:tcPr>
          <w:p w14:paraId="669B827A" w14:textId="4D8A175E" w:rsidR="00AE7F81" w:rsidRDefault="00AE7F81" w:rsidP="00244BD0">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lang w:eastAsia="en-US"/>
              </w:rPr>
              <w:t>Referenčný termín pre p</w:t>
            </w:r>
            <w:r w:rsidRPr="00670AC5">
              <w:rPr>
                <w:rFonts w:ascii="Arial Narrow" w:hAnsi="Arial Narrow"/>
                <w:sz w:val="20"/>
                <w:szCs w:val="20"/>
              </w:rPr>
              <w:t xml:space="preserve">reukázanie splnenia </w:t>
            </w:r>
            <w:del w:id="682" w:author="Autor">
              <w:r w:rsidRPr="00670AC5" w:rsidDel="00244BD0">
                <w:rPr>
                  <w:rFonts w:ascii="Arial Narrow" w:hAnsi="Arial Narrow"/>
                  <w:sz w:val="20"/>
                  <w:szCs w:val="20"/>
                </w:rPr>
                <w:delText>podmienky poskytnutia príspevku</w:delText>
              </w:r>
            </w:del>
            <w:ins w:id="683" w:author="Autor">
              <w:r w:rsidR="00244BD0">
                <w:rPr>
                  <w:rFonts w:ascii="Arial Narrow" w:hAnsi="Arial Narrow"/>
                  <w:sz w:val="20"/>
                  <w:szCs w:val="20"/>
                </w:rPr>
                <w:t>PPP</w:t>
              </w:r>
            </w:ins>
            <w:r w:rsidRPr="00670AC5">
              <w:rPr>
                <w:rFonts w:ascii="Arial Narrow" w:hAnsi="Arial Narrow"/>
                <w:sz w:val="20"/>
                <w:szCs w:val="20"/>
              </w:rPr>
              <w:t>:</w:t>
            </w:r>
            <w:r w:rsidRPr="00670AC5">
              <w:rPr>
                <w:rFonts w:ascii="Arial Narrow" w:hAnsi="Arial Narrow"/>
                <w:sz w:val="20"/>
                <w:szCs w:val="20"/>
                <w:lang w:eastAsia="en-US"/>
              </w:rPr>
              <w:t xml:space="preserve"> </w:t>
            </w:r>
            <w:r w:rsidRPr="00670AC5">
              <w:rPr>
                <w:rFonts w:ascii="Arial Narrow" w:hAnsi="Arial Narrow"/>
                <w:b/>
                <w:sz w:val="20"/>
                <w:szCs w:val="20"/>
              </w:rPr>
              <w:t xml:space="preserve">Povolenie na realizáciu projektu musí nadobudnúť právoplatnosť najneskôr ku dňu </w:t>
            </w:r>
            <w:r w:rsidR="00FC1E62">
              <w:rPr>
                <w:rFonts w:ascii="Arial Narrow" w:hAnsi="Arial Narrow"/>
                <w:b/>
                <w:sz w:val="20"/>
                <w:szCs w:val="20"/>
              </w:rPr>
              <w:t>doplnenia</w:t>
            </w:r>
            <w:r w:rsidR="00FC1E62" w:rsidRPr="00670AC5">
              <w:rPr>
                <w:rFonts w:ascii="Arial Narrow" w:hAnsi="Arial Narrow"/>
                <w:b/>
                <w:sz w:val="20"/>
                <w:szCs w:val="20"/>
              </w:rPr>
              <w:t xml:space="preserve"> </w:t>
            </w:r>
            <w:r w:rsidRPr="00670AC5">
              <w:rPr>
                <w:rFonts w:ascii="Arial Narrow" w:hAnsi="Arial Narrow"/>
                <w:b/>
                <w:sz w:val="20"/>
                <w:szCs w:val="20"/>
              </w:rPr>
              <w:t xml:space="preserve">ŽoNFP. Oznámenie stavebného úradu k ohláseniu uskutočnenia stavieb podľa § 55 ods. 2 stavebného zákona musí byť vydané najneskôr ku dňu </w:t>
            </w:r>
            <w:r w:rsidR="00FC1E62">
              <w:rPr>
                <w:rFonts w:ascii="Arial Narrow" w:hAnsi="Arial Narrow"/>
                <w:b/>
                <w:sz w:val="20"/>
                <w:szCs w:val="20"/>
              </w:rPr>
              <w:t>doplnenia</w:t>
            </w:r>
            <w:r w:rsidR="00FC1E62" w:rsidRPr="00670AC5">
              <w:rPr>
                <w:rFonts w:ascii="Arial Narrow" w:hAnsi="Arial Narrow"/>
                <w:b/>
                <w:sz w:val="20"/>
                <w:szCs w:val="20"/>
              </w:rPr>
              <w:t xml:space="preserve"> </w:t>
            </w:r>
            <w:r w:rsidRPr="00670AC5">
              <w:rPr>
                <w:rFonts w:ascii="Arial Narrow" w:hAnsi="Arial Narrow"/>
                <w:b/>
                <w:sz w:val="20"/>
                <w:szCs w:val="20"/>
              </w:rPr>
              <w:t xml:space="preserve">ŽoNFP. Rovnako v prípade iného relevantného dokladu vydávaného podľa príslušného právneho predpisu musí byť vydané/právoplatné najneskôr ku dňu </w:t>
            </w:r>
            <w:r w:rsidR="00FC1E62">
              <w:rPr>
                <w:rFonts w:ascii="Arial Narrow" w:hAnsi="Arial Narrow"/>
                <w:b/>
                <w:sz w:val="20"/>
                <w:szCs w:val="20"/>
              </w:rPr>
              <w:t>doplnenia</w:t>
            </w:r>
            <w:r w:rsidR="00FC1E62" w:rsidRPr="00670AC5">
              <w:rPr>
                <w:rFonts w:ascii="Arial Narrow" w:hAnsi="Arial Narrow"/>
                <w:b/>
                <w:sz w:val="20"/>
                <w:szCs w:val="20"/>
              </w:rPr>
              <w:t xml:space="preserve"> </w:t>
            </w:r>
            <w:r w:rsidRPr="00670AC5">
              <w:rPr>
                <w:rFonts w:ascii="Arial Narrow" w:hAnsi="Arial Narrow"/>
                <w:b/>
                <w:sz w:val="20"/>
                <w:szCs w:val="20"/>
              </w:rPr>
              <w:t>ŽoNFP.</w:t>
            </w:r>
          </w:p>
        </w:tc>
      </w:tr>
      <w:tr w:rsidR="00AE7F81" w:rsidRPr="00670AC5" w14:paraId="228858B8" w14:textId="77777777" w:rsidTr="0085224A">
        <w:tc>
          <w:tcPr>
            <w:tcW w:w="9180" w:type="dxa"/>
            <w:shd w:val="clear" w:color="auto" w:fill="B8CCE4" w:themeFill="accent1" w:themeFillTint="66"/>
            <w:vAlign w:val="center"/>
          </w:tcPr>
          <w:p w14:paraId="463CB8BF" w14:textId="1F9E3491" w:rsidR="00AE7F81" w:rsidRDefault="00AE7F81" w:rsidP="0085224A">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Predloženie prílohy cez ITMS2014+: </w:t>
            </w:r>
            <w:r w:rsidR="0077486A" w:rsidRPr="003670DA">
              <w:rPr>
                <w:rFonts w:ascii="Arial Narrow" w:hAnsi="Arial Narrow"/>
                <w:b/>
                <w:sz w:val="20"/>
                <w:szCs w:val="20"/>
              </w:rPr>
              <w:t>Sken (vo formáte .pdf) cez IT</w:t>
            </w:r>
            <w:r w:rsidR="00E3319B">
              <w:rPr>
                <w:rFonts w:ascii="Arial Narrow" w:hAnsi="Arial Narrow"/>
                <w:b/>
                <w:sz w:val="20"/>
                <w:szCs w:val="20"/>
              </w:rPr>
              <w:t>M</w:t>
            </w:r>
            <w:r w:rsidR="0077486A" w:rsidRPr="003670DA">
              <w:rPr>
                <w:rFonts w:ascii="Arial Narrow" w:hAnsi="Arial Narrow"/>
                <w:b/>
                <w:sz w:val="20"/>
                <w:szCs w:val="20"/>
              </w:rPr>
              <w:t>S2014+</w:t>
            </w:r>
          </w:p>
        </w:tc>
      </w:tr>
      <w:tr w:rsidR="00AE7F81" w:rsidRPr="00670AC5" w14:paraId="031B9464" w14:textId="77777777" w:rsidTr="00771120">
        <w:tc>
          <w:tcPr>
            <w:tcW w:w="9180" w:type="dxa"/>
            <w:shd w:val="clear" w:color="auto" w:fill="FFFFFF" w:themeFill="background1"/>
          </w:tcPr>
          <w:p w14:paraId="51784677" w14:textId="47EDBAE9" w:rsidR="00AE7F81" w:rsidRDefault="00AE7F81" w:rsidP="00AE7F81">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V rámci tejto prílohy ŽoNFP žiadateľ v prípade projektov, kde realizácia aktivít podlieha schvaľovaciemu konaniu</w:t>
            </w:r>
            <w:r w:rsidR="006B0B7A">
              <w:rPr>
                <w:rFonts w:ascii="Arial Narrow" w:hAnsi="Arial Narrow" w:cs="Arial"/>
                <w:color w:val="000000"/>
                <w:sz w:val="22"/>
                <w:szCs w:val="22"/>
                <w:lang w:eastAsia="en-US"/>
              </w:rPr>
              <w:t>,</w:t>
            </w:r>
            <w:r w:rsidRPr="00670AC5">
              <w:rPr>
                <w:rFonts w:ascii="Arial Narrow" w:hAnsi="Arial Narrow" w:cs="Arial"/>
                <w:color w:val="000000"/>
                <w:sz w:val="22"/>
                <w:szCs w:val="22"/>
                <w:lang w:eastAsia="en-US"/>
              </w:rPr>
              <w:t xml:space="preserve"> predkladá </w:t>
            </w:r>
            <w:r w:rsidRPr="00274BB2">
              <w:rPr>
                <w:rFonts w:ascii="Arial Narrow" w:hAnsi="Arial Narrow" w:cs="Arial"/>
                <w:b/>
                <w:color w:val="000000"/>
                <w:sz w:val="22"/>
                <w:szCs w:val="22"/>
                <w:lang w:eastAsia="en-US"/>
              </w:rPr>
              <w:t>právoplatné</w:t>
            </w:r>
            <w:r w:rsidR="00D34AB8" w:rsidRPr="00274BB2">
              <w:rPr>
                <w:rFonts w:ascii="Arial Narrow" w:hAnsi="Arial Narrow" w:cs="Arial"/>
                <w:b/>
                <w:color w:val="000000"/>
                <w:sz w:val="22"/>
                <w:szCs w:val="22"/>
                <w:lang w:eastAsia="en-US"/>
              </w:rPr>
              <w:t xml:space="preserve"> povolenie</w:t>
            </w:r>
            <w:r w:rsidRPr="00274BB2">
              <w:rPr>
                <w:rFonts w:ascii="Arial Narrow" w:hAnsi="Arial Narrow" w:cs="Arial"/>
                <w:b/>
                <w:color w:val="000000"/>
                <w:sz w:val="22"/>
                <w:szCs w:val="22"/>
                <w:lang w:eastAsia="en-US"/>
              </w:rPr>
              <w:t xml:space="preserve"> príslušného orgánu</w:t>
            </w:r>
            <w:r w:rsidRPr="00670AC5">
              <w:rPr>
                <w:rFonts w:ascii="Arial Narrow" w:hAnsi="Arial Narrow" w:cs="Arial"/>
                <w:color w:val="000000"/>
                <w:sz w:val="22"/>
                <w:szCs w:val="22"/>
                <w:lang w:eastAsia="en-US"/>
              </w:rPr>
              <w:t xml:space="preserve"> na realizáci</w:t>
            </w:r>
            <w:r w:rsidR="00D8606A">
              <w:rPr>
                <w:rFonts w:ascii="Arial Narrow" w:hAnsi="Arial Narrow" w:cs="Arial"/>
                <w:color w:val="000000"/>
                <w:sz w:val="22"/>
                <w:szCs w:val="22"/>
                <w:lang w:eastAsia="en-US"/>
              </w:rPr>
              <w:t>u</w:t>
            </w:r>
            <w:r w:rsidRPr="00670AC5">
              <w:rPr>
                <w:rFonts w:ascii="Arial Narrow" w:hAnsi="Arial Narrow" w:cs="Arial"/>
                <w:color w:val="000000"/>
                <w:sz w:val="22"/>
                <w:szCs w:val="22"/>
                <w:lang w:eastAsia="en-US"/>
              </w:rPr>
              <w:t xml:space="preserve"> stavby v súlade s príslušnými </w:t>
            </w:r>
            <w:r w:rsidRPr="0050270B">
              <w:rPr>
                <w:rFonts w:ascii="Arial Narrow" w:hAnsi="Arial Narrow" w:cs="Arial"/>
                <w:color w:val="000000"/>
                <w:sz w:val="22"/>
                <w:szCs w:val="22"/>
                <w:lang w:eastAsia="en-US"/>
              </w:rPr>
              <w:t xml:space="preserve">právnymi predpismi, napr. právoplatné stavebné povolenie alebo povolenie podľa § </w:t>
            </w:r>
            <w:r w:rsidR="009C21ED">
              <w:rPr>
                <w:rFonts w:ascii="Arial Narrow" w:hAnsi="Arial Narrow" w:cs="Arial"/>
                <w:color w:val="000000"/>
                <w:sz w:val="22"/>
                <w:szCs w:val="22"/>
                <w:lang w:eastAsia="en-US"/>
              </w:rPr>
              <w:t>26</w:t>
            </w:r>
            <w:r w:rsidR="009C21ED" w:rsidRPr="0050270B">
              <w:rPr>
                <w:rFonts w:ascii="Arial Narrow" w:hAnsi="Arial Narrow" w:cs="Arial"/>
                <w:color w:val="000000"/>
                <w:sz w:val="22"/>
                <w:szCs w:val="22"/>
                <w:lang w:eastAsia="en-US"/>
              </w:rPr>
              <w:t xml:space="preserve"> </w:t>
            </w:r>
            <w:r w:rsidRPr="0050270B">
              <w:rPr>
                <w:rFonts w:ascii="Arial Narrow" w:hAnsi="Arial Narrow" w:cs="Arial"/>
                <w:color w:val="000000"/>
                <w:sz w:val="22"/>
                <w:szCs w:val="22"/>
                <w:lang w:eastAsia="en-US"/>
              </w:rPr>
              <w:t>vodného zákona</w:t>
            </w:r>
            <w:r w:rsidR="00C5529C" w:rsidRPr="0050270B">
              <w:rPr>
                <w:rFonts w:ascii="Arial Narrow" w:hAnsi="Arial Narrow" w:cs="Arial"/>
                <w:color w:val="000000"/>
                <w:sz w:val="22"/>
                <w:szCs w:val="22"/>
                <w:lang w:eastAsia="en-US"/>
              </w:rPr>
              <w:t xml:space="preserve"> alebo r</w:t>
            </w:r>
            <w:r w:rsidR="00D34AB8" w:rsidRPr="0050270B">
              <w:rPr>
                <w:rFonts w:ascii="Arial Narrow" w:hAnsi="Arial Narrow" w:cs="Arial"/>
                <w:color w:val="000000"/>
                <w:sz w:val="22"/>
                <w:szCs w:val="22"/>
                <w:lang w:eastAsia="en-US"/>
              </w:rPr>
              <w:t xml:space="preserve">ozhodnutie o využívaní územia podľa § 39b </w:t>
            </w:r>
            <w:r w:rsidR="006E7BAF" w:rsidRPr="0050270B">
              <w:rPr>
                <w:rFonts w:ascii="Arial Narrow" w:hAnsi="Arial Narrow" w:cs="Arial"/>
                <w:color w:val="000000"/>
                <w:sz w:val="22"/>
                <w:szCs w:val="22"/>
                <w:lang w:eastAsia="en-US"/>
              </w:rPr>
              <w:t xml:space="preserve">stavebného zákona, </w:t>
            </w:r>
            <w:r w:rsidR="00D34AB8" w:rsidRPr="0050270B">
              <w:rPr>
                <w:rFonts w:ascii="Arial Narrow" w:hAnsi="Arial Narrow" w:cs="Arial"/>
                <w:color w:val="000000"/>
                <w:sz w:val="22"/>
                <w:szCs w:val="22"/>
                <w:lang w:eastAsia="en-US"/>
              </w:rPr>
              <w:t>v prípade projektov zameraných na ochranu pred povodňami</w:t>
            </w:r>
            <w:r w:rsidR="00C5529C" w:rsidRPr="0050270B">
              <w:rPr>
                <w:rFonts w:ascii="Arial Narrow" w:hAnsi="Arial Narrow" w:cs="Arial"/>
                <w:color w:val="000000"/>
                <w:sz w:val="22"/>
                <w:szCs w:val="22"/>
                <w:lang w:eastAsia="en-US"/>
              </w:rPr>
              <w:t>, ktorých predmetom je zmena</w:t>
            </w:r>
            <w:r w:rsidR="00D34AB8" w:rsidRPr="0050270B">
              <w:rPr>
                <w:rFonts w:ascii="Arial Narrow" w:hAnsi="Arial Narrow" w:cs="Arial"/>
                <w:color w:val="000000"/>
                <w:sz w:val="22"/>
                <w:szCs w:val="22"/>
                <w:lang w:eastAsia="en-US"/>
              </w:rPr>
              <w:t xml:space="preserve"> využitia územia.</w:t>
            </w:r>
          </w:p>
          <w:p w14:paraId="0E3419C7" w14:textId="77777777" w:rsidR="00AE7F81" w:rsidRDefault="00AE7F81" w:rsidP="00AE7F81">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9D5659">
              <w:rPr>
                <w:rFonts w:ascii="Arial Narrow" w:hAnsi="Arial Narrow" w:cs="Arial"/>
                <w:color w:val="000000"/>
                <w:sz w:val="22"/>
                <w:szCs w:val="22"/>
                <w:lang w:eastAsia="en-US"/>
              </w:rPr>
              <w:t>V </w:t>
            </w:r>
            <w:r w:rsidRPr="0050270B">
              <w:rPr>
                <w:rFonts w:ascii="Arial Narrow" w:hAnsi="Arial Narrow" w:cs="Arial"/>
                <w:color w:val="000000"/>
                <w:sz w:val="22"/>
                <w:szCs w:val="22"/>
                <w:lang w:eastAsia="en-US"/>
              </w:rPr>
              <w:t xml:space="preserve">prípade realizácie drobnej stavby je potrebné predložiť </w:t>
            </w:r>
            <w:r w:rsidRPr="00274BB2">
              <w:rPr>
                <w:rFonts w:ascii="Arial Narrow" w:hAnsi="Arial Narrow" w:cs="Arial"/>
                <w:b/>
                <w:color w:val="000000"/>
                <w:sz w:val="22"/>
                <w:szCs w:val="22"/>
                <w:lang w:eastAsia="en-US"/>
              </w:rPr>
              <w:t>ohlásenie drobnej stavby</w:t>
            </w:r>
            <w:r w:rsidRPr="0050270B">
              <w:rPr>
                <w:rFonts w:ascii="Arial Narrow" w:hAnsi="Arial Narrow" w:cs="Arial"/>
                <w:color w:val="000000"/>
                <w:sz w:val="22"/>
                <w:szCs w:val="22"/>
                <w:lang w:eastAsia="en-US"/>
              </w:rPr>
              <w:t xml:space="preserve"> zaslané žiadateľom na stavebný úrad a </w:t>
            </w:r>
            <w:r w:rsidRPr="00274BB2">
              <w:rPr>
                <w:rFonts w:ascii="Arial Narrow" w:hAnsi="Arial Narrow" w:cs="Arial"/>
                <w:b/>
                <w:color w:val="000000"/>
                <w:sz w:val="22"/>
                <w:szCs w:val="22"/>
                <w:lang w:eastAsia="en-US"/>
              </w:rPr>
              <w:t>oznámenie stavebného úradu k ohláseniu</w:t>
            </w:r>
            <w:r w:rsidRPr="0050270B">
              <w:rPr>
                <w:rFonts w:ascii="Arial Narrow" w:hAnsi="Arial Narrow" w:cs="Arial"/>
                <w:color w:val="000000"/>
                <w:sz w:val="22"/>
                <w:szCs w:val="22"/>
                <w:lang w:eastAsia="en-US"/>
              </w:rPr>
              <w:t xml:space="preserve"> uskutočnenia stavieb, stavebných úprav a udržiavacích prác podľa </w:t>
            </w:r>
            <w:hyperlink r:id="rId56" w:anchor="paragraf-55.odsek-2" w:history="1">
              <w:r w:rsidRPr="0050270B">
                <w:rPr>
                  <w:rFonts w:ascii="Arial Narrow" w:hAnsi="Arial Narrow" w:cs="Arial"/>
                  <w:color w:val="000000"/>
                  <w:sz w:val="22"/>
                  <w:szCs w:val="22"/>
                  <w:lang w:eastAsia="en-US"/>
                </w:rPr>
                <w:t>§ 55 ods. 2</w:t>
              </w:r>
            </w:hyperlink>
            <w:r w:rsidRPr="0050270B">
              <w:rPr>
                <w:rFonts w:ascii="Arial Narrow" w:hAnsi="Arial Narrow" w:cs="Arial"/>
                <w:color w:val="000000"/>
                <w:sz w:val="22"/>
                <w:szCs w:val="22"/>
                <w:lang w:eastAsia="en-US"/>
              </w:rPr>
              <w:t xml:space="preserve"> stavebného zákona, resp. iný relevantný doklad podľa príslušného právneho predpisu, ktorý je vyžadovaný na realizáciu konkrétnej stavby</w:t>
            </w:r>
            <w:r w:rsidRPr="009D5659">
              <w:rPr>
                <w:rFonts w:ascii="Arial Narrow" w:hAnsi="Arial Narrow" w:cs="Arial"/>
                <w:color w:val="000000"/>
                <w:sz w:val="22"/>
                <w:szCs w:val="22"/>
                <w:lang w:eastAsia="en-US"/>
              </w:rPr>
              <w:t>.</w:t>
            </w:r>
            <w:r w:rsidRPr="00670AC5">
              <w:rPr>
                <w:rFonts w:ascii="Arial Narrow" w:hAnsi="Arial Narrow" w:cs="Arial"/>
                <w:color w:val="000000"/>
                <w:sz w:val="22"/>
                <w:szCs w:val="22"/>
                <w:lang w:eastAsia="en-US"/>
              </w:rPr>
              <w:t xml:space="preserve"> </w:t>
            </w:r>
          </w:p>
          <w:p w14:paraId="7FCD92E6" w14:textId="77777777" w:rsidR="00AE7F81" w:rsidRDefault="00AE7F81" w:rsidP="00AE7F81">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274BB2">
              <w:rPr>
                <w:rFonts w:ascii="Arial Narrow" w:hAnsi="Arial Narrow" w:cs="Arial"/>
                <w:color w:val="000000"/>
                <w:sz w:val="22"/>
                <w:szCs w:val="22"/>
                <w:u w:val="single"/>
                <w:lang w:eastAsia="en-US"/>
              </w:rPr>
              <w:t>V prípade, ak boli k povoleniu na realizáciu projektu vydané rozhodnutia, ktoré menia pôvodné povoľujúce rozhodnutie</w:t>
            </w:r>
            <w:r w:rsidRPr="00670AC5">
              <w:rPr>
                <w:rFonts w:ascii="Arial Narrow" w:hAnsi="Arial Narrow" w:cs="Arial"/>
                <w:color w:val="000000"/>
                <w:sz w:val="22"/>
                <w:szCs w:val="22"/>
                <w:lang w:eastAsia="en-US"/>
              </w:rPr>
              <w:t xml:space="preserve">, je potrebné predložiť všetky takéto rozhodnutia, ktoré boli vydané vo vzťahu k navrhovanej stavbe. </w:t>
            </w:r>
          </w:p>
          <w:p w14:paraId="0C8976D2" w14:textId="7366405A" w:rsidR="00AE7F81" w:rsidRPr="00670AC5" w:rsidRDefault="00AE7F81" w:rsidP="00AE7F81">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274BB2">
              <w:rPr>
                <w:rFonts w:ascii="Arial Narrow" w:hAnsi="Arial Narrow"/>
                <w:sz w:val="22"/>
                <w:szCs w:val="22"/>
                <w:u w:val="single"/>
              </w:rPr>
              <w:t>V prípade, ak uplynula doba platnosti stavebného povolenia</w:t>
            </w:r>
            <w:r w:rsidRPr="00560E56">
              <w:rPr>
                <w:rFonts w:ascii="Arial Narrow" w:hAnsi="Arial Narrow"/>
                <w:sz w:val="22"/>
                <w:szCs w:val="22"/>
              </w:rPr>
              <w:t xml:space="preserve">, ale v čase platnosti žiadateľ začal s realizáciou stavebných prác, ktoré oznámil stavebnému úradu, čím je zabezpečené, že trvá platnosť stavebného povolenia, je žiadateľ povinný za účelom posúdenia </w:t>
            </w:r>
            <w:r w:rsidRPr="00F92CD0">
              <w:rPr>
                <w:rFonts w:ascii="Arial Narrow" w:hAnsi="Arial Narrow"/>
                <w:sz w:val="22"/>
                <w:szCs w:val="22"/>
              </w:rPr>
              <w:t xml:space="preserve">splnenia príslušných </w:t>
            </w:r>
            <w:del w:id="684" w:author="Autor">
              <w:r w:rsidRPr="00F92CD0" w:rsidDel="00244BD0">
                <w:rPr>
                  <w:rFonts w:ascii="Arial Narrow" w:hAnsi="Arial Narrow"/>
                  <w:sz w:val="22"/>
                  <w:szCs w:val="22"/>
                </w:rPr>
                <w:delText>podmienok poskytnutia príspevku</w:delText>
              </w:r>
            </w:del>
            <w:ins w:id="685" w:author="Autor">
              <w:r w:rsidR="00244BD0">
                <w:rPr>
                  <w:rFonts w:ascii="Arial Narrow" w:hAnsi="Arial Narrow"/>
                  <w:sz w:val="22"/>
                  <w:szCs w:val="22"/>
                </w:rPr>
                <w:t>PPP</w:t>
              </w:r>
            </w:ins>
            <w:r w:rsidRPr="00F92CD0">
              <w:rPr>
                <w:rFonts w:ascii="Arial Narrow" w:hAnsi="Arial Narrow"/>
                <w:sz w:val="22"/>
                <w:szCs w:val="22"/>
              </w:rPr>
              <w:t xml:space="preserve"> predložiť oznámenie, ktoré bolo zaslané stavebnému úradu</w:t>
            </w:r>
            <w:r w:rsidR="0077340A">
              <w:rPr>
                <w:rFonts w:ascii="Arial Narrow" w:hAnsi="Arial Narrow"/>
                <w:sz w:val="22"/>
                <w:szCs w:val="22"/>
              </w:rPr>
              <w:t xml:space="preserve">. </w:t>
            </w:r>
            <w:r w:rsidR="0077340A">
              <w:rPr>
                <w:rFonts w:ascii="Arial Narrow" w:hAnsi="Arial Narrow" w:cs="Arial"/>
                <w:color w:val="000000"/>
                <w:sz w:val="22"/>
                <w:szCs w:val="22"/>
                <w:lang w:eastAsia="en-US"/>
              </w:rPr>
              <w:t xml:space="preserve">Žiadateľ je povinný preukázať, že právoplatné stavebné povolenie nestratilo platnosť ku dňu </w:t>
            </w:r>
            <w:r w:rsidR="0077340A" w:rsidRPr="00FC1E62">
              <w:rPr>
                <w:rFonts w:ascii="Arial Narrow" w:hAnsi="Arial Narrow" w:cs="Arial"/>
                <w:color w:val="000000"/>
                <w:sz w:val="22"/>
                <w:szCs w:val="22"/>
                <w:lang w:eastAsia="en-US"/>
              </w:rPr>
              <w:t>predloženi</w:t>
            </w:r>
            <w:r w:rsidR="00FC1E62" w:rsidRPr="00FC1E62">
              <w:rPr>
                <w:rFonts w:ascii="Arial Narrow" w:hAnsi="Arial Narrow" w:cs="Arial"/>
                <w:color w:val="000000"/>
                <w:sz w:val="22"/>
                <w:szCs w:val="22"/>
                <w:lang w:eastAsia="en-US"/>
              </w:rPr>
              <w:t>a</w:t>
            </w:r>
            <w:r w:rsidR="0077340A" w:rsidRPr="00FC1E62">
              <w:rPr>
                <w:rFonts w:ascii="Arial Narrow" w:hAnsi="Arial Narrow" w:cs="Arial"/>
                <w:color w:val="000000"/>
                <w:sz w:val="22"/>
                <w:szCs w:val="22"/>
                <w:lang w:eastAsia="en-US"/>
              </w:rPr>
              <w:t xml:space="preserve"> ŽoNFP.</w:t>
            </w:r>
          </w:p>
          <w:p w14:paraId="10A0141C" w14:textId="7A32FA36" w:rsidR="00AE7F81" w:rsidRDefault="00AE7F81" w:rsidP="00AE7F81">
            <w:pPr>
              <w:spacing w:before="40" w:after="40" w:line="240" w:lineRule="auto"/>
              <w:rPr>
                <w:rFonts w:ascii="Arial Narrow" w:hAnsi="Arial Narrow"/>
                <w:sz w:val="22"/>
                <w:szCs w:val="22"/>
              </w:rPr>
            </w:pPr>
            <w:r w:rsidRPr="00274BB2">
              <w:rPr>
                <w:rFonts w:ascii="Arial Narrow" w:hAnsi="Arial Narrow"/>
                <w:b/>
                <w:sz w:val="22"/>
                <w:szCs w:val="22"/>
              </w:rPr>
              <w:t>V prípade, ak ide v rámci navrhovaného projektu o stavbu v zmysle § 55 ods. 2 stavebného zákona</w:t>
            </w:r>
            <w:r w:rsidR="0077340A">
              <w:rPr>
                <w:rFonts w:ascii="Arial Narrow" w:hAnsi="Arial Narrow"/>
                <w:b/>
                <w:sz w:val="22"/>
                <w:szCs w:val="22"/>
              </w:rPr>
              <w:t xml:space="preserve"> </w:t>
            </w:r>
            <w:r w:rsidR="0077340A" w:rsidRPr="00A91422">
              <w:rPr>
                <w:rFonts w:ascii="Arial Narrow" w:hAnsi="Arial Narrow"/>
                <w:b/>
                <w:sz w:val="22"/>
                <w:szCs w:val="22"/>
              </w:rPr>
              <w:t>alebo § 26 ods. 1 vodného zákona (ohlásenie stavby)</w:t>
            </w:r>
            <w:r w:rsidRPr="00A91422">
              <w:rPr>
                <w:rFonts w:ascii="Arial Narrow" w:hAnsi="Arial Narrow"/>
                <w:sz w:val="22"/>
                <w:szCs w:val="22"/>
              </w:rPr>
              <w:t>,</w:t>
            </w:r>
            <w:r w:rsidRPr="00560E56">
              <w:rPr>
                <w:rFonts w:ascii="Arial Narrow" w:hAnsi="Arial Narrow"/>
                <w:sz w:val="22"/>
                <w:szCs w:val="22"/>
              </w:rPr>
              <w:t xml:space="preserve"> ku ktorej je predložené vyjadrenie príslušného stavebného úradu, na základe ktorého sa tento vyjadril, že nemá námietky voči uskutočneniu tejto stavby, je potrebné </w:t>
            </w:r>
            <w:r w:rsidRPr="00274BB2">
              <w:rPr>
                <w:rFonts w:ascii="Arial Narrow" w:hAnsi="Arial Narrow"/>
                <w:sz w:val="22"/>
                <w:szCs w:val="22"/>
                <w:u w:val="single"/>
              </w:rPr>
              <w:t>predložiť aj ohlásenie takejto stavby stavebníka</w:t>
            </w:r>
            <w:r w:rsidRPr="00560E56">
              <w:rPr>
                <w:rFonts w:ascii="Arial Narrow" w:hAnsi="Arial Narrow"/>
                <w:sz w:val="22"/>
                <w:szCs w:val="22"/>
              </w:rPr>
              <w:t>, ktoré bolo predložené príslušnému stavebnému úradu a ku ktorému bolo vydané vyjadrenie k ohláseniu takejto stavby.</w:t>
            </w:r>
            <w:r w:rsidR="0077340A">
              <w:rPr>
                <w:rFonts w:ascii="Arial Narrow" w:hAnsi="Arial Narrow"/>
                <w:sz w:val="22"/>
                <w:szCs w:val="22"/>
              </w:rPr>
              <w:t xml:space="preserve"> Zároveň žiadateľ predkladá dokumenty preukazujúce právo užívať pozemok</w:t>
            </w:r>
            <w:r w:rsidR="00C05716">
              <w:rPr>
                <w:rFonts w:ascii="Arial Narrow" w:hAnsi="Arial Narrow"/>
                <w:sz w:val="22"/>
                <w:szCs w:val="22"/>
              </w:rPr>
              <w:t>, na ktorom bude prebiehať realizácia projektu</w:t>
            </w:r>
            <w:r w:rsidR="0077340A">
              <w:rPr>
                <w:rFonts w:ascii="Arial Narrow" w:hAnsi="Arial Narrow"/>
                <w:sz w:val="22"/>
                <w:szCs w:val="22"/>
              </w:rPr>
              <w:t xml:space="preserve"> (podľa spôsobu uvedeného nižšie).</w:t>
            </w:r>
          </w:p>
          <w:p w14:paraId="6F7C1604" w14:textId="0AB37F1A" w:rsidR="0077340A" w:rsidRDefault="0077340A" w:rsidP="00C922B4">
            <w:pPr>
              <w:spacing w:before="120" w:after="120" w:line="240" w:lineRule="auto"/>
              <w:rPr>
                <w:rFonts w:ascii="Arial Narrow" w:hAnsi="Arial Narrow"/>
                <w:b/>
                <w:sz w:val="22"/>
                <w:szCs w:val="22"/>
              </w:rPr>
            </w:pPr>
            <w:r w:rsidRPr="00822B70">
              <w:rPr>
                <w:rFonts w:ascii="Arial Narrow" w:hAnsi="Arial Narrow"/>
                <w:b/>
                <w:sz w:val="22"/>
                <w:szCs w:val="22"/>
              </w:rPr>
              <w:t>Súčasťou projektovej dokumentácie na realizáciu stavby musí byť rozpočet stavby podľa výkazu výmer</w:t>
            </w:r>
            <w:r w:rsidRPr="00560E56">
              <w:rPr>
                <w:rFonts w:ascii="Arial Narrow" w:hAnsi="Arial Narrow"/>
                <w:sz w:val="22"/>
                <w:szCs w:val="22"/>
              </w:rPr>
              <w:t xml:space="preserve">. Rozpočet podľa výkazu výmer musí byť v súlade s výdavkami na realizáciu stavebných prác uvedených v rámci </w:t>
            </w:r>
            <w:r w:rsidRPr="00B55B39">
              <w:rPr>
                <w:rFonts w:ascii="Arial Narrow" w:hAnsi="Arial Narrow"/>
                <w:i/>
                <w:sz w:val="22"/>
                <w:szCs w:val="22"/>
              </w:rPr>
              <w:t xml:space="preserve">Prílohy č. </w:t>
            </w:r>
            <w:del w:id="686" w:author="Autor">
              <w:r w:rsidRPr="00B55B39" w:rsidDel="00244BD0">
                <w:rPr>
                  <w:rFonts w:ascii="Arial Narrow" w:hAnsi="Arial Narrow"/>
                  <w:i/>
                  <w:sz w:val="22"/>
                  <w:szCs w:val="22"/>
                </w:rPr>
                <w:delText>1</w:delText>
              </w:r>
              <w:r w:rsidR="0077486A" w:rsidRPr="00B55B39" w:rsidDel="00244BD0">
                <w:rPr>
                  <w:rFonts w:ascii="Arial Narrow" w:hAnsi="Arial Narrow"/>
                  <w:i/>
                  <w:sz w:val="22"/>
                  <w:szCs w:val="22"/>
                </w:rPr>
                <w:delText>0</w:delText>
              </w:r>
              <w:r w:rsidRPr="00B55B39" w:rsidDel="00244BD0">
                <w:rPr>
                  <w:rFonts w:ascii="Arial Narrow" w:hAnsi="Arial Narrow"/>
                  <w:i/>
                  <w:sz w:val="22"/>
                  <w:szCs w:val="22"/>
                </w:rPr>
                <w:delText xml:space="preserve"> </w:delText>
              </w:r>
            </w:del>
            <w:ins w:id="687" w:author="Autor">
              <w:r w:rsidR="00244BD0">
                <w:rPr>
                  <w:rFonts w:ascii="Arial Narrow" w:hAnsi="Arial Narrow"/>
                  <w:i/>
                  <w:sz w:val="22"/>
                  <w:szCs w:val="22"/>
                </w:rPr>
                <w:t>9</w:t>
              </w:r>
              <w:r w:rsidR="00244BD0" w:rsidRPr="00B55B39">
                <w:rPr>
                  <w:rFonts w:ascii="Arial Narrow" w:hAnsi="Arial Narrow"/>
                  <w:i/>
                  <w:sz w:val="22"/>
                  <w:szCs w:val="22"/>
                </w:rPr>
                <w:t xml:space="preserve"> </w:t>
              </w:r>
            </w:ins>
            <w:r w:rsidRPr="00B55B39">
              <w:rPr>
                <w:rFonts w:ascii="Arial Narrow" w:hAnsi="Arial Narrow"/>
                <w:i/>
                <w:sz w:val="22"/>
                <w:szCs w:val="22"/>
              </w:rPr>
              <w:t>ŽoNFP</w:t>
            </w:r>
            <w:r w:rsidRPr="003346F6">
              <w:rPr>
                <w:rFonts w:ascii="Arial Narrow" w:hAnsi="Arial Narrow"/>
                <w:sz w:val="22"/>
                <w:szCs w:val="22"/>
              </w:rPr>
              <w:t xml:space="preserve"> – </w:t>
            </w:r>
            <w:r w:rsidRPr="003346F6">
              <w:rPr>
                <w:rFonts w:ascii="Arial Narrow" w:hAnsi="Arial Narrow"/>
                <w:i/>
                <w:sz w:val="22"/>
                <w:szCs w:val="22"/>
              </w:rPr>
              <w:t>Podporná dokumentácia k oprávnenosti výdavkov</w:t>
            </w:r>
            <w:r w:rsidRPr="003346F6">
              <w:rPr>
                <w:rFonts w:ascii="Arial Narrow" w:hAnsi="Arial Narrow"/>
                <w:sz w:val="22"/>
                <w:szCs w:val="22"/>
              </w:rPr>
              <w:t>.</w:t>
            </w:r>
          </w:p>
          <w:p w14:paraId="0665836E" w14:textId="0A5C8410" w:rsidR="0077340A" w:rsidRDefault="0077340A" w:rsidP="0077340A">
            <w:pPr>
              <w:spacing w:before="40" w:after="40" w:line="240" w:lineRule="auto"/>
              <w:rPr>
                <w:rFonts w:ascii="Arial Narrow" w:hAnsi="Arial Narrow"/>
                <w:sz w:val="22"/>
                <w:szCs w:val="22"/>
              </w:rPr>
            </w:pPr>
            <w:r w:rsidRPr="002D33EF">
              <w:rPr>
                <w:rFonts w:ascii="Arial Narrow" w:hAnsi="Arial Narrow"/>
                <w:b/>
                <w:sz w:val="22"/>
                <w:szCs w:val="22"/>
              </w:rPr>
              <w:t>V </w:t>
            </w:r>
            <w:r w:rsidRPr="00A91422">
              <w:rPr>
                <w:rFonts w:ascii="Arial Narrow" w:hAnsi="Arial Narrow"/>
                <w:b/>
                <w:sz w:val="22"/>
                <w:szCs w:val="22"/>
              </w:rPr>
              <w:t>prípade, ak realizácia navrhovaných aktivít projektu nepodlieha povoľovaciemu konaniu</w:t>
            </w:r>
            <w:r w:rsidR="002D33EF" w:rsidRPr="00274BB2">
              <w:rPr>
                <w:rFonts w:ascii="Arial Narrow" w:hAnsi="Arial Narrow"/>
                <w:b/>
                <w:sz w:val="22"/>
                <w:szCs w:val="22"/>
              </w:rPr>
              <w:t xml:space="preserve">, </w:t>
            </w:r>
            <w:r w:rsidRPr="002D33EF">
              <w:rPr>
                <w:rFonts w:ascii="Arial Narrow" w:hAnsi="Arial Narrow"/>
                <w:sz w:val="22"/>
                <w:szCs w:val="22"/>
              </w:rPr>
              <w:t xml:space="preserve">je žiadateľ povinný </w:t>
            </w:r>
            <w:r w:rsidRPr="00A91422">
              <w:rPr>
                <w:rFonts w:ascii="Arial Narrow" w:hAnsi="Arial Narrow"/>
                <w:sz w:val="22"/>
                <w:szCs w:val="22"/>
                <w:u w:val="single"/>
              </w:rPr>
              <w:t>preukázať</w:t>
            </w:r>
            <w:r w:rsidR="00C05716" w:rsidRPr="00A91422">
              <w:rPr>
                <w:rFonts w:ascii="Arial Narrow" w:hAnsi="Arial Narrow"/>
                <w:sz w:val="22"/>
                <w:szCs w:val="22"/>
                <w:u w:val="single"/>
              </w:rPr>
              <w:t xml:space="preserve"> právo užívať nehnuteľnosti dotknuté realizáciou projektu</w:t>
            </w:r>
            <w:r w:rsidR="00D8606A">
              <w:rPr>
                <w:rFonts w:ascii="Arial Narrow" w:hAnsi="Arial Narrow"/>
                <w:sz w:val="22"/>
                <w:szCs w:val="22"/>
                <w:u w:val="single"/>
              </w:rPr>
              <w:t>, a to nasledovným spôsobom:</w:t>
            </w:r>
          </w:p>
          <w:p w14:paraId="27E64507" w14:textId="55B87723" w:rsidR="0077340A" w:rsidRPr="00A57A64"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Pr>
                <w:rFonts w:ascii="Arial Narrow" w:eastAsia="Calibri" w:hAnsi="Arial Narrow"/>
                <w:b/>
                <w:color w:val="000000"/>
                <w:sz w:val="22"/>
                <w:szCs w:val="22"/>
                <w:lang w:eastAsia="en-US"/>
              </w:rPr>
              <w:t>Preukázanie práva k nehnuteľnostiam/hnuteľným veciam</w:t>
            </w:r>
          </w:p>
          <w:p w14:paraId="47F2E181" w14:textId="77777777" w:rsidR="0077340A" w:rsidRPr="009B7CEC" w:rsidRDefault="0077340A" w:rsidP="0077340A">
            <w:pPr>
              <w:widowControl/>
              <w:autoSpaceDE w:val="0"/>
              <w:autoSpaceDN w:val="0"/>
              <w:spacing w:before="120" w:after="120" w:line="240" w:lineRule="auto"/>
              <w:textAlignment w:val="auto"/>
              <w:rPr>
                <w:rFonts w:ascii="Arial Narrow" w:eastAsia="Calibri" w:hAnsi="Arial Narrow"/>
                <w:b/>
                <w:color w:val="000000"/>
                <w:sz w:val="22"/>
                <w:szCs w:val="22"/>
                <w:lang w:eastAsia="en-US"/>
              </w:rPr>
            </w:pPr>
            <w:r w:rsidRPr="009B7CEC">
              <w:rPr>
                <w:rFonts w:ascii="Arial Narrow" w:eastAsia="Calibri" w:hAnsi="Arial Narrow"/>
                <w:b/>
                <w:color w:val="000000"/>
                <w:sz w:val="22"/>
                <w:szCs w:val="22"/>
                <w:lang w:eastAsia="en-US"/>
              </w:rPr>
              <w:t>NEHNUTEĽNOSTI:</w:t>
            </w:r>
          </w:p>
          <w:p w14:paraId="4BC1E209" w14:textId="3FCA1A72"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Na preukázanie vlastníckeho práva k pozemkom, resp. iného práva k pozemkom, na ktorých dôjde k realizácii stavby alebo k umiestneniu technológie na pozemku</w:t>
            </w:r>
            <w:r w:rsidR="00A35E45">
              <w:rPr>
                <w:rFonts w:ascii="Arial Narrow" w:eastAsia="Calibri" w:hAnsi="Arial Narrow"/>
                <w:color w:val="000000"/>
                <w:sz w:val="22"/>
                <w:szCs w:val="22"/>
                <w:lang w:eastAsia="en-US"/>
              </w:rPr>
              <w:t xml:space="preserve"> alebo k trvalej úprave pozemku, ktorá nepodlieha povoľovaciemu konaniu (napr. formou výsadby)</w:t>
            </w:r>
            <w:r w:rsidRPr="009B7CEC">
              <w:rPr>
                <w:rFonts w:ascii="Arial Narrow" w:eastAsia="Calibri" w:hAnsi="Arial Narrow"/>
                <w:color w:val="000000"/>
                <w:sz w:val="22"/>
                <w:szCs w:val="22"/>
                <w:lang w:eastAsia="en-US"/>
              </w:rPr>
              <w:t>, resp. vlastníckeho alebo iného práva k</w:t>
            </w:r>
            <w:r>
              <w:rPr>
                <w:rFonts w:ascii="Arial Narrow" w:eastAsia="Calibri" w:hAnsi="Arial Narrow"/>
                <w:color w:val="000000"/>
                <w:sz w:val="22"/>
                <w:szCs w:val="22"/>
                <w:lang w:eastAsia="en-US"/>
              </w:rPr>
              <w:t> </w:t>
            </w:r>
            <w:r w:rsidRPr="009B7CEC">
              <w:rPr>
                <w:rFonts w:ascii="Arial Narrow" w:eastAsia="Calibri" w:hAnsi="Arial Narrow"/>
                <w:color w:val="000000"/>
                <w:sz w:val="22"/>
                <w:szCs w:val="22"/>
                <w:lang w:eastAsia="en-US"/>
              </w:rPr>
              <w:t>stavbám</w:t>
            </w:r>
            <w:r>
              <w:rPr>
                <w:rFonts w:ascii="Arial Narrow" w:eastAsia="Calibri" w:hAnsi="Arial Narrow"/>
                <w:color w:val="000000"/>
                <w:sz w:val="22"/>
                <w:szCs w:val="22"/>
                <w:lang w:eastAsia="en-US"/>
              </w:rPr>
              <w:t>,</w:t>
            </w:r>
            <w:r w:rsidRPr="009B7CEC">
              <w:rPr>
                <w:rFonts w:ascii="Arial Narrow" w:eastAsia="Calibri" w:hAnsi="Arial Narrow"/>
                <w:color w:val="000000"/>
                <w:sz w:val="22"/>
                <w:szCs w:val="22"/>
                <w:lang w:eastAsia="en-US"/>
              </w:rPr>
              <w:t xml:space="preserve"> na ktorých dôjde realizáciou projektu k zhodnoteniu, modernizácii alebo rekonštrukcii už existujúcej stavby žiadateľ v rámci tejto prílohy ŽoNFP predkladá:</w:t>
            </w:r>
          </w:p>
          <w:p w14:paraId="68095ABE" w14:textId="77777777" w:rsidR="0077340A" w:rsidRPr="003F53A4" w:rsidRDefault="0077340A" w:rsidP="00274BB2">
            <w:pPr>
              <w:pStyle w:val="Odsekzoznamu"/>
              <w:numPr>
                <w:ilvl w:val="0"/>
                <w:numId w:val="64"/>
              </w:numPr>
              <w:autoSpaceDE w:val="0"/>
              <w:autoSpaceDN w:val="0"/>
              <w:spacing w:before="120" w:after="120" w:line="240" w:lineRule="auto"/>
              <w:ind w:left="318" w:hanging="284"/>
              <w:rPr>
                <w:rFonts w:ascii="Arial Narrow" w:eastAsia="Calibri" w:hAnsi="Arial Narrow"/>
                <w:color w:val="000000"/>
              </w:rPr>
            </w:pPr>
            <w:r w:rsidRPr="003F53A4">
              <w:rPr>
                <w:rFonts w:ascii="Arial Narrow" w:eastAsia="Calibri" w:hAnsi="Arial Narrow"/>
                <w:b/>
                <w:color w:val="000000"/>
              </w:rPr>
              <w:t>Výpis z listu vlastníctva</w:t>
            </w:r>
            <w:r w:rsidRPr="003F53A4">
              <w:rPr>
                <w:rFonts w:ascii="Arial Narrow" w:eastAsia="Calibri" w:hAnsi="Arial Narrow"/>
                <w:color w:val="000000"/>
              </w:rPr>
              <w:t xml:space="preserve"> – výpis z listu vlastníctva žiadateľ predkladá v prípade, ak je výlučným vlastníkom </w:t>
            </w:r>
            <w:r w:rsidRPr="003F53A4">
              <w:rPr>
                <w:rFonts w:ascii="Arial Narrow" w:eastAsia="Calibri" w:hAnsi="Arial Narrow"/>
                <w:color w:val="000000"/>
              </w:rPr>
              <w:lastRenderedPageBreak/>
              <w:t>nehnuteľnosti.</w:t>
            </w:r>
          </w:p>
          <w:p w14:paraId="49EB254E" w14:textId="20BF6EC1" w:rsidR="0077340A" w:rsidRPr="00DA7B05"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 xml:space="preserve">V prípade, ak je predmetom projektu nákup stavieb, ich zhodnotenie alebo modernizácia, je potrebné predložiť </w:t>
            </w:r>
            <w:r w:rsidRPr="009B7CEC">
              <w:rPr>
                <w:rFonts w:ascii="Arial Narrow" w:eastAsia="Calibri" w:hAnsi="Arial Narrow"/>
                <w:b/>
                <w:color w:val="000000"/>
                <w:sz w:val="22"/>
                <w:szCs w:val="22"/>
                <w:lang w:eastAsia="en-US"/>
              </w:rPr>
              <w:t>výpis z listu vlastníctva nie starší ako 3 mesiace ku dňu predloženia ŽoNFP na predmetnú stavbu</w:t>
            </w:r>
            <w:r>
              <w:rPr>
                <w:rStyle w:val="Odkaznapoznmkupodiarou"/>
                <w:rFonts w:ascii="Arial Narrow" w:eastAsia="Calibri" w:hAnsi="Arial Narrow"/>
                <w:b/>
                <w:color w:val="000000"/>
                <w:sz w:val="22"/>
                <w:szCs w:val="22"/>
                <w:lang w:eastAsia="en-US"/>
              </w:rPr>
              <w:footnoteReference w:id="22"/>
            </w:r>
            <w:r w:rsidRPr="009B7CEC">
              <w:rPr>
                <w:rFonts w:ascii="Arial Narrow" w:eastAsia="Calibri" w:hAnsi="Arial Narrow"/>
                <w:color w:val="000000"/>
                <w:sz w:val="22"/>
                <w:szCs w:val="22"/>
                <w:lang w:eastAsia="en-US"/>
              </w:rPr>
              <w:t>. V</w:t>
            </w:r>
            <w:r>
              <w:rPr>
                <w:rFonts w:ascii="Arial Narrow" w:eastAsia="Calibri" w:hAnsi="Arial Narrow"/>
                <w:color w:val="000000"/>
                <w:sz w:val="22"/>
                <w:szCs w:val="22"/>
                <w:lang w:eastAsia="en-US"/>
              </w:rPr>
              <w:t> </w:t>
            </w:r>
            <w:r w:rsidRPr="009B7CEC">
              <w:rPr>
                <w:rFonts w:ascii="Arial Narrow" w:eastAsia="Calibri" w:hAnsi="Arial Narrow"/>
                <w:color w:val="000000"/>
                <w:sz w:val="22"/>
                <w:szCs w:val="22"/>
                <w:lang w:eastAsia="en-US"/>
              </w:rPr>
              <w:t>prípade, ak realizáciou projektu dôjde k realizácii stavby (napr. novostavby, prístavby a pod.) alebo k</w:t>
            </w:r>
            <w:r>
              <w:rPr>
                <w:rFonts w:ascii="Arial Narrow" w:eastAsia="Calibri" w:hAnsi="Arial Narrow"/>
                <w:color w:val="000000"/>
                <w:sz w:val="22"/>
                <w:szCs w:val="22"/>
                <w:lang w:eastAsia="en-US"/>
              </w:rPr>
              <w:t> </w:t>
            </w:r>
            <w:r w:rsidRPr="009B7CEC">
              <w:rPr>
                <w:rFonts w:ascii="Arial Narrow" w:eastAsia="Calibri" w:hAnsi="Arial Narrow"/>
                <w:color w:val="000000"/>
                <w:sz w:val="22"/>
                <w:szCs w:val="22"/>
                <w:lang w:eastAsia="en-US"/>
              </w:rPr>
              <w:t xml:space="preserve">umiestneniu technológie na pozemku, je potrebné predložiť </w:t>
            </w:r>
            <w:r w:rsidRPr="009B7CEC">
              <w:rPr>
                <w:rFonts w:ascii="Arial Narrow" w:eastAsia="Calibri" w:hAnsi="Arial Narrow"/>
                <w:b/>
                <w:color w:val="000000"/>
                <w:sz w:val="22"/>
                <w:szCs w:val="22"/>
                <w:lang w:eastAsia="en-US"/>
              </w:rPr>
              <w:t>výpis z listu vlastníctva nie starší ako 3 mesiace ku dňu predloženia ŽoNFP na predmetný pozemok</w:t>
            </w:r>
            <w:r w:rsidRPr="009B7CEC">
              <w:rPr>
                <w:rFonts w:ascii="Arial Narrow" w:eastAsia="Calibri" w:hAnsi="Arial Narrow"/>
                <w:color w:val="000000"/>
                <w:sz w:val="22"/>
                <w:szCs w:val="22"/>
                <w:lang w:eastAsia="en-US"/>
              </w:rPr>
              <w:t>. V</w:t>
            </w:r>
            <w:r w:rsidR="00C96BF0">
              <w:rPr>
                <w:rFonts w:ascii="Arial Narrow" w:eastAsia="Calibri" w:hAnsi="Arial Narrow"/>
                <w:color w:val="000000"/>
                <w:sz w:val="22"/>
                <w:szCs w:val="22"/>
                <w:lang w:eastAsia="en-US"/>
              </w:rPr>
              <w:t> </w:t>
            </w:r>
            <w:r w:rsidRPr="009B7CEC">
              <w:rPr>
                <w:rFonts w:ascii="Arial Narrow" w:eastAsia="Calibri" w:hAnsi="Arial Narrow"/>
                <w:color w:val="000000"/>
                <w:sz w:val="22"/>
                <w:szCs w:val="22"/>
                <w:lang w:eastAsia="en-US"/>
              </w:rPr>
              <w:t>prípade</w:t>
            </w:r>
            <w:r w:rsidR="00C96BF0">
              <w:rPr>
                <w:rFonts w:ascii="Arial Narrow" w:eastAsia="Calibri" w:hAnsi="Arial Narrow"/>
                <w:color w:val="000000"/>
                <w:sz w:val="22"/>
                <w:szCs w:val="22"/>
                <w:lang w:eastAsia="en-US"/>
              </w:rPr>
              <w:t>,</w:t>
            </w:r>
            <w:r w:rsidRPr="009B7CEC">
              <w:rPr>
                <w:rFonts w:ascii="Arial Narrow" w:eastAsia="Calibri" w:hAnsi="Arial Narrow"/>
                <w:color w:val="000000"/>
                <w:sz w:val="22"/>
                <w:szCs w:val="22"/>
                <w:lang w:eastAsia="en-US"/>
              </w:rPr>
              <w:t xml:space="preserve"> ak je realizáciou projektu dotknutá aj stavba aj pozemok (podľa vyššie uvedeného popisu), je potrebné predložiť </w:t>
            </w:r>
            <w:r w:rsidRPr="009B7CEC">
              <w:rPr>
                <w:rFonts w:ascii="Arial Narrow" w:eastAsia="Calibri" w:hAnsi="Arial Narrow"/>
                <w:b/>
                <w:color w:val="000000"/>
                <w:sz w:val="22"/>
                <w:szCs w:val="22"/>
                <w:lang w:eastAsia="en-US"/>
              </w:rPr>
              <w:t>výpis z listu vlastníctva nie starší ako 3 mesiace ku dňu predloženia ŽoNFP na stavbu aj na pozemok.</w:t>
            </w:r>
            <w:r w:rsidRPr="009B7CEC">
              <w:rPr>
                <w:rFonts w:ascii="Arial Narrow" w:eastAsia="Calibri" w:hAnsi="Arial Narrow"/>
                <w:color w:val="000000"/>
                <w:sz w:val="22"/>
                <w:szCs w:val="22"/>
                <w:lang w:eastAsia="en-US"/>
              </w:rPr>
              <w:t xml:space="preserve"> V prípade, ak stavba, resp. pozemok, na ktorom sa stavba nachádza, nie je vo výlučnom vlastníctve žiadateľa a daná stavba je predmetom realizácie projektu, je potrebné preukázať k danej stavbe a pozemku, na ktorom sa stavba nachádza, iné právo podľa </w:t>
            </w:r>
            <w:r w:rsidRPr="00DA7B05">
              <w:rPr>
                <w:rFonts w:ascii="Arial Narrow" w:eastAsia="Calibri" w:hAnsi="Arial Narrow"/>
                <w:color w:val="000000"/>
                <w:sz w:val="22"/>
                <w:szCs w:val="22"/>
                <w:lang w:eastAsia="en-US"/>
              </w:rPr>
              <w:t>nižšie uvedených podmienok:</w:t>
            </w:r>
          </w:p>
          <w:p w14:paraId="5D030BF5" w14:textId="77777777" w:rsidR="0077340A" w:rsidRPr="00822B70" w:rsidRDefault="0077340A" w:rsidP="00274BB2">
            <w:pPr>
              <w:pStyle w:val="Odsekzoznamu"/>
              <w:numPr>
                <w:ilvl w:val="1"/>
                <w:numId w:val="61"/>
              </w:numPr>
              <w:autoSpaceDE w:val="0"/>
              <w:autoSpaceDN w:val="0"/>
              <w:spacing w:before="120" w:after="120" w:line="240" w:lineRule="auto"/>
              <w:ind w:left="176" w:hanging="176"/>
              <w:jc w:val="both"/>
              <w:rPr>
                <w:rFonts w:ascii="Arial Narrow" w:eastAsia="Calibri" w:hAnsi="Arial Narrow"/>
                <w:color w:val="000000"/>
              </w:rPr>
            </w:pPr>
            <w:r w:rsidRPr="00621DF6">
              <w:rPr>
                <w:rFonts w:ascii="Arial Narrow" w:eastAsia="Calibri" w:hAnsi="Arial Narrow"/>
                <w:color w:val="000000"/>
              </w:rPr>
              <w:t xml:space="preserve">V prípade, ak je nehnuteľnosť </w:t>
            </w:r>
            <w:r w:rsidRPr="00621DF6">
              <w:rPr>
                <w:rFonts w:ascii="Arial Narrow" w:eastAsia="Calibri" w:hAnsi="Arial Narrow"/>
                <w:b/>
                <w:color w:val="000000"/>
              </w:rPr>
              <w:t>v podielovom spoluvlastníctve</w:t>
            </w:r>
            <w:r w:rsidRPr="00621DF6">
              <w:rPr>
                <w:rFonts w:ascii="Arial Narrow" w:eastAsia="Calibri" w:hAnsi="Arial Narrow"/>
                <w:color w:val="000000"/>
              </w:rPr>
              <w:t xml:space="preserve"> žiadateľa, je potrebné predložiť </w:t>
            </w:r>
            <w:r w:rsidRPr="00621DF6">
              <w:rPr>
                <w:rFonts w:ascii="Arial Narrow" w:eastAsia="Calibri" w:hAnsi="Arial Narrow"/>
                <w:b/>
                <w:color w:val="000000"/>
              </w:rPr>
              <w:t>okrem výpisu z listu vlastníctva nie staršieho ako 3 mesiace ku dňu predloženia ŽoNFP</w:t>
            </w:r>
            <w:r w:rsidRPr="000E1DE1">
              <w:rPr>
                <w:rFonts w:ascii="Arial Narrow" w:eastAsia="Calibri" w:hAnsi="Arial Narrow"/>
                <w:color w:val="000000"/>
              </w:rPr>
              <w:t xml:space="preserve"> </w:t>
            </w:r>
            <w:r w:rsidRPr="000E1DE1">
              <w:rPr>
                <w:rFonts w:ascii="Arial Narrow" w:eastAsia="Calibri" w:hAnsi="Arial Narrow"/>
                <w:b/>
                <w:color w:val="000000"/>
              </w:rPr>
              <w:t xml:space="preserve">aj výslovný písomný súhlas podielových spoluvlastníkov s </w:t>
            </w:r>
            <w:r w:rsidRPr="00DA7B05">
              <w:rPr>
                <w:rFonts w:ascii="Arial Narrow" w:eastAsia="Calibri" w:hAnsi="Arial Narrow"/>
                <w:b/>
                <w:color w:val="000000"/>
              </w:rPr>
              <w:t>realizáciou projektu a so všetkými úkonmi potrebnými na realizáciu projektu</w:t>
            </w:r>
            <w:r w:rsidRPr="00DA7B05">
              <w:rPr>
                <w:rFonts w:ascii="Arial Narrow" w:eastAsia="Calibri" w:hAnsi="Arial Narrow"/>
                <w:color w:val="000000"/>
              </w:rPr>
              <w:t xml:space="preserve"> žiadateľa ako spoluvlastníka veci, na obdobie realizácie projektu a na obdobie 5 rokov po ukončení realizácie projektu. </w:t>
            </w:r>
            <w:r w:rsidRPr="00822B70">
              <w:rPr>
                <w:rFonts w:ascii="Arial Narrow" w:eastAsia="Calibri" w:hAnsi="Arial Narrow"/>
                <w:color w:val="000000"/>
              </w:rPr>
              <w:t>Zároveň je v tomto súhlase potrebné uviesť, že súhlas sa vydáva podľa § 139 Občianskeho zákonníka ako súhlas ostatných podielových spoluvlastníkov na hospodárenie so spoločnou vecou.</w:t>
            </w:r>
          </w:p>
          <w:p w14:paraId="58EEA20D" w14:textId="77777777" w:rsidR="0077340A" w:rsidRPr="009B7CEC" w:rsidRDefault="0077340A" w:rsidP="00274BB2">
            <w:pPr>
              <w:pStyle w:val="Odsekzoznamu"/>
              <w:numPr>
                <w:ilvl w:val="1"/>
                <w:numId w:val="61"/>
              </w:numPr>
              <w:autoSpaceDE w:val="0"/>
              <w:autoSpaceDN w:val="0"/>
              <w:spacing w:before="120" w:after="120" w:line="240" w:lineRule="auto"/>
              <w:ind w:left="176" w:hanging="176"/>
              <w:jc w:val="both"/>
              <w:rPr>
                <w:rFonts w:ascii="Arial Narrow" w:eastAsia="Calibri" w:hAnsi="Arial Narrow"/>
                <w:color w:val="000000"/>
              </w:rPr>
            </w:pPr>
            <w:r w:rsidRPr="009B7CEC">
              <w:rPr>
                <w:rFonts w:ascii="Arial Narrow" w:eastAsia="Calibri" w:hAnsi="Arial Narrow"/>
                <w:color w:val="000000"/>
              </w:rPr>
              <w:t xml:space="preserve">V prípade, ak predmetná nehnuteľnosť/podiel na nehnuteľnosti nie je ku dňu predloženia ŽoNFP vo vlastníctve žiadateľa a žiadateľ uzavrel kúpnu zmluvu, ktorej predmetom je kúpa danej nehnuteľnosti/podielu na nehnuteľnosti, je žiadateľ povinný predložiť: </w:t>
            </w:r>
          </w:p>
          <w:p w14:paraId="55CBA3B7" w14:textId="77777777" w:rsidR="0077340A" w:rsidRPr="004900C0" w:rsidRDefault="0077340A" w:rsidP="00274BB2">
            <w:pPr>
              <w:pStyle w:val="Odsekzoznamu"/>
              <w:numPr>
                <w:ilvl w:val="0"/>
                <w:numId w:val="62"/>
              </w:numPr>
              <w:autoSpaceDE w:val="0"/>
              <w:autoSpaceDN w:val="0"/>
              <w:spacing w:before="120" w:after="120" w:line="240" w:lineRule="auto"/>
              <w:jc w:val="both"/>
              <w:rPr>
                <w:rFonts w:ascii="Arial Narrow" w:eastAsia="Calibri" w:hAnsi="Arial Narrow"/>
                <w:color w:val="000000"/>
              </w:rPr>
            </w:pPr>
            <w:r w:rsidRPr="004900C0">
              <w:rPr>
                <w:rFonts w:ascii="Arial Narrow" w:eastAsia="Calibri" w:hAnsi="Arial Narrow"/>
                <w:b/>
                <w:color w:val="000000"/>
              </w:rPr>
              <w:t>originál, resp. úradne osvedčenú kópiu kúpnej zmluvy</w:t>
            </w:r>
            <w:r w:rsidRPr="004900C0">
              <w:rPr>
                <w:rFonts w:ascii="Arial Narrow" w:eastAsia="Calibri" w:hAnsi="Arial Narrow"/>
                <w:color w:val="000000"/>
              </w:rPr>
              <w:t xml:space="preserve">, predmetom ktorej je kúpa nehnuteľnosti/podielu na nehnuteľnosti. Zároveň je potrebné, aby podpis prevodcu bol podľa § 42 ods. 3 </w:t>
            </w:r>
            <w:r>
              <w:rPr>
                <w:rFonts w:ascii="Arial Narrow" w:eastAsia="Calibri" w:hAnsi="Arial Narrow"/>
                <w:color w:val="000000"/>
              </w:rPr>
              <w:t xml:space="preserve">katastrálneho </w:t>
            </w:r>
            <w:r w:rsidRPr="004900C0">
              <w:rPr>
                <w:rFonts w:ascii="Arial Narrow" w:eastAsia="Calibri" w:hAnsi="Arial Narrow"/>
                <w:color w:val="000000"/>
              </w:rPr>
              <w:t>zákona osvedčený podľa osobitných predpisov (to neplatí, ak je účastníkom zmluvy štátny orgán, Fond národného majetku SR, Slovenský pozemkový fond, obec alebo VÚC alebo ak ide o zmluvu o prevode nehnuteľnosti vyhotovenú vo forme notárskej zápisnice alebo autorizovanú advokátom),</w:t>
            </w:r>
          </w:p>
          <w:p w14:paraId="005478E7" w14:textId="77777777" w:rsidR="0077340A" w:rsidRPr="009B7CEC" w:rsidRDefault="0077340A" w:rsidP="00274BB2">
            <w:pPr>
              <w:pStyle w:val="Odsekzoznamu"/>
              <w:numPr>
                <w:ilvl w:val="0"/>
                <w:numId w:val="62"/>
              </w:numPr>
              <w:autoSpaceDE w:val="0"/>
              <w:autoSpaceDN w:val="0"/>
              <w:spacing w:before="120" w:after="120" w:line="240" w:lineRule="auto"/>
              <w:jc w:val="both"/>
              <w:rPr>
                <w:rFonts w:ascii="Arial Narrow" w:eastAsia="Calibri" w:hAnsi="Arial Narrow"/>
                <w:color w:val="000000"/>
              </w:rPr>
            </w:pPr>
            <w:r w:rsidRPr="004900C0">
              <w:rPr>
                <w:rFonts w:ascii="Arial Narrow" w:eastAsia="Calibri" w:hAnsi="Arial Narrow"/>
                <w:b/>
                <w:color w:val="000000"/>
              </w:rPr>
              <w:t>návrh na vklad vlastníckeho práva k predmetnej nehnuteľnosti do katastra nehnuteľností</w:t>
            </w:r>
            <w:r w:rsidRPr="009B7CEC">
              <w:rPr>
                <w:rFonts w:ascii="Arial Narrow" w:eastAsia="Calibri" w:hAnsi="Arial Narrow"/>
                <w:color w:val="000000"/>
              </w:rPr>
              <w:t xml:space="preserve"> potvrdený </w:t>
            </w:r>
            <w:r>
              <w:rPr>
                <w:rFonts w:ascii="Arial Narrow" w:eastAsia="Calibri" w:hAnsi="Arial Narrow"/>
                <w:color w:val="000000"/>
              </w:rPr>
              <w:t xml:space="preserve">katastrálnym odborom </w:t>
            </w:r>
            <w:r w:rsidRPr="009B7CEC">
              <w:rPr>
                <w:rFonts w:ascii="Arial Narrow" w:eastAsia="Calibri" w:hAnsi="Arial Narrow"/>
                <w:color w:val="000000"/>
              </w:rPr>
              <w:t>príslušn</w:t>
            </w:r>
            <w:r>
              <w:rPr>
                <w:rFonts w:ascii="Arial Narrow" w:eastAsia="Calibri" w:hAnsi="Arial Narrow"/>
                <w:color w:val="000000"/>
              </w:rPr>
              <w:t>ého</w:t>
            </w:r>
            <w:r w:rsidRPr="009B7CEC">
              <w:rPr>
                <w:rFonts w:ascii="Arial Narrow" w:eastAsia="Calibri" w:hAnsi="Arial Narrow"/>
                <w:color w:val="000000"/>
              </w:rPr>
              <w:t xml:space="preserve"> okresn</w:t>
            </w:r>
            <w:r>
              <w:rPr>
                <w:rFonts w:ascii="Arial Narrow" w:eastAsia="Calibri" w:hAnsi="Arial Narrow"/>
                <w:color w:val="000000"/>
              </w:rPr>
              <w:t>ého</w:t>
            </w:r>
            <w:r w:rsidRPr="009B7CEC">
              <w:rPr>
                <w:rFonts w:ascii="Arial Narrow" w:eastAsia="Calibri" w:hAnsi="Arial Narrow"/>
                <w:color w:val="000000"/>
              </w:rPr>
              <w:t xml:space="preserve"> úrad</w:t>
            </w:r>
            <w:r>
              <w:rPr>
                <w:rFonts w:ascii="Arial Narrow" w:eastAsia="Calibri" w:hAnsi="Arial Narrow"/>
                <w:color w:val="000000"/>
              </w:rPr>
              <w:t>u</w:t>
            </w:r>
            <w:r w:rsidRPr="009B7CEC">
              <w:rPr>
                <w:rFonts w:ascii="Arial Narrow" w:eastAsia="Calibri" w:hAnsi="Arial Narrow"/>
                <w:color w:val="000000"/>
              </w:rPr>
              <w:t>,</w:t>
            </w:r>
          </w:p>
          <w:p w14:paraId="43AEEC17" w14:textId="77777777" w:rsidR="0077340A" w:rsidRPr="009B7CEC" w:rsidRDefault="0077340A" w:rsidP="00274BB2">
            <w:pPr>
              <w:pStyle w:val="Odsekzoznamu"/>
              <w:numPr>
                <w:ilvl w:val="0"/>
                <w:numId w:val="62"/>
              </w:numPr>
              <w:autoSpaceDE w:val="0"/>
              <w:autoSpaceDN w:val="0"/>
              <w:spacing w:before="120" w:after="120" w:line="240" w:lineRule="auto"/>
              <w:jc w:val="both"/>
              <w:rPr>
                <w:rFonts w:ascii="Arial Narrow" w:eastAsia="Calibri" w:hAnsi="Arial Narrow"/>
                <w:color w:val="000000"/>
              </w:rPr>
            </w:pPr>
            <w:r w:rsidRPr="004900C0">
              <w:rPr>
                <w:rFonts w:ascii="Arial Narrow" w:eastAsia="Calibri" w:hAnsi="Arial Narrow"/>
                <w:color w:val="000000"/>
              </w:rPr>
              <w:t>výpis z listu vlastníctva k predmetnej nehnuteľnosti nie starší ako 3 mesiace ku dňu predloženia ŽoNFP, na ktorej je predávajúci uvedený ako vlastník</w:t>
            </w:r>
            <w:r w:rsidRPr="009B7CEC">
              <w:rPr>
                <w:rFonts w:ascii="Arial Narrow" w:eastAsia="Calibri" w:hAnsi="Arial Narrow"/>
                <w:color w:val="000000"/>
              </w:rPr>
              <w:t xml:space="preserve"> (ktorým preukazuje vlastnícke právo predávajúceho k predmetnej nehnuteľnosti).</w:t>
            </w:r>
          </w:p>
          <w:p w14:paraId="28A414B6" w14:textId="77777777" w:rsidR="0077340A" w:rsidRPr="009B7CEC" w:rsidRDefault="0077340A" w:rsidP="00274BB2">
            <w:pPr>
              <w:pStyle w:val="Odsekzoznamu"/>
              <w:numPr>
                <w:ilvl w:val="0"/>
                <w:numId w:val="64"/>
              </w:numPr>
              <w:autoSpaceDE w:val="0"/>
              <w:autoSpaceDN w:val="0"/>
              <w:spacing w:before="120" w:after="120" w:line="240" w:lineRule="auto"/>
              <w:ind w:left="318" w:hanging="284"/>
              <w:jc w:val="both"/>
              <w:rPr>
                <w:rFonts w:ascii="Arial Narrow" w:eastAsia="Calibri" w:hAnsi="Arial Narrow"/>
                <w:color w:val="000000"/>
              </w:rPr>
            </w:pPr>
            <w:r w:rsidRPr="004900C0">
              <w:rPr>
                <w:rFonts w:ascii="Arial Narrow" w:eastAsia="Calibri" w:hAnsi="Arial Narrow"/>
                <w:b/>
                <w:color w:val="000000"/>
              </w:rPr>
              <w:t>Výpis z katastra nehnuteľností nie starší ako 3 mesiace ku dňu predloženia ŽoNFP</w:t>
            </w:r>
            <w:r w:rsidRPr="009B7CEC">
              <w:rPr>
                <w:rFonts w:ascii="Arial Narrow" w:eastAsia="Calibri" w:hAnsi="Arial Narrow"/>
                <w:color w:val="000000"/>
              </w:rPr>
              <w:t xml:space="preserve">, ktorým žiadateľ preukáže, že listy vlastníctva k daným nehnuteľnostiam nie sú založené </w:t>
            </w:r>
            <w:r w:rsidRPr="004900C0">
              <w:rPr>
                <w:rFonts w:ascii="Arial Narrow" w:eastAsia="Calibri" w:hAnsi="Arial Narrow"/>
                <w:b/>
                <w:color w:val="000000"/>
              </w:rPr>
              <w:t xml:space="preserve">a potvrdenie </w:t>
            </w:r>
            <w:r>
              <w:rPr>
                <w:rFonts w:ascii="Arial Narrow" w:eastAsia="Calibri" w:hAnsi="Arial Narrow"/>
                <w:b/>
                <w:color w:val="000000"/>
              </w:rPr>
              <w:t>katastrálneho odboru</w:t>
            </w:r>
            <w:r w:rsidRPr="004900C0">
              <w:rPr>
                <w:rFonts w:ascii="Arial Narrow" w:eastAsia="Calibri" w:hAnsi="Arial Narrow"/>
                <w:b/>
                <w:color w:val="000000"/>
              </w:rPr>
              <w:t xml:space="preserve"> príslušného okresného úradu nie starš</w:t>
            </w:r>
            <w:r>
              <w:rPr>
                <w:rFonts w:ascii="Arial Narrow" w:eastAsia="Calibri" w:hAnsi="Arial Narrow"/>
                <w:b/>
                <w:color w:val="000000"/>
              </w:rPr>
              <w:t>ie</w:t>
            </w:r>
            <w:r w:rsidRPr="004900C0">
              <w:rPr>
                <w:rFonts w:ascii="Arial Narrow" w:eastAsia="Calibri" w:hAnsi="Arial Narrow"/>
                <w:b/>
                <w:color w:val="000000"/>
              </w:rPr>
              <w:t xml:space="preserve"> ako 3 mesiace ku dňu predloženia ŽoNFP</w:t>
            </w:r>
            <w:r w:rsidRPr="009B7CEC">
              <w:rPr>
                <w:rFonts w:ascii="Arial Narrow" w:eastAsia="Calibri" w:hAnsi="Arial Narrow"/>
                <w:color w:val="000000"/>
              </w:rPr>
              <w:t xml:space="preserve"> o</w:t>
            </w:r>
            <w:r>
              <w:rPr>
                <w:rFonts w:ascii="Arial Narrow" w:eastAsia="Calibri" w:hAnsi="Arial Narrow"/>
                <w:color w:val="000000"/>
              </w:rPr>
              <w:t> </w:t>
            </w:r>
            <w:r w:rsidRPr="009B7CEC">
              <w:rPr>
                <w:rFonts w:ascii="Arial Narrow" w:eastAsia="Calibri" w:hAnsi="Arial Narrow"/>
                <w:color w:val="000000"/>
              </w:rPr>
              <w:t>skutočnosti, že nehnuteľnosti nie sú knihované s označením druhu nehnuteľností a skutočnosti, či sa predmetná nehnuteľnosť nachádza v zastavanom území obce alebo mimo zastavaného územia obce – relevantné len v prípade, ak na danú nehnuteľnosť nie je založený list vlastníctva a predmetná nehnuteľnosť je neknihovaná. V danom prípade je potrebné aplikovať aj ustanovenie § 14 ods. 1 a 2 zákona č. 180/1995 Z. z. o niektorých opatreniach na usporiadanie vlastníctva k nehnuteľnostiam, na základe ktorého pozemky nachádzajúce sa v zastavanom území obce dňom účinnosti uvedeného zákona prešli do vlastníctva obce, na ktorej území sa nachádzajú. Do vlastníctva obce však neprechádzajú pozemky, ktoré ku dňu účinnosti tohto zákona sú v správe miestneho orgánu štátnej správy. Podľa ustanovenia § 14 ods. 1 uvedeného zákona Slovenský pozemkový fond nakladá podľa uvedeného zákona a osobitných predpisov aj s</w:t>
            </w:r>
            <w:r>
              <w:rPr>
                <w:rFonts w:ascii="Arial Narrow" w:eastAsia="Calibri" w:hAnsi="Arial Narrow"/>
                <w:color w:val="000000"/>
              </w:rPr>
              <w:t> </w:t>
            </w:r>
            <w:r w:rsidRPr="009B7CEC">
              <w:rPr>
                <w:rFonts w:ascii="Arial Narrow" w:eastAsia="Calibri" w:hAnsi="Arial Narrow"/>
                <w:color w:val="000000"/>
              </w:rPr>
              <w:t>pozemkami, ktoré tvorili verejný majetok (neknihované pozemky) a ktoré sú vo vlastníctve štátu.</w:t>
            </w:r>
          </w:p>
          <w:p w14:paraId="39BB50A0" w14:textId="77777777" w:rsidR="0077340A" w:rsidRPr="009B7CEC" w:rsidRDefault="0077340A" w:rsidP="00274BB2">
            <w:pPr>
              <w:pStyle w:val="Odsekzoznamu"/>
              <w:numPr>
                <w:ilvl w:val="0"/>
                <w:numId w:val="64"/>
              </w:numPr>
              <w:autoSpaceDE w:val="0"/>
              <w:autoSpaceDN w:val="0"/>
              <w:spacing w:before="120" w:after="120" w:line="240" w:lineRule="auto"/>
              <w:ind w:left="318" w:hanging="284"/>
              <w:jc w:val="both"/>
              <w:rPr>
                <w:rFonts w:ascii="Arial Narrow" w:eastAsia="Calibri" w:hAnsi="Arial Narrow"/>
                <w:color w:val="000000"/>
              </w:rPr>
            </w:pPr>
            <w:r w:rsidRPr="009B7CEC">
              <w:rPr>
                <w:rFonts w:ascii="Arial Narrow" w:eastAsia="Calibri" w:hAnsi="Arial Narrow"/>
                <w:color w:val="000000"/>
              </w:rPr>
              <w:t xml:space="preserve">Ak na danú nehnuteľnosť nie je založený list vlastníctva, avšak nehnuteľnosť je knihovaná, žiadateľ predloží </w:t>
            </w:r>
            <w:r w:rsidRPr="008E4314">
              <w:rPr>
                <w:rFonts w:ascii="Arial Narrow" w:eastAsia="Calibri" w:hAnsi="Arial Narrow"/>
                <w:b/>
                <w:color w:val="000000"/>
              </w:rPr>
              <w:t>výpis z pozemkovo-knižnej vložky k danej nehnuteľnosti, nie starší ako 3 mesiace ku dňu predloženia ŽoNFP a výpis z katastra nehnuteľností, že list vlastníctva nie je založený, nie starší ako 3 mesiace ku dňu predloženia ŽoNFP</w:t>
            </w:r>
            <w:r>
              <w:rPr>
                <w:rFonts w:ascii="Arial Narrow" w:eastAsia="Calibri" w:hAnsi="Arial Narrow"/>
                <w:b/>
                <w:color w:val="000000"/>
              </w:rPr>
              <w:t>.</w:t>
            </w:r>
          </w:p>
          <w:p w14:paraId="6210E10A" w14:textId="77777777" w:rsidR="0077340A" w:rsidRPr="008E4314" w:rsidRDefault="0077340A" w:rsidP="0077340A">
            <w:pPr>
              <w:widowControl/>
              <w:autoSpaceDE w:val="0"/>
              <w:autoSpaceDN w:val="0"/>
              <w:spacing w:before="120" w:after="120" w:line="240" w:lineRule="auto"/>
              <w:textAlignment w:val="auto"/>
              <w:rPr>
                <w:rFonts w:ascii="Arial Narrow" w:eastAsia="Calibri" w:hAnsi="Arial Narrow"/>
                <w:b/>
                <w:i/>
                <w:color w:val="000000"/>
                <w:sz w:val="22"/>
                <w:szCs w:val="22"/>
                <w:lang w:eastAsia="en-US"/>
              </w:rPr>
            </w:pPr>
            <w:r w:rsidRPr="008E4314">
              <w:rPr>
                <w:rFonts w:ascii="Arial Narrow" w:eastAsia="Calibri" w:hAnsi="Arial Narrow"/>
                <w:b/>
                <w:i/>
                <w:color w:val="000000"/>
                <w:sz w:val="22"/>
                <w:szCs w:val="22"/>
                <w:lang w:eastAsia="en-US"/>
              </w:rPr>
              <w:lastRenderedPageBreak/>
              <w:t>Iné právo k nehnuteľnostiam na účely tejto výzvy v rámci ŽoNFP žiadateľ preukazuje:</w:t>
            </w:r>
          </w:p>
          <w:p w14:paraId="3C963172" w14:textId="77777777" w:rsidR="0077340A" w:rsidRPr="00822B70" w:rsidRDefault="0077340A" w:rsidP="00274BB2">
            <w:pPr>
              <w:pStyle w:val="Odsekzoznamu"/>
              <w:numPr>
                <w:ilvl w:val="0"/>
                <w:numId w:val="65"/>
              </w:numPr>
              <w:autoSpaceDE w:val="0"/>
              <w:autoSpaceDN w:val="0"/>
              <w:spacing w:before="120" w:after="120" w:line="240" w:lineRule="auto"/>
              <w:ind w:left="318" w:hanging="284"/>
              <w:jc w:val="both"/>
              <w:rPr>
                <w:rFonts w:ascii="Arial Narrow" w:eastAsia="Calibri" w:hAnsi="Arial Narrow"/>
                <w:color w:val="000000"/>
              </w:rPr>
            </w:pPr>
            <w:r w:rsidRPr="00DA7B05">
              <w:rPr>
                <w:rFonts w:ascii="Arial Narrow" w:eastAsia="Calibri" w:hAnsi="Arial Narrow"/>
                <w:b/>
                <w:color w:val="000000"/>
              </w:rPr>
              <w:t>Zmluvou o budúcej kúpnej zmluve</w:t>
            </w:r>
            <w:r w:rsidRPr="00DA7B05">
              <w:rPr>
                <w:rFonts w:ascii="Arial Narrow" w:eastAsia="Calibri" w:hAnsi="Arial Narrow"/>
                <w:color w:val="000000"/>
              </w:rPr>
              <w:t xml:space="preserve"> – je potrebné doložiť platnú a účinnú zmluvu o budúcej kúpnej zmluve s vlastníkom/všetkými spoluvlastníkmi nehnuteľnosti (ďalej len „budúci predávajúci“), ktorej predmetom je uzavretie kúpnej zmluvy k predmetnej nehnuteľnosti v určenej dobe </w:t>
            </w:r>
            <w:r w:rsidRPr="00621DF6">
              <w:rPr>
                <w:rFonts w:ascii="Arial Narrow" w:eastAsia="Calibri" w:hAnsi="Arial Narrow"/>
                <w:b/>
                <w:color w:val="000000"/>
              </w:rPr>
              <w:t>s priloženým výpisom z listu vlastníctva budúceho predávajúceho, nie starším ako 3 mesiace ku dňu predloženia ŽoNFP</w:t>
            </w:r>
            <w:r w:rsidRPr="000E1DE1">
              <w:rPr>
                <w:rFonts w:ascii="Arial Narrow" w:eastAsia="Calibri" w:hAnsi="Arial Narrow"/>
                <w:color w:val="000000"/>
              </w:rPr>
              <w:t xml:space="preserve"> potvrdzujúcim vlastnícke právo budúceho predávajúceho k predmetnej nehnuteľnosti. Zároveň je potrebné predložiť </w:t>
            </w:r>
            <w:r w:rsidRPr="00DA7B05">
              <w:rPr>
                <w:rFonts w:ascii="Arial Narrow" w:eastAsia="Calibri" w:hAnsi="Arial Narrow"/>
                <w:b/>
                <w:color w:val="000000"/>
              </w:rPr>
              <w:t>výslovný písomný súhlas budúceho predávajúceho s realizáciou žiadateľom predkladaného projektu</w:t>
            </w:r>
            <w:r w:rsidRPr="00DA7B05">
              <w:rPr>
                <w:rFonts w:ascii="Arial Narrow" w:eastAsia="Calibri" w:hAnsi="Arial Narrow"/>
                <w:color w:val="000000"/>
              </w:rPr>
              <w:t xml:space="preserve"> minimálne do doby nadobudnutia vlastníckeho práva k predmetnej nehnuteľnosti žiadateľom v prípade, ak nie je výslovne súčasťou ustanovení zmluvy o budúcej kúpnej zmluvy a </w:t>
            </w:r>
            <w:r w:rsidRPr="00822B70">
              <w:rPr>
                <w:rFonts w:ascii="Arial Narrow" w:eastAsia="Calibri" w:hAnsi="Arial Narrow"/>
                <w:b/>
                <w:color w:val="000000"/>
              </w:rPr>
              <w:t>záväzok budúceho predávajúceho previesť kupujúcemu nehnuteľnosť (pozemok) bez záložného práva.</w:t>
            </w:r>
          </w:p>
          <w:p w14:paraId="68F3C312" w14:textId="77777777" w:rsidR="0077340A" w:rsidRPr="009B7CEC" w:rsidRDefault="0077340A" w:rsidP="00274BB2">
            <w:pPr>
              <w:pStyle w:val="Odsekzoznamu"/>
              <w:numPr>
                <w:ilvl w:val="0"/>
                <w:numId w:val="65"/>
              </w:numPr>
              <w:autoSpaceDE w:val="0"/>
              <w:autoSpaceDN w:val="0"/>
              <w:spacing w:before="120" w:after="120" w:line="240" w:lineRule="auto"/>
              <w:ind w:left="318" w:hanging="284"/>
              <w:jc w:val="both"/>
              <w:rPr>
                <w:rFonts w:ascii="Arial Narrow" w:eastAsia="Calibri" w:hAnsi="Arial Narrow"/>
                <w:color w:val="000000"/>
              </w:rPr>
            </w:pPr>
            <w:r w:rsidRPr="008E4314">
              <w:rPr>
                <w:rFonts w:ascii="Arial Narrow" w:eastAsia="Calibri" w:hAnsi="Arial Narrow"/>
                <w:b/>
                <w:color w:val="000000"/>
              </w:rPr>
              <w:t>Nájomnou zmluvou</w:t>
            </w:r>
            <w:r w:rsidRPr="009B7CEC">
              <w:rPr>
                <w:rFonts w:ascii="Arial Narrow" w:eastAsia="Calibri" w:hAnsi="Arial Narrow"/>
                <w:color w:val="000000"/>
              </w:rPr>
              <w:t xml:space="preserve"> – je potrebné doložiť nájomnú zmluvu platnú a účinnú minimálne na obdobie realizácie projektu a na obdobie minimálne 5 rokov </w:t>
            </w:r>
            <w:r>
              <w:rPr>
                <w:rFonts w:ascii="Arial Narrow" w:eastAsia="Calibri" w:hAnsi="Arial Narrow"/>
                <w:color w:val="000000"/>
              </w:rPr>
              <w:t>po ukončení realizácie projektu</w:t>
            </w:r>
            <w:r w:rsidRPr="009B7CEC">
              <w:rPr>
                <w:rFonts w:ascii="Arial Narrow" w:eastAsia="Calibri" w:hAnsi="Arial Narrow"/>
                <w:color w:val="000000"/>
              </w:rPr>
              <w:t xml:space="preserve">, ktorá nadobudne účinnosť najneskôr v deň začiatku realizácie aktivít projektu, ktoré sa týkajú predmetnej nehnuteľnosti. Spolu s nájomnou zmluvou je potrebné doložiť </w:t>
            </w:r>
            <w:r w:rsidRPr="008E4314">
              <w:rPr>
                <w:rFonts w:ascii="Arial Narrow" w:eastAsia="Calibri" w:hAnsi="Arial Narrow"/>
                <w:b/>
                <w:color w:val="000000"/>
              </w:rPr>
              <w:t>doklad preukazujúci vlastnícke právo (napr. list vlastníctva) prenajímateľa nie starší ako 3 mesiace ku dňu predloženia ŽoNFP</w:t>
            </w:r>
            <w:r w:rsidRPr="009B7CEC">
              <w:rPr>
                <w:rFonts w:ascii="Arial Narrow" w:eastAsia="Calibri" w:hAnsi="Arial Narrow"/>
                <w:color w:val="000000"/>
              </w:rPr>
              <w:t>. Súčasne je potrebné v nájomnej zmluve zakotviť výslovný súhlas prenajímateľa nehnuteľnosti s</w:t>
            </w:r>
            <w:r>
              <w:rPr>
                <w:rFonts w:ascii="Arial Narrow" w:eastAsia="Calibri" w:hAnsi="Arial Narrow"/>
                <w:color w:val="000000"/>
              </w:rPr>
              <w:t> </w:t>
            </w:r>
            <w:r w:rsidRPr="009B7CEC">
              <w:rPr>
                <w:rFonts w:ascii="Arial Narrow" w:eastAsia="Calibri" w:hAnsi="Arial Narrow"/>
                <w:color w:val="000000"/>
              </w:rPr>
              <w:t>realizáciou predkladaného projektu a jeho udržateľnosťou, resp. z predmetu nájomnej zmluvy musí byť nepochybné, že realizácia projektu je v súlade s ustanoveniami nájomnej zmluvy, príp. doložiť samostatný doklad obsahujúcu výslovný písomný súhlas prenajímateľa s realizáciu predkladaného projektu a jeho udržateľnosťou počas stanoveného obdobia.</w:t>
            </w:r>
          </w:p>
          <w:p w14:paraId="6A8F6F84" w14:textId="77777777" w:rsidR="0077340A" w:rsidRPr="009B7CEC" w:rsidRDefault="0077340A" w:rsidP="00274BB2">
            <w:pPr>
              <w:pStyle w:val="Odsekzoznamu"/>
              <w:numPr>
                <w:ilvl w:val="0"/>
                <w:numId w:val="65"/>
              </w:numPr>
              <w:autoSpaceDE w:val="0"/>
              <w:autoSpaceDN w:val="0"/>
              <w:spacing w:before="120" w:after="120" w:line="240" w:lineRule="auto"/>
              <w:ind w:left="318" w:hanging="284"/>
              <w:jc w:val="both"/>
              <w:rPr>
                <w:rFonts w:ascii="Arial Narrow" w:eastAsia="Calibri" w:hAnsi="Arial Narrow"/>
                <w:color w:val="000000"/>
              </w:rPr>
            </w:pPr>
            <w:r w:rsidRPr="008E4314">
              <w:rPr>
                <w:rFonts w:ascii="Arial Narrow" w:eastAsia="Calibri" w:hAnsi="Arial Narrow"/>
                <w:b/>
                <w:color w:val="000000"/>
              </w:rPr>
              <w:t>Zmluvou o podnájme</w:t>
            </w:r>
            <w:r w:rsidRPr="009B7CEC">
              <w:rPr>
                <w:rFonts w:ascii="Arial Narrow" w:eastAsia="Calibri" w:hAnsi="Arial Narrow"/>
                <w:color w:val="000000"/>
              </w:rPr>
              <w:t xml:space="preserve"> – je potrebné doložiť platnú a účinnú zmluvu o podnájme platnú minimálne na obdobie realizácie projektu a na obdobie udržateľnosti projektu - minimálne 5 rokov </w:t>
            </w:r>
            <w:r>
              <w:rPr>
                <w:rFonts w:ascii="Arial Narrow" w:eastAsia="Calibri" w:hAnsi="Arial Narrow"/>
                <w:color w:val="000000"/>
              </w:rPr>
              <w:t>po ukončení realizácie projektu</w:t>
            </w:r>
            <w:r w:rsidRPr="009B7CEC">
              <w:rPr>
                <w:rFonts w:ascii="Arial Narrow" w:eastAsia="Calibri" w:hAnsi="Arial Narrow"/>
                <w:color w:val="000000"/>
              </w:rPr>
              <w:t xml:space="preserve">, ktorá nadobudne účinnosť najneskôr v deň začiatku realizácie aktivít projektu, ktoré sa týkajú predmetnej nehnuteľnosti. Spolu so zmluvou o podnájme je potrebné doložiť </w:t>
            </w:r>
            <w:r w:rsidRPr="008E4314">
              <w:rPr>
                <w:rFonts w:ascii="Arial Narrow" w:eastAsia="Calibri" w:hAnsi="Arial Narrow"/>
                <w:b/>
                <w:color w:val="000000"/>
              </w:rPr>
              <w:t>výpis z listu vlastníctva k predmetnej nehnuteľnosti nie starší ako 3 mesiace ku dňu predloženia ŽoNFP</w:t>
            </w:r>
            <w:r w:rsidRPr="009B7CEC">
              <w:rPr>
                <w:rFonts w:ascii="Arial Narrow" w:eastAsia="Calibri" w:hAnsi="Arial Narrow"/>
                <w:color w:val="000000"/>
              </w:rPr>
              <w:t>, preukazujúci vlastnícke práva prenajímateľa predmetnej nehnuteľnosti. Súčasne je potrebné predložiť výslovný písomný súhlas prenajímateľa s realizáciu predkladaného projektu a jeho udržateľnosťou počas stanoveného obdobia, resp. z predmetu podnájomnej zmluvy musí byť nepochybné, že realizácia projektu je v súlade s ustanoveniami nájomnej zmluvy:</w:t>
            </w:r>
          </w:p>
          <w:p w14:paraId="1BB5FCF6" w14:textId="6B08B14F" w:rsidR="0077340A" w:rsidRPr="008E4314" w:rsidRDefault="0077340A" w:rsidP="00274BB2">
            <w:pPr>
              <w:pStyle w:val="Odsekzoznamu"/>
              <w:numPr>
                <w:ilvl w:val="0"/>
                <w:numId w:val="63"/>
              </w:numPr>
              <w:autoSpaceDE w:val="0"/>
              <w:autoSpaceDN w:val="0"/>
              <w:spacing w:before="120" w:after="120" w:line="240" w:lineRule="auto"/>
              <w:jc w:val="both"/>
              <w:rPr>
                <w:rFonts w:ascii="Arial Narrow" w:eastAsia="Calibri" w:hAnsi="Arial Narrow"/>
                <w:color w:val="000000"/>
              </w:rPr>
            </w:pPr>
            <w:r w:rsidRPr="008E4314">
              <w:rPr>
                <w:rFonts w:ascii="Arial Narrow" w:eastAsia="Calibri" w:hAnsi="Arial Narrow"/>
                <w:color w:val="000000"/>
              </w:rPr>
              <w:t>každého vlastníka, prípadne osoby, ktorá má právo s nehnuteľnosťou disponovať (napr. správca) v</w:t>
            </w:r>
            <w:r>
              <w:rPr>
                <w:rFonts w:ascii="Arial Narrow" w:eastAsia="Calibri" w:hAnsi="Arial Narrow"/>
                <w:color w:val="000000"/>
              </w:rPr>
              <w:t> </w:t>
            </w:r>
            <w:r w:rsidRPr="008E4314">
              <w:rPr>
                <w:rFonts w:ascii="Arial Narrow" w:eastAsia="Calibri" w:hAnsi="Arial Narrow"/>
                <w:color w:val="000000"/>
              </w:rPr>
              <w:t>prípade, ak nie je výslovne súčasťou ustanovení nájomnej zmluvy</w:t>
            </w:r>
          </w:p>
          <w:p w14:paraId="2FB63353" w14:textId="77777777" w:rsidR="0077340A" w:rsidRPr="009B7CEC" w:rsidRDefault="0077340A" w:rsidP="00274BB2">
            <w:pPr>
              <w:pStyle w:val="Odsekzoznamu"/>
              <w:numPr>
                <w:ilvl w:val="0"/>
                <w:numId w:val="63"/>
              </w:numPr>
              <w:autoSpaceDE w:val="0"/>
              <w:autoSpaceDN w:val="0"/>
              <w:spacing w:before="120" w:after="120" w:line="240" w:lineRule="auto"/>
              <w:rPr>
                <w:rFonts w:ascii="Arial Narrow" w:eastAsia="Calibri" w:hAnsi="Arial Narrow"/>
                <w:color w:val="000000"/>
              </w:rPr>
            </w:pPr>
            <w:r w:rsidRPr="009B7CEC">
              <w:rPr>
                <w:rFonts w:ascii="Arial Narrow" w:eastAsia="Calibri" w:hAnsi="Arial Narrow"/>
                <w:color w:val="000000"/>
              </w:rPr>
              <w:t>a iných osôb, od ktorých podnájomca odvodzuje svoje užívacie právo k danej nehnuteľnosti v prípade, ak nie je výslovne súčasťou ustanovení podnájomnej zmluvy.</w:t>
            </w:r>
          </w:p>
          <w:p w14:paraId="7BDBB557" w14:textId="77777777"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 xml:space="preserve">Vzhľadom na vyššie uvedené je vždy potrebné doložiť aj platnú a účinnú nájomnú zmluvu, prípadne všetky relevantné podnájomné zmluvy platné minimálne na obdobie realizácie projektu a na obdobie minimálne 5 rokov </w:t>
            </w:r>
            <w:r>
              <w:rPr>
                <w:rFonts w:ascii="Arial Narrow" w:eastAsia="Calibri" w:hAnsi="Arial Narrow"/>
                <w:color w:val="000000"/>
                <w:sz w:val="22"/>
                <w:szCs w:val="22"/>
                <w:lang w:eastAsia="en-US"/>
              </w:rPr>
              <w:t>po ukončení realizácie projektu</w:t>
            </w:r>
            <w:r w:rsidRPr="009B7CEC">
              <w:rPr>
                <w:rFonts w:ascii="Arial Narrow" w:eastAsia="Calibri" w:hAnsi="Arial Narrow"/>
                <w:color w:val="000000"/>
                <w:sz w:val="22"/>
                <w:szCs w:val="22"/>
                <w:lang w:eastAsia="en-US"/>
              </w:rPr>
              <w:t>, ktoré nevylučujú možnosť nájomcu/podnájomcu dať nehnuteľnosť do podnájmu.</w:t>
            </w:r>
          </w:p>
          <w:p w14:paraId="36C8C1AB" w14:textId="77777777" w:rsidR="0077340A" w:rsidRPr="009B7CEC" w:rsidRDefault="0077340A" w:rsidP="00274BB2">
            <w:pPr>
              <w:pStyle w:val="Odsekzoznamu"/>
              <w:numPr>
                <w:ilvl w:val="0"/>
                <w:numId w:val="65"/>
              </w:numPr>
              <w:autoSpaceDE w:val="0"/>
              <w:autoSpaceDN w:val="0"/>
              <w:spacing w:before="120" w:after="120" w:line="240" w:lineRule="auto"/>
              <w:ind w:left="318" w:hanging="284"/>
              <w:jc w:val="both"/>
              <w:rPr>
                <w:rFonts w:ascii="Arial Narrow" w:eastAsia="Calibri" w:hAnsi="Arial Narrow"/>
                <w:color w:val="000000"/>
              </w:rPr>
            </w:pPr>
            <w:r w:rsidRPr="008E4314">
              <w:rPr>
                <w:rFonts w:ascii="Arial Narrow" w:eastAsia="Calibri" w:hAnsi="Arial Narrow"/>
                <w:b/>
                <w:color w:val="000000"/>
              </w:rPr>
              <w:t>Zmluvou o zriadení vecného bremena s vlastníkom/všetkými spoluvlastníkmi nehnuteľnosti</w:t>
            </w:r>
            <w:r w:rsidRPr="009B7CEC">
              <w:rPr>
                <w:rFonts w:ascii="Arial Narrow" w:eastAsia="Calibri" w:hAnsi="Arial Narrow"/>
                <w:color w:val="000000"/>
              </w:rPr>
              <w:t xml:space="preserve"> (ďalej len „povinný z vecného bremena“), platnou a účinnou minimálne na obdobie realizácie projektu a na obdobie udržateľnosti projektu - minimálne 5 rokov po ukončení realizácie projektu, resp. iným dokladom preukazujúcim vznik a existenciu vecného bremena (napr. výpis z listu vlastníctva). K zmluve o zriadení vecného bremena je potrebné priložiť </w:t>
            </w:r>
            <w:r w:rsidRPr="00121888">
              <w:rPr>
                <w:rFonts w:ascii="Arial Narrow" w:eastAsia="Calibri" w:hAnsi="Arial Narrow"/>
                <w:b/>
                <w:color w:val="000000"/>
              </w:rPr>
              <w:t>výpis z listu vlastníctva, nie starší ako 3 mesiace ku dňu predloženia ŽoNFP</w:t>
            </w:r>
            <w:r w:rsidRPr="009B7CEC">
              <w:rPr>
                <w:rFonts w:ascii="Arial Narrow" w:eastAsia="Calibri" w:hAnsi="Arial Narrow"/>
                <w:color w:val="000000"/>
              </w:rPr>
              <w:t xml:space="preserve"> potvrdzujúcim vlastnícke právo povinného z vecného bremena k predmetnej nehnuteľnosti a doklad preukazujúci časový okamih zápisu vecného bremena do katastra nehnuteľností. Súčasne je potrebné v zmluve o zriadení vecného bremena zakotviť aj výslovný súhlas povinného z vecného bremena s realizáciou projektu a jeho udržateľnosťou (resp. táto skutočnosť musí vyplývať zo samotného účelu zmluvy o zriadení vecného bremena), príp. je potrebné predložiť samostatný dokument obsahujúcu </w:t>
            </w:r>
            <w:r w:rsidRPr="00121888">
              <w:rPr>
                <w:rFonts w:ascii="Arial Narrow" w:eastAsia="Calibri" w:hAnsi="Arial Narrow"/>
                <w:b/>
                <w:color w:val="000000"/>
              </w:rPr>
              <w:t>výslovný písomný súhlas povinného z vecného bremena s realizáciu predkladaného projektu a jeho udržateľnosťou počas stanoveného obdobia</w:t>
            </w:r>
            <w:r w:rsidRPr="009B7CEC">
              <w:rPr>
                <w:rFonts w:ascii="Arial Narrow" w:eastAsia="Calibri" w:hAnsi="Arial Narrow"/>
                <w:color w:val="000000"/>
              </w:rPr>
              <w:t>.</w:t>
            </w:r>
          </w:p>
          <w:p w14:paraId="4EBA88B9" w14:textId="77777777" w:rsidR="0077340A" w:rsidRPr="009B7CEC" w:rsidRDefault="0077340A" w:rsidP="00274BB2">
            <w:pPr>
              <w:pStyle w:val="Odsekzoznamu"/>
              <w:numPr>
                <w:ilvl w:val="0"/>
                <w:numId w:val="65"/>
              </w:numPr>
              <w:autoSpaceDE w:val="0"/>
              <w:autoSpaceDN w:val="0"/>
              <w:spacing w:before="120" w:after="120" w:line="240" w:lineRule="auto"/>
              <w:ind w:left="318" w:hanging="284"/>
              <w:jc w:val="both"/>
              <w:rPr>
                <w:rFonts w:ascii="Arial Narrow" w:eastAsia="Calibri" w:hAnsi="Arial Narrow"/>
                <w:color w:val="000000"/>
              </w:rPr>
            </w:pPr>
            <w:r w:rsidRPr="00121888">
              <w:rPr>
                <w:rFonts w:ascii="Arial Narrow" w:eastAsia="Calibri" w:hAnsi="Arial Narrow"/>
                <w:b/>
                <w:color w:val="000000"/>
              </w:rPr>
              <w:t>Platnou a účinnou zmluvou o budúcej zmluve o vecnom bremene</w:t>
            </w:r>
            <w:r w:rsidRPr="009B7CEC">
              <w:rPr>
                <w:rFonts w:ascii="Arial Narrow" w:eastAsia="Calibri" w:hAnsi="Arial Narrow"/>
                <w:color w:val="000000"/>
              </w:rPr>
              <w:t xml:space="preserve"> s vlastníkom/všetkými spoluvlastníkmi nehnuteľnosti (ďalej len „povinný z vecného bremena“) – zo zmluvy musí byť zrejmý časový okamih uzavretia zmluvy o zriadení vecného bremena. Zároveň je potrebné doložiť </w:t>
            </w:r>
            <w:r w:rsidRPr="00121888">
              <w:rPr>
                <w:rFonts w:ascii="Arial Narrow" w:eastAsia="Calibri" w:hAnsi="Arial Narrow"/>
                <w:b/>
                <w:color w:val="000000"/>
              </w:rPr>
              <w:t xml:space="preserve">výpis z listu vlastníctva budúceho povinného z vecného bremena, potvrdzujúci vlastnícke právo budúceho povinného z vecného bremena k predmetnej nehnuteľnosti, nie starší ako 3 mesiace ku dňu </w:t>
            </w:r>
            <w:r w:rsidRPr="00121888">
              <w:rPr>
                <w:rFonts w:ascii="Arial Narrow" w:eastAsia="Calibri" w:hAnsi="Arial Narrow"/>
                <w:b/>
                <w:color w:val="000000"/>
              </w:rPr>
              <w:lastRenderedPageBreak/>
              <w:t>predloženia ŽoNFP. Rovnako je potrebné predložiť výslovný písomný súhlas budúceho povinného z</w:t>
            </w:r>
            <w:r>
              <w:rPr>
                <w:rFonts w:ascii="Arial Narrow" w:eastAsia="Calibri" w:hAnsi="Arial Narrow"/>
                <w:b/>
                <w:color w:val="000000"/>
              </w:rPr>
              <w:t> </w:t>
            </w:r>
            <w:r w:rsidRPr="00121888">
              <w:rPr>
                <w:rFonts w:ascii="Arial Narrow" w:eastAsia="Calibri" w:hAnsi="Arial Narrow"/>
                <w:b/>
                <w:color w:val="000000"/>
              </w:rPr>
              <w:t>vecného bremena s realizáciou žiadateľom predkladaného projektu minimálne po dobu vzniku vecného bremena v prípade, ak nie je súčasťou ustanovení zmluvy o budúcej zmluve o vecnom bremene.</w:t>
            </w:r>
          </w:p>
          <w:p w14:paraId="651C059C" w14:textId="16E3D1F4" w:rsidR="0077340A" w:rsidRPr="00822B70" w:rsidRDefault="0077340A" w:rsidP="00274BB2">
            <w:pPr>
              <w:pStyle w:val="Odsekzoznamu"/>
              <w:numPr>
                <w:ilvl w:val="0"/>
                <w:numId w:val="65"/>
              </w:numPr>
              <w:autoSpaceDE w:val="0"/>
              <w:autoSpaceDN w:val="0"/>
              <w:spacing w:before="120" w:after="120" w:line="240" w:lineRule="auto"/>
              <w:ind w:left="318" w:hanging="284"/>
              <w:jc w:val="both"/>
              <w:rPr>
                <w:rFonts w:ascii="Arial Narrow" w:eastAsia="Calibri" w:hAnsi="Arial Narrow"/>
                <w:color w:val="000000"/>
              </w:rPr>
            </w:pPr>
            <w:r w:rsidRPr="00DA7B05">
              <w:rPr>
                <w:rFonts w:ascii="Arial Narrow" w:eastAsia="Calibri" w:hAnsi="Arial Narrow"/>
                <w:color w:val="000000"/>
              </w:rPr>
              <w:t xml:space="preserve">Inými dokumentmi, na základe ktorých je možné jasne preukázať iné právo k nehnuteľnosti (pozemku), </w:t>
            </w:r>
            <w:r w:rsidRPr="00822B70">
              <w:rPr>
                <w:rFonts w:ascii="Arial Narrow" w:eastAsia="Calibri" w:hAnsi="Arial Narrow"/>
                <w:color w:val="000000"/>
              </w:rPr>
              <w:t xml:space="preserve">napr. </w:t>
            </w:r>
            <w:r w:rsidRPr="00274BB2">
              <w:rPr>
                <w:rFonts w:ascii="Arial Narrow" w:eastAsia="Calibri" w:hAnsi="Arial Narrow"/>
                <w:color w:val="000000"/>
                <w:u w:val="single"/>
              </w:rPr>
              <w:t xml:space="preserve">súhlas vlastníka </w:t>
            </w:r>
            <w:r w:rsidRPr="00274BB2">
              <w:rPr>
                <w:rFonts w:ascii="Arial Narrow" w:eastAsia="Calibri" w:hAnsi="Arial Narrow"/>
                <w:u w:val="single"/>
              </w:rPr>
              <w:t>nehnuteľnosti</w:t>
            </w:r>
            <w:r w:rsidRPr="00274BB2">
              <w:rPr>
                <w:rFonts w:ascii="Arial Narrow" w:eastAsia="Calibri" w:hAnsi="Arial Narrow"/>
              </w:rPr>
              <w:t xml:space="preserve"> (pozemku) s realizáciou projektu</w:t>
            </w:r>
            <w:r w:rsidR="00C96BF0">
              <w:rPr>
                <w:rFonts w:ascii="Arial Narrow" w:eastAsia="Calibri" w:hAnsi="Arial Narrow"/>
              </w:rPr>
              <w:t>,</w:t>
            </w:r>
            <w:r w:rsidRPr="00274BB2">
              <w:rPr>
                <w:rFonts w:ascii="Arial Narrow" w:eastAsia="Calibri" w:hAnsi="Arial Narrow"/>
              </w:rPr>
              <w:t xml:space="preserve"> resp. súhlas väčšiny </w:t>
            </w:r>
            <w:r w:rsidRPr="00274BB2">
              <w:rPr>
                <w:rFonts w:ascii="Arial Narrow" w:hAnsi="Arial Narrow"/>
                <w:lang w:eastAsia="sk-SK"/>
              </w:rPr>
              <w:t>počítanej podľa veľkosti podielov spoluvlastníkov.</w:t>
            </w:r>
          </w:p>
          <w:p w14:paraId="7F101ACB" w14:textId="77777777"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Pri dokladaní výpisu z listu vlastníctva je pri predkladaní dokladov preukazujúcich vysporiadanie majetkovo-právnych vzťahov postačujúce doložiť výpis z listu vlastníctva / výpis z katastra nehnuteľností vytlačený z</w:t>
            </w:r>
            <w:r>
              <w:rPr>
                <w:rFonts w:ascii="Arial Narrow" w:eastAsia="Calibri" w:hAnsi="Arial Narrow"/>
                <w:color w:val="000000"/>
                <w:sz w:val="22"/>
                <w:szCs w:val="22"/>
                <w:lang w:eastAsia="en-US"/>
              </w:rPr>
              <w:t> </w:t>
            </w:r>
            <w:r w:rsidRPr="009B7CEC">
              <w:rPr>
                <w:rFonts w:ascii="Arial Narrow" w:eastAsia="Calibri" w:hAnsi="Arial Narrow"/>
                <w:color w:val="000000"/>
                <w:sz w:val="22"/>
                <w:szCs w:val="22"/>
                <w:lang w:eastAsia="en-US"/>
              </w:rPr>
              <w:t xml:space="preserve">webového sídla </w:t>
            </w:r>
            <w:hyperlink r:id="rId57" w:history="1">
              <w:r w:rsidRPr="004161AB">
                <w:rPr>
                  <w:rStyle w:val="Hypertextovprepojenie"/>
                  <w:rFonts w:ascii="Arial Narrow" w:eastAsia="Calibri" w:hAnsi="Arial Narrow"/>
                  <w:sz w:val="22"/>
                  <w:szCs w:val="22"/>
                  <w:lang w:eastAsia="en-US"/>
                </w:rPr>
                <w:t>www.katasterportal.sk</w:t>
              </w:r>
            </w:hyperlink>
            <w:r w:rsidRPr="009B7CEC">
              <w:rPr>
                <w:rFonts w:ascii="Arial Narrow" w:eastAsia="Calibri" w:hAnsi="Arial Narrow"/>
                <w:color w:val="000000"/>
                <w:sz w:val="22"/>
                <w:szCs w:val="22"/>
                <w:lang w:eastAsia="en-US"/>
              </w:rPr>
              <w:t>, pričom je potrebné, aby na výpise z listu vlastníctva boli vyžiadané aj ťarchy a zároveň aby bol výpis z listu vlastníctva k nehnuteľnosti, ktorá je predmetom realizácie projektu, bez PLOMBY.</w:t>
            </w:r>
          </w:p>
          <w:p w14:paraId="27E0D7E2" w14:textId="2772BDE9"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V prípade, ak uzavretiu zmluvy, ktorou preukazuje žiadateľ iné právo na celú dobu realizácie projektu a obdobie minimálne 5 rokov po ukončení realizácie projektu bráni osobitný právny predpis (napr. zákon o správe majetku štátu), ktorý stanovuje maximálnu dĺžku obdobia, na ktorú môže byť zmluva uzavretá, na tieto zmluvy sa neaplikuje podmienka trvania počas celej doby realizácie projektu a</w:t>
            </w:r>
            <w:r>
              <w:rPr>
                <w:rFonts w:ascii="Arial Narrow" w:eastAsia="Calibri" w:hAnsi="Arial Narrow"/>
                <w:color w:val="000000"/>
                <w:sz w:val="22"/>
                <w:szCs w:val="22"/>
                <w:lang w:eastAsia="en-US"/>
              </w:rPr>
              <w:t> </w:t>
            </w:r>
            <w:r w:rsidRPr="009B7CEC">
              <w:rPr>
                <w:rFonts w:ascii="Arial Narrow" w:eastAsia="Calibri" w:hAnsi="Arial Narrow"/>
                <w:color w:val="000000"/>
                <w:sz w:val="22"/>
                <w:szCs w:val="22"/>
                <w:lang w:eastAsia="en-US"/>
              </w:rPr>
              <w:t>obdobia minimálne 5 rokov po ukončení realizácie projektu. Žiadateľ je však povinný zabezpečiť, aby počas celej tejto doby mal k nehnuteľnosti vlastnícke alebo iné právo a</w:t>
            </w:r>
            <w:r>
              <w:rPr>
                <w:rFonts w:ascii="Arial Narrow" w:eastAsia="Calibri" w:hAnsi="Arial Narrow"/>
                <w:color w:val="000000"/>
                <w:sz w:val="22"/>
                <w:szCs w:val="22"/>
                <w:lang w:eastAsia="en-US"/>
              </w:rPr>
              <w:t> </w:t>
            </w:r>
            <w:r w:rsidRPr="009B7CEC">
              <w:rPr>
                <w:rFonts w:ascii="Arial Narrow" w:eastAsia="Calibri" w:hAnsi="Arial Narrow"/>
                <w:color w:val="000000"/>
                <w:sz w:val="22"/>
                <w:szCs w:val="22"/>
                <w:lang w:eastAsia="en-US"/>
              </w:rPr>
              <w:t>v prípade porušenia tejto podmienky si je vedomý následkov, ktoré môžu byť v prípade jej porušenia vyvodené v súlade so zmluvou o</w:t>
            </w:r>
            <w:del w:id="688" w:author="Autor">
              <w:r w:rsidRPr="009B7CEC" w:rsidDel="00A9599A">
                <w:rPr>
                  <w:rFonts w:ascii="Arial Narrow" w:eastAsia="Calibri" w:hAnsi="Arial Narrow"/>
                  <w:color w:val="000000"/>
                  <w:sz w:val="22"/>
                  <w:szCs w:val="22"/>
                  <w:lang w:eastAsia="en-US"/>
                </w:rPr>
                <w:delText xml:space="preserve"> poskytnutí</w:delText>
              </w:r>
            </w:del>
            <w:r w:rsidRPr="009B7CEC">
              <w:rPr>
                <w:rFonts w:ascii="Arial Narrow" w:eastAsia="Calibri" w:hAnsi="Arial Narrow"/>
                <w:color w:val="000000"/>
                <w:sz w:val="22"/>
                <w:szCs w:val="22"/>
                <w:lang w:eastAsia="en-US"/>
              </w:rPr>
              <w:t xml:space="preserve"> NFP.</w:t>
            </w:r>
          </w:p>
          <w:p w14:paraId="77C6AF92" w14:textId="77777777" w:rsidR="0077340A" w:rsidRPr="00121888" w:rsidRDefault="0077340A" w:rsidP="0077340A">
            <w:pPr>
              <w:widowControl/>
              <w:autoSpaceDE w:val="0"/>
              <w:autoSpaceDN w:val="0"/>
              <w:spacing w:before="120" w:after="120" w:line="240" w:lineRule="auto"/>
              <w:textAlignment w:val="auto"/>
              <w:rPr>
                <w:rFonts w:ascii="Arial Narrow" w:eastAsia="Calibri" w:hAnsi="Arial Narrow"/>
                <w:i/>
                <w:color w:val="000000"/>
                <w:sz w:val="22"/>
                <w:szCs w:val="22"/>
                <w:u w:val="single"/>
                <w:lang w:eastAsia="en-US"/>
              </w:rPr>
            </w:pPr>
            <w:r w:rsidRPr="00121888">
              <w:rPr>
                <w:rFonts w:ascii="Arial Narrow" w:eastAsia="Calibri" w:hAnsi="Arial Narrow"/>
                <w:i/>
                <w:color w:val="000000"/>
                <w:sz w:val="22"/>
                <w:szCs w:val="22"/>
                <w:u w:val="single"/>
                <w:lang w:eastAsia="en-US"/>
              </w:rPr>
              <w:t>Špecifické podmienky pri predkladaní dokumentov preukazujúcich vysporiadanie majetkovo-právnych vzťahov:</w:t>
            </w:r>
          </w:p>
          <w:p w14:paraId="1C4A7644" w14:textId="3CFA4460"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V prípade, ak žiadateľ dokladá na preukázanie vysporiadania majetkovo – právnych vzťahov dokument, na základe ktorého preukazuje iné právo k nehnuteľnosti, resp. súhlas vlastníka (oprávnenej osoby) a</w:t>
            </w:r>
            <w:r>
              <w:rPr>
                <w:rFonts w:ascii="Arial Narrow" w:eastAsia="Calibri" w:hAnsi="Arial Narrow"/>
                <w:color w:val="000000"/>
                <w:sz w:val="22"/>
                <w:szCs w:val="22"/>
                <w:lang w:eastAsia="en-US"/>
              </w:rPr>
              <w:t> </w:t>
            </w:r>
            <w:r w:rsidRPr="009B7CEC">
              <w:rPr>
                <w:rFonts w:ascii="Arial Narrow" w:eastAsia="Calibri" w:hAnsi="Arial Narrow"/>
                <w:color w:val="000000"/>
                <w:sz w:val="22"/>
                <w:szCs w:val="22"/>
                <w:lang w:eastAsia="en-US"/>
              </w:rPr>
              <w:t>z</w:t>
            </w:r>
            <w:r>
              <w:rPr>
                <w:rFonts w:ascii="Arial Narrow" w:eastAsia="Calibri" w:hAnsi="Arial Narrow"/>
                <w:color w:val="000000"/>
                <w:sz w:val="22"/>
                <w:szCs w:val="22"/>
                <w:lang w:eastAsia="en-US"/>
              </w:rPr>
              <w:t> </w:t>
            </w:r>
            <w:r w:rsidRPr="009B7CEC">
              <w:rPr>
                <w:rFonts w:ascii="Arial Narrow" w:eastAsia="Calibri" w:hAnsi="Arial Narrow"/>
                <w:color w:val="000000"/>
                <w:sz w:val="22"/>
                <w:szCs w:val="22"/>
                <w:lang w:eastAsia="en-US"/>
              </w:rPr>
              <w:t>doloženého výpisu z listu vlastníctva (resp. iného dokumentu) nevyplýva, že osoba, ktorá udelila súhlas, resp. uzavrela zmluvu so žiadateľom v súlade s vyššie uvedenými podmienkami</w:t>
            </w:r>
            <w:r w:rsidR="00C96BF0">
              <w:rPr>
                <w:rFonts w:ascii="Arial Narrow" w:eastAsia="Calibri" w:hAnsi="Arial Narrow"/>
                <w:color w:val="000000"/>
                <w:sz w:val="22"/>
                <w:szCs w:val="22"/>
                <w:lang w:eastAsia="en-US"/>
              </w:rPr>
              <w:t>,</w:t>
            </w:r>
            <w:r w:rsidRPr="009B7CEC">
              <w:rPr>
                <w:rFonts w:ascii="Arial Narrow" w:eastAsia="Calibri" w:hAnsi="Arial Narrow"/>
                <w:color w:val="000000"/>
                <w:sz w:val="22"/>
                <w:szCs w:val="22"/>
                <w:lang w:eastAsia="en-US"/>
              </w:rPr>
              <w:t xml:space="preserve"> je vlastníkom alebo inou oprávnenou osobou na udelenie súhlasu alebo podpis takej zmluvy, je žiadateľ povinný doložiť k preukázaniu vysporiadania majetkovo – právnych vzťahov relevantný doklad preukazujúci oprávnenie takého subjektu na udelenie súhlasu, resp. uzavretie zmluvy (uvedené je relevantné napr. v prípade pozemkových spoločenstiev, kde na doloženom výpise z listu vlastníctva nie je zapísané, že ide o spoločnú nehnuteľnosť konkrétneho pozemkového spoločenstva a doložená zmluva je uzavretá medzi pozemkovým spoločenstvom a žiadateľom. V</w:t>
            </w:r>
            <w:r>
              <w:rPr>
                <w:rFonts w:ascii="Arial Narrow" w:eastAsia="Calibri" w:hAnsi="Arial Narrow"/>
                <w:color w:val="000000"/>
                <w:sz w:val="22"/>
                <w:szCs w:val="22"/>
                <w:lang w:eastAsia="en-US"/>
              </w:rPr>
              <w:t> </w:t>
            </w:r>
            <w:r w:rsidRPr="009B7CEC">
              <w:rPr>
                <w:rFonts w:ascii="Arial Narrow" w:eastAsia="Calibri" w:hAnsi="Arial Narrow"/>
                <w:color w:val="000000"/>
                <w:sz w:val="22"/>
                <w:szCs w:val="22"/>
                <w:lang w:eastAsia="en-US"/>
              </w:rPr>
              <w:t>takom prípade je potrebné preukázať, že nehnuteľnosť, ktorá je predmetom projektu, je v správe pozemkového spoločenstva a za tým účelom doložiť relevantný doklad, z ktorého bude uvedená skutočnosť jednoznačne vyplývať a taktiež doklad, ktorým je preukázateľné, kto koná v mene spoločenstva).</w:t>
            </w:r>
          </w:p>
          <w:p w14:paraId="6FA7DCDA" w14:textId="77777777" w:rsidR="0077340A" w:rsidRPr="00121888" w:rsidRDefault="0077340A" w:rsidP="0077340A">
            <w:pPr>
              <w:widowControl/>
              <w:autoSpaceDE w:val="0"/>
              <w:autoSpaceDN w:val="0"/>
              <w:spacing w:before="120" w:after="120" w:line="240" w:lineRule="auto"/>
              <w:textAlignment w:val="auto"/>
              <w:rPr>
                <w:rFonts w:ascii="Arial Narrow" w:eastAsia="Calibri" w:hAnsi="Arial Narrow"/>
                <w:i/>
                <w:color w:val="000000"/>
                <w:sz w:val="22"/>
                <w:szCs w:val="22"/>
                <w:u w:val="single"/>
                <w:lang w:eastAsia="en-US"/>
              </w:rPr>
            </w:pPr>
            <w:r w:rsidRPr="00121888">
              <w:rPr>
                <w:rFonts w:ascii="Arial Narrow" w:eastAsia="Calibri" w:hAnsi="Arial Narrow"/>
                <w:i/>
                <w:color w:val="000000"/>
                <w:sz w:val="22"/>
                <w:szCs w:val="22"/>
                <w:u w:val="single"/>
                <w:lang w:eastAsia="en-US"/>
              </w:rPr>
              <w:t>Špecifické podmienky pri predkladaní dokumentov preukazujúcich vysporiadanie majetkovo-právnych vzťahov týkajúcich sa zákazu záložného práva na nehnuteľnostiach:</w:t>
            </w:r>
          </w:p>
          <w:p w14:paraId="15D08258" w14:textId="441720E2"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Na nehnuteľnostiach, na ktorých dochádza k realizácii projektu a ktoré sú vo vlastníctve žiadateľa</w:t>
            </w:r>
            <w:r w:rsidR="00415573">
              <w:rPr>
                <w:rFonts w:ascii="Arial Narrow" w:eastAsia="Calibri" w:hAnsi="Arial Narrow"/>
                <w:color w:val="000000"/>
                <w:sz w:val="22"/>
                <w:szCs w:val="22"/>
                <w:lang w:eastAsia="en-US"/>
              </w:rPr>
              <w:t>,</w:t>
            </w:r>
            <w:r>
              <w:rPr>
                <w:rFonts w:ascii="Arial Narrow" w:eastAsia="Calibri" w:hAnsi="Arial Narrow"/>
                <w:color w:val="000000"/>
                <w:sz w:val="22"/>
                <w:szCs w:val="22"/>
                <w:lang w:eastAsia="en-US"/>
              </w:rPr>
              <w:t xml:space="preserve"> </w:t>
            </w:r>
            <w:r w:rsidRPr="009B7CEC">
              <w:rPr>
                <w:rFonts w:ascii="Arial Narrow" w:eastAsia="Calibri" w:hAnsi="Arial Narrow"/>
                <w:color w:val="000000"/>
                <w:sz w:val="22"/>
                <w:szCs w:val="22"/>
                <w:lang w:eastAsia="en-US"/>
              </w:rPr>
              <w:t xml:space="preserve">nesmie viaznuť záložné </w:t>
            </w:r>
            <w:r w:rsidRPr="00DA7B05">
              <w:rPr>
                <w:rFonts w:ascii="Arial Narrow" w:eastAsia="Calibri" w:hAnsi="Arial Narrow"/>
                <w:color w:val="000000"/>
                <w:sz w:val="22"/>
                <w:szCs w:val="22"/>
                <w:lang w:eastAsia="en-US"/>
              </w:rPr>
              <w:t xml:space="preserve">právo </w:t>
            </w:r>
            <w:r w:rsidRPr="00822B70">
              <w:rPr>
                <w:rFonts w:ascii="Arial Narrow" w:eastAsia="Calibri" w:hAnsi="Arial Narrow"/>
                <w:color w:val="000000"/>
                <w:sz w:val="22"/>
                <w:szCs w:val="22"/>
                <w:lang w:eastAsia="en-US"/>
              </w:rPr>
              <w:t>v čase predloženia ŽoNFP. Na nehnuteľnostiach, ktoré majú byť nadobudnuté do vlastníctva žiadateľa</w:t>
            </w:r>
            <w:r w:rsidR="00C16D57">
              <w:rPr>
                <w:rFonts w:ascii="Arial Narrow" w:eastAsia="Calibri" w:hAnsi="Arial Narrow"/>
                <w:color w:val="000000"/>
                <w:sz w:val="22"/>
                <w:szCs w:val="22"/>
                <w:lang w:eastAsia="en-US"/>
              </w:rPr>
              <w:t xml:space="preserve"> za účelom realizácie projektu</w:t>
            </w:r>
            <w:r w:rsidRPr="00822B70">
              <w:rPr>
                <w:rFonts w:ascii="Arial Narrow" w:eastAsia="Calibri" w:hAnsi="Arial Narrow"/>
                <w:color w:val="000000"/>
                <w:sz w:val="22"/>
                <w:szCs w:val="22"/>
                <w:lang w:eastAsia="en-US"/>
              </w:rPr>
              <w:t xml:space="preserve"> (napr. kúpna zmluva)</w:t>
            </w:r>
            <w:r w:rsidR="00415573">
              <w:rPr>
                <w:rFonts w:ascii="Arial Narrow" w:eastAsia="Calibri" w:hAnsi="Arial Narrow"/>
                <w:color w:val="000000"/>
                <w:sz w:val="22"/>
                <w:szCs w:val="22"/>
                <w:lang w:eastAsia="en-US"/>
              </w:rPr>
              <w:t>,</w:t>
            </w:r>
            <w:r w:rsidRPr="00822B70">
              <w:rPr>
                <w:rFonts w:ascii="Arial Narrow" w:eastAsia="Calibri" w:hAnsi="Arial Narrow"/>
                <w:color w:val="000000"/>
                <w:sz w:val="22"/>
                <w:szCs w:val="22"/>
                <w:lang w:eastAsia="en-US"/>
              </w:rPr>
              <w:t xml:space="preserve"> nesmie viaznuť záložné právo v čase nadobudnutia nehnuteľnosti do vlastníctva žiadateľa/prijímateľa. </w:t>
            </w:r>
            <w:r w:rsidRPr="009B7CEC">
              <w:rPr>
                <w:rFonts w:ascii="Arial Narrow" w:eastAsia="Calibri" w:hAnsi="Arial Narrow"/>
                <w:color w:val="000000"/>
                <w:sz w:val="22"/>
                <w:szCs w:val="22"/>
                <w:lang w:eastAsia="en-US"/>
              </w:rPr>
              <w:t>Vznik záložného práva vo vzťahu k uvedenému majetku počas realizácie projektu (v čase od uzavretia Zmluvy o</w:t>
            </w:r>
            <w:r>
              <w:rPr>
                <w:rFonts w:ascii="Arial Narrow" w:eastAsia="Calibri" w:hAnsi="Arial Narrow"/>
                <w:color w:val="000000"/>
                <w:sz w:val="22"/>
                <w:szCs w:val="22"/>
                <w:lang w:eastAsia="en-US"/>
              </w:rPr>
              <w:t> </w:t>
            </w:r>
            <w:del w:id="689" w:author="Autor">
              <w:r w:rsidRPr="009B7CEC" w:rsidDel="00A9599A">
                <w:rPr>
                  <w:rFonts w:ascii="Arial Narrow" w:eastAsia="Calibri" w:hAnsi="Arial Narrow"/>
                  <w:color w:val="000000"/>
                  <w:sz w:val="22"/>
                  <w:szCs w:val="22"/>
                  <w:lang w:eastAsia="en-US"/>
                </w:rPr>
                <w:delText>poskytnutí</w:delText>
              </w:r>
            </w:del>
            <w:r w:rsidRPr="009B7CEC">
              <w:rPr>
                <w:rFonts w:ascii="Arial Narrow" w:eastAsia="Calibri" w:hAnsi="Arial Narrow"/>
                <w:color w:val="000000"/>
                <w:sz w:val="22"/>
                <w:szCs w:val="22"/>
                <w:lang w:eastAsia="en-US"/>
              </w:rPr>
              <w:t xml:space="preserve"> NFP) sa riadi príslušnými ustanoveniami Zmluvy o </w:t>
            </w:r>
            <w:del w:id="690" w:author="Autor">
              <w:r w:rsidRPr="009B7CEC" w:rsidDel="00A9599A">
                <w:rPr>
                  <w:rFonts w:ascii="Arial Narrow" w:eastAsia="Calibri" w:hAnsi="Arial Narrow"/>
                  <w:color w:val="000000"/>
                  <w:sz w:val="22"/>
                  <w:szCs w:val="22"/>
                  <w:lang w:eastAsia="en-US"/>
                </w:rPr>
                <w:delText xml:space="preserve">poskytnutí </w:delText>
              </w:r>
            </w:del>
            <w:r w:rsidRPr="009B7CEC">
              <w:rPr>
                <w:rFonts w:ascii="Arial Narrow" w:eastAsia="Calibri" w:hAnsi="Arial Narrow"/>
                <w:color w:val="000000"/>
                <w:sz w:val="22"/>
                <w:szCs w:val="22"/>
                <w:lang w:eastAsia="en-US"/>
              </w:rPr>
              <w:t>NFP</w:t>
            </w:r>
            <w:r>
              <w:rPr>
                <w:rFonts w:ascii="Arial Narrow" w:eastAsia="Calibri" w:hAnsi="Arial Narrow"/>
                <w:color w:val="000000"/>
                <w:sz w:val="22"/>
                <w:szCs w:val="22"/>
                <w:lang w:eastAsia="en-US"/>
              </w:rPr>
              <w:t>.</w:t>
            </w:r>
          </w:p>
          <w:p w14:paraId="7B253A37" w14:textId="4655564B"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 xml:space="preserve">RO </w:t>
            </w:r>
            <w:del w:id="691" w:author="Autor">
              <w:r w:rsidRPr="009B7CEC" w:rsidDel="00A9599A">
                <w:rPr>
                  <w:rFonts w:ascii="Arial Narrow" w:eastAsia="Calibri" w:hAnsi="Arial Narrow"/>
                  <w:color w:val="000000"/>
                  <w:sz w:val="22"/>
                  <w:szCs w:val="22"/>
                  <w:lang w:eastAsia="en-US"/>
                </w:rPr>
                <w:delText xml:space="preserve">pre OP KŽP </w:delText>
              </w:r>
            </w:del>
            <w:r w:rsidRPr="009B7CEC">
              <w:rPr>
                <w:rFonts w:ascii="Arial Narrow" w:eastAsia="Calibri" w:hAnsi="Arial Narrow"/>
                <w:color w:val="000000"/>
                <w:sz w:val="22"/>
                <w:szCs w:val="22"/>
                <w:lang w:eastAsia="en-US"/>
              </w:rPr>
              <w:t xml:space="preserve">osobitne upozorňuje žiadateľov, že si vyhradzuje právo z dôvodu posúdenia oprávnenosti vo vzťahu k podmienkam týkajúcim sa záložného práva vyžiadať si pri jednotlivých </w:t>
            </w:r>
            <w:r>
              <w:rPr>
                <w:rFonts w:ascii="Arial Narrow" w:eastAsia="Calibri" w:hAnsi="Arial Narrow"/>
                <w:color w:val="000000"/>
                <w:sz w:val="22"/>
                <w:szCs w:val="22"/>
                <w:lang w:eastAsia="en-US"/>
              </w:rPr>
              <w:t>Ž</w:t>
            </w:r>
            <w:r w:rsidRPr="009B7CEC">
              <w:rPr>
                <w:rFonts w:ascii="Arial Narrow" w:eastAsia="Calibri" w:hAnsi="Arial Narrow"/>
                <w:color w:val="000000"/>
                <w:sz w:val="22"/>
                <w:szCs w:val="22"/>
                <w:lang w:eastAsia="en-US"/>
              </w:rPr>
              <w:t>oNFP doklady umožňujúce posúdiť splnenie vyššie uvedených podmienok</w:t>
            </w:r>
            <w:r w:rsidR="00D8606A">
              <w:rPr>
                <w:rFonts w:ascii="Arial Narrow" w:eastAsia="Calibri" w:hAnsi="Arial Narrow"/>
                <w:color w:val="000000"/>
                <w:sz w:val="22"/>
                <w:szCs w:val="22"/>
                <w:lang w:eastAsia="en-US"/>
              </w:rPr>
              <w:t>.</w:t>
            </w:r>
          </w:p>
          <w:p w14:paraId="5E373E6C" w14:textId="77777777" w:rsidR="0077340A" w:rsidRPr="00121888" w:rsidRDefault="0077340A" w:rsidP="0077340A">
            <w:pPr>
              <w:widowControl/>
              <w:autoSpaceDE w:val="0"/>
              <w:autoSpaceDN w:val="0"/>
              <w:spacing w:before="120" w:after="120" w:line="240" w:lineRule="auto"/>
              <w:textAlignment w:val="auto"/>
              <w:rPr>
                <w:rFonts w:ascii="Arial Narrow" w:eastAsia="Calibri" w:hAnsi="Arial Narrow"/>
                <w:b/>
                <w:color w:val="000000"/>
                <w:sz w:val="22"/>
                <w:szCs w:val="22"/>
                <w:lang w:eastAsia="en-US"/>
              </w:rPr>
            </w:pPr>
            <w:r w:rsidRPr="00121888">
              <w:rPr>
                <w:rFonts w:ascii="Arial Narrow" w:eastAsia="Calibri" w:hAnsi="Arial Narrow"/>
                <w:b/>
                <w:color w:val="000000"/>
                <w:sz w:val="22"/>
                <w:szCs w:val="22"/>
                <w:lang w:eastAsia="en-US"/>
              </w:rPr>
              <w:t>HNUTEĽNÉ VECI:</w:t>
            </w:r>
          </w:p>
          <w:p w14:paraId="0862AB8D" w14:textId="77777777"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Hnuteľným majetkom sa na účely povinnosti preukazovania vysporiadania majetkovo-právnych vzťahov rozumejú:</w:t>
            </w:r>
          </w:p>
          <w:p w14:paraId="4C5BEC6E" w14:textId="77777777"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Samostatné hnuteľné veci, prípadne súbory hnuteľných vecí, ktoré majú samostatné technicko-ekonomické určenie, ktorých vstupná cena je vyššia ako 1 700 eur a prevádzkovo-technické funkcie dlhšie ako jeden rok.</w:t>
            </w:r>
          </w:p>
          <w:p w14:paraId="7D8A183E" w14:textId="77777777"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 xml:space="preserve">Samostatnou hnuteľnou vecou je aj výrobné zariadenie, zariadenie a predmet slúžiaci na poskytovanie služieb, účelový predmet a iné zariadenie, ktoré s budovou alebo so stavbou netvorí jeden funkčný celok, aj keď je s ňou </w:t>
            </w:r>
            <w:r w:rsidRPr="009B7CEC">
              <w:rPr>
                <w:rFonts w:ascii="Arial Narrow" w:eastAsia="Calibri" w:hAnsi="Arial Narrow"/>
                <w:color w:val="000000"/>
                <w:sz w:val="22"/>
                <w:szCs w:val="22"/>
                <w:lang w:eastAsia="en-US"/>
              </w:rPr>
              <w:lastRenderedPageBreak/>
              <w:t>pevne spojené.</w:t>
            </w:r>
          </w:p>
          <w:p w14:paraId="35D0EC06" w14:textId="77777777"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Súborom hnuteľných vecí je súhrn samostatných hnuteľných vecí, ktoré majú samostatné technicko-ekonomické určenie. Súborom hnuteľných vecí so samostatným technicko-ekonomickým určením je aj časť výrobného alebo iného celku.</w:t>
            </w:r>
          </w:p>
          <w:p w14:paraId="2AFB726E" w14:textId="507D7258"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 xml:space="preserve">V prípade, ak je predmetom realizácie projektu rekonštrukcia, modernizácia, resp. akékoľvek zhodnotenie už existujúceho hnuteľného majetku preukazuje žiadateľ vlastnícke alebo iné právo prostredníctvom </w:t>
            </w:r>
            <w:r w:rsidR="00E3319B" w:rsidRPr="00E3319B">
              <w:rPr>
                <w:rFonts w:ascii="Arial Narrow" w:eastAsia="Calibri" w:hAnsi="Arial Narrow"/>
                <w:i/>
                <w:color w:val="000000"/>
                <w:sz w:val="22"/>
                <w:szCs w:val="22"/>
                <w:u w:val="single"/>
                <w:lang w:eastAsia="en-US"/>
              </w:rPr>
              <w:t>Formulára ŽoNFP, tabuľka č. 15 Čestné vyhlásenie žiadateľa</w:t>
            </w:r>
            <w:r w:rsidR="00E3319B">
              <w:rPr>
                <w:rFonts w:ascii="Arial Narrow" w:eastAsia="Calibri" w:hAnsi="Arial Narrow"/>
                <w:i/>
                <w:color w:val="000000"/>
                <w:sz w:val="22"/>
                <w:szCs w:val="22"/>
                <w:u w:val="single"/>
                <w:lang w:eastAsia="en-US"/>
              </w:rPr>
              <w:t xml:space="preserve"> </w:t>
            </w:r>
            <w:r w:rsidRPr="009B7CEC">
              <w:rPr>
                <w:rFonts w:ascii="Arial Narrow" w:eastAsia="Calibri" w:hAnsi="Arial Narrow"/>
                <w:color w:val="000000"/>
                <w:sz w:val="22"/>
                <w:szCs w:val="22"/>
                <w:lang w:eastAsia="en-US"/>
              </w:rPr>
              <w:t>kde v závislosti od relevantného prípadu vyberie možnosť, ktorá preukazuje vysporiadanie majetkovo právnych vzťahov.</w:t>
            </w:r>
          </w:p>
          <w:p w14:paraId="0B61AE0C" w14:textId="77777777" w:rsidR="0077340A" w:rsidRPr="00121888" w:rsidRDefault="0077340A" w:rsidP="0077340A">
            <w:pPr>
              <w:widowControl/>
              <w:autoSpaceDE w:val="0"/>
              <w:autoSpaceDN w:val="0"/>
              <w:spacing w:before="120" w:after="120" w:line="240" w:lineRule="auto"/>
              <w:textAlignment w:val="auto"/>
              <w:rPr>
                <w:rFonts w:ascii="Arial Narrow" w:eastAsia="Calibri" w:hAnsi="Arial Narrow"/>
                <w:i/>
                <w:color w:val="000000"/>
                <w:sz w:val="22"/>
                <w:szCs w:val="22"/>
                <w:u w:val="single"/>
                <w:lang w:eastAsia="en-US"/>
              </w:rPr>
            </w:pPr>
            <w:r w:rsidRPr="00121888">
              <w:rPr>
                <w:rFonts w:ascii="Arial Narrow" w:eastAsia="Calibri" w:hAnsi="Arial Narrow"/>
                <w:i/>
                <w:color w:val="000000"/>
                <w:sz w:val="22"/>
                <w:szCs w:val="22"/>
                <w:u w:val="single"/>
                <w:lang w:eastAsia="en-US"/>
              </w:rPr>
              <w:t>Špecifické podmienky pri predkladaní dokumentov preukazujúcich vysporiadanie majetkovo-právnych vzťahov týkajúcich sa zákazu záložného práva na hnuteľných veciach</w:t>
            </w:r>
          </w:p>
          <w:p w14:paraId="3D5EABCC" w14:textId="61A056D8"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822B70">
              <w:rPr>
                <w:rFonts w:ascii="Arial Narrow" w:eastAsia="Calibri" w:hAnsi="Arial Narrow"/>
                <w:color w:val="000000"/>
                <w:sz w:val="22"/>
                <w:szCs w:val="22"/>
                <w:lang w:eastAsia="en-US"/>
              </w:rPr>
              <w:t>Na hnuteľných veciach</w:t>
            </w:r>
            <w:r w:rsidRPr="00DA7B05">
              <w:rPr>
                <w:rFonts w:ascii="Arial Narrow" w:eastAsia="Calibri" w:hAnsi="Arial Narrow"/>
                <w:color w:val="000000"/>
                <w:sz w:val="22"/>
                <w:szCs w:val="22"/>
                <w:lang w:eastAsia="en-US"/>
              </w:rPr>
              <w:t>, na ktorých dôjde realizáciou projektu k rekonštrukcii, modernizácii, resp. akémukoľvek zhodnoteniu</w:t>
            </w:r>
            <w:r w:rsidR="00415573">
              <w:rPr>
                <w:rFonts w:ascii="Arial Narrow" w:eastAsia="Calibri" w:hAnsi="Arial Narrow"/>
                <w:color w:val="000000"/>
                <w:sz w:val="22"/>
                <w:szCs w:val="22"/>
                <w:lang w:eastAsia="en-US"/>
              </w:rPr>
              <w:t>,</w:t>
            </w:r>
            <w:r w:rsidRPr="00DA7B05">
              <w:rPr>
                <w:rFonts w:ascii="Arial Narrow" w:eastAsia="Calibri" w:hAnsi="Arial Narrow"/>
                <w:color w:val="000000"/>
                <w:sz w:val="22"/>
                <w:szCs w:val="22"/>
                <w:lang w:eastAsia="en-US"/>
              </w:rPr>
              <w:t xml:space="preserve"> nesmie viaznuť </w:t>
            </w:r>
            <w:r w:rsidRPr="00621DF6">
              <w:rPr>
                <w:rFonts w:ascii="Arial Narrow" w:eastAsia="Calibri" w:hAnsi="Arial Narrow"/>
                <w:color w:val="000000"/>
                <w:sz w:val="22"/>
                <w:szCs w:val="22"/>
                <w:lang w:eastAsia="en-US"/>
              </w:rPr>
              <w:t xml:space="preserve">záložné právo v čase </w:t>
            </w:r>
            <w:r w:rsidRPr="00822B70">
              <w:rPr>
                <w:rFonts w:ascii="Arial Narrow" w:eastAsia="Calibri" w:hAnsi="Arial Narrow"/>
                <w:color w:val="000000"/>
                <w:sz w:val="22"/>
                <w:szCs w:val="22"/>
                <w:lang w:eastAsia="en-US"/>
              </w:rPr>
              <w:t>predloženia ŽoNFP.</w:t>
            </w:r>
            <w:r>
              <w:rPr>
                <w:rFonts w:ascii="Arial Narrow" w:eastAsia="Calibri" w:hAnsi="Arial Narrow"/>
                <w:color w:val="000000"/>
                <w:sz w:val="22"/>
                <w:szCs w:val="22"/>
                <w:lang w:eastAsia="en-US"/>
              </w:rPr>
              <w:t xml:space="preserve"> </w:t>
            </w:r>
            <w:r w:rsidRPr="009B7CEC">
              <w:rPr>
                <w:rFonts w:ascii="Arial Narrow" w:eastAsia="Calibri" w:hAnsi="Arial Narrow"/>
                <w:color w:val="000000"/>
                <w:sz w:val="22"/>
                <w:szCs w:val="22"/>
                <w:lang w:eastAsia="en-US"/>
              </w:rPr>
              <w:t xml:space="preserve">Vznik záložného práva vo vzťahu k uvedenému majetku počas realizácie projektu (v čase od uzavretia Zmluvy o </w:t>
            </w:r>
            <w:del w:id="692" w:author="Autor">
              <w:r w:rsidRPr="009B7CEC" w:rsidDel="00A9599A">
                <w:rPr>
                  <w:rFonts w:ascii="Arial Narrow" w:eastAsia="Calibri" w:hAnsi="Arial Narrow"/>
                  <w:color w:val="000000"/>
                  <w:sz w:val="22"/>
                  <w:szCs w:val="22"/>
                  <w:lang w:eastAsia="en-US"/>
                </w:rPr>
                <w:delText xml:space="preserve">poskytnutí </w:delText>
              </w:r>
            </w:del>
            <w:r w:rsidRPr="009B7CEC">
              <w:rPr>
                <w:rFonts w:ascii="Arial Narrow" w:eastAsia="Calibri" w:hAnsi="Arial Narrow"/>
                <w:color w:val="000000"/>
                <w:sz w:val="22"/>
                <w:szCs w:val="22"/>
                <w:lang w:eastAsia="en-US"/>
              </w:rPr>
              <w:t xml:space="preserve">NFP) sa riadi príslušnými ustanoveniami Zmluvy o </w:t>
            </w:r>
            <w:del w:id="693" w:author="Autor">
              <w:r w:rsidRPr="009B7CEC" w:rsidDel="00A9599A">
                <w:rPr>
                  <w:rFonts w:ascii="Arial Narrow" w:eastAsia="Calibri" w:hAnsi="Arial Narrow"/>
                  <w:color w:val="000000"/>
                  <w:sz w:val="22"/>
                  <w:szCs w:val="22"/>
                  <w:lang w:eastAsia="en-US"/>
                </w:rPr>
                <w:delText xml:space="preserve">poskytnutí </w:delText>
              </w:r>
            </w:del>
            <w:r w:rsidRPr="009B7CEC">
              <w:rPr>
                <w:rFonts w:ascii="Arial Narrow" w:eastAsia="Calibri" w:hAnsi="Arial Narrow"/>
                <w:color w:val="000000"/>
                <w:sz w:val="22"/>
                <w:szCs w:val="22"/>
                <w:lang w:eastAsia="en-US"/>
              </w:rPr>
              <w:t>NFP.</w:t>
            </w:r>
          </w:p>
          <w:p w14:paraId="73F175BE" w14:textId="20572198" w:rsidR="0077340A" w:rsidRPr="009B7CEC" w:rsidRDefault="0077340A" w:rsidP="0077340A">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9B7CEC">
              <w:rPr>
                <w:rFonts w:ascii="Arial Narrow" w:eastAsia="Calibri" w:hAnsi="Arial Narrow"/>
                <w:color w:val="000000"/>
                <w:sz w:val="22"/>
                <w:szCs w:val="22"/>
                <w:lang w:eastAsia="en-US"/>
              </w:rPr>
              <w:t xml:space="preserve">Žiadateľ preukazuje túto skutočnosť v rámci </w:t>
            </w:r>
            <w:r w:rsidR="00E3319B" w:rsidRPr="00E3319B">
              <w:rPr>
                <w:rFonts w:ascii="Arial Narrow" w:eastAsia="Calibri" w:hAnsi="Arial Narrow"/>
                <w:i/>
                <w:color w:val="000000"/>
                <w:sz w:val="22"/>
                <w:szCs w:val="22"/>
                <w:u w:val="single"/>
                <w:lang w:eastAsia="en-US"/>
              </w:rPr>
              <w:t>Formulára ŽoNFP, tabuľka č. 15 Čestné vyhlásenie žiadateľa</w:t>
            </w:r>
            <w:r w:rsidRPr="009B7CEC">
              <w:rPr>
                <w:rFonts w:ascii="Arial Narrow" w:eastAsia="Calibri" w:hAnsi="Arial Narrow"/>
                <w:color w:val="000000"/>
                <w:sz w:val="22"/>
                <w:szCs w:val="22"/>
                <w:lang w:eastAsia="en-US"/>
              </w:rPr>
              <w:t>.</w:t>
            </w:r>
          </w:p>
          <w:p w14:paraId="19E300AE" w14:textId="52DC4D11" w:rsidR="00AE7F81" w:rsidRPr="0085224A" w:rsidRDefault="0077340A" w:rsidP="00C922B4">
            <w:pPr>
              <w:spacing w:before="40" w:after="40" w:line="240" w:lineRule="auto"/>
              <w:rPr>
                <w:rFonts w:ascii="Arial Narrow" w:hAnsi="Arial Narrow" w:cs="Arial"/>
                <w:color w:val="000000"/>
                <w:sz w:val="22"/>
                <w:szCs w:val="22"/>
                <w:lang w:eastAsia="en-US"/>
              </w:rPr>
            </w:pPr>
            <w:r w:rsidRPr="009B7CEC">
              <w:rPr>
                <w:rFonts w:ascii="Arial Narrow" w:eastAsia="Calibri" w:hAnsi="Arial Narrow"/>
                <w:color w:val="000000"/>
                <w:sz w:val="22"/>
                <w:szCs w:val="22"/>
                <w:lang w:eastAsia="en-US"/>
              </w:rPr>
              <w:t xml:space="preserve">RO </w:t>
            </w:r>
            <w:del w:id="694" w:author="Autor">
              <w:r w:rsidRPr="009B7CEC" w:rsidDel="00A9599A">
                <w:rPr>
                  <w:rFonts w:ascii="Arial Narrow" w:eastAsia="Calibri" w:hAnsi="Arial Narrow"/>
                  <w:color w:val="000000"/>
                  <w:sz w:val="22"/>
                  <w:szCs w:val="22"/>
                  <w:lang w:eastAsia="en-US"/>
                </w:rPr>
                <w:delText xml:space="preserve">pre OP KŽP </w:delText>
              </w:r>
            </w:del>
            <w:r w:rsidRPr="009B7CEC">
              <w:rPr>
                <w:rFonts w:ascii="Arial Narrow" w:eastAsia="Calibri" w:hAnsi="Arial Narrow"/>
                <w:color w:val="000000"/>
                <w:sz w:val="22"/>
                <w:szCs w:val="22"/>
                <w:lang w:eastAsia="en-US"/>
              </w:rPr>
              <w:t>si vyhradzuje právo z dôvodu jednoznačnej identifikácie vzťahov k nehnuteľnému majetku / hnuteľnému majetku a z dôvodu možnosti posúdenia vysporiadania majetkovo – právnych vzťahov pri jednotlivých predložených ŽoNFP vyžiadať si v rámci konania o ŽoNFP ďalšie doklady.</w:t>
            </w:r>
          </w:p>
          <w:tbl>
            <w:tblPr>
              <w:tblStyle w:val="Mriekatabuky"/>
              <w:tblW w:w="0" w:type="auto"/>
              <w:shd w:val="clear" w:color="auto" w:fill="A6A6A6" w:themeFill="background1" w:themeFillShade="A6"/>
              <w:tblLook w:val="04A0" w:firstRow="1" w:lastRow="0" w:firstColumn="1" w:lastColumn="0" w:noHBand="0" w:noVBand="1"/>
            </w:tblPr>
            <w:tblGrid>
              <w:gridCol w:w="8954"/>
            </w:tblGrid>
            <w:tr w:rsidR="00AE7F81" w:rsidRPr="00670AC5" w14:paraId="5687ADDF" w14:textId="77777777" w:rsidTr="00A75C76">
              <w:trPr>
                <w:trHeight w:val="283"/>
              </w:trPr>
              <w:tc>
                <w:tcPr>
                  <w:tcW w:w="9219" w:type="dxa"/>
                  <w:shd w:val="clear" w:color="auto" w:fill="A6A6A6" w:themeFill="background1" w:themeFillShade="A6"/>
                </w:tcPr>
                <w:p w14:paraId="349DC869" w14:textId="77777777" w:rsidR="00AE7F81" w:rsidRPr="00670AC5" w:rsidRDefault="00AE7F81" w:rsidP="00AE7F81">
                  <w:pPr>
                    <w:pStyle w:val="Odsekzoznamu"/>
                    <w:autoSpaceDE w:val="0"/>
                    <w:autoSpaceDN w:val="0"/>
                    <w:spacing w:before="120" w:after="120" w:line="240" w:lineRule="auto"/>
                    <w:ind w:left="0"/>
                    <w:contextualSpacing w:val="0"/>
                    <w:jc w:val="both"/>
                    <w:rPr>
                      <w:rFonts w:ascii="Arial Narrow" w:eastAsia="Calibri" w:hAnsi="Arial Narrow"/>
                      <w:b/>
                    </w:rPr>
                  </w:pPr>
                  <w:r w:rsidRPr="00670AC5">
                    <w:rPr>
                      <w:rFonts w:ascii="Arial Narrow" w:eastAsia="Calibri" w:hAnsi="Arial Narrow"/>
                      <w:b/>
                    </w:rPr>
                    <w:t xml:space="preserve">Upozornenia: </w:t>
                  </w:r>
                </w:p>
                <w:p w14:paraId="241E3CA3" w14:textId="4B73696E" w:rsidR="00AE7F81" w:rsidRPr="00670AC5" w:rsidRDefault="00AE7F81" w:rsidP="00AE7F81">
                  <w:pPr>
                    <w:pStyle w:val="Odsekzoznamu"/>
                    <w:numPr>
                      <w:ilvl w:val="0"/>
                      <w:numId w:val="21"/>
                    </w:numPr>
                    <w:spacing w:after="120" w:line="240" w:lineRule="auto"/>
                    <w:ind w:left="346" w:hanging="346"/>
                    <w:jc w:val="both"/>
                    <w:rPr>
                      <w:rFonts w:ascii="Arial Narrow" w:hAnsi="Arial Narrow" w:cs="Arial"/>
                      <w:color w:val="000000"/>
                    </w:rPr>
                  </w:pPr>
                  <w:r w:rsidRPr="00670AC5">
                    <w:rPr>
                      <w:rFonts w:ascii="Arial Narrow" w:hAnsi="Arial Narrow" w:cs="Arial"/>
                      <w:color w:val="000000"/>
                    </w:rPr>
                    <w:t xml:space="preserve">Žiadateľ v rámci </w:t>
                  </w:r>
                  <w:r w:rsidR="00E3319B" w:rsidRPr="00E3319B">
                    <w:rPr>
                      <w:rFonts w:ascii="Arial Narrow" w:hAnsi="Arial Narrow" w:cs="Arial"/>
                      <w:i/>
                      <w:iCs/>
                      <w:color w:val="000000"/>
                      <w:u w:val="single"/>
                    </w:rPr>
                    <w:t>Formulára ŽoNFP, tabuľka č. 15 Čestné vyhlásenie žiadateľa</w:t>
                  </w:r>
                  <w:r w:rsidR="00E3319B">
                    <w:rPr>
                      <w:rFonts w:ascii="Arial Narrow" w:hAnsi="Arial Narrow" w:cs="Arial"/>
                      <w:i/>
                      <w:iCs/>
                      <w:color w:val="000000"/>
                      <w:u w:val="single"/>
                    </w:rPr>
                    <w:t xml:space="preserve"> </w:t>
                  </w:r>
                  <w:r w:rsidRPr="00670AC5">
                    <w:rPr>
                      <w:rFonts w:ascii="Arial Narrow" w:hAnsi="Arial Narrow" w:cs="Arial"/>
                      <w:color w:val="000000"/>
                    </w:rPr>
                    <w:t>zároveň vyhlasuje, že projektová dokumentácie je kompletná a je zhodná s projektovou dokumentáciou, ktorá bola schválená v rámci príslušného povoľovacieho konania</w:t>
                  </w:r>
                  <w:r>
                    <w:rPr>
                      <w:rFonts w:ascii="Arial Narrow" w:hAnsi="Arial Narrow" w:cs="Arial"/>
                      <w:color w:val="000000"/>
                    </w:rPr>
                    <w:t xml:space="preserve"> (ak relevantné)</w:t>
                  </w:r>
                  <w:r w:rsidRPr="00670AC5">
                    <w:rPr>
                      <w:rFonts w:ascii="Arial Narrow" w:hAnsi="Arial Narrow" w:cs="Arial"/>
                      <w:color w:val="000000"/>
                    </w:rPr>
                    <w:t>.</w:t>
                  </w:r>
                </w:p>
                <w:p w14:paraId="3709008C" w14:textId="77777777" w:rsidR="00AE7F81" w:rsidRPr="00670AC5" w:rsidRDefault="00AE7F81" w:rsidP="00AE7F81">
                  <w:pPr>
                    <w:pStyle w:val="Odsekzoznamu"/>
                    <w:numPr>
                      <w:ilvl w:val="0"/>
                      <w:numId w:val="21"/>
                    </w:numPr>
                    <w:spacing w:after="120" w:line="240" w:lineRule="auto"/>
                    <w:ind w:left="346" w:hanging="346"/>
                    <w:jc w:val="both"/>
                    <w:rPr>
                      <w:rFonts w:ascii="Arial Narrow" w:hAnsi="Arial Narrow" w:cs="Arial"/>
                      <w:color w:val="000000"/>
                    </w:rPr>
                  </w:pPr>
                  <w:r w:rsidRPr="00670AC5">
                    <w:rPr>
                      <w:rFonts w:ascii="Arial Narrow" w:hAnsi="Arial Narrow" w:cs="Arial"/>
                      <w:color w:val="000000"/>
                    </w:rPr>
                    <w:t xml:space="preserve">Povolenie na realizáciu projektu musí mať vyznačenie právoplatnosti (neplatí pre </w:t>
                  </w:r>
                  <w:r w:rsidRPr="00670AC5">
                    <w:rPr>
                      <w:rFonts w:ascii="Arial Narrow" w:hAnsi="Arial Narrow"/>
                      <w:color w:val="000000"/>
                    </w:rPr>
                    <w:t xml:space="preserve">oznámenie stavebného úradu k ohláseniu uskutočnenia stavieb, stavebných úprav a udržiavacích prác podľa </w:t>
                  </w:r>
                  <w:hyperlink r:id="rId58" w:anchor="paragraf-55.odsek-2" w:history="1">
                    <w:r w:rsidRPr="00670AC5">
                      <w:rPr>
                        <w:rFonts w:ascii="Arial Narrow" w:hAnsi="Arial Narrow"/>
                        <w:color w:val="000000"/>
                      </w:rPr>
                      <w:t>§ 55 ods. 2</w:t>
                    </w:r>
                  </w:hyperlink>
                  <w:r w:rsidRPr="00670AC5">
                    <w:rPr>
                      <w:rFonts w:ascii="Arial Narrow" w:hAnsi="Arial Narrow"/>
                      <w:color w:val="000000"/>
                    </w:rPr>
                    <w:t xml:space="preserve"> stavebného zákona)</w:t>
                  </w:r>
                  <w:r w:rsidRPr="00670AC5">
                    <w:rPr>
                      <w:rFonts w:ascii="Arial Narrow" w:hAnsi="Arial Narrow" w:cs="Arial"/>
                      <w:color w:val="000000"/>
                    </w:rPr>
                    <w:t>.</w:t>
                  </w:r>
                </w:p>
                <w:p w14:paraId="6F66D1B3" w14:textId="77777777" w:rsidR="00AE7F81" w:rsidRPr="00670AC5" w:rsidRDefault="00AE7F81" w:rsidP="00AE7F81">
                  <w:pPr>
                    <w:pStyle w:val="Odsekzoznamu"/>
                    <w:numPr>
                      <w:ilvl w:val="0"/>
                      <w:numId w:val="21"/>
                    </w:numPr>
                    <w:spacing w:after="120" w:line="240" w:lineRule="auto"/>
                    <w:ind w:left="346" w:hanging="346"/>
                    <w:jc w:val="both"/>
                    <w:rPr>
                      <w:rFonts w:ascii="Arial Narrow" w:hAnsi="Arial Narrow" w:cs="Arial"/>
                      <w:color w:val="000000"/>
                    </w:rPr>
                  </w:pPr>
                  <w:r w:rsidRPr="00670AC5">
                    <w:rPr>
                      <w:rFonts w:ascii="Arial Narrow" w:hAnsi="Arial Narrow"/>
                    </w:rPr>
                    <w:t>Povolenie na realizáciu projektu (t.j. navrhovanej činnosti) musí zároveň zohľadňovať závery uvedené v záverečnom stanovisku z posudzovania vplyvov na životné prostredie (ak projekt podlieha povinnému hodnoteniu alebo ak z rozhodnutia zo zisťovacieho konania vyplynulo, že sa navrhovaná činnosť bude ďalej posudzovať podľa zákona o posudzovaní vplyvov), uvedené platí rovnako aj v prípade zmien v povolení na realizáciu projektu.</w:t>
                  </w:r>
                </w:p>
              </w:tc>
            </w:tr>
          </w:tbl>
          <w:p w14:paraId="51F019D3" w14:textId="77777777" w:rsidR="00AE7F81" w:rsidRDefault="00AE7F81" w:rsidP="00AE7F81">
            <w:pPr>
              <w:widowControl/>
              <w:autoSpaceDE w:val="0"/>
              <w:autoSpaceDN w:val="0"/>
              <w:spacing w:before="120" w:after="120" w:line="240" w:lineRule="auto"/>
              <w:textAlignment w:val="auto"/>
              <w:rPr>
                <w:rFonts w:ascii="Arial Narrow" w:hAnsi="Arial Narrow" w:cs="Arial"/>
                <w:color w:val="000000"/>
                <w:sz w:val="22"/>
                <w:szCs w:val="22"/>
                <w:lang w:eastAsia="en-US"/>
              </w:rPr>
            </w:pPr>
          </w:p>
        </w:tc>
      </w:tr>
      <w:tr w:rsidR="00AE7F81" w:rsidRPr="00670AC5" w14:paraId="42BD0C29" w14:textId="77777777" w:rsidTr="00F24F0F">
        <w:tc>
          <w:tcPr>
            <w:tcW w:w="9180" w:type="dxa"/>
            <w:shd w:val="clear" w:color="auto" w:fill="244061" w:themeFill="accent1" w:themeFillShade="80"/>
            <w:vAlign w:val="center"/>
          </w:tcPr>
          <w:p w14:paraId="4AEEB5B0" w14:textId="25A0703D" w:rsidR="00AE7F81" w:rsidRPr="0085224A" w:rsidRDefault="00AE7F81" w:rsidP="0077486A">
            <w:pPr>
              <w:pStyle w:val="Odsekzoznamu"/>
              <w:spacing w:before="120" w:after="120" w:line="240" w:lineRule="auto"/>
              <w:ind w:left="0"/>
              <w:jc w:val="both"/>
              <w:rPr>
                <w:rFonts w:ascii="Arial Narrow" w:hAnsi="Arial Narrow"/>
                <w:color w:val="FFFFFF" w:themeColor="background1"/>
              </w:rPr>
            </w:pPr>
            <w:r w:rsidRPr="00AE7F81">
              <w:rPr>
                <w:rFonts w:ascii="Arial Narrow" w:hAnsi="Arial Narrow"/>
                <w:color w:val="FFFFFF" w:themeColor="background1"/>
              </w:rPr>
              <w:lastRenderedPageBreak/>
              <w:t xml:space="preserve">Príloha č. </w:t>
            </w:r>
            <w:r w:rsidR="005E42AC">
              <w:rPr>
                <w:rFonts w:ascii="Arial Narrow" w:hAnsi="Arial Narrow"/>
                <w:color w:val="FFFFFF" w:themeColor="background1"/>
              </w:rPr>
              <w:t>7</w:t>
            </w:r>
            <w:r w:rsidRPr="00112233">
              <w:rPr>
                <w:rFonts w:ascii="Arial Narrow" w:hAnsi="Arial Narrow"/>
                <w:color w:val="FFFFFF" w:themeColor="background1"/>
              </w:rPr>
              <w:t xml:space="preserve"> ŽoNFP : </w:t>
            </w:r>
            <w:r w:rsidR="005C48FB" w:rsidRPr="0050270B">
              <w:rPr>
                <w:rFonts w:ascii="Arial Narrow" w:hAnsi="Arial Narrow"/>
                <w:b/>
                <w:caps/>
                <w:color w:val="FFFFFF" w:themeColor="background1"/>
              </w:rPr>
              <w:t>Stanovenie hodnoty merateľného ukazovateľa - Počet obyvateľov využívajúcich opatrenia protipovodňovej ochrany)</w:t>
            </w:r>
          </w:p>
        </w:tc>
      </w:tr>
      <w:tr w:rsidR="00AE7F81" w:rsidRPr="00670AC5" w14:paraId="5CB56F53" w14:textId="77777777" w:rsidTr="0085224A">
        <w:tc>
          <w:tcPr>
            <w:tcW w:w="9180" w:type="dxa"/>
            <w:shd w:val="clear" w:color="auto" w:fill="B8CCE4" w:themeFill="accent1" w:themeFillTint="66"/>
            <w:vAlign w:val="center"/>
          </w:tcPr>
          <w:p w14:paraId="34488224" w14:textId="7EB58B68" w:rsidR="00AE7F81" w:rsidRPr="00670AC5" w:rsidRDefault="00AE7F81" w:rsidP="002A4D99">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Vydáva: </w:t>
            </w:r>
            <w:r w:rsidR="002A4D99">
              <w:rPr>
                <w:rFonts w:ascii="Arial Narrow" w:hAnsi="Arial Narrow"/>
                <w:b/>
                <w:sz w:val="20"/>
                <w:szCs w:val="20"/>
              </w:rPr>
              <w:t>SHMÚ</w:t>
            </w:r>
          </w:p>
        </w:tc>
      </w:tr>
      <w:tr w:rsidR="00AE7F81" w:rsidRPr="00670AC5" w14:paraId="6251889C" w14:textId="77777777" w:rsidTr="0085224A">
        <w:tc>
          <w:tcPr>
            <w:tcW w:w="9180" w:type="dxa"/>
            <w:shd w:val="clear" w:color="auto" w:fill="B8CCE4" w:themeFill="accent1" w:themeFillTint="66"/>
            <w:vAlign w:val="center"/>
          </w:tcPr>
          <w:p w14:paraId="42B2D992" w14:textId="271A22F0" w:rsidR="00AE7F81" w:rsidRPr="00670AC5" w:rsidRDefault="00AE7F81" w:rsidP="0085224A">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Záväzný formulár: </w:t>
            </w:r>
            <w:r w:rsidRPr="00670AC5">
              <w:rPr>
                <w:rFonts w:ascii="Arial Narrow" w:hAnsi="Arial Narrow"/>
                <w:b/>
                <w:sz w:val="20"/>
                <w:szCs w:val="20"/>
              </w:rPr>
              <w:t>Áno</w:t>
            </w:r>
          </w:p>
        </w:tc>
      </w:tr>
      <w:tr w:rsidR="00AE7F81" w:rsidRPr="00670AC5" w14:paraId="6F3E73FC" w14:textId="77777777" w:rsidTr="0085224A">
        <w:tc>
          <w:tcPr>
            <w:tcW w:w="9180" w:type="dxa"/>
            <w:shd w:val="clear" w:color="auto" w:fill="B8CCE4" w:themeFill="accent1" w:themeFillTint="66"/>
            <w:vAlign w:val="center"/>
          </w:tcPr>
          <w:p w14:paraId="30BB1034" w14:textId="77777777" w:rsidR="00AE7F81" w:rsidRPr="00670AC5" w:rsidRDefault="00AE7F81" w:rsidP="00AE7F81">
            <w:pPr>
              <w:pStyle w:val="Odsekzoznamu"/>
              <w:spacing w:after="0" w:line="240" w:lineRule="auto"/>
              <w:ind w:left="34"/>
              <w:contextualSpacing w:val="0"/>
              <w:rPr>
                <w:rFonts w:ascii="Arial Narrow" w:hAnsi="Arial Narrow"/>
                <w:sz w:val="20"/>
                <w:szCs w:val="20"/>
              </w:rPr>
            </w:pPr>
            <w:r w:rsidRPr="00670AC5">
              <w:rPr>
                <w:rFonts w:ascii="Arial Narrow" w:hAnsi="Arial Narrow"/>
                <w:sz w:val="20"/>
                <w:szCs w:val="20"/>
              </w:rPr>
              <w:t>Podmienka poskytnutia príspevku:</w:t>
            </w:r>
          </w:p>
          <w:p w14:paraId="13696B84" w14:textId="77777777" w:rsidR="00AE7F81" w:rsidRPr="00415573" w:rsidRDefault="00AE7F81" w:rsidP="00AE7F81">
            <w:pPr>
              <w:pStyle w:val="Odsekzoznamu"/>
              <w:numPr>
                <w:ilvl w:val="0"/>
                <w:numId w:val="20"/>
              </w:numPr>
              <w:tabs>
                <w:tab w:val="left" w:pos="34"/>
              </w:tabs>
              <w:spacing w:after="0" w:line="240" w:lineRule="auto"/>
              <w:ind w:left="318" w:hanging="284"/>
              <w:contextualSpacing w:val="0"/>
              <w:jc w:val="both"/>
              <w:rPr>
                <w:rFonts w:ascii="Arial Narrow" w:hAnsi="Arial Narrow"/>
                <w:sz w:val="20"/>
                <w:szCs w:val="20"/>
              </w:rPr>
            </w:pPr>
            <w:r w:rsidRPr="00670AC5">
              <w:rPr>
                <w:rFonts w:ascii="Arial Narrow" w:hAnsi="Arial Narrow"/>
                <w:b/>
                <w:sz w:val="20"/>
                <w:szCs w:val="20"/>
              </w:rPr>
              <w:t>Podmienka oprávne</w:t>
            </w:r>
            <w:r>
              <w:rPr>
                <w:rFonts w:ascii="Arial Narrow" w:hAnsi="Arial Narrow"/>
                <w:b/>
                <w:sz w:val="20"/>
                <w:szCs w:val="20"/>
              </w:rPr>
              <w:t>nosti</w:t>
            </w:r>
            <w:r w:rsidRPr="00670AC5">
              <w:rPr>
                <w:rFonts w:ascii="Arial Narrow" w:hAnsi="Arial Narrow"/>
                <w:b/>
                <w:sz w:val="20"/>
                <w:szCs w:val="20"/>
              </w:rPr>
              <w:t xml:space="preserve"> aktivít projektu (Oprávnenosť aktivít realizácie projektu)</w:t>
            </w:r>
          </w:p>
          <w:p w14:paraId="6F6A93A8" w14:textId="77777777" w:rsidR="00AE7F81" w:rsidRPr="00A01E83" w:rsidRDefault="00AE7F81" w:rsidP="00415573">
            <w:pPr>
              <w:pStyle w:val="Odsekzoznamu"/>
              <w:numPr>
                <w:ilvl w:val="0"/>
                <w:numId w:val="20"/>
              </w:numPr>
              <w:tabs>
                <w:tab w:val="left" w:pos="34"/>
              </w:tabs>
              <w:spacing w:after="0" w:line="240" w:lineRule="auto"/>
              <w:ind w:left="318" w:hanging="284"/>
              <w:contextualSpacing w:val="0"/>
              <w:jc w:val="both"/>
              <w:rPr>
                <w:rFonts w:ascii="Arial Narrow" w:hAnsi="Arial Narrow" w:cs="Arial"/>
                <w:color w:val="000000"/>
              </w:rPr>
            </w:pPr>
            <w:r w:rsidRPr="00C922B4">
              <w:rPr>
                <w:rFonts w:ascii="Arial Narrow" w:hAnsi="Arial Narrow"/>
                <w:b/>
                <w:sz w:val="20"/>
                <w:szCs w:val="20"/>
              </w:rPr>
              <w:t>Podmienky splnenia kritérií pre výber projektov (Kritériá pre výber projektov)</w:t>
            </w:r>
          </w:p>
          <w:p w14:paraId="75DB365A" w14:textId="77777777" w:rsidR="008E7965" w:rsidRDefault="00A01E83" w:rsidP="008E7965">
            <w:pPr>
              <w:pStyle w:val="Odsekzoznamu"/>
              <w:numPr>
                <w:ilvl w:val="0"/>
                <w:numId w:val="20"/>
              </w:numPr>
              <w:tabs>
                <w:tab w:val="left" w:pos="34"/>
              </w:tabs>
              <w:spacing w:after="0" w:line="240" w:lineRule="auto"/>
              <w:ind w:left="318" w:hanging="284"/>
              <w:contextualSpacing w:val="0"/>
              <w:jc w:val="both"/>
              <w:rPr>
                <w:rFonts w:ascii="Arial Narrow" w:hAnsi="Arial Narrow"/>
                <w:b/>
                <w:sz w:val="20"/>
                <w:szCs w:val="20"/>
              </w:rPr>
            </w:pPr>
            <w:r w:rsidRPr="00A01E83">
              <w:rPr>
                <w:rFonts w:ascii="Arial Narrow" w:hAnsi="Arial Narrow"/>
                <w:b/>
                <w:sz w:val="20"/>
                <w:szCs w:val="20"/>
              </w:rPr>
              <w:t>Podmienka, že projekt je realizovaný na oprávnenom území</w:t>
            </w:r>
            <w:r w:rsidR="00BA7260">
              <w:rPr>
                <w:rFonts w:ascii="Arial Narrow" w:hAnsi="Arial Narrow"/>
                <w:b/>
                <w:sz w:val="20"/>
                <w:szCs w:val="20"/>
              </w:rPr>
              <w:t xml:space="preserve"> (Oprávnenosť miesta realizácie projektu)</w:t>
            </w:r>
          </w:p>
          <w:p w14:paraId="1B2B829D" w14:textId="75C123BC" w:rsidR="005E42AC" w:rsidRPr="008E7965" w:rsidRDefault="005E42AC" w:rsidP="008E7965">
            <w:pPr>
              <w:pStyle w:val="Odsekzoznamu"/>
              <w:numPr>
                <w:ilvl w:val="0"/>
                <w:numId w:val="20"/>
              </w:numPr>
              <w:tabs>
                <w:tab w:val="left" w:pos="34"/>
              </w:tabs>
              <w:spacing w:after="0" w:line="240" w:lineRule="auto"/>
              <w:ind w:left="318" w:hanging="284"/>
              <w:contextualSpacing w:val="0"/>
              <w:jc w:val="both"/>
              <w:rPr>
                <w:rFonts w:ascii="Arial Narrow" w:hAnsi="Arial Narrow"/>
                <w:b/>
                <w:sz w:val="20"/>
                <w:szCs w:val="20"/>
              </w:rPr>
            </w:pPr>
            <w:r w:rsidRPr="008E7965">
              <w:rPr>
                <w:rFonts w:ascii="Arial Narrow" w:hAnsi="Arial Narrow"/>
                <w:b/>
                <w:sz w:val="20"/>
                <w:szCs w:val="20"/>
              </w:rPr>
              <w:t>Podmienka poskytnutia príspevku z hľadiska definovania merateľných ukazovateľov projektu</w:t>
            </w:r>
            <w:r w:rsidR="00B7693D" w:rsidRPr="008E7965">
              <w:rPr>
                <w:rFonts w:ascii="Arial Narrow" w:hAnsi="Arial Narrow"/>
                <w:b/>
                <w:sz w:val="20"/>
                <w:szCs w:val="20"/>
              </w:rPr>
              <w:t xml:space="preserve"> (Ďalšie podmienky poskytnutia príspevku)</w:t>
            </w:r>
          </w:p>
        </w:tc>
      </w:tr>
      <w:tr w:rsidR="00AE7F81" w:rsidRPr="00670AC5" w14:paraId="23493E37" w14:textId="77777777" w:rsidTr="0085224A">
        <w:tc>
          <w:tcPr>
            <w:tcW w:w="9180" w:type="dxa"/>
            <w:shd w:val="clear" w:color="auto" w:fill="B8CCE4" w:themeFill="accent1" w:themeFillTint="66"/>
            <w:vAlign w:val="center"/>
          </w:tcPr>
          <w:p w14:paraId="36DBA4AC" w14:textId="5C7C8E78" w:rsidR="00AE7F81" w:rsidRPr="00670AC5" w:rsidRDefault="00AE7F81" w:rsidP="00190C96">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Referenčný termín pre preukázanie splnenia </w:t>
            </w:r>
            <w:del w:id="695" w:author="Autor">
              <w:r w:rsidRPr="00670AC5" w:rsidDel="00190C96">
                <w:rPr>
                  <w:rFonts w:ascii="Arial Narrow" w:hAnsi="Arial Narrow"/>
                  <w:sz w:val="20"/>
                  <w:szCs w:val="20"/>
                </w:rPr>
                <w:delText>podmienky poskytnutia príspevku</w:delText>
              </w:r>
            </w:del>
            <w:ins w:id="696" w:author="Autor">
              <w:r w:rsidR="00190C96">
                <w:rPr>
                  <w:rFonts w:ascii="Arial Narrow" w:hAnsi="Arial Narrow"/>
                  <w:sz w:val="20"/>
                  <w:szCs w:val="20"/>
                </w:rPr>
                <w:t>PPP</w:t>
              </w:r>
            </w:ins>
            <w:r w:rsidRPr="00670AC5">
              <w:rPr>
                <w:rFonts w:ascii="Arial Narrow" w:hAnsi="Arial Narrow"/>
                <w:sz w:val="20"/>
                <w:szCs w:val="20"/>
              </w:rPr>
              <w:t xml:space="preserve">: </w:t>
            </w:r>
            <w:r w:rsidR="003E48BE" w:rsidRPr="003E48BE">
              <w:rPr>
                <w:rFonts w:ascii="Arial Narrow" w:hAnsi="Arial Narrow"/>
                <w:b/>
                <w:sz w:val="20"/>
                <w:szCs w:val="20"/>
              </w:rPr>
              <w:t>Stanovenie hodnoty merateľného ukazovateľa - Počet obyvateľov využívajúcich opatrenia protipovodňovej ochrany)</w:t>
            </w:r>
            <w:r w:rsidRPr="00670AC5">
              <w:rPr>
                <w:rFonts w:ascii="Arial Narrow" w:hAnsi="Arial Narrow"/>
                <w:b/>
                <w:sz w:val="20"/>
                <w:szCs w:val="20"/>
              </w:rPr>
              <w:t xml:space="preserve"> môže byť vyplnené a podpísané aj po termíne predloženia ŽoNFP, avšak najneskôr ku dňu doplnenia chýbajúcich náležitostí ŽoNFP</w:t>
            </w:r>
          </w:p>
        </w:tc>
      </w:tr>
      <w:tr w:rsidR="00AE7F81" w:rsidRPr="00670AC5" w14:paraId="243A5984" w14:textId="77777777" w:rsidTr="0085224A">
        <w:tc>
          <w:tcPr>
            <w:tcW w:w="9180" w:type="dxa"/>
            <w:shd w:val="clear" w:color="auto" w:fill="B8CCE4" w:themeFill="accent1" w:themeFillTint="66"/>
            <w:vAlign w:val="center"/>
          </w:tcPr>
          <w:p w14:paraId="0568E589" w14:textId="16FE8E62" w:rsidR="00AE7F81" w:rsidRPr="00670AC5" w:rsidRDefault="00AE7F81" w:rsidP="005905F8">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Predloženie prílohy cez ITMS2014+: </w:t>
            </w:r>
            <w:r w:rsidR="0077486A" w:rsidRPr="003670DA">
              <w:rPr>
                <w:rFonts w:ascii="Arial Narrow" w:hAnsi="Arial Narrow"/>
                <w:b/>
                <w:sz w:val="20"/>
                <w:szCs w:val="20"/>
              </w:rPr>
              <w:t>Sken (vo formáte .pdf) cez IT</w:t>
            </w:r>
            <w:r w:rsidR="00223F06">
              <w:rPr>
                <w:rFonts w:ascii="Arial Narrow" w:hAnsi="Arial Narrow"/>
                <w:b/>
                <w:sz w:val="20"/>
                <w:szCs w:val="20"/>
              </w:rPr>
              <w:t>M</w:t>
            </w:r>
            <w:r w:rsidR="0077486A" w:rsidRPr="003670DA">
              <w:rPr>
                <w:rFonts w:ascii="Arial Narrow" w:hAnsi="Arial Narrow"/>
                <w:b/>
                <w:sz w:val="20"/>
                <w:szCs w:val="20"/>
              </w:rPr>
              <w:t>S2014+</w:t>
            </w:r>
          </w:p>
        </w:tc>
      </w:tr>
      <w:tr w:rsidR="00AE7F81" w:rsidRPr="00670AC5" w14:paraId="4AF74887" w14:textId="77777777" w:rsidTr="00771120">
        <w:tc>
          <w:tcPr>
            <w:tcW w:w="9180" w:type="dxa"/>
            <w:shd w:val="clear" w:color="auto" w:fill="FFFFFF" w:themeFill="background1"/>
          </w:tcPr>
          <w:p w14:paraId="2EA354C1" w14:textId="267086FB" w:rsidR="00AE7F81" w:rsidRPr="00670AC5" w:rsidRDefault="00D726B2" w:rsidP="006E7BAF">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3D36EC">
              <w:rPr>
                <w:rFonts w:ascii="Arial Narrow" w:hAnsi="Arial Narrow" w:cs="Arial"/>
                <w:color w:val="000000"/>
                <w:sz w:val="22"/>
                <w:szCs w:val="22"/>
                <w:lang w:eastAsia="en-US"/>
              </w:rPr>
              <w:t>V rámci tejto prílohy ŽoNFP žiadateľ predkladá vyplnen</w:t>
            </w:r>
            <w:r>
              <w:rPr>
                <w:rFonts w:ascii="Arial Narrow" w:hAnsi="Arial Narrow" w:cs="Arial"/>
                <w:color w:val="000000"/>
                <w:sz w:val="22"/>
                <w:szCs w:val="22"/>
                <w:lang w:eastAsia="en-US"/>
              </w:rPr>
              <w:t>ý formulár (pozostávajúci z dvoch častí – z dvoch hárkov),</w:t>
            </w:r>
            <w:r w:rsidRPr="003D36EC">
              <w:rPr>
                <w:rFonts w:ascii="Arial Narrow" w:hAnsi="Arial Narrow" w:cs="Arial"/>
                <w:color w:val="000000"/>
                <w:sz w:val="22"/>
                <w:szCs w:val="22"/>
                <w:lang w:eastAsia="en-US"/>
              </w:rPr>
              <w:t xml:space="preserve"> ktor</w:t>
            </w:r>
            <w:r>
              <w:rPr>
                <w:rFonts w:ascii="Arial Narrow" w:hAnsi="Arial Narrow" w:cs="Arial"/>
                <w:color w:val="000000"/>
                <w:sz w:val="22"/>
                <w:szCs w:val="22"/>
                <w:lang w:eastAsia="en-US"/>
              </w:rPr>
              <w:t>ého</w:t>
            </w:r>
            <w:r w:rsidRPr="003D36EC">
              <w:rPr>
                <w:rFonts w:ascii="Arial Narrow" w:hAnsi="Arial Narrow" w:cs="Arial"/>
                <w:color w:val="000000"/>
                <w:sz w:val="22"/>
                <w:szCs w:val="22"/>
                <w:lang w:eastAsia="en-US"/>
              </w:rPr>
              <w:t xml:space="preserve"> záväzný formulár je súčasťou </w:t>
            </w:r>
            <w:r w:rsidRPr="0050270B">
              <w:rPr>
                <w:rFonts w:ascii="Arial Narrow" w:hAnsi="Arial Narrow" w:cs="Arial"/>
                <w:color w:val="000000"/>
                <w:sz w:val="22"/>
                <w:szCs w:val="22"/>
                <w:lang w:eastAsia="en-US"/>
              </w:rPr>
              <w:t>prílohy č. 1 príručky</w:t>
            </w:r>
            <w:r w:rsidRPr="003D36EC">
              <w:rPr>
                <w:rFonts w:ascii="Arial Narrow" w:hAnsi="Arial Narrow" w:cs="Arial"/>
                <w:color w:val="000000"/>
                <w:sz w:val="22"/>
                <w:szCs w:val="22"/>
                <w:lang w:eastAsia="en-US"/>
              </w:rPr>
              <w:t xml:space="preserve"> pre žiadateľa. </w:t>
            </w:r>
            <w:r>
              <w:rPr>
                <w:rFonts w:ascii="Arial Narrow" w:hAnsi="Arial Narrow" w:cs="Arial"/>
                <w:color w:val="000000"/>
                <w:sz w:val="22"/>
                <w:szCs w:val="22"/>
                <w:lang w:eastAsia="en-US"/>
              </w:rPr>
              <w:t>Žiadateľ vypĺňa časť formuláru „</w:t>
            </w:r>
            <w:r w:rsidRPr="0060288A">
              <w:rPr>
                <w:rFonts w:ascii="Arial Narrow" w:hAnsi="Arial Narrow" w:cs="Arial"/>
                <w:color w:val="000000"/>
                <w:sz w:val="22"/>
                <w:szCs w:val="22"/>
                <w:lang w:eastAsia="en-US"/>
              </w:rPr>
              <w:t>Podklad pre stanovenie hodnoty merateľného ukazovateľa - Počet obyvateľov využívajúcich opatrenia protipovodňovej ochrany</w:t>
            </w:r>
            <w:r>
              <w:rPr>
                <w:rFonts w:ascii="Arial Narrow" w:hAnsi="Arial Narrow" w:cs="Arial"/>
                <w:color w:val="000000"/>
                <w:sz w:val="22"/>
                <w:szCs w:val="22"/>
                <w:lang w:eastAsia="en-US"/>
              </w:rPr>
              <w:t xml:space="preserve">“ (uvedenú v hárku TEU), pri vypĺňaní žiadateľ postupuje podľa pokynov uvedených v samotnom hárku a následne </w:t>
            </w:r>
            <w:r w:rsidRPr="00FC0F54">
              <w:rPr>
                <w:rFonts w:ascii="Arial Narrow" w:hAnsi="Arial Narrow" w:cs="Arial"/>
                <w:color w:val="000000"/>
                <w:sz w:val="22"/>
                <w:szCs w:val="22"/>
                <w:lang w:eastAsia="en-US"/>
              </w:rPr>
              <w:t>vyplnený</w:t>
            </w:r>
            <w:r>
              <w:rPr>
                <w:rFonts w:ascii="Arial Narrow" w:hAnsi="Arial Narrow" w:cs="Arial"/>
                <w:color w:val="000000"/>
                <w:sz w:val="22"/>
                <w:szCs w:val="22"/>
                <w:lang w:eastAsia="en-US"/>
              </w:rPr>
              <w:t xml:space="preserve"> formulár žiadateľ zasiela na SHMÚ. Ďalšiu časť formuláru „</w:t>
            </w:r>
            <w:r w:rsidRPr="00C40A21">
              <w:rPr>
                <w:rFonts w:ascii="Arial Narrow" w:hAnsi="Arial Narrow" w:cs="Arial"/>
                <w:color w:val="000000"/>
                <w:sz w:val="22"/>
                <w:szCs w:val="22"/>
                <w:lang w:eastAsia="en-US"/>
              </w:rPr>
              <w:t xml:space="preserve">Stanovenie hodnoty merateľného ukazovateľa: Počet obyvateľov využívajúcich opatrenia protipovodňovej </w:t>
            </w:r>
            <w:r w:rsidRPr="00C40A21">
              <w:rPr>
                <w:rFonts w:ascii="Arial Narrow" w:hAnsi="Arial Narrow" w:cs="Arial"/>
                <w:color w:val="000000"/>
                <w:sz w:val="22"/>
                <w:szCs w:val="22"/>
                <w:lang w:eastAsia="en-US"/>
              </w:rPr>
              <w:lastRenderedPageBreak/>
              <w:t>ochrany</w:t>
            </w:r>
            <w:r>
              <w:rPr>
                <w:rFonts w:ascii="Arial Narrow" w:hAnsi="Arial Narrow" w:cs="Arial"/>
                <w:color w:val="000000"/>
                <w:sz w:val="22"/>
                <w:szCs w:val="22"/>
                <w:lang w:eastAsia="en-US"/>
              </w:rPr>
              <w:t xml:space="preserve"> (uvedený v hárku Vyjadrenie SHMÚ)“ vypĺňa SHMÚ.</w:t>
            </w:r>
          </w:p>
        </w:tc>
      </w:tr>
      <w:tr w:rsidR="00B55B39" w:rsidRPr="00670AC5" w14:paraId="298FB9A5" w14:textId="77777777" w:rsidTr="007E1638">
        <w:trPr>
          <w:trHeight w:val="340"/>
        </w:trPr>
        <w:tc>
          <w:tcPr>
            <w:tcW w:w="9180" w:type="dxa"/>
            <w:tcBorders>
              <w:bottom w:val="single" w:sz="4" w:space="0" w:color="auto"/>
            </w:tcBorders>
            <w:shd w:val="clear" w:color="auto" w:fill="17365D" w:themeFill="text2" w:themeFillShade="BF"/>
            <w:vAlign w:val="center"/>
          </w:tcPr>
          <w:p w14:paraId="59E461FB" w14:textId="0990E5A5" w:rsidR="00B55B39" w:rsidRPr="00670AC5" w:rsidRDefault="00B55B39" w:rsidP="007E1638">
            <w:pPr>
              <w:pStyle w:val="Odsekzoznamu"/>
              <w:spacing w:after="0" w:line="240" w:lineRule="auto"/>
              <w:ind w:left="0"/>
              <w:jc w:val="both"/>
              <w:rPr>
                <w:rFonts w:ascii="Arial Narrow" w:hAnsi="Arial Narrow"/>
                <w:color w:val="FFFFFF" w:themeColor="background1"/>
              </w:rPr>
            </w:pPr>
            <w:r>
              <w:rPr>
                <w:rFonts w:ascii="Arial Narrow" w:hAnsi="Arial Narrow"/>
                <w:color w:val="FFFFFF" w:themeColor="background1"/>
              </w:rPr>
              <w:lastRenderedPageBreak/>
              <w:t>Príloha č. 8</w:t>
            </w:r>
            <w:r w:rsidR="00A141EB">
              <w:rPr>
                <w:rFonts w:ascii="Arial Narrow" w:hAnsi="Arial Narrow"/>
                <w:color w:val="FFFFFF" w:themeColor="background1"/>
              </w:rPr>
              <w:t xml:space="preserve"> ŽoNFP</w:t>
            </w:r>
            <w:r w:rsidRPr="00670AC5">
              <w:rPr>
                <w:rFonts w:ascii="Arial Narrow" w:hAnsi="Arial Narrow"/>
                <w:color w:val="FFFFFF" w:themeColor="background1"/>
              </w:rPr>
              <w:t xml:space="preserve">: </w:t>
            </w:r>
            <w:r>
              <w:rPr>
                <w:rFonts w:ascii="Arial Narrow" w:hAnsi="Arial Narrow"/>
                <w:b/>
                <w:i/>
                <w:color w:val="FFFFFF" w:themeColor="background1"/>
              </w:rPr>
              <w:t xml:space="preserve">STANOVISKO Z </w:t>
            </w:r>
            <w:r w:rsidRPr="006536A2">
              <w:rPr>
                <w:rFonts w:ascii="Arial Narrow" w:hAnsi="Arial Narrow"/>
                <w:b/>
                <w:i/>
                <w:color w:val="FFFFFF" w:themeColor="background1"/>
              </w:rPr>
              <w:t>POSÚDENIA NOVÉHO INFRAŠTRUKTURÁLNEHO PROJEKTU PODĽA ČL. 4.7 RSV</w:t>
            </w:r>
            <w:r w:rsidRPr="00670AC5" w:rsidDel="006536A2">
              <w:rPr>
                <w:rFonts w:ascii="Arial Narrow" w:hAnsi="Arial Narrow"/>
                <w:b/>
                <w:i/>
                <w:color w:val="FFFFFF" w:themeColor="background1"/>
              </w:rPr>
              <w:t xml:space="preserve"> </w:t>
            </w:r>
          </w:p>
        </w:tc>
      </w:tr>
      <w:tr w:rsidR="00B55B39" w:rsidRPr="00670AC5" w14:paraId="4CAC5962" w14:textId="77777777" w:rsidTr="007E1638">
        <w:tc>
          <w:tcPr>
            <w:tcW w:w="9180" w:type="dxa"/>
            <w:tcBorders>
              <w:bottom w:val="single" w:sz="4" w:space="0" w:color="auto"/>
            </w:tcBorders>
            <w:shd w:val="clear" w:color="auto" w:fill="C6D9F1" w:themeFill="text2" w:themeFillTint="33"/>
            <w:vAlign w:val="center"/>
          </w:tcPr>
          <w:p w14:paraId="2E7CAB08" w14:textId="3A867E55" w:rsidR="00190C96" w:rsidRPr="004A0A00" w:rsidRDefault="00B55B39" w:rsidP="00190C96">
            <w:pPr>
              <w:pStyle w:val="Odsekzoznamu"/>
              <w:spacing w:after="0" w:line="240" w:lineRule="auto"/>
              <w:ind w:left="0"/>
              <w:jc w:val="both"/>
              <w:rPr>
                <w:ins w:id="697" w:author="Autor"/>
                <w:rFonts w:ascii="Arial Narrow" w:hAnsi="Arial Narrow"/>
                <w:b/>
                <w:sz w:val="20"/>
                <w:szCs w:val="20"/>
              </w:rPr>
            </w:pPr>
            <w:del w:id="698" w:author="Autor">
              <w:r w:rsidRPr="00670AC5" w:rsidDel="00190C96">
                <w:rPr>
                  <w:rFonts w:ascii="Arial Narrow" w:hAnsi="Arial Narrow"/>
                  <w:sz w:val="20"/>
                  <w:szCs w:val="20"/>
                </w:rPr>
                <w:delText xml:space="preserve">Vydáva: </w:delText>
              </w:r>
              <w:r w:rsidDel="00190C96">
                <w:rPr>
                  <w:rFonts w:ascii="Arial Narrow" w:hAnsi="Arial Narrow"/>
                  <w:b/>
                  <w:sz w:val="20"/>
                  <w:szCs w:val="20"/>
                </w:rPr>
                <w:delText>Výskumný ústav vodného hospodárstva (primárne posúdenie), orgán štátnej vodnej správy (stanovisko súladu s vydaným povolením na realizáciu projektu)</w:delText>
              </w:r>
            </w:del>
            <w:ins w:id="699" w:author="Autor">
              <w:r w:rsidR="00190C96">
                <w:rPr>
                  <w:rFonts w:ascii="Arial Narrow" w:hAnsi="Arial Narrow"/>
                  <w:sz w:val="20"/>
                  <w:szCs w:val="20"/>
                </w:rPr>
                <w:t>P</w:t>
              </w:r>
              <w:r w:rsidR="00190C96" w:rsidRPr="00B168F2">
                <w:rPr>
                  <w:rFonts w:ascii="Arial Narrow" w:hAnsi="Arial Narrow"/>
                  <w:sz w:val="20"/>
                  <w:szCs w:val="20"/>
                </w:rPr>
                <w:t>re územné konanie pre navrhovanú činnosť alebo iné konanie o povolení navrhovanej činnosti</w:t>
              </w:r>
              <w:r w:rsidR="00190C96">
                <w:rPr>
                  <w:rFonts w:ascii="Arial Narrow" w:hAnsi="Arial Narrow"/>
                  <w:sz w:val="20"/>
                  <w:szCs w:val="20"/>
                </w:rPr>
                <w:t>:</w:t>
              </w:r>
            </w:ins>
          </w:p>
          <w:p w14:paraId="47AEA422" w14:textId="77777777" w:rsidR="00190C96" w:rsidRDefault="00190C96" w:rsidP="006F166F">
            <w:pPr>
              <w:pStyle w:val="Odsekzoznamu"/>
              <w:numPr>
                <w:ilvl w:val="0"/>
                <w:numId w:val="79"/>
              </w:numPr>
              <w:spacing w:after="0" w:line="240" w:lineRule="auto"/>
              <w:ind w:left="459"/>
              <w:jc w:val="both"/>
              <w:rPr>
                <w:ins w:id="700" w:author="Autor"/>
                <w:rFonts w:ascii="Arial Narrow" w:hAnsi="Arial Narrow"/>
                <w:b/>
                <w:sz w:val="20"/>
                <w:szCs w:val="20"/>
              </w:rPr>
            </w:pPr>
            <w:ins w:id="701" w:author="Autor">
              <w:r w:rsidRPr="00B168F2">
                <w:rPr>
                  <w:rFonts w:ascii="Arial Narrow" w:hAnsi="Arial Narrow"/>
                  <w:sz w:val="20"/>
                  <w:szCs w:val="20"/>
                </w:rPr>
                <w:t>začaté a právoplatne neskončené pred 15</w:t>
              </w:r>
              <w:r>
                <w:rPr>
                  <w:rFonts w:ascii="Arial Narrow" w:hAnsi="Arial Narrow"/>
                  <w:sz w:val="20"/>
                  <w:szCs w:val="20"/>
                </w:rPr>
                <w:t>.</w:t>
              </w:r>
              <w:r w:rsidRPr="00B168F2">
                <w:rPr>
                  <w:rFonts w:ascii="Arial Narrow" w:hAnsi="Arial Narrow"/>
                  <w:sz w:val="20"/>
                  <w:szCs w:val="20"/>
                </w:rPr>
                <w:t xml:space="preserve"> marcom 2018</w:t>
              </w:r>
              <w:r>
                <w:rPr>
                  <w:rFonts w:ascii="Arial Narrow" w:hAnsi="Arial Narrow"/>
                  <w:sz w:val="20"/>
                  <w:szCs w:val="20"/>
                </w:rPr>
                <w:t>, v</w:t>
              </w:r>
              <w:r w:rsidRPr="00670AC5">
                <w:rPr>
                  <w:rFonts w:ascii="Arial Narrow" w:hAnsi="Arial Narrow"/>
                  <w:sz w:val="20"/>
                  <w:szCs w:val="20"/>
                </w:rPr>
                <w:t xml:space="preserve">ydáva: </w:t>
              </w:r>
              <w:r>
                <w:rPr>
                  <w:rFonts w:ascii="Arial Narrow" w:hAnsi="Arial Narrow"/>
                  <w:b/>
                  <w:sz w:val="20"/>
                  <w:szCs w:val="20"/>
                </w:rPr>
                <w:t xml:space="preserve">VÚVH </w:t>
              </w:r>
              <w:r w:rsidRPr="00212DF6">
                <w:rPr>
                  <w:rFonts w:ascii="Arial Narrow" w:hAnsi="Arial Narrow"/>
                  <w:sz w:val="20"/>
                  <w:szCs w:val="20"/>
                </w:rPr>
                <w:t>(primárne posúdenie)</w:t>
              </w:r>
              <w:r>
                <w:rPr>
                  <w:rFonts w:ascii="Arial Narrow" w:hAnsi="Arial Narrow"/>
                  <w:b/>
                  <w:sz w:val="20"/>
                  <w:szCs w:val="20"/>
                </w:rPr>
                <w:t xml:space="preserve">, orgán štátnej vodnej správy </w:t>
              </w:r>
              <w:r w:rsidRPr="00EE09BA">
                <w:rPr>
                  <w:rFonts w:ascii="Arial Narrow" w:hAnsi="Arial Narrow"/>
                  <w:sz w:val="20"/>
                  <w:szCs w:val="20"/>
                </w:rPr>
                <w:t>(stanovisko súladu s vydaným povolením na realizáciu projektu)</w:t>
              </w:r>
              <w:r>
                <w:rPr>
                  <w:rFonts w:ascii="Arial Narrow" w:hAnsi="Arial Narrow"/>
                  <w:sz w:val="20"/>
                  <w:szCs w:val="20"/>
                </w:rPr>
                <w:t>.</w:t>
              </w:r>
            </w:ins>
          </w:p>
          <w:p w14:paraId="09D1B228" w14:textId="11DB8811" w:rsidR="00190C96" w:rsidRPr="006F166F" w:rsidRDefault="00190C96" w:rsidP="006F166F">
            <w:pPr>
              <w:pStyle w:val="Odsekzoznamu"/>
              <w:numPr>
                <w:ilvl w:val="0"/>
                <w:numId w:val="79"/>
              </w:numPr>
              <w:spacing w:after="0" w:line="240" w:lineRule="auto"/>
              <w:ind w:left="459"/>
              <w:jc w:val="both"/>
              <w:rPr>
                <w:rFonts w:ascii="Arial Narrow" w:hAnsi="Arial Narrow"/>
                <w:b/>
                <w:sz w:val="20"/>
                <w:szCs w:val="20"/>
              </w:rPr>
            </w:pPr>
            <w:ins w:id="702" w:author="Autor">
              <w:r w:rsidRPr="00190C96">
                <w:rPr>
                  <w:rFonts w:ascii="Arial Narrow" w:hAnsi="Arial Narrow"/>
                  <w:sz w:val="20"/>
                  <w:szCs w:val="20"/>
                </w:rPr>
                <w:t xml:space="preserve">začaté od 15. marca 2018, vydáva: </w:t>
              </w:r>
              <w:r w:rsidRPr="00190C96">
                <w:rPr>
                  <w:rFonts w:ascii="Arial Narrow" w:hAnsi="Arial Narrow"/>
                  <w:b/>
                  <w:sz w:val="20"/>
                  <w:szCs w:val="20"/>
                </w:rPr>
                <w:t>orgán štátnej vodnej správy</w:t>
              </w:r>
            </w:ins>
          </w:p>
        </w:tc>
      </w:tr>
      <w:tr w:rsidR="00B55B39" w:rsidRPr="00670AC5" w14:paraId="64F3CA45" w14:textId="77777777" w:rsidTr="007E1638">
        <w:tc>
          <w:tcPr>
            <w:tcW w:w="9180" w:type="dxa"/>
            <w:tcBorders>
              <w:bottom w:val="single" w:sz="4" w:space="0" w:color="auto"/>
            </w:tcBorders>
            <w:shd w:val="clear" w:color="auto" w:fill="C6D9F1" w:themeFill="text2" w:themeFillTint="33"/>
            <w:vAlign w:val="center"/>
          </w:tcPr>
          <w:p w14:paraId="0AEDEEEE" w14:textId="77777777" w:rsidR="00B55B39" w:rsidRPr="00670AC5" w:rsidRDefault="00B55B39" w:rsidP="007E1638">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Záväzný formulár: </w:t>
            </w:r>
            <w:r>
              <w:rPr>
                <w:rFonts w:ascii="Arial Narrow" w:hAnsi="Arial Narrow"/>
                <w:b/>
                <w:sz w:val="20"/>
                <w:szCs w:val="20"/>
              </w:rPr>
              <w:t>Nie</w:t>
            </w:r>
          </w:p>
        </w:tc>
      </w:tr>
      <w:tr w:rsidR="00B55B39" w:rsidRPr="00670AC5" w14:paraId="449D5F09" w14:textId="77777777" w:rsidTr="007E1638">
        <w:tc>
          <w:tcPr>
            <w:tcW w:w="9180" w:type="dxa"/>
            <w:tcBorders>
              <w:bottom w:val="single" w:sz="4" w:space="0" w:color="auto"/>
            </w:tcBorders>
            <w:shd w:val="clear" w:color="auto" w:fill="C6D9F1" w:themeFill="text2" w:themeFillTint="33"/>
            <w:vAlign w:val="center"/>
          </w:tcPr>
          <w:p w14:paraId="77A3A08A" w14:textId="77777777" w:rsidR="00B55B39" w:rsidRPr="00670AC5" w:rsidRDefault="00B55B39" w:rsidP="007E1638">
            <w:pPr>
              <w:pStyle w:val="Odsekzoznamu"/>
              <w:spacing w:after="0" w:line="240" w:lineRule="auto"/>
              <w:ind w:left="34"/>
              <w:contextualSpacing w:val="0"/>
              <w:rPr>
                <w:rFonts w:ascii="Arial Narrow" w:hAnsi="Arial Narrow"/>
                <w:sz w:val="20"/>
                <w:szCs w:val="20"/>
              </w:rPr>
            </w:pPr>
            <w:r w:rsidRPr="00670AC5">
              <w:rPr>
                <w:rFonts w:ascii="Arial Narrow" w:hAnsi="Arial Narrow"/>
                <w:sz w:val="20"/>
                <w:szCs w:val="20"/>
              </w:rPr>
              <w:t>Podmienka poskytnutia príspevku:</w:t>
            </w:r>
          </w:p>
          <w:p w14:paraId="5B52C86A" w14:textId="77777777" w:rsidR="00B55B39" w:rsidRPr="00670AC5" w:rsidRDefault="00B55B39" w:rsidP="00B55B39">
            <w:pPr>
              <w:pStyle w:val="Odsekzoznamu"/>
              <w:numPr>
                <w:ilvl w:val="0"/>
                <w:numId w:val="20"/>
              </w:numPr>
              <w:tabs>
                <w:tab w:val="left" w:pos="34"/>
              </w:tabs>
              <w:spacing w:after="0" w:line="240" w:lineRule="auto"/>
              <w:ind w:left="318" w:hanging="284"/>
              <w:contextualSpacing w:val="0"/>
              <w:jc w:val="both"/>
              <w:rPr>
                <w:rFonts w:ascii="Arial Narrow" w:hAnsi="Arial Narrow"/>
                <w:sz w:val="20"/>
                <w:szCs w:val="20"/>
              </w:rPr>
            </w:pPr>
            <w:r w:rsidRPr="00670AC5">
              <w:rPr>
                <w:rFonts w:ascii="Arial Narrow" w:hAnsi="Arial Narrow"/>
                <w:b/>
                <w:sz w:val="20"/>
                <w:szCs w:val="20"/>
              </w:rPr>
              <w:t>Podmienka oprávne</w:t>
            </w:r>
            <w:r>
              <w:rPr>
                <w:rFonts w:ascii="Arial Narrow" w:hAnsi="Arial Narrow"/>
                <w:b/>
                <w:sz w:val="20"/>
                <w:szCs w:val="20"/>
              </w:rPr>
              <w:t>nosti</w:t>
            </w:r>
            <w:r w:rsidRPr="00670AC5">
              <w:rPr>
                <w:rFonts w:ascii="Arial Narrow" w:hAnsi="Arial Narrow"/>
                <w:b/>
                <w:sz w:val="20"/>
                <w:szCs w:val="20"/>
              </w:rPr>
              <w:t xml:space="preserve"> aktivít projektu (Oprávnenosť aktivít realizácie projektu)</w:t>
            </w:r>
          </w:p>
          <w:p w14:paraId="05D56F6E" w14:textId="77777777" w:rsidR="00B55B39" w:rsidRPr="00A141EB" w:rsidRDefault="00B55B39" w:rsidP="00B55B39">
            <w:pPr>
              <w:pStyle w:val="Odsekzoznamu"/>
              <w:numPr>
                <w:ilvl w:val="0"/>
                <w:numId w:val="20"/>
              </w:numPr>
              <w:tabs>
                <w:tab w:val="left" w:pos="34"/>
              </w:tabs>
              <w:spacing w:after="0" w:line="240" w:lineRule="auto"/>
              <w:ind w:left="318" w:hanging="284"/>
              <w:contextualSpacing w:val="0"/>
              <w:jc w:val="both"/>
              <w:rPr>
                <w:rFonts w:ascii="Arial Narrow" w:hAnsi="Arial Narrow"/>
                <w:sz w:val="20"/>
                <w:szCs w:val="20"/>
              </w:rPr>
            </w:pPr>
            <w:r w:rsidRPr="00670AC5">
              <w:rPr>
                <w:rFonts w:ascii="Arial Narrow" w:hAnsi="Arial Narrow"/>
                <w:b/>
                <w:sz w:val="20"/>
                <w:szCs w:val="20"/>
              </w:rPr>
              <w:t>Podmienky splnenia kritérií pre výber projektov (Kritériá pre výber projektov)</w:t>
            </w:r>
          </w:p>
          <w:p w14:paraId="11DF7522" w14:textId="1B940233" w:rsidR="00B55B39" w:rsidRPr="00670AC5" w:rsidRDefault="00B55B39" w:rsidP="00B55B39">
            <w:pPr>
              <w:pStyle w:val="Odsekzoznamu"/>
              <w:numPr>
                <w:ilvl w:val="0"/>
                <w:numId w:val="20"/>
              </w:numPr>
              <w:tabs>
                <w:tab w:val="left" w:pos="34"/>
              </w:tabs>
              <w:spacing w:after="0" w:line="240" w:lineRule="auto"/>
              <w:ind w:left="318" w:hanging="284"/>
              <w:contextualSpacing w:val="0"/>
              <w:jc w:val="both"/>
              <w:rPr>
                <w:rFonts w:ascii="Arial Narrow" w:hAnsi="Arial Narrow"/>
                <w:sz w:val="20"/>
                <w:szCs w:val="20"/>
              </w:rPr>
            </w:pPr>
            <w:r w:rsidRPr="00880E5F">
              <w:rPr>
                <w:rFonts w:ascii="Arial Narrow" w:hAnsi="Arial Narrow"/>
                <w:b/>
                <w:sz w:val="20"/>
                <w:szCs w:val="20"/>
              </w:rPr>
              <w:t>Oprávnenosť z hľadiska preukázania súladu s požiadavkami článku 4.7 Rámcovej smernice o</w:t>
            </w:r>
            <w:r w:rsidR="00224B25" w:rsidRPr="00880E5F">
              <w:rPr>
                <w:rFonts w:ascii="Arial Narrow" w:hAnsi="Arial Narrow"/>
                <w:b/>
                <w:sz w:val="20"/>
                <w:szCs w:val="20"/>
              </w:rPr>
              <w:t> </w:t>
            </w:r>
            <w:r w:rsidRPr="00880E5F">
              <w:rPr>
                <w:rFonts w:ascii="Arial Narrow" w:hAnsi="Arial Narrow"/>
                <w:b/>
                <w:sz w:val="20"/>
                <w:szCs w:val="20"/>
              </w:rPr>
              <w:t>vode</w:t>
            </w:r>
            <w:r w:rsidR="00224B25" w:rsidRPr="00880E5F">
              <w:rPr>
                <w:rFonts w:ascii="Arial Narrow" w:hAnsi="Arial Narrow"/>
                <w:b/>
                <w:sz w:val="20"/>
                <w:szCs w:val="20"/>
              </w:rPr>
              <w:t xml:space="preserve"> (Ďalšie podmienky poskytnutia príspevku)</w:t>
            </w:r>
          </w:p>
        </w:tc>
      </w:tr>
      <w:tr w:rsidR="00B55B39" w:rsidRPr="00670AC5" w14:paraId="7A10E6C1" w14:textId="77777777" w:rsidTr="007E1638">
        <w:tc>
          <w:tcPr>
            <w:tcW w:w="9180" w:type="dxa"/>
            <w:tcBorders>
              <w:bottom w:val="single" w:sz="4" w:space="0" w:color="auto"/>
            </w:tcBorders>
            <w:shd w:val="clear" w:color="auto" w:fill="C6D9F1" w:themeFill="text2" w:themeFillTint="33"/>
            <w:vAlign w:val="center"/>
          </w:tcPr>
          <w:p w14:paraId="6453B342" w14:textId="10CC2DC1" w:rsidR="00B55B39" w:rsidRPr="00670AC5" w:rsidRDefault="00B55B39" w:rsidP="00190C96">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Referenčný termín pre preukázanie splnenia </w:t>
            </w:r>
            <w:del w:id="703" w:author="Autor">
              <w:r w:rsidRPr="00670AC5" w:rsidDel="00190C96">
                <w:rPr>
                  <w:rFonts w:ascii="Arial Narrow" w:hAnsi="Arial Narrow"/>
                  <w:sz w:val="20"/>
                  <w:szCs w:val="20"/>
                </w:rPr>
                <w:delText>podmienky poskytnutia príspevku</w:delText>
              </w:r>
            </w:del>
            <w:ins w:id="704" w:author="Autor">
              <w:r w:rsidR="00190C96">
                <w:rPr>
                  <w:rFonts w:ascii="Arial Narrow" w:hAnsi="Arial Narrow"/>
                  <w:sz w:val="20"/>
                  <w:szCs w:val="20"/>
                </w:rPr>
                <w:t>PPP</w:t>
              </w:r>
            </w:ins>
            <w:r w:rsidRPr="00670AC5">
              <w:rPr>
                <w:rFonts w:ascii="Arial Narrow" w:hAnsi="Arial Narrow"/>
                <w:sz w:val="20"/>
                <w:szCs w:val="20"/>
              </w:rPr>
              <w:t xml:space="preserve">: </w:t>
            </w:r>
            <w:r w:rsidRPr="006536A2">
              <w:rPr>
                <w:rFonts w:ascii="Arial Narrow" w:hAnsi="Arial Narrow"/>
                <w:b/>
                <w:sz w:val="20"/>
                <w:szCs w:val="20"/>
              </w:rPr>
              <w:t>Stanovisko z posúdenia nového infraštrukturálneho projektu podľa čl. 4.7 RSV</w:t>
            </w:r>
            <w:r w:rsidRPr="00670AC5">
              <w:rPr>
                <w:rFonts w:ascii="Arial Narrow" w:hAnsi="Arial Narrow"/>
                <w:b/>
                <w:sz w:val="20"/>
                <w:szCs w:val="20"/>
              </w:rPr>
              <w:t xml:space="preserve"> môže byť vy</w:t>
            </w:r>
            <w:r>
              <w:rPr>
                <w:rFonts w:ascii="Arial Narrow" w:hAnsi="Arial Narrow"/>
                <w:b/>
                <w:sz w:val="20"/>
                <w:szCs w:val="20"/>
              </w:rPr>
              <w:t xml:space="preserve">dané </w:t>
            </w:r>
            <w:r w:rsidRPr="0050270B">
              <w:rPr>
                <w:rFonts w:ascii="Arial Narrow" w:hAnsi="Arial Narrow"/>
                <w:b/>
                <w:sz w:val="20"/>
                <w:szCs w:val="20"/>
              </w:rPr>
              <w:t>aj po termíne predloženia</w:t>
            </w:r>
            <w:r w:rsidRPr="00012D52">
              <w:rPr>
                <w:rFonts w:ascii="Arial Narrow" w:hAnsi="Arial Narrow"/>
                <w:b/>
                <w:sz w:val="20"/>
                <w:szCs w:val="20"/>
              </w:rPr>
              <w:t xml:space="preserve"> ŽoNFP, avšak najneskôr ku dňu doplnenia chýbajúcich náležitostí ŽoNFP</w:t>
            </w:r>
          </w:p>
        </w:tc>
      </w:tr>
      <w:tr w:rsidR="00B55B39" w:rsidRPr="00670AC5" w14:paraId="1DD5C285" w14:textId="77777777" w:rsidTr="007E1638">
        <w:tc>
          <w:tcPr>
            <w:tcW w:w="9180" w:type="dxa"/>
            <w:tcBorders>
              <w:bottom w:val="single" w:sz="4" w:space="0" w:color="auto"/>
            </w:tcBorders>
            <w:shd w:val="clear" w:color="auto" w:fill="C6D9F1" w:themeFill="text2" w:themeFillTint="33"/>
            <w:vAlign w:val="center"/>
          </w:tcPr>
          <w:p w14:paraId="75717D03" w14:textId="77777777" w:rsidR="00B55B39" w:rsidRPr="00670AC5" w:rsidRDefault="00B55B39" w:rsidP="007E1638">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Predloženie prílohy cez ITMS2014+: </w:t>
            </w:r>
            <w:r w:rsidRPr="003670DA">
              <w:rPr>
                <w:rFonts w:ascii="Arial Narrow" w:hAnsi="Arial Narrow"/>
                <w:b/>
                <w:sz w:val="20"/>
                <w:szCs w:val="20"/>
              </w:rPr>
              <w:t>Sken (vo formáte .pdf) cez IT</w:t>
            </w:r>
            <w:r>
              <w:rPr>
                <w:rFonts w:ascii="Arial Narrow" w:hAnsi="Arial Narrow"/>
                <w:b/>
                <w:sz w:val="20"/>
                <w:szCs w:val="20"/>
              </w:rPr>
              <w:t>M</w:t>
            </w:r>
            <w:r w:rsidRPr="003670DA">
              <w:rPr>
                <w:rFonts w:ascii="Arial Narrow" w:hAnsi="Arial Narrow"/>
                <w:b/>
                <w:sz w:val="20"/>
                <w:szCs w:val="20"/>
              </w:rPr>
              <w:t>S2014+</w:t>
            </w:r>
          </w:p>
        </w:tc>
      </w:tr>
      <w:tr w:rsidR="00B55B39" w:rsidRPr="00FB1006" w14:paraId="1500C535" w14:textId="77777777" w:rsidTr="007E1638">
        <w:trPr>
          <w:trHeight w:val="567"/>
        </w:trPr>
        <w:tc>
          <w:tcPr>
            <w:tcW w:w="9180" w:type="dxa"/>
            <w:shd w:val="clear" w:color="auto" w:fill="FFFFFF" w:themeFill="background1"/>
          </w:tcPr>
          <w:p w14:paraId="2C94277C" w14:textId="31BD7251" w:rsidR="00B55B39" w:rsidRDefault="00190C96" w:rsidP="006D5F92">
            <w:pPr>
              <w:widowControl/>
              <w:autoSpaceDE w:val="0"/>
              <w:autoSpaceDN w:val="0"/>
              <w:spacing w:before="120" w:after="120" w:line="240" w:lineRule="auto"/>
              <w:textAlignment w:val="auto"/>
              <w:rPr>
                <w:rFonts w:ascii="Arial Narrow" w:hAnsi="Arial Narrow"/>
                <w:sz w:val="22"/>
                <w:szCs w:val="22"/>
              </w:rPr>
            </w:pPr>
            <w:ins w:id="705" w:author="Autor">
              <w:r w:rsidRPr="00B168F2">
                <w:rPr>
                  <w:rFonts w:ascii="Arial Narrow" w:hAnsi="Arial Narrow"/>
                  <w:sz w:val="22"/>
                  <w:szCs w:val="22"/>
                </w:rPr>
                <w:t>Pre územné konanie pre navrhovanú činnosť alebo iné konanie o povolení navrhovanej činnosti začaté a právoplatne neskončené pred 15</w:t>
              </w:r>
              <w:r>
                <w:rPr>
                  <w:rFonts w:ascii="Arial Narrow" w:hAnsi="Arial Narrow"/>
                  <w:sz w:val="22"/>
                  <w:szCs w:val="22"/>
                </w:rPr>
                <w:t>.</w:t>
              </w:r>
              <w:r w:rsidRPr="00B168F2">
                <w:rPr>
                  <w:rFonts w:ascii="Arial Narrow" w:hAnsi="Arial Narrow"/>
                  <w:sz w:val="22"/>
                  <w:szCs w:val="22"/>
                </w:rPr>
                <w:t xml:space="preserve"> marcom 2018</w:t>
              </w:r>
              <w:r>
                <w:rPr>
                  <w:rFonts w:ascii="Arial Narrow" w:hAnsi="Arial Narrow"/>
                  <w:sz w:val="22"/>
                  <w:szCs w:val="22"/>
                </w:rPr>
                <w:t xml:space="preserve"> si s</w:t>
              </w:r>
            </w:ins>
            <w:del w:id="706" w:author="Autor">
              <w:r w:rsidR="00B55B39" w:rsidDel="00190C96">
                <w:rPr>
                  <w:rFonts w:ascii="Arial Narrow" w:hAnsi="Arial Narrow"/>
                  <w:sz w:val="22"/>
                  <w:szCs w:val="22"/>
                </w:rPr>
                <w:delText>S</w:delText>
              </w:r>
            </w:del>
            <w:r w:rsidR="00B55B39">
              <w:rPr>
                <w:rFonts w:ascii="Arial Narrow" w:hAnsi="Arial Narrow"/>
                <w:sz w:val="22"/>
                <w:szCs w:val="22"/>
              </w:rPr>
              <w:t>tanovisko žiadateľ</w:t>
            </w:r>
            <w:del w:id="707" w:author="Autor">
              <w:r w:rsidR="00B55B39" w:rsidDel="00190C96">
                <w:rPr>
                  <w:rFonts w:ascii="Arial Narrow" w:hAnsi="Arial Narrow"/>
                  <w:sz w:val="22"/>
                  <w:szCs w:val="22"/>
                </w:rPr>
                <w:delText>ovi</w:delText>
              </w:r>
            </w:del>
            <w:r w:rsidR="00B55B39">
              <w:rPr>
                <w:rFonts w:ascii="Arial Narrow" w:hAnsi="Arial Narrow"/>
                <w:sz w:val="22"/>
                <w:szCs w:val="22"/>
              </w:rPr>
              <w:t xml:space="preserve"> </w:t>
            </w:r>
            <w:ins w:id="708" w:author="Autor">
              <w:r>
                <w:rPr>
                  <w:rFonts w:ascii="Arial Narrow" w:hAnsi="Arial Narrow"/>
                  <w:sz w:val="22"/>
                  <w:szCs w:val="22"/>
                </w:rPr>
                <w:t xml:space="preserve">nechá </w:t>
              </w:r>
            </w:ins>
            <w:r w:rsidR="00B55B39">
              <w:rPr>
                <w:rFonts w:ascii="Arial Narrow" w:hAnsi="Arial Narrow"/>
                <w:sz w:val="22"/>
                <w:szCs w:val="22"/>
              </w:rPr>
              <w:t>vyprac</w:t>
            </w:r>
            <w:ins w:id="709" w:author="Autor">
              <w:r>
                <w:rPr>
                  <w:rFonts w:ascii="Arial Narrow" w:hAnsi="Arial Narrow"/>
                  <w:sz w:val="22"/>
                  <w:szCs w:val="22"/>
                </w:rPr>
                <w:t>ovať</w:t>
              </w:r>
            </w:ins>
            <w:del w:id="710" w:author="Autor">
              <w:r w:rsidR="00B55B39" w:rsidDel="00190C96">
                <w:rPr>
                  <w:rFonts w:ascii="Arial Narrow" w:hAnsi="Arial Narrow"/>
                  <w:sz w:val="22"/>
                  <w:szCs w:val="22"/>
                </w:rPr>
                <w:delText>uje</w:delText>
              </w:r>
            </w:del>
            <w:r w:rsidR="00B55B39">
              <w:rPr>
                <w:rFonts w:ascii="Arial Narrow" w:hAnsi="Arial Narrow"/>
                <w:sz w:val="22"/>
                <w:szCs w:val="22"/>
              </w:rPr>
              <w:t xml:space="preserve"> </w:t>
            </w:r>
            <w:del w:id="711" w:author="Autor">
              <w:r w:rsidR="00B55B39" w:rsidDel="006D5F92">
                <w:rPr>
                  <w:rFonts w:ascii="Arial Narrow" w:hAnsi="Arial Narrow"/>
                  <w:sz w:val="22"/>
                  <w:szCs w:val="22"/>
                </w:rPr>
                <w:delText xml:space="preserve">Ministerstvom životného prostredia SR </w:delText>
              </w:r>
            </w:del>
            <w:r w:rsidR="00B55B39">
              <w:rPr>
                <w:rFonts w:ascii="Arial Narrow" w:hAnsi="Arial Narrow"/>
                <w:sz w:val="22"/>
                <w:szCs w:val="22"/>
              </w:rPr>
              <w:t>poveren</w:t>
            </w:r>
            <w:ins w:id="712" w:author="Autor">
              <w:r>
                <w:rPr>
                  <w:rFonts w:ascii="Arial Narrow" w:hAnsi="Arial Narrow"/>
                  <w:sz w:val="22"/>
                  <w:szCs w:val="22"/>
                </w:rPr>
                <w:t>ou</w:t>
              </w:r>
            </w:ins>
            <w:del w:id="713" w:author="Autor">
              <w:r w:rsidR="00B55B39" w:rsidDel="00190C96">
                <w:rPr>
                  <w:rFonts w:ascii="Arial Narrow" w:hAnsi="Arial Narrow"/>
                  <w:sz w:val="22"/>
                  <w:szCs w:val="22"/>
                </w:rPr>
                <w:delText>á</w:delText>
              </w:r>
            </w:del>
            <w:r w:rsidR="00B55B39">
              <w:rPr>
                <w:rFonts w:ascii="Arial Narrow" w:hAnsi="Arial Narrow"/>
                <w:sz w:val="22"/>
                <w:szCs w:val="22"/>
              </w:rPr>
              <w:t xml:space="preserve"> organizáci</w:t>
            </w:r>
            <w:ins w:id="714" w:author="Autor">
              <w:r>
                <w:rPr>
                  <w:rFonts w:ascii="Arial Narrow" w:hAnsi="Arial Narrow"/>
                  <w:sz w:val="22"/>
                  <w:szCs w:val="22"/>
                </w:rPr>
                <w:t>ou</w:t>
              </w:r>
            </w:ins>
            <w:del w:id="715" w:author="Autor">
              <w:r w:rsidR="00B55B39" w:rsidDel="00190C96">
                <w:rPr>
                  <w:rFonts w:ascii="Arial Narrow" w:hAnsi="Arial Narrow"/>
                  <w:sz w:val="22"/>
                  <w:szCs w:val="22"/>
                </w:rPr>
                <w:delText>a</w:delText>
              </w:r>
            </w:del>
            <w:r w:rsidR="00761AF9">
              <w:rPr>
                <w:rFonts w:ascii="Arial Narrow" w:hAnsi="Arial Narrow"/>
                <w:sz w:val="22"/>
                <w:szCs w:val="22"/>
              </w:rPr>
              <w:t xml:space="preserve"> </w:t>
            </w:r>
            <w:ins w:id="716" w:author="Autor">
              <w:r w:rsidR="006D5F92">
                <w:rPr>
                  <w:rFonts w:ascii="Arial Narrow" w:hAnsi="Arial Narrow"/>
                  <w:sz w:val="22"/>
                  <w:szCs w:val="22"/>
                </w:rPr>
                <w:t>(</w:t>
              </w:r>
            </w:ins>
            <w:del w:id="717" w:author="Autor">
              <w:r w:rsidR="00761AF9" w:rsidDel="006D5F92">
                <w:rPr>
                  <w:rFonts w:ascii="Arial Narrow" w:hAnsi="Arial Narrow"/>
                  <w:sz w:val="22"/>
                  <w:szCs w:val="22"/>
                </w:rPr>
                <w:delText>- Výskumný ústav</w:delText>
              </w:r>
              <w:r w:rsidR="00B55B39" w:rsidRPr="00761AF9" w:rsidDel="006D5F92">
                <w:rPr>
                  <w:rFonts w:ascii="Arial Narrow" w:hAnsi="Arial Narrow"/>
                  <w:sz w:val="22"/>
                  <w:szCs w:val="22"/>
                </w:rPr>
                <w:delText xml:space="preserve"> vodného hospodárstva</w:delText>
              </w:r>
              <w:r w:rsidR="00761AF9" w:rsidDel="006D5F92">
                <w:rPr>
                  <w:rFonts w:ascii="Arial Narrow" w:hAnsi="Arial Narrow"/>
                  <w:sz w:val="22"/>
                  <w:szCs w:val="22"/>
                </w:rPr>
                <w:delText xml:space="preserve"> (</w:delText>
              </w:r>
            </w:del>
            <w:r w:rsidR="00761AF9">
              <w:rPr>
                <w:rFonts w:ascii="Arial Narrow" w:hAnsi="Arial Narrow"/>
                <w:sz w:val="22"/>
                <w:szCs w:val="22"/>
              </w:rPr>
              <w:t>VÚVH</w:t>
            </w:r>
            <w:ins w:id="718" w:author="Autor">
              <w:r w:rsidR="006D5F92">
                <w:rPr>
                  <w:rFonts w:ascii="Arial Narrow" w:hAnsi="Arial Narrow"/>
                  <w:sz w:val="22"/>
                  <w:szCs w:val="22"/>
                </w:rPr>
                <w:t>)</w:t>
              </w:r>
            </w:ins>
            <w:del w:id="719" w:author="Autor">
              <w:r w:rsidR="00B55B39" w:rsidDel="006D5F92">
                <w:rPr>
                  <w:rFonts w:ascii="Arial Narrow" w:hAnsi="Arial Narrow"/>
                  <w:sz w:val="22"/>
                  <w:szCs w:val="22"/>
                </w:rPr>
                <w:delText>)</w:delText>
              </w:r>
            </w:del>
            <w:r w:rsidR="00B55B39">
              <w:rPr>
                <w:rFonts w:ascii="Arial Narrow" w:hAnsi="Arial Narrow"/>
                <w:sz w:val="22"/>
                <w:szCs w:val="22"/>
              </w:rPr>
              <w:t xml:space="preserve"> na základe ž</w:t>
            </w:r>
            <w:r w:rsidR="00B55B39" w:rsidRPr="00B1467F">
              <w:rPr>
                <w:rFonts w:ascii="Arial Narrow" w:hAnsi="Arial Narrow"/>
                <w:sz w:val="22"/>
                <w:szCs w:val="22"/>
              </w:rPr>
              <w:t>iados</w:t>
            </w:r>
            <w:r w:rsidR="00B55B39">
              <w:rPr>
                <w:rFonts w:ascii="Arial Narrow" w:hAnsi="Arial Narrow"/>
                <w:sz w:val="22"/>
                <w:szCs w:val="22"/>
              </w:rPr>
              <w:t>ti</w:t>
            </w:r>
            <w:r w:rsidR="00B55B39" w:rsidRPr="00B1467F">
              <w:rPr>
                <w:rFonts w:ascii="Arial Narrow" w:hAnsi="Arial Narrow"/>
                <w:sz w:val="22"/>
                <w:szCs w:val="22"/>
              </w:rPr>
              <w:t xml:space="preserve"> o primárne posúdenie nového infraštrukturálneho projektu (predkladaný materiál)</w:t>
            </w:r>
            <w:r w:rsidR="00B55B39">
              <w:rPr>
                <w:rFonts w:ascii="Arial Narrow" w:hAnsi="Arial Narrow"/>
                <w:sz w:val="22"/>
                <w:szCs w:val="22"/>
              </w:rPr>
              <w:t>, ktorá</w:t>
            </w:r>
            <w:r w:rsidR="00B55B39" w:rsidRPr="00B1467F">
              <w:rPr>
                <w:rFonts w:ascii="Arial Narrow" w:hAnsi="Arial Narrow"/>
                <w:sz w:val="22"/>
                <w:szCs w:val="22"/>
              </w:rPr>
              <w:t xml:space="preserve"> musí byť vypracovan</w:t>
            </w:r>
            <w:r w:rsidR="00B55B39">
              <w:rPr>
                <w:rFonts w:ascii="Arial Narrow" w:hAnsi="Arial Narrow"/>
                <w:sz w:val="22"/>
                <w:szCs w:val="22"/>
              </w:rPr>
              <w:t>á</w:t>
            </w:r>
            <w:r w:rsidR="00B55B39" w:rsidRPr="00B1467F">
              <w:rPr>
                <w:rFonts w:ascii="Arial Narrow" w:hAnsi="Arial Narrow"/>
                <w:sz w:val="22"/>
                <w:szCs w:val="22"/>
              </w:rPr>
              <w:t xml:space="preserve"> v súlade s materiálom</w:t>
            </w:r>
            <w:r w:rsidR="00B55B39">
              <w:rPr>
                <w:rFonts w:ascii="Arial Narrow" w:hAnsi="Arial Narrow"/>
                <w:sz w:val="22"/>
                <w:szCs w:val="22"/>
              </w:rPr>
              <w:t xml:space="preserve"> </w:t>
            </w:r>
            <w:r w:rsidR="00B55B39" w:rsidRPr="00B1467F">
              <w:rPr>
                <w:rFonts w:ascii="Arial Narrow" w:hAnsi="Arial Narrow"/>
                <w:sz w:val="22"/>
                <w:szCs w:val="22"/>
              </w:rPr>
              <w:t xml:space="preserve">Ministerstva životného prostredia Slovenskej republiky Postupy pre posudzovanie infraštrukturálnych projektov podľa článku 4.7 </w:t>
            </w:r>
            <w:del w:id="720" w:author="Autor">
              <w:r w:rsidR="00B55B39" w:rsidRPr="00B1467F" w:rsidDel="00C72ED5">
                <w:rPr>
                  <w:rFonts w:ascii="Arial Narrow" w:hAnsi="Arial Narrow"/>
                  <w:sz w:val="22"/>
                  <w:szCs w:val="22"/>
                </w:rPr>
                <w:delText xml:space="preserve">smernice </w:delText>
              </w:r>
            </w:del>
            <w:ins w:id="721" w:author="Autor">
              <w:r w:rsidR="00C72ED5">
                <w:rPr>
                  <w:rFonts w:ascii="Arial Narrow" w:hAnsi="Arial Narrow"/>
                  <w:sz w:val="22"/>
                  <w:szCs w:val="22"/>
                </w:rPr>
                <w:t>RSV</w:t>
              </w:r>
            </w:ins>
            <w:del w:id="722" w:author="Autor">
              <w:r w:rsidR="00B55B39" w:rsidRPr="00B1467F" w:rsidDel="006D5F92">
                <w:rPr>
                  <w:rFonts w:ascii="Arial Narrow" w:hAnsi="Arial Narrow"/>
                  <w:sz w:val="22"/>
                  <w:szCs w:val="22"/>
                </w:rPr>
                <w:delText>Európskeho parlamentu a Rady 2000/60/ES</w:delText>
              </w:r>
            </w:del>
            <w:r w:rsidR="00B55B39" w:rsidRPr="00B1467F">
              <w:rPr>
                <w:rFonts w:ascii="Arial Narrow" w:hAnsi="Arial Narrow"/>
                <w:sz w:val="22"/>
                <w:szCs w:val="22"/>
              </w:rPr>
              <w:t xml:space="preserve">, ktorou sa ustanovuje rámec pôsobnosti spoločenstva v oblasti vodnej politiky, bod: I. </w:t>
            </w:r>
            <w:hyperlink r:id="rId59" w:history="1">
              <w:r w:rsidR="00B55B39" w:rsidRPr="00B1467F">
                <w:rPr>
                  <w:rStyle w:val="Hypertextovprepojenie"/>
                  <w:rFonts w:ascii="Arial Narrow" w:hAnsi="Arial Narrow" w:cs="Arial"/>
                  <w:b/>
                  <w:sz w:val="22"/>
                  <w:szCs w:val="22"/>
                </w:rPr>
                <w:t>Postup primárneho (predbežného) posúdenia nového infraštrukturálneho projektu</w:t>
              </w:r>
            </w:hyperlink>
            <w:r w:rsidR="00B55B39" w:rsidRPr="00DF193A">
              <w:rPr>
                <w:rStyle w:val="Odkaznapoznmkupodiarou"/>
                <w:rFonts w:ascii="Arial Narrow" w:hAnsi="Arial Narrow"/>
                <w:b/>
                <w:sz w:val="22"/>
                <w:szCs w:val="22"/>
              </w:rPr>
              <w:footnoteReference w:id="23"/>
            </w:r>
            <w:r w:rsidR="00B55B39">
              <w:rPr>
                <w:rFonts w:ascii="Arial Narrow" w:hAnsi="Arial Narrow"/>
                <w:sz w:val="22"/>
                <w:szCs w:val="22"/>
              </w:rPr>
              <w:t xml:space="preserve"> </w:t>
            </w:r>
            <w:r w:rsidR="00B55B39" w:rsidRPr="00DF193A">
              <w:rPr>
                <w:rFonts w:ascii="Arial Narrow" w:hAnsi="Arial Narrow"/>
                <w:sz w:val="22"/>
                <w:szCs w:val="22"/>
              </w:rPr>
              <w:t>.</w:t>
            </w:r>
          </w:p>
          <w:p w14:paraId="79FBEA10" w14:textId="0599B00E" w:rsidR="006D5F92" w:rsidRDefault="00B55B39" w:rsidP="001F362B">
            <w:pPr>
              <w:pStyle w:val="Normlnywebov"/>
              <w:spacing w:before="120" w:beforeAutospacing="0" w:after="120" w:afterAutospacing="0"/>
              <w:jc w:val="both"/>
              <w:rPr>
                <w:ins w:id="723" w:author="Autor"/>
                <w:rFonts w:ascii="Arial Narrow" w:hAnsi="Arial Narrow" w:cs="Arial"/>
                <w:sz w:val="22"/>
                <w:szCs w:val="22"/>
                <w:lang w:eastAsia="cs-CZ"/>
              </w:rPr>
            </w:pPr>
            <w:r w:rsidRPr="00FE3A77">
              <w:rPr>
                <w:rFonts w:ascii="Arial Narrow" w:hAnsi="Arial Narrow" w:cs="Arial"/>
                <w:sz w:val="22"/>
                <w:szCs w:val="22"/>
                <w:lang w:eastAsia="cs-CZ"/>
              </w:rPr>
              <w:t>V prípade projektov, pre ktoré bol</w:t>
            </w:r>
            <w:r>
              <w:rPr>
                <w:rFonts w:ascii="Arial Narrow" w:hAnsi="Arial Narrow" w:cs="Arial"/>
                <w:sz w:val="22"/>
                <w:szCs w:val="22"/>
                <w:lang w:eastAsia="cs-CZ"/>
              </w:rPr>
              <w:t>o</w:t>
            </w:r>
            <w:r w:rsidRPr="00FE3A77">
              <w:rPr>
                <w:rFonts w:ascii="Arial Narrow" w:hAnsi="Arial Narrow" w:cs="Arial"/>
                <w:sz w:val="22"/>
                <w:szCs w:val="22"/>
                <w:lang w:eastAsia="cs-CZ"/>
              </w:rPr>
              <w:t xml:space="preserve"> vydané povoleni</w:t>
            </w:r>
            <w:r w:rsidRPr="00FB242F">
              <w:rPr>
                <w:rFonts w:ascii="Arial Narrow" w:hAnsi="Arial Narrow" w:cs="Arial"/>
                <w:sz w:val="22"/>
                <w:szCs w:val="22"/>
                <w:lang w:eastAsia="cs-CZ"/>
              </w:rPr>
              <w:t>e na realizáciu projektu</w:t>
            </w:r>
            <w:r w:rsidRPr="00FE3A77">
              <w:rPr>
                <w:rFonts w:ascii="Arial Narrow" w:hAnsi="Arial Narrow" w:cs="Arial"/>
                <w:sz w:val="22"/>
                <w:szCs w:val="22"/>
                <w:lang w:eastAsia="cs-CZ"/>
              </w:rPr>
              <w:t xml:space="preserve"> pred zverejnením výzvy, je žiadateľ povinný predložiť preukázanie posúdenia podľa čl. 4.7 </w:t>
            </w:r>
            <w:ins w:id="724" w:author="Autor">
              <w:r w:rsidR="00917632">
                <w:rPr>
                  <w:rFonts w:ascii="Arial Narrow" w:hAnsi="Arial Narrow" w:cs="Arial"/>
                  <w:sz w:val="22"/>
                  <w:szCs w:val="22"/>
                  <w:lang w:eastAsia="cs-CZ"/>
                </w:rPr>
                <w:t xml:space="preserve">RSV </w:t>
              </w:r>
            </w:ins>
            <w:r w:rsidRPr="00FE3A77">
              <w:rPr>
                <w:rFonts w:ascii="Arial Narrow" w:hAnsi="Arial Narrow" w:cs="Arial"/>
                <w:sz w:val="22"/>
                <w:szCs w:val="22"/>
                <w:lang w:eastAsia="cs-CZ"/>
              </w:rPr>
              <w:t>najneskôr k termínu doplnenia chýbajúcich náležitostí v rámci administratívneho overenia. Primárne posúdenie</w:t>
            </w:r>
            <w:r>
              <w:rPr>
                <w:rFonts w:ascii="Arial Narrow" w:hAnsi="Arial Narrow" w:cs="Arial"/>
                <w:sz w:val="22"/>
                <w:szCs w:val="22"/>
                <w:lang w:eastAsia="cs-CZ"/>
              </w:rPr>
              <w:t xml:space="preserve"> </w:t>
            </w:r>
            <w:r w:rsidRPr="00FE3A77">
              <w:rPr>
                <w:rFonts w:ascii="Arial Narrow" w:hAnsi="Arial Narrow" w:cs="Arial"/>
                <w:sz w:val="22"/>
                <w:szCs w:val="22"/>
                <w:lang w:eastAsia="cs-CZ"/>
              </w:rPr>
              <w:t xml:space="preserve">vykoná na žiadosť žiadateľa ministerstvom poverená osoba, ktorou je VÚVH. Výstupom primárneho posúdenia je stanovisko poverenej osoby o tom, či je potrebné vykonať následné posúdenie (sekundárne) podľa čl. 4.7 RSV. V prípade potreby vykonania sekundárneho posúdenia je žiadateľ povinný </w:t>
            </w:r>
            <w:r>
              <w:rPr>
                <w:rFonts w:ascii="Arial Narrow" w:hAnsi="Arial Narrow" w:cs="Arial"/>
                <w:sz w:val="22"/>
                <w:szCs w:val="22"/>
                <w:lang w:eastAsia="cs-CZ"/>
              </w:rPr>
              <w:t>zabezpečiť vykonanie sekundárneho posúdenia a </w:t>
            </w:r>
            <w:r w:rsidRPr="00FE3A77">
              <w:rPr>
                <w:rFonts w:ascii="Arial Narrow" w:hAnsi="Arial Narrow" w:cs="Arial"/>
                <w:sz w:val="22"/>
                <w:szCs w:val="22"/>
                <w:lang w:eastAsia="cs-CZ"/>
              </w:rPr>
              <w:t xml:space="preserve">predložiť </w:t>
            </w:r>
            <w:r>
              <w:rPr>
                <w:rFonts w:ascii="Arial Narrow" w:hAnsi="Arial Narrow" w:cs="Arial"/>
                <w:sz w:val="22"/>
                <w:szCs w:val="22"/>
                <w:lang w:eastAsia="cs-CZ"/>
              </w:rPr>
              <w:t xml:space="preserve">sekundárne posúdenie navrhovaného projektu na </w:t>
            </w:r>
            <w:r w:rsidRPr="00FE3A77">
              <w:rPr>
                <w:rFonts w:ascii="Arial Narrow" w:hAnsi="Arial Narrow" w:cs="Arial"/>
                <w:sz w:val="22"/>
                <w:szCs w:val="22"/>
                <w:lang w:eastAsia="cs-CZ"/>
              </w:rPr>
              <w:t>stanovisko orgánu štátnej vodnej správy</w:t>
            </w:r>
            <w:r>
              <w:rPr>
                <w:rFonts w:ascii="Arial Narrow" w:hAnsi="Arial Narrow" w:cs="Arial"/>
                <w:sz w:val="22"/>
                <w:szCs w:val="22"/>
                <w:lang w:eastAsia="cs-CZ"/>
              </w:rPr>
              <w:t>. Orgán štátnej vodnej správy vydá stanovisko</w:t>
            </w:r>
            <w:r w:rsidRPr="00FE3A77">
              <w:rPr>
                <w:rFonts w:ascii="Arial Narrow" w:hAnsi="Arial Narrow" w:cs="Arial"/>
                <w:sz w:val="22"/>
                <w:szCs w:val="22"/>
                <w:lang w:eastAsia="cs-CZ"/>
              </w:rPr>
              <w:t>, že predložený projekt spĺňa podmienky §</w:t>
            </w:r>
            <w:r>
              <w:rPr>
                <w:rFonts w:ascii="Arial Narrow" w:hAnsi="Arial Narrow" w:cs="Arial"/>
                <w:sz w:val="22"/>
                <w:szCs w:val="22"/>
                <w:lang w:eastAsia="cs-CZ"/>
              </w:rPr>
              <w:t> </w:t>
            </w:r>
            <w:r w:rsidRPr="00FE3A77">
              <w:rPr>
                <w:rFonts w:ascii="Arial Narrow" w:hAnsi="Arial Narrow" w:cs="Arial"/>
                <w:sz w:val="22"/>
                <w:szCs w:val="22"/>
                <w:lang w:eastAsia="cs-CZ"/>
              </w:rPr>
              <w:t>16</w:t>
            </w:r>
            <w:r>
              <w:rPr>
                <w:rFonts w:ascii="Arial Narrow" w:hAnsi="Arial Narrow" w:cs="Arial"/>
                <w:sz w:val="22"/>
                <w:szCs w:val="22"/>
                <w:lang w:eastAsia="cs-CZ"/>
              </w:rPr>
              <w:t> </w:t>
            </w:r>
            <w:r w:rsidRPr="00FE3A77">
              <w:rPr>
                <w:rFonts w:ascii="Arial Narrow" w:hAnsi="Arial Narrow" w:cs="Arial"/>
                <w:sz w:val="22"/>
                <w:szCs w:val="22"/>
                <w:lang w:eastAsia="cs-CZ"/>
              </w:rPr>
              <w:t>ods. 6 písm. b) vodného zákona a nie je v rozpore s vydaným povolením</w:t>
            </w:r>
            <w:r>
              <w:rPr>
                <w:rFonts w:ascii="Arial Narrow" w:hAnsi="Arial Narrow" w:cs="Arial"/>
                <w:sz w:val="22"/>
                <w:szCs w:val="22"/>
                <w:lang w:eastAsia="cs-CZ"/>
              </w:rPr>
              <w:t>. Toto stanovisko je žiadateľ povinný</w:t>
            </w:r>
            <w:r w:rsidR="00761AF9">
              <w:rPr>
                <w:rFonts w:ascii="Arial Narrow" w:hAnsi="Arial Narrow" w:cs="Arial"/>
                <w:sz w:val="22"/>
                <w:szCs w:val="22"/>
                <w:lang w:eastAsia="cs-CZ"/>
              </w:rPr>
              <w:t xml:space="preserve"> predložiť v rámci </w:t>
            </w:r>
            <w:r w:rsidR="00761AF9" w:rsidRPr="00A141EB">
              <w:rPr>
                <w:rFonts w:ascii="Arial Narrow" w:hAnsi="Arial Narrow" w:cs="Arial"/>
                <w:i/>
                <w:sz w:val="22"/>
                <w:szCs w:val="22"/>
                <w:lang w:eastAsia="cs-CZ"/>
              </w:rPr>
              <w:t>Prílohy č. 8</w:t>
            </w:r>
            <w:r w:rsidRPr="00A141EB">
              <w:rPr>
                <w:rFonts w:ascii="Arial Narrow" w:hAnsi="Arial Narrow" w:cs="Arial"/>
                <w:i/>
                <w:sz w:val="22"/>
                <w:szCs w:val="22"/>
                <w:lang w:eastAsia="cs-CZ"/>
              </w:rPr>
              <w:t xml:space="preserve"> ŽoNFP – Stanovisko z posúdenia nového infraštrukturálneho projektu podľa čl. 4.7 RSV </w:t>
            </w:r>
            <w:r>
              <w:rPr>
                <w:rFonts w:ascii="Arial Narrow" w:hAnsi="Arial Narrow" w:cs="Arial"/>
                <w:sz w:val="22"/>
                <w:szCs w:val="22"/>
                <w:lang w:eastAsia="cs-CZ"/>
              </w:rPr>
              <w:t>(vrátane stanoviska z primárneho posúdenia).</w:t>
            </w:r>
          </w:p>
          <w:p w14:paraId="3C3D3CC0" w14:textId="5AEE1C7B" w:rsidR="00F65B6F" w:rsidRDefault="003B515C" w:rsidP="00FC7EB2">
            <w:pPr>
              <w:pStyle w:val="Normlnywebov"/>
              <w:spacing w:before="120" w:after="120"/>
              <w:jc w:val="both"/>
              <w:rPr>
                <w:ins w:id="725" w:author="Autor"/>
                <w:rFonts w:ascii="Arial Narrow" w:hAnsi="Arial Narrow" w:cs="Arial"/>
                <w:sz w:val="22"/>
                <w:szCs w:val="22"/>
                <w:lang w:eastAsia="cs-CZ"/>
              </w:rPr>
            </w:pPr>
            <w:ins w:id="726" w:author="Autor">
              <w:r w:rsidRPr="003B515C">
                <w:rPr>
                  <w:rFonts w:ascii="Arial Narrow" w:hAnsi="Arial Narrow" w:cs="Arial"/>
                  <w:sz w:val="22"/>
                  <w:szCs w:val="22"/>
                  <w:lang w:eastAsia="cs-CZ"/>
                </w:rPr>
                <w:t>Pre územné konanie pre navrhovanú činnosť alebo iné konanie o povolení navrhovanej činnosti začaté po</w:t>
              </w:r>
              <w:r w:rsidR="00FD4567">
                <w:rPr>
                  <w:rFonts w:ascii="Arial Narrow" w:hAnsi="Arial Narrow" w:cs="Arial"/>
                  <w:sz w:val="22"/>
                  <w:szCs w:val="22"/>
                  <w:lang w:eastAsia="cs-CZ"/>
                </w:rPr>
                <w:t> </w:t>
              </w:r>
              <w:r w:rsidRPr="003B515C">
                <w:rPr>
                  <w:rFonts w:ascii="Arial Narrow" w:hAnsi="Arial Narrow" w:cs="Arial"/>
                  <w:sz w:val="22"/>
                  <w:szCs w:val="22"/>
                  <w:lang w:eastAsia="cs-CZ"/>
                </w:rPr>
                <w:t>15.</w:t>
              </w:r>
              <w:r w:rsidR="00F65B6F">
                <w:rPr>
                  <w:rFonts w:ascii="Arial Narrow" w:hAnsi="Arial Narrow" w:cs="Arial"/>
                  <w:sz w:val="22"/>
                  <w:szCs w:val="22"/>
                  <w:lang w:eastAsia="cs-CZ"/>
                </w:rPr>
                <w:t> </w:t>
              </w:r>
              <w:r w:rsidRPr="003B515C">
                <w:rPr>
                  <w:rFonts w:ascii="Arial Narrow" w:hAnsi="Arial Narrow" w:cs="Arial"/>
                  <w:sz w:val="22"/>
                  <w:szCs w:val="22"/>
                  <w:lang w:eastAsia="cs-CZ"/>
                </w:rPr>
                <w:t>marci 2018 žiadateľ požiada orgán štátnej vodnej správy o rozhodnutie podľa § 16a ods. 1 vodného zákona, či ide o navrhovanú činnosť podľa § 16 ods. 6 písm. b) vodného zákona. Ak orgán štátnej vodnej správy rozhodne, že nejde o navrhovanú činnosť, žiadateľ je oprávnený podať návrh na začatie konania o</w:t>
              </w:r>
              <w:r w:rsidR="00FD4567">
                <w:rPr>
                  <w:rFonts w:ascii="Arial Narrow" w:hAnsi="Arial Narrow" w:cs="Arial"/>
                  <w:sz w:val="22"/>
                  <w:szCs w:val="22"/>
                  <w:lang w:eastAsia="cs-CZ"/>
                </w:rPr>
                <w:t> </w:t>
              </w:r>
              <w:r w:rsidRPr="003B515C">
                <w:rPr>
                  <w:rFonts w:ascii="Arial Narrow" w:hAnsi="Arial Narrow" w:cs="Arial"/>
                  <w:sz w:val="22"/>
                  <w:szCs w:val="22"/>
                  <w:lang w:eastAsia="cs-CZ"/>
                </w:rPr>
                <w:t>povolení stavby na ochranu pred povodňami. Ak orgán štátnej vodnej správy rozhodne, že ide o navrhovanú činnosť, žiadateľ požiada orgán štátnej vodnej správy o vydanie rozhodnutia podľa § 16a ods. 14 vodného zákona, v ktorom určí, či sa realizáciou navrhovanej činnosti splnia podmienky podľa § 16 ods. 6 písm. b) vodného zákona a zároveň určí, že sa navrhovaná činnosť môže realizovať.</w:t>
              </w:r>
            </w:ins>
          </w:p>
          <w:p w14:paraId="565D2AAB" w14:textId="2EA5A0A7" w:rsidR="00FC7EB2" w:rsidRDefault="003B515C" w:rsidP="00FC7EB2">
            <w:pPr>
              <w:pStyle w:val="Normlnywebov"/>
              <w:spacing w:before="120" w:after="120"/>
              <w:jc w:val="both"/>
              <w:rPr>
                <w:ins w:id="727" w:author="Autor"/>
                <w:rFonts w:ascii="Arial Narrow" w:hAnsi="Arial Narrow" w:cs="Arial"/>
                <w:sz w:val="22"/>
                <w:szCs w:val="22"/>
                <w:lang w:eastAsia="cs-CZ"/>
              </w:rPr>
            </w:pPr>
            <w:ins w:id="728" w:author="Autor">
              <w:r w:rsidRPr="003B515C">
                <w:rPr>
                  <w:rFonts w:ascii="Arial Narrow" w:hAnsi="Arial Narrow" w:cs="Arial"/>
                  <w:sz w:val="22"/>
                  <w:szCs w:val="22"/>
                  <w:lang w:eastAsia="cs-CZ"/>
                </w:rPr>
                <w:t xml:space="preserve">Pred vydaním rozhodnutia orgánu štátnej vodnej správy či ide alebo nejde o navrhovanú činnosť podľa § 16 ods. 6 písm. b) vodného zákona požiada orgán štátnej vodnej správy o vydanie odborného stanoviska poverenú osobu, ktorou je VÚVH. Ak orgán štátnej vodnej správy rozhodne, že ide o navrhovanú činnosť podľa § 16 ods. </w:t>
              </w:r>
              <w:r w:rsidRPr="003B515C">
                <w:rPr>
                  <w:rFonts w:ascii="Arial Narrow" w:hAnsi="Arial Narrow" w:cs="Arial"/>
                  <w:sz w:val="22"/>
                  <w:szCs w:val="22"/>
                  <w:lang w:eastAsia="cs-CZ"/>
                </w:rPr>
                <w:lastRenderedPageBreak/>
                <w:t>6 písm. b) vodného zákona, žiadateľ spolu so žiadosťou o vydanie rozhodnutia (o určenie, či sa navrhovaná činnosť môže realizovať) predkladá orgánu štátnej vodnej správy zároveň projektovú dokumentáciu aj správu o</w:t>
              </w:r>
              <w:r w:rsidR="00FD4567">
                <w:rPr>
                  <w:rFonts w:ascii="Arial Narrow" w:hAnsi="Arial Narrow" w:cs="Arial"/>
                  <w:sz w:val="22"/>
                  <w:szCs w:val="22"/>
                  <w:lang w:eastAsia="cs-CZ"/>
                </w:rPr>
                <w:t> </w:t>
              </w:r>
              <w:r w:rsidRPr="003B515C">
                <w:rPr>
                  <w:rFonts w:ascii="Arial Narrow" w:hAnsi="Arial Narrow" w:cs="Arial"/>
                  <w:sz w:val="22"/>
                  <w:szCs w:val="22"/>
                  <w:lang w:eastAsia="cs-CZ"/>
                </w:rPr>
                <w:t xml:space="preserve">hodnotení podmienok podľa čl. 4.7 RSV, ktorú vypracováva oprávnená osoba na náklady žiadateľa. Oprávnenou osobou môže byť len osoba v zmysle § 16b vodného zákona. Do doby zverejnenia registra oprávnených osôb ministerstvom  žiadateľ predkladá preukázanie splnenia podmienok podľa § 16 ods. 6 písm. b) vodného zákona bez oprávnenej osoby. </w:t>
              </w:r>
            </w:ins>
          </w:p>
          <w:p w14:paraId="679E677C" w14:textId="4F3AC3C1" w:rsidR="006D5F92" w:rsidRPr="00100AF4" w:rsidDel="003B515C" w:rsidRDefault="00B55B39" w:rsidP="003B515C">
            <w:pPr>
              <w:widowControl/>
              <w:autoSpaceDE w:val="0"/>
              <w:autoSpaceDN w:val="0"/>
              <w:spacing w:before="120" w:after="120" w:line="240" w:lineRule="auto"/>
              <w:textAlignment w:val="auto"/>
              <w:rPr>
                <w:ins w:id="729" w:author="Autor"/>
                <w:del w:id="730" w:author="Autor"/>
                <w:rFonts w:ascii="Arial Narrow" w:hAnsi="Arial Narrow" w:cs="Arial"/>
                <w:color w:val="000000"/>
                <w:sz w:val="22"/>
                <w:szCs w:val="22"/>
                <w:lang w:eastAsia="en-US"/>
              </w:rPr>
            </w:pPr>
            <w:del w:id="731" w:author="Autor">
              <w:r w:rsidDel="003B515C">
                <w:rPr>
                  <w:rFonts w:ascii="Arial Narrow" w:hAnsi="Arial Narrow" w:cs="Arial"/>
                  <w:sz w:val="22"/>
                  <w:szCs w:val="22"/>
                  <w:lang w:eastAsia="cs-CZ"/>
                </w:rPr>
                <w:delText xml:space="preserve"> </w:delText>
              </w:r>
            </w:del>
            <w:ins w:id="732" w:author="Autor">
              <w:del w:id="733" w:author="Autor">
                <w:r w:rsidR="006D5F92" w:rsidRPr="006F166F" w:rsidDel="003B515C">
                  <w:rPr>
                    <w:rFonts w:ascii="Arial Narrow" w:hAnsi="Arial Narrow" w:cs="Arial"/>
                    <w:color w:val="000000"/>
                    <w:sz w:val="22"/>
                    <w:szCs w:val="22"/>
                    <w:lang w:eastAsia="en-US"/>
                  </w:rPr>
                  <w:delText>Pre územné konanie pre navrhovanú činnosť alebo iné konanie o povolení navrhovanej činnosti začaté od 15. marca 2018 rozhodnutie či nejde o navrhovanú činnosť podľa § 16 ods. 6 písm. b) vodného zákona alebo, že ide o navrhovanú činnosť podľa § 16 ods. 6 písm. b) vodného zákona, ale orgán štátnej vodnej správy v rozhodnutí zároveň určí, že sa navrhovaná činnosť môže realizovať</w:delText>
                </w:r>
                <w:r w:rsidR="001F362B" w:rsidRPr="006F166F" w:rsidDel="003B515C">
                  <w:rPr>
                    <w:rFonts w:ascii="Arial Narrow" w:hAnsi="Arial Narrow" w:cs="Arial"/>
                    <w:color w:val="000000"/>
                    <w:sz w:val="22"/>
                    <w:szCs w:val="22"/>
                    <w:lang w:eastAsia="en-US"/>
                  </w:rPr>
                  <w:delText>,</w:delText>
                </w:r>
                <w:r w:rsidR="006D5F92" w:rsidRPr="006F166F" w:rsidDel="003B515C">
                  <w:rPr>
                    <w:rFonts w:ascii="Arial Narrow" w:hAnsi="Arial Narrow" w:cs="Arial"/>
                    <w:color w:val="000000"/>
                    <w:sz w:val="22"/>
                    <w:szCs w:val="22"/>
                    <w:lang w:eastAsia="en-US"/>
                  </w:rPr>
                  <w:delText xml:space="preserve"> vydáva </w:delText>
                </w:r>
                <w:r w:rsidR="006D5F92" w:rsidRPr="006F166F" w:rsidDel="003B515C">
                  <w:rPr>
                    <w:rFonts w:ascii="Arial Narrow" w:hAnsi="Arial Narrow" w:cs="Arial"/>
                    <w:b/>
                    <w:color w:val="000000"/>
                    <w:sz w:val="22"/>
                    <w:szCs w:val="22"/>
                    <w:lang w:eastAsia="en-US"/>
                  </w:rPr>
                  <w:delText>orgán štátnej vodnej správy</w:delText>
                </w:r>
                <w:r w:rsidR="006D5F92" w:rsidRPr="006F166F" w:rsidDel="003B515C">
                  <w:rPr>
                    <w:rFonts w:ascii="Arial Narrow" w:hAnsi="Arial Narrow" w:cs="Arial"/>
                    <w:color w:val="000000"/>
                    <w:sz w:val="22"/>
                    <w:szCs w:val="22"/>
                    <w:lang w:eastAsia="en-US"/>
                  </w:rPr>
                  <w:delText>.</w:delText>
                </w:r>
              </w:del>
            </w:ins>
          </w:p>
          <w:p w14:paraId="42F4E919" w14:textId="19B80D7A" w:rsidR="006D5F92" w:rsidDel="003B515C" w:rsidRDefault="006D5F92" w:rsidP="001F362B">
            <w:pPr>
              <w:widowControl/>
              <w:autoSpaceDE w:val="0"/>
              <w:autoSpaceDN w:val="0"/>
              <w:spacing w:before="120" w:after="120" w:line="240" w:lineRule="auto"/>
              <w:textAlignment w:val="auto"/>
              <w:rPr>
                <w:ins w:id="734" w:author="Autor"/>
                <w:del w:id="735" w:author="Autor"/>
              </w:rPr>
            </w:pPr>
            <w:ins w:id="736" w:author="Autor">
              <w:del w:id="737" w:author="Autor">
                <w:r w:rsidRPr="00100AF4" w:rsidDel="003B515C">
                  <w:rPr>
                    <w:rFonts w:ascii="Arial Narrow" w:hAnsi="Arial Narrow" w:cs="Arial"/>
                    <w:color w:val="000000"/>
                    <w:sz w:val="22"/>
                    <w:szCs w:val="22"/>
                    <w:lang w:eastAsia="en-US"/>
                  </w:rPr>
                  <w:delText xml:space="preserve">Pred vydaním rozhodnutia orgánu štátnej vodnej správy či ide alebo nejde o navrhovanú činnosť podľa § 16 ods. 6 písm. b) vodného zákona požiada orgán štátnej vodnej správy o vydanie odborného stanoviska poverenú osobu, ktorou je VÚVH. Ak orgán štátnej vodnej správy rozhodne, že ide o navrhovanú činnosť podľa § 16 ods. 6 písm. b) vodného zákona, žiadateľ spolu so žiadosťou o vydanie rozhodnutia (o určenie, či sa navrhovaná činnosť môže realizovať) predkladá orgánu štátnej vodnej správy zároveň projektovú dokumentáciu aj správu o hodnotení podmienok podľa </w:delText>
                </w:r>
                <w:r w:rsidDel="003B515C">
                  <w:rPr>
                    <w:rFonts w:ascii="Arial Narrow" w:hAnsi="Arial Narrow" w:cs="Arial"/>
                    <w:color w:val="000000"/>
                    <w:sz w:val="22"/>
                    <w:szCs w:val="22"/>
                    <w:lang w:eastAsia="en-US"/>
                  </w:rPr>
                  <w:delText>čl. 4.7 RSV, ktorú vypracováva oprávnená osoba</w:delText>
                </w:r>
                <w:r w:rsidRPr="00100AF4" w:rsidDel="003B515C">
                  <w:rPr>
                    <w:rFonts w:ascii="Arial Narrow" w:hAnsi="Arial Narrow" w:cs="Arial"/>
                    <w:color w:val="000000"/>
                    <w:sz w:val="22"/>
                    <w:szCs w:val="22"/>
                    <w:lang w:eastAsia="en-US"/>
                  </w:rPr>
                  <w:delText xml:space="preserve"> na náklady žiadateľa. Oprávnenou osobou môže byť len osoba v zmysle §</w:delText>
                </w:r>
                <w:r w:rsidDel="003B515C">
                  <w:rPr>
                    <w:rFonts w:ascii="Arial Narrow" w:hAnsi="Arial Narrow" w:cs="Arial"/>
                    <w:color w:val="000000"/>
                    <w:sz w:val="22"/>
                    <w:szCs w:val="22"/>
                    <w:lang w:eastAsia="en-US"/>
                  </w:rPr>
                  <w:delText> </w:delText>
                </w:r>
                <w:r w:rsidRPr="00100AF4" w:rsidDel="003B515C">
                  <w:rPr>
                    <w:rFonts w:ascii="Arial Narrow" w:hAnsi="Arial Narrow" w:cs="Arial"/>
                    <w:color w:val="000000"/>
                    <w:sz w:val="22"/>
                    <w:szCs w:val="22"/>
                    <w:lang w:eastAsia="en-US"/>
                  </w:rPr>
                  <w:delText>16b vodného zákona.</w:delText>
                </w:r>
                <w:r w:rsidDel="003B515C">
                  <w:delText xml:space="preserve"> </w:delText>
                </w:r>
              </w:del>
            </w:ins>
          </w:p>
          <w:p w14:paraId="4ABB783E" w14:textId="57281EC4" w:rsidR="00B55B39" w:rsidRPr="00FB1006" w:rsidRDefault="006D5F92" w:rsidP="001F362B">
            <w:pPr>
              <w:pStyle w:val="Normlnywebov"/>
              <w:spacing w:before="120" w:beforeAutospacing="0" w:after="120" w:afterAutospacing="0"/>
              <w:jc w:val="both"/>
              <w:rPr>
                <w:rFonts w:ascii="Arial" w:hAnsi="Arial"/>
                <w:b/>
                <w:bCs/>
                <w:i/>
                <w:sz w:val="21"/>
                <w:szCs w:val="21"/>
                <w:u w:val="single"/>
                <w:shd w:val="clear" w:color="auto" w:fill="007DC3"/>
              </w:rPr>
            </w:pPr>
            <w:ins w:id="738" w:author="Autor">
              <w:r w:rsidRPr="000F60D9">
                <w:rPr>
                  <w:rFonts w:ascii="Arial Narrow" w:hAnsi="Arial Narrow" w:cs="Arial"/>
                  <w:b/>
                  <w:color w:val="000000"/>
                  <w:sz w:val="22"/>
                  <w:szCs w:val="22"/>
                  <w:lang w:eastAsia="en-US"/>
                </w:rPr>
                <w:t>Postup predmetného posúdenia projektu pre územné konanie pre navrhovanú činnosť alebo iné konanie o</w:t>
              </w:r>
              <w:r>
                <w:rPr>
                  <w:rFonts w:ascii="Arial Narrow" w:hAnsi="Arial Narrow" w:cs="Arial"/>
                  <w:b/>
                  <w:color w:val="000000"/>
                  <w:sz w:val="22"/>
                  <w:szCs w:val="22"/>
                  <w:lang w:eastAsia="en-US"/>
                </w:rPr>
                <w:t> </w:t>
              </w:r>
              <w:r w:rsidRPr="000F60D9">
                <w:rPr>
                  <w:rFonts w:ascii="Arial Narrow" w:hAnsi="Arial Narrow" w:cs="Arial"/>
                  <w:b/>
                  <w:color w:val="000000"/>
                  <w:sz w:val="22"/>
                  <w:szCs w:val="22"/>
                  <w:lang w:eastAsia="en-US"/>
                </w:rPr>
                <w:t>povolení navrhovanej činnosti začaté po 15. marci 2018 je upravený v § 16a a 16b</w:t>
              </w:r>
              <w:r w:rsidRPr="00B87E80">
                <w:rPr>
                  <w:rFonts w:ascii="Arial Narrow" w:hAnsi="Arial Narrow" w:cs="Arial"/>
                  <w:b/>
                  <w:color w:val="000000"/>
                  <w:sz w:val="22"/>
                  <w:szCs w:val="22"/>
                  <w:lang w:eastAsia="en-US"/>
                </w:rPr>
                <w:t xml:space="preserve"> vodného</w:t>
              </w:r>
              <w:r w:rsidRPr="000F60D9">
                <w:rPr>
                  <w:rFonts w:ascii="Arial Narrow" w:hAnsi="Arial Narrow" w:cs="Arial"/>
                  <w:b/>
                  <w:color w:val="000000"/>
                  <w:sz w:val="22"/>
                  <w:szCs w:val="22"/>
                  <w:lang w:eastAsia="en-US"/>
                </w:rPr>
                <w:t xml:space="preserve"> zákona</w:t>
              </w:r>
              <w:r>
                <w:rPr>
                  <w:rFonts w:ascii="Arial Narrow" w:hAnsi="Arial Narrow" w:cs="Arial"/>
                  <w:b/>
                  <w:color w:val="000000"/>
                  <w:sz w:val="22"/>
                  <w:szCs w:val="22"/>
                  <w:lang w:eastAsia="en-US"/>
                </w:rPr>
                <w:t>.</w:t>
              </w:r>
            </w:ins>
          </w:p>
        </w:tc>
      </w:tr>
      <w:tr w:rsidR="00B74AC1" w:rsidRPr="00670AC5" w14:paraId="3427ABF2" w14:textId="77777777" w:rsidTr="00771120">
        <w:trPr>
          <w:trHeight w:val="340"/>
        </w:trPr>
        <w:tc>
          <w:tcPr>
            <w:tcW w:w="9180" w:type="dxa"/>
            <w:tcBorders>
              <w:bottom w:val="single" w:sz="4" w:space="0" w:color="auto"/>
            </w:tcBorders>
            <w:shd w:val="clear" w:color="auto" w:fill="17365D" w:themeFill="text2" w:themeFillShade="BF"/>
            <w:vAlign w:val="center"/>
          </w:tcPr>
          <w:p w14:paraId="242B8204" w14:textId="742E9D03" w:rsidR="00B74AC1" w:rsidRPr="00670AC5" w:rsidRDefault="00B74AC1" w:rsidP="0077486A">
            <w:pPr>
              <w:pStyle w:val="Odsekzoznamu"/>
              <w:spacing w:after="0" w:line="240" w:lineRule="auto"/>
              <w:ind w:left="0"/>
              <w:jc w:val="both"/>
              <w:rPr>
                <w:rFonts w:ascii="Arial Narrow" w:hAnsi="Arial Narrow"/>
                <w:color w:val="FFFFFF" w:themeColor="background1"/>
              </w:rPr>
            </w:pPr>
            <w:r w:rsidRPr="00670AC5">
              <w:rPr>
                <w:rFonts w:ascii="Arial Narrow" w:hAnsi="Arial Narrow"/>
                <w:color w:val="FFFFFF" w:themeColor="background1"/>
              </w:rPr>
              <w:lastRenderedPageBreak/>
              <w:t xml:space="preserve">Príloha č. </w:t>
            </w:r>
            <w:r w:rsidR="00B55B39">
              <w:rPr>
                <w:rFonts w:ascii="Arial Narrow" w:hAnsi="Arial Narrow"/>
                <w:color w:val="FFFFFF" w:themeColor="background1"/>
              </w:rPr>
              <w:t>9</w:t>
            </w:r>
            <w:r w:rsidR="002467A1" w:rsidRPr="00670AC5">
              <w:rPr>
                <w:rFonts w:ascii="Arial Narrow" w:hAnsi="Arial Narrow"/>
                <w:color w:val="FFFFFF" w:themeColor="background1"/>
              </w:rPr>
              <w:t xml:space="preserve"> </w:t>
            </w:r>
            <w:r w:rsidRPr="00670AC5">
              <w:rPr>
                <w:rFonts w:ascii="Arial Narrow" w:hAnsi="Arial Narrow"/>
                <w:color w:val="FFFFFF" w:themeColor="background1"/>
              </w:rPr>
              <w:t xml:space="preserve">ŽoNFP: </w:t>
            </w:r>
            <w:r w:rsidR="003E1B2D" w:rsidRPr="00670AC5">
              <w:rPr>
                <w:rFonts w:ascii="Arial Narrow" w:hAnsi="Arial Narrow"/>
                <w:b/>
                <w:i/>
                <w:color w:val="FFFFFF" w:themeColor="background1"/>
              </w:rPr>
              <w:t>PODPORNÁ DOKUMENTÁCIA K OPRÁVNENOSTI VÝDAVKOV</w:t>
            </w:r>
            <w:r w:rsidRPr="00670AC5">
              <w:rPr>
                <w:rFonts w:ascii="Arial Narrow" w:hAnsi="Arial Narrow"/>
                <w:color w:val="FFFFFF" w:themeColor="background1"/>
              </w:rPr>
              <w:t xml:space="preserve"> </w:t>
            </w:r>
          </w:p>
        </w:tc>
      </w:tr>
      <w:tr w:rsidR="00B74AC1" w:rsidRPr="00670AC5" w14:paraId="14ED89BB" w14:textId="77777777" w:rsidTr="00771120">
        <w:trPr>
          <w:trHeight w:val="224"/>
        </w:trPr>
        <w:tc>
          <w:tcPr>
            <w:tcW w:w="9180" w:type="dxa"/>
            <w:tcBorders>
              <w:bottom w:val="single" w:sz="4" w:space="0" w:color="auto"/>
            </w:tcBorders>
            <w:shd w:val="clear" w:color="auto" w:fill="B8CCE4" w:themeFill="accent1" w:themeFillTint="66"/>
          </w:tcPr>
          <w:p w14:paraId="70FC2A3E" w14:textId="77777777" w:rsidR="00B74AC1" w:rsidRPr="00670AC5" w:rsidRDefault="00B74AC1" w:rsidP="00215FF1">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Vydáva: </w:t>
            </w:r>
            <w:r w:rsidRPr="00670AC5">
              <w:rPr>
                <w:rFonts w:ascii="Arial Narrow" w:hAnsi="Arial Narrow"/>
                <w:b/>
                <w:sz w:val="20"/>
                <w:szCs w:val="20"/>
              </w:rPr>
              <w:t>Žiadateľ</w:t>
            </w:r>
          </w:p>
        </w:tc>
      </w:tr>
      <w:tr w:rsidR="00B74AC1" w:rsidRPr="00670AC5" w14:paraId="0B05B129" w14:textId="77777777" w:rsidTr="00771120">
        <w:tc>
          <w:tcPr>
            <w:tcW w:w="9180" w:type="dxa"/>
            <w:tcBorders>
              <w:bottom w:val="single" w:sz="4" w:space="0" w:color="auto"/>
            </w:tcBorders>
            <w:shd w:val="clear" w:color="auto" w:fill="B8CCE4" w:themeFill="accent1" w:themeFillTint="66"/>
          </w:tcPr>
          <w:p w14:paraId="77C9927D" w14:textId="77777777" w:rsidR="00B74AC1" w:rsidRPr="00670AC5" w:rsidRDefault="00B74AC1" w:rsidP="00DD25E0">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Záväzný </w:t>
            </w:r>
            <w:r w:rsidR="00DD25E0" w:rsidRPr="00670AC5">
              <w:rPr>
                <w:rFonts w:ascii="Arial Narrow" w:hAnsi="Arial Narrow"/>
                <w:sz w:val="20"/>
                <w:szCs w:val="20"/>
              </w:rPr>
              <w:t>formulár</w:t>
            </w:r>
            <w:r w:rsidRPr="00670AC5">
              <w:rPr>
                <w:rFonts w:ascii="Arial Narrow" w:hAnsi="Arial Narrow"/>
                <w:sz w:val="20"/>
                <w:szCs w:val="20"/>
              </w:rPr>
              <w:t xml:space="preserve">: </w:t>
            </w:r>
            <w:r w:rsidRPr="00670AC5">
              <w:rPr>
                <w:rFonts w:ascii="Arial Narrow" w:hAnsi="Arial Narrow"/>
                <w:b/>
                <w:sz w:val="20"/>
                <w:szCs w:val="20"/>
              </w:rPr>
              <w:t>Áno</w:t>
            </w:r>
          </w:p>
        </w:tc>
      </w:tr>
      <w:tr w:rsidR="00B74AC1" w:rsidRPr="00670AC5" w14:paraId="74989D52" w14:textId="77777777" w:rsidTr="00771120">
        <w:tc>
          <w:tcPr>
            <w:tcW w:w="9180" w:type="dxa"/>
            <w:tcBorders>
              <w:bottom w:val="single" w:sz="4" w:space="0" w:color="auto"/>
            </w:tcBorders>
            <w:shd w:val="clear" w:color="auto" w:fill="B8CCE4" w:themeFill="accent1" w:themeFillTint="66"/>
          </w:tcPr>
          <w:p w14:paraId="746A2D29" w14:textId="77777777" w:rsidR="00B74AC1" w:rsidRPr="00670AC5" w:rsidRDefault="00B74AC1" w:rsidP="0030334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Podmienka poskytnutia príspevku:</w:t>
            </w:r>
          </w:p>
          <w:p w14:paraId="243F0C3F" w14:textId="4DF3EFD5" w:rsidR="008F1886" w:rsidRPr="00670AC5" w:rsidRDefault="00272287" w:rsidP="001B0522">
            <w:pPr>
              <w:pStyle w:val="Odsekzoznamu"/>
              <w:numPr>
                <w:ilvl w:val="0"/>
                <w:numId w:val="20"/>
              </w:numPr>
              <w:ind w:left="176" w:hanging="142"/>
              <w:jc w:val="both"/>
              <w:rPr>
                <w:rFonts w:ascii="Arial Narrow" w:hAnsi="Arial Narrow"/>
                <w:b/>
                <w:sz w:val="20"/>
                <w:szCs w:val="20"/>
              </w:rPr>
            </w:pPr>
            <w:r w:rsidRPr="00670AC5">
              <w:rPr>
                <w:rFonts w:ascii="Arial Narrow" w:hAnsi="Arial Narrow"/>
                <w:b/>
                <w:sz w:val="20"/>
                <w:szCs w:val="20"/>
              </w:rPr>
              <w:t>Podmienka, že výdavky projektu sú oprávnené (Oprávnenosť výdavkov realizácie projektu)</w:t>
            </w:r>
          </w:p>
          <w:p w14:paraId="0CC820A2" w14:textId="3B4A6C09" w:rsidR="00710AC7" w:rsidRPr="0085224A" w:rsidRDefault="002627C5" w:rsidP="00B0385D">
            <w:pPr>
              <w:pStyle w:val="Odsekzoznamu"/>
              <w:numPr>
                <w:ilvl w:val="0"/>
                <w:numId w:val="20"/>
              </w:numPr>
              <w:autoSpaceDE w:val="0"/>
              <w:autoSpaceDN w:val="0"/>
              <w:spacing w:after="0" w:line="240" w:lineRule="auto"/>
              <w:ind w:left="176" w:hanging="176"/>
              <w:jc w:val="both"/>
              <w:rPr>
                <w:rFonts w:ascii="Arial Narrow" w:hAnsi="Arial Narrow"/>
                <w:b/>
                <w:sz w:val="20"/>
                <w:szCs w:val="20"/>
              </w:rPr>
            </w:pPr>
            <w:r w:rsidRPr="00670AC5">
              <w:rPr>
                <w:rFonts w:ascii="Arial Narrow" w:hAnsi="Arial Narrow"/>
                <w:b/>
                <w:sz w:val="20"/>
                <w:szCs w:val="20"/>
              </w:rPr>
              <w:t>Podmienk</w:t>
            </w:r>
            <w:r w:rsidR="00B91A10">
              <w:rPr>
                <w:rFonts w:ascii="Arial Narrow" w:hAnsi="Arial Narrow"/>
                <w:b/>
                <w:sz w:val="20"/>
                <w:szCs w:val="20"/>
              </w:rPr>
              <w:t>a</w:t>
            </w:r>
            <w:r w:rsidRPr="00670AC5">
              <w:rPr>
                <w:rFonts w:ascii="Arial Narrow" w:hAnsi="Arial Narrow"/>
                <w:b/>
                <w:sz w:val="20"/>
                <w:szCs w:val="20"/>
              </w:rPr>
              <w:t xml:space="preserve"> splnenia kritérií</w:t>
            </w:r>
            <w:r w:rsidR="004B0279" w:rsidRPr="00670AC5">
              <w:rPr>
                <w:rFonts w:ascii="Arial Narrow" w:hAnsi="Arial Narrow"/>
                <w:b/>
                <w:sz w:val="20"/>
                <w:szCs w:val="20"/>
              </w:rPr>
              <w:t xml:space="preserve"> pre výber projektov</w:t>
            </w:r>
            <w:r w:rsidRPr="00670AC5">
              <w:rPr>
                <w:rFonts w:ascii="Arial Narrow" w:hAnsi="Arial Narrow"/>
                <w:b/>
                <w:sz w:val="20"/>
                <w:szCs w:val="20"/>
              </w:rPr>
              <w:t xml:space="preserve"> (Kritériá pre výber projektov)</w:t>
            </w:r>
          </w:p>
        </w:tc>
      </w:tr>
      <w:tr w:rsidR="00564F6B" w:rsidRPr="00670AC5" w14:paraId="0F42489B" w14:textId="77777777" w:rsidTr="00771120">
        <w:tc>
          <w:tcPr>
            <w:tcW w:w="9180" w:type="dxa"/>
            <w:tcBorders>
              <w:bottom w:val="single" w:sz="4" w:space="0" w:color="auto"/>
            </w:tcBorders>
            <w:shd w:val="clear" w:color="auto" w:fill="B8CCE4" w:themeFill="accent1" w:themeFillTint="66"/>
          </w:tcPr>
          <w:p w14:paraId="1DD85504" w14:textId="64F79B2D" w:rsidR="00564F6B" w:rsidRPr="00670AC5" w:rsidRDefault="00BD6699" w:rsidP="00A9599A">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Referenčný termín pre preukázanie splnenia </w:t>
            </w:r>
            <w:del w:id="739" w:author="Autor">
              <w:r w:rsidRPr="00670AC5" w:rsidDel="00A9599A">
                <w:rPr>
                  <w:rFonts w:ascii="Arial Narrow" w:hAnsi="Arial Narrow"/>
                  <w:sz w:val="20"/>
                  <w:szCs w:val="20"/>
                </w:rPr>
                <w:delText>podmienky poskytnutia príspevku</w:delText>
              </w:r>
            </w:del>
            <w:ins w:id="740" w:author="Autor">
              <w:r w:rsidR="00A9599A">
                <w:rPr>
                  <w:rFonts w:ascii="Arial Narrow" w:hAnsi="Arial Narrow"/>
                  <w:sz w:val="20"/>
                  <w:szCs w:val="20"/>
                </w:rPr>
                <w:t>PPP</w:t>
              </w:r>
            </w:ins>
            <w:r w:rsidRPr="00670AC5">
              <w:rPr>
                <w:rFonts w:ascii="Arial Narrow" w:hAnsi="Arial Narrow"/>
                <w:sz w:val="20"/>
                <w:szCs w:val="20"/>
              </w:rPr>
              <w:t xml:space="preserve">: </w:t>
            </w:r>
            <w:r w:rsidRPr="00670AC5">
              <w:rPr>
                <w:rFonts w:ascii="Arial Narrow" w:hAnsi="Arial Narrow"/>
                <w:b/>
                <w:sz w:val="20"/>
                <w:szCs w:val="20"/>
              </w:rPr>
              <w:t>Podporná dokumentácia k oprávnenosti výdavkov môže byť vyhotovená a podpísaná aj po termíne predloženia ŽoNFP, avšak najneskôr ku dňu doplnenia chýbajúcich náležitostí ŽoNFP</w:t>
            </w:r>
          </w:p>
        </w:tc>
      </w:tr>
      <w:tr w:rsidR="00C11112" w:rsidRPr="00670AC5" w14:paraId="713093D0" w14:textId="77777777" w:rsidTr="00771120">
        <w:tc>
          <w:tcPr>
            <w:tcW w:w="9180" w:type="dxa"/>
            <w:tcBorders>
              <w:bottom w:val="single" w:sz="4" w:space="0" w:color="auto"/>
            </w:tcBorders>
            <w:shd w:val="clear" w:color="auto" w:fill="B8CCE4" w:themeFill="accent1" w:themeFillTint="66"/>
          </w:tcPr>
          <w:p w14:paraId="7CE82717" w14:textId="311F5722" w:rsidR="00C11112" w:rsidRPr="00670AC5" w:rsidRDefault="00C11112" w:rsidP="00FA31D2">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Predloženie prílohy cez ITMS2014+: </w:t>
            </w:r>
            <w:r w:rsidR="00FA31D2" w:rsidRPr="003670DA">
              <w:rPr>
                <w:rFonts w:ascii="Arial Narrow" w:hAnsi="Arial Narrow"/>
                <w:b/>
                <w:sz w:val="20"/>
                <w:szCs w:val="20"/>
              </w:rPr>
              <w:t>Sken (vo formáte .pdf) cez IT</w:t>
            </w:r>
            <w:r w:rsidR="00223F06">
              <w:rPr>
                <w:rFonts w:ascii="Arial Narrow" w:hAnsi="Arial Narrow"/>
                <w:b/>
                <w:sz w:val="20"/>
                <w:szCs w:val="20"/>
              </w:rPr>
              <w:t>M</w:t>
            </w:r>
            <w:r w:rsidR="00FA31D2" w:rsidRPr="003670DA">
              <w:rPr>
                <w:rFonts w:ascii="Arial Narrow" w:hAnsi="Arial Narrow"/>
                <w:b/>
                <w:sz w:val="20"/>
                <w:szCs w:val="20"/>
              </w:rPr>
              <w:t>S2014+</w:t>
            </w:r>
            <w:r w:rsidR="00FA31D2">
              <w:rPr>
                <w:rFonts w:ascii="Arial Narrow" w:hAnsi="Arial Narrow"/>
                <w:b/>
                <w:sz w:val="20"/>
                <w:szCs w:val="20"/>
              </w:rPr>
              <w:t xml:space="preserve"> </w:t>
            </w:r>
            <w:r w:rsidR="00FA31D2" w:rsidRPr="00FA31D2">
              <w:rPr>
                <w:rFonts w:ascii="Arial Narrow" w:hAnsi="Arial Narrow"/>
                <w:b/>
                <w:sz w:val="20"/>
                <w:szCs w:val="20"/>
              </w:rPr>
              <w:t>v prípade záznamov z prieskumu trhu, ostatné dokumenty (Value for Money a rozpočet)</w:t>
            </w:r>
            <w:r w:rsidR="00FA31D2">
              <w:rPr>
                <w:b/>
                <w:bCs/>
                <w:sz w:val="20"/>
                <w:szCs w:val="20"/>
              </w:rPr>
              <w:t xml:space="preserve"> </w:t>
            </w:r>
            <w:r w:rsidR="0077486A">
              <w:rPr>
                <w:rFonts w:ascii="Arial Narrow" w:hAnsi="Arial Narrow"/>
                <w:b/>
                <w:sz w:val="20"/>
                <w:szCs w:val="20"/>
              </w:rPr>
              <w:t>MS Excel cez ITMS2014+</w:t>
            </w:r>
            <w:r w:rsidR="00C9543B" w:rsidRPr="00670AC5">
              <w:rPr>
                <w:rFonts w:ascii="Arial Narrow" w:hAnsi="Arial Narrow"/>
                <w:b/>
                <w:sz w:val="20"/>
                <w:szCs w:val="20"/>
              </w:rPr>
              <w:t xml:space="preserve"> </w:t>
            </w:r>
          </w:p>
        </w:tc>
      </w:tr>
      <w:tr w:rsidR="00B74AC1" w:rsidRPr="00670AC5" w14:paraId="5738C3A6" w14:textId="77777777" w:rsidTr="00771120">
        <w:tc>
          <w:tcPr>
            <w:tcW w:w="9180" w:type="dxa"/>
            <w:tcBorders>
              <w:bottom w:val="single" w:sz="4" w:space="0" w:color="auto"/>
            </w:tcBorders>
            <w:shd w:val="clear" w:color="auto" w:fill="FFFFFF" w:themeFill="background1"/>
          </w:tcPr>
          <w:p w14:paraId="6FA39981" w14:textId="77777777" w:rsidR="006D0CFF" w:rsidRPr="00670AC5" w:rsidRDefault="00EA3D02" w:rsidP="00E920F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V rámci tejto prílohy ŽoNFP žiadateľ predkladá </w:t>
            </w:r>
            <w:r w:rsidR="00272287" w:rsidRPr="00670AC5">
              <w:rPr>
                <w:rFonts w:ascii="Arial Narrow" w:hAnsi="Arial Narrow" w:cs="Arial"/>
                <w:color w:val="000000"/>
                <w:sz w:val="22"/>
                <w:szCs w:val="22"/>
                <w:lang w:eastAsia="en-US"/>
              </w:rPr>
              <w:t xml:space="preserve">podpornú dokumentáciu k oprávnenosti výdavkov, ktorej </w:t>
            </w:r>
            <w:r w:rsidR="00272287" w:rsidRPr="00670AC5">
              <w:rPr>
                <w:rFonts w:ascii="Arial Narrow" w:hAnsi="Arial Narrow"/>
                <w:sz w:val="22"/>
                <w:szCs w:val="22"/>
                <w:lang w:eastAsia="en-US"/>
              </w:rPr>
              <w:t xml:space="preserve">záväzný formulár je </w:t>
            </w:r>
            <w:r w:rsidR="00C1736B" w:rsidRPr="00670AC5">
              <w:rPr>
                <w:rFonts w:ascii="Arial Narrow" w:hAnsi="Arial Narrow"/>
                <w:sz w:val="22"/>
                <w:szCs w:val="22"/>
                <w:lang w:eastAsia="en-US"/>
              </w:rPr>
              <w:t>súčasťou</w:t>
            </w:r>
            <w:r w:rsidR="00272287" w:rsidRPr="00670AC5">
              <w:rPr>
                <w:rFonts w:ascii="Arial Narrow" w:hAnsi="Arial Narrow"/>
                <w:sz w:val="22"/>
                <w:szCs w:val="22"/>
                <w:lang w:eastAsia="en-US"/>
              </w:rPr>
              <w:t xml:space="preserve"> prílohy č. 1 </w:t>
            </w:r>
            <w:r w:rsidR="00AF3CE8" w:rsidRPr="00670AC5">
              <w:rPr>
                <w:rFonts w:ascii="Arial Narrow" w:hAnsi="Arial Narrow"/>
                <w:sz w:val="22"/>
                <w:szCs w:val="22"/>
                <w:lang w:eastAsia="en-US"/>
              </w:rPr>
              <w:t>p</w:t>
            </w:r>
            <w:r w:rsidR="00272287" w:rsidRPr="00670AC5">
              <w:rPr>
                <w:rFonts w:ascii="Arial Narrow" w:hAnsi="Arial Narrow"/>
                <w:sz w:val="22"/>
                <w:szCs w:val="22"/>
                <w:lang w:eastAsia="en-US"/>
              </w:rPr>
              <w:t>ríručky pre žiadateľa</w:t>
            </w:r>
            <w:r w:rsidR="00272287" w:rsidRPr="00670AC5">
              <w:rPr>
                <w:rFonts w:ascii="Arial Narrow" w:hAnsi="Arial Narrow" w:cs="Arial"/>
                <w:color w:val="000000"/>
                <w:sz w:val="22"/>
                <w:szCs w:val="22"/>
                <w:lang w:eastAsia="en-US"/>
              </w:rPr>
              <w:t>.</w:t>
            </w:r>
          </w:p>
          <w:p w14:paraId="7244EF4F" w14:textId="03521452" w:rsidR="004478DE" w:rsidRPr="00670AC5" w:rsidRDefault="00272287" w:rsidP="00E920F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V rámci Podpornej </w:t>
            </w:r>
            <w:r w:rsidR="002D334F" w:rsidRPr="00670AC5">
              <w:rPr>
                <w:rFonts w:ascii="Arial Narrow" w:hAnsi="Arial Narrow" w:cs="Arial"/>
                <w:color w:val="000000"/>
                <w:sz w:val="22"/>
                <w:szCs w:val="22"/>
                <w:lang w:eastAsia="en-US"/>
              </w:rPr>
              <w:t>dokumentácie</w:t>
            </w:r>
            <w:r w:rsidRPr="00670AC5">
              <w:rPr>
                <w:rFonts w:ascii="Arial Narrow" w:hAnsi="Arial Narrow" w:cs="Arial"/>
                <w:color w:val="000000"/>
                <w:sz w:val="22"/>
                <w:szCs w:val="22"/>
                <w:lang w:eastAsia="en-US"/>
              </w:rPr>
              <w:t xml:space="preserve"> k oprávnenosti výdavkov je ž</w:t>
            </w:r>
            <w:r w:rsidR="00266309" w:rsidRPr="00670AC5">
              <w:rPr>
                <w:rFonts w:ascii="Arial Narrow" w:hAnsi="Arial Narrow" w:cs="Arial"/>
                <w:color w:val="000000"/>
                <w:sz w:val="22"/>
                <w:szCs w:val="22"/>
                <w:lang w:eastAsia="en-US"/>
              </w:rPr>
              <w:t>iadateľ povinný vyplniť z</w:t>
            </w:r>
            <w:r w:rsidR="004478DE" w:rsidRPr="00670AC5">
              <w:rPr>
                <w:rFonts w:ascii="Arial Narrow" w:hAnsi="Arial Narrow" w:cs="Arial"/>
                <w:color w:val="000000"/>
                <w:sz w:val="22"/>
                <w:szCs w:val="22"/>
                <w:lang w:eastAsia="en-US"/>
              </w:rPr>
              <w:t>áväzné formuláre tabuliek</w:t>
            </w:r>
            <w:r w:rsidR="00D527B2" w:rsidRPr="00670AC5">
              <w:rPr>
                <w:rFonts w:ascii="Arial Narrow" w:hAnsi="Arial Narrow" w:cs="Arial"/>
                <w:color w:val="000000"/>
                <w:sz w:val="22"/>
                <w:szCs w:val="22"/>
                <w:lang w:eastAsia="en-US"/>
              </w:rPr>
              <w:t xml:space="preserve"> </w:t>
            </w:r>
            <w:r w:rsidR="002D334F" w:rsidRPr="00670AC5">
              <w:rPr>
                <w:rFonts w:ascii="Arial Narrow" w:hAnsi="Arial Narrow" w:cs="Arial"/>
                <w:color w:val="000000"/>
                <w:sz w:val="22"/>
                <w:szCs w:val="22"/>
                <w:lang w:eastAsia="en-US"/>
              </w:rPr>
              <w:t xml:space="preserve">podľa podrobných inštrukcií, ktoré sú </w:t>
            </w:r>
            <w:r w:rsidR="00B0385D">
              <w:rPr>
                <w:rFonts w:ascii="Arial Narrow" w:hAnsi="Arial Narrow" w:cs="Arial"/>
                <w:color w:val="000000"/>
                <w:sz w:val="22"/>
                <w:szCs w:val="22"/>
                <w:lang w:eastAsia="en-US"/>
              </w:rPr>
              <w:t>uvedené</w:t>
            </w:r>
            <w:r w:rsidR="00B0385D" w:rsidRPr="00670AC5">
              <w:rPr>
                <w:rFonts w:ascii="Arial Narrow" w:hAnsi="Arial Narrow" w:cs="Arial"/>
                <w:color w:val="000000"/>
                <w:sz w:val="22"/>
                <w:szCs w:val="22"/>
                <w:lang w:eastAsia="en-US"/>
              </w:rPr>
              <w:t xml:space="preserve"> </w:t>
            </w:r>
            <w:r w:rsidR="00266309" w:rsidRPr="00670AC5">
              <w:rPr>
                <w:rFonts w:ascii="Arial Narrow" w:hAnsi="Arial Narrow" w:cs="Arial"/>
                <w:color w:val="000000"/>
                <w:sz w:val="22"/>
                <w:szCs w:val="22"/>
                <w:lang w:eastAsia="en-US"/>
              </w:rPr>
              <w:t>v nasledovných hárkoch</w:t>
            </w:r>
            <w:r w:rsidR="004478DE" w:rsidRPr="00670AC5">
              <w:rPr>
                <w:rFonts w:ascii="Arial Narrow" w:hAnsi="Arial Narrow" w:cs="Arial"/>
                <w:color w:val="000000"/>
                <w:sz w:val="22"/>
                <w:szCs w:val="22"/>
                <w:lang w:eastAsia="en-US"/>
              </w:rPr>
              <w:t>:</w:t>
            </w:r>
          </w:p>
          <w:p w14:paraId="599D96DE" w14:textId="45F70A93" w:rsidR="00140DDB" w:rsidRPr="00670AC5" w:rsidRDefault="00140DDB" w:rsidP="0052090C">
            <w:pPr>
              <w:autoSpaceDE w:val="0"/>
              <w:autoSpaceDN w:val="0"/>
              <w:spacing w:before="120" w:after="120" w:line="240" w:lineRule="auto"/>
              <w:rPr>
                <w:rFonts w:ascii="Arial Narrow" w:hAnsi="Arial Narrow"/>
                <w:color w:val="000000"/>
                <w:sz w:val="22"/>
                <w:szCs w:val="22"/>
              </w:rPr>
            </w:pPr>
            <w:r w:rsidRPr="00670AC5">
              <w:rPr>
                <w:rFonts w:ascii="Arial Narrow" w:hAnsi="Arial Narrow"/>
                <w:b/>
                <w:bCs/>
                <w:i/>
                <w:iCs/>
                <w:color w:val="000000"/>
                <w:sz w:val="22"/>
                <w:szCs w:val="22"/>
                <w:u w:val="single"/>
              </w:rPr>
              <w:t>Podrobný rozpočet projektu</w:t>
            </w:r>
            <w:r w:rsidRPr="00670AC5">
              <w:rPr>
                <w:rFonts w:ascii="Arial Narrow" w:hAnsi="Arial Narrow"/>
                <w:color w:val="000000"/>
                <w:sz w:val="22"/>
                <w:szCs w:val="22"/>
              </w:rPr>
              <w:t xml:space="preserve"> – </w:t>
            </w:r>
            <w:r w:rsidR="00F2330F" w:rsidRPr="00C36BC4">
              <w:rPr>
                <w:rFonts w:ascii="Arial Narrow" w:hAnsi="Arial Narrow" w:cs="Arial"/>
                <w:color w:val="000000"/>
                <w:sz w:val="22"/>
                <w:szCs w:val="22"/>
                <w:lang w:eastAsia="en-US"/>
              </w:rPr>
              <w:t xml:space="preserve">v podrobnom rozpočte projektu žiadateľ uvádza jednotlivé výdavky, ktoré vzniknú v súvislosti s realizáciou projektu a spĺňajú podmienky oprávnenosti výdavkov. </w:t>
            </w:r>
            <w:r w:rsidRPr="00670AC5">
              <w:rPr>
                <w:rFonts w:ascii="Arial Narrow" w:hAnsi="Arial Narrow"/>
                <w:color w:val="000000"/>
                <w:sz w:val="22"/>
                <w:szCs w:val="22"/>
              </w:rPr>
              <w:t>V úvodnej časti tohto pracovného hárku žiadateľ uvedie svoj názov</w:t>
            </w:r>
            <w:r w:rsidR="00F2330F">
              <w:rPr>
                <w:rFonts w:ascii="Arial Narrow" w:hAnsi="Arial Narrow"/>
                <w:color w:val="000000"/>
                <w:sz w:val="22"/>
                <w:szCs w:val="22"/>
              </w:rPr>
              <w:t xml:space="preserve"> a</w:t>
            </w:r>
            <w:r w:rsidRPr="00670AC5">
              <w:rPr>
                <w:rFonts w:ascii="Arial Narrow" w:hAnsi="Arial Narrow"/>
                <w:color w:val="000000"/>
                <w:sz w:val="22"/>
                <w:szCs w:val="22"/>
              </w:rPr>
              <w:t xml:space="preserve"> názov projektu</w:t>
            </w:r>
            <w:r w:rsidR="00F2330F">
              <w:rPr>
                <w:rFonts w:ascii="Arial Narrow" w:hAnsi="Arial Narrow"/>
                <w:color w:val="000000"/>
                <w:sz w:val="22"/>
                <w:szCs w:val="22"/>
              </w:rPr>
              <w:t xml:space="preserve">. Následne </w:t>
            </w:r>
            <w:r w:rsidRPr="00670AC5">
              <w:rPr>
                <w:rFonts w:ascii="Arial Narrow" w:hAnsi="Arial Narrow"/>
                <w:color w:val="000000"/>
                <w:sz w:val="22"/>
                <w:szCs w:val="22"/>
              </w:rPr>
              <w:t>vyplní tabuľku „Podrobný rozpočet projektu“ podľa inštrukcií uvedených priamo v</w:t>
            </w:r>
            <w:r w:rsidR="00F2330F">
              <w:rPr>
                <w:rFonts w:ascii="Arial Narrow" w:hAnsi="Arial Narrow"/>
                <w:color w:val="000000"/>
                <w:sz w:val="22"/>
                <w:szCs w:val="22"/>
              </w:rPr>
              <w:t>o</w:t>
            </w:r>
            <w:r w:rsidR="003C50E7">
              <w:rPr>
                <w:rFonts w:ascii="Arial Narrow" w:hAnsi="Arial Narrow"/>
                <w:color w:val="000000"/>
                <w:sz w:val="22"/>
                <w:szCs w:val="22"/>
              </w:rPr>
              <w:t> </w:t>
            </w:r>
            <w:r w:rsidR="00F2330F">
              <w:rPr>
                <w:rFonts w:ascii="Arial Narrow" w:hAnsi="Arial Narrow"/>
                <w:color w:val="000000"/>
                <w:sz w:val="22"/>
                <w:szCs w:val="22"/>
              </w:rPr>
              <w:t xml:space="preserve"> </w:t>
            </w:r>
            <w:r w:rsidRPr="00670AC5">
              <w:rPr>
                <w:rFonts w:ascii="Arial Narrow" w:hAnsi="Arial Narrow"/>
                <w:color w:val="000000"/>
                <w:sz w:val="22"/>
                <w:szCs w:val="22"/>
              </w:rPr>
              <w:t>formulári. Žiadateľ vypĺňa iba biele polia a pre výdavk</w:t>
            </w:r>
            <w:r w:rsidR="00F2330F">
              <w:rPr>
                <w:rFonts w:ascii="Arial Narrow" w:hAnsi="Arial Narrow"/>
                <w:color w:val="000000"/>
                <w:sz w:val="22"/>
                <w:szCs w:val="22"/>
              </w:rPr>
              <w:t>y, ktoré vzniknú</w:t>
            </w:r>
            <w:r w:rsidRPr="00670AC5">
              <w:rPr>
                <w:rFonts w:ascii="Arial Narrow" w:hAnsi="Arial Narrow"/>
                <w:color w:val="000000"/>
                <w:sz w:val="22"/>
                <w:szCs w:val="22"/>
              </w:rPr>
              <w:t xml:space="preserve"> </w:t>
            </w:r>
            <w:r w:rsidR="00F2330F">
              <w:rPr>
                <w:rFonts w:ascii="Arial Narrow" w:hAnsi="Arial Narrow"/>
                <w:color w:val="000000"/>
                <w:sz w:val="22"/>
                <w:szCs w:val="22"/>
              </w:rPr>
              <w:t xml:space="preserve">v súvislosti s realizáciou projektu, </w:t>
            </w:r>
            <w:r w:rsidRPr="00670AC5">
              <w:rPr>
                <w:rFonts w:ascii="Arial Narrow" w:hAnsi="Arial Narrow"/>
                <w:color w:val="000000"/>
                <w:sz w:val="22"/>
                <w:szCs w:val="22"/>
              </w:rPr>
              <w:t>uvedie/vyberie príslušné požadované údaje (</w:t>
            </w:r>
            <w:r w:rsidRPr="00670AC5">
              <w:rPr>
                <w:rFonts w:ascii="Arial Narrow" w:hAnsi="Arial Narrow"/>
                <w:i/>
                <w:iCs/>
                <w:color w:val="000000"/>
                <w:sz w:val="22"/>
                <w:szCs w:val="22"/>
              </w:rPr>
              <w:t>Názov výdavku</w:t>
            </w:r>
            <w:r w:rsidRPr="00670AC5">
              <w:rPr>
                <w:rFonts w:ascii="Arial Narrow" w:hAnsi="Arial Narrow"/>
                <w:color w:val="000000"/>
                <w:sz w:val="22"/>
                <w:szCs w:val="22"/>
              </w:rPr>
              <w:t xml:space="preserve">, </w:t>
            </w:r>
            <w:r w:rsidRPr="00670AC5">
              <w:rPr>
                <w:rFonts w:ascii="Arial Narrow" w:hAnsi="Arial Narrow"/>
                <w:i/>
                <w:iCs/>
                <w:color w:val="000000"/>
                <w:sz w:val="22"/>
                <w:szCs w:val="22"/>
              </w:rPr>
              <w:t>Skupina oprávnených výdavkov</w:t>
            </w:r>
            <w:r w:rsidRPr="00670AC5">
              <w:rPr>
                <w:rFonts w:ascii="Arial Narrow" w:hAnsi="Arial Narrow"/>
                <w:color w:val="000000"/>
                <w:sz w:val="22"/>
                <w:szCs w:val="22"/>
              </w:rPr>
              <w:t xml:space="preserve">, </w:t>
            </w:r>
            <w:r w:rsidRPr="00670AC5">
              <w:rPr>
                <w:rFonts w:ascii="Arial Narrow" w:hAnsi="Arial Narrow"/>
                <w:i/>
                <w:iCs/>
                <w:color w:val="000000"/>
                <w:sz w:val="22"/>
                <w:szCs w:val="22"/>
              </w:rPr>
              <w:t>Merná jednotka</w:t>
            </w:r>
            <w:r w:rsidRPr="00670AC5">
              <w:rPr>
                <w:rFonts w:ascii="Arial Narrow" w:hAnsi="Arial Narrow"/>
                <w:color w:val="000000"/>
                <w:sz w:val="22"/>
                <w:szCs w:val="22"/>
              </w:rPr>
              <w:t xml:space="preserve">, </w:t>
            </w:r>
            <w:r w:rsidRPr="00670AC5">
              <w:rPr>
                <w:rFonts w:ascii="Arial Narrow" w:hAnsi="Arial Narrow"/>
                <w:i/>
                <w:iCs/>
                <w:color w:val="000000"/>
                <w:sz w:val="22"/>
                <w:szCs w:val="22"/>
              </w:rPr>
              <w:t>Počet jednotiek</w:t>
            </w:r>
            <w:r w:rsidRPr="00670AC5">
              <w:rPr>
                <w:rFonts w:ascii="Arial Narrow" w:hAnsi="Arial Narrow"/>
                <w:color w:val="000000"/>
                <w:sz w:val="22"/>
                <w:szCs w:val="22"/>
              </w:rPr>
              <w:t xml:space="preserve">, </w:t>
            </w:r>
            <w:r w:rsidR="00F2330F">
              <w:rPr>
                <w:rFonts w:ascii="Arial Narrow" w:hAnsi="Arial Narrow"/>
                <w:i/>
                <w:iCs/>
                <w:color w:val="000000"/>
                <w:sz w:val="22"/>
                <w:szCs w:val="22"/>
              </w:rPr>
              <w:t>výška oprávneného výdavku</w:t>
            </w:r>
            <w:r w:rsidRPr="00670AC5">
              <w:rPr>
                <w:rFonts w:ascii="Arial Narrow" w:hAnsi="Arial Narrow"/>
                <w:i/>
                <w:iCs/>
                <w:color w:val="000000"/>
                <w:sz w:val="22"/>
                <w:szCs w:val="22"/>
              </w:rPr>
              <w:t>, Spôsob stanovenia výšky výdavku, Vecný popis výdavku</w:t>
            </w:r>
            <w:r w:rsidR="00D8606A">
              <w:rPr>
                <w:rFonts w:ascii="Arial Narrow" w:hAnsi="Arial Narrow"/>
                <w:i/>
                <w:iCs/>
                <w:color w:val="000000"/>
                <w:sz w:val="22"/>
                <w:szCs w:val="22"/>
              </w:rPr>
              <w:t>, Zdôvodnenie nevyhnutnosti výdavku</w:t>
            </w:r>
            <w:r w:rsidRPr="00670AC5">
              <w:rPr>
                <w:rFonts w:ascii="Arial Narrow" w:hAnsi="Arial Narrow"/>
                <w:color w:val="000000"/>
                <w:sz w:val="22"/>
                <w:szCs w:val="22"/>
              </w:rPr>
              <w:t xml:space="preserve">). Vybrané polia v podrobnom </w:t>
            </w:r>
            <w:r w:rsidR="00B24947" w:rsidRPr="00670AC5">
              <w:rPr>
                <w:rFonts w:ascii="Arial Narrow" w:hAnsi="Arial Narrow"/>
                <w:color w:val="000000"/>
                <w:sz w:val="22"/>
                <w:szCs w:val="22"/>
              </w:rPr>
              <w:t>rozpočte projektu</w:t>
            </w:r>
            <w:r w:rsidRPr="00670AC5">
              <w:rPr>
                <w:rFonts w:ascii="Arial Narrow" w:hAnsi="Arial Narrow"/>
                <w:color w:val="000000"/>
                <w:sz w:val="22"/>
                <w:szCs w:val="22"/>
              </w:rPr>
              <w:t xml:space="preserve"> sú predformátované, t.j. pre vybrané typy výdavkov obsahujú možnosť výberu z roletového menu, upozorňujúce informácie, obmedzenia finančných limitov a pod. </w:t>
            </w:r>
          </w:p>
          <w:p w14:paraId="0DB1B584" w14:textId="315D7681" w:rsidR="00140DDB" w:rsidRPr="00670AC5" w:rsidRDefault="00140DDB" w:rsidP="0052090C">
            <w:pPr>
              <w:autoSpaceDE w:val="0"/>
              <w:autoSpaceDN w:val="0"/>
              <w:spacing w:before="120" w:after="120" w:line="240" w:lineRule="auto"/>
              <w:rPr>
                <w:rFonts w:ascii="Arial Narrow" w:hAnsi="Arial Narrow"/>
                <w:color w:val="000000"/>
                <w:sz w:val="22"/>
                <w:szCs w:val="22"/>
              </w:rPr>
            </w:pPr>
            <w:r w:rsidRPr="00670AC5">
              <w:rPr>
                <w:rFonts w:ascii="Arial Narrow" w:hAnsi="Arial Narrow"/>
                <w:color w:val="000000"/>
                <w:sz w:val="22"/>
                <w:szCs w:val="22"/>
              </w:rPr>
              <w:t>V stĺpci s názvom „</w:t>
            </w:r>
            <w:r w:rsidRPr="0085224A">
              <w:rPr>
                <w:rFonts w:ascii="Arial Narrow" w:hAnsi="Arial Narrow"/>
                <w:i/>
                <w:iCs/>
                <w:color w:val="000000"/>
                <w:sz w:val="22"/>
                <w:szCs w:val="22"/>
              </w:rPr>
              <w:t>Vecný popis výdavku</w:t>
            </w:r>
            <w:r w:rsidRPr="0085224A">
              <w:rPr>
                <w:rFonts w:ascii="Arial Narrow" w:hAnsi="Arial Narrow"/>
                <w:color w:val="000000"/>
                <w:sz w:val="22"/>
                <w:szCs w:val="22"/>
              </w:rPr>
              <w:t>“</w:t>
            </w:r>
            <w:r w:rsidRPr="00670AC5">
              <w:rPr>
                <w:rFonts w:ascii="Arial Narrow" w:hAnsi="Arial Narrow"/>
                <w:color w:val="000000"/>
                <w:sz w:val="22"/>
                <w:szCs w:val="22"/>
              </w:rPr>
              <w:t xml:space="preserve"> žiadateľ uvedie v prípade potreby ďalšie doplňujúce informácie súvisiace so špecifikáciou jednotlivých výdavkov z hľadiska ich predmetu, resp. rozsahu. </w:t>
            </w:r>
            <w:r w:rsidR="0058203F" w:rsidRPr="00670AC5">
              <w:rPr>
                <w:rFonts w:ascii="Arial Narrow" w:hAnsi="Arial Narrow"/>
                <w:color w:val="000000"/>
                <w:sz w:val="22"/>
                <w:szCs w:val="22"/>
              </w:rPr>
              <w:t>Okrem toho</w:t>
            </w:r>
            <w:r w:rsidRPr="00670AC5">
              <w:rPr>
                <w:rFonts w:ascii="Arial Narrow" w:hAnsi="Arial Narrow"/>
                <w:color w:val="000000"/>
                <w:sz w:val="22"/>
                <w:szCs w:val="22"/>
              </w:rPr>
              <w:t>, ak výdavok pozostáva z viacerých položiek, je potrebné tieto položky v rámci vecného popisu výdavku bližšie špecifikovať, t.j. uviesť</w:t>
            </w:r>
            <w:r w:rsidR="00744578">
              <w:rPr>
                <w:rFonts w:ascii="Arial Narrow" w:hAnsi="Arial Narrow"/>
                <w:color w:val="000000"/>
                <w:sz w:val="22"/>
                <w:szCs w:val="22"/>
              </w:rPr>
              <w:t>,</w:t>
            </w:r>
            <w:r w:rsidRPr="00670AC5">
              <w:rPr>
                <w:rFonts w:ascii="Arial Narrow" w:hAnsi="Arial Narrow"/>
                <w:color w:val="000000"/>
                <w:sz w:val="22"/>
                <w:szCs w:val="22"/>
              </w:rPr>
              <w:t xml:space="preserve"> z akých položiek pozostáva cena výdavku vrátane výšky týchto položiek. </w:t>
            </w:r>
          </w:p>
          <w:p w14:paraId="758D4DE2" w14:textId="77777777" w:rsidR="0058203F" w:rsidRPr="00670AC5" w:rsidRDefault="00140DDB" w:rsidP="0052090C">
            <w:pPr>
              <w:autoSpaceDE w:val="0"/>
              <w:autoSpaceDN w:val="0"/>
              <w:spacing w:before="120" w:after="120" w:line="240" w:lineRule="auto"/>
              <w:rPr>
                <w:rFonts w:ascii="Arial Narrow" w:hAnsi="Arial Narrow"/>
                <w:color w:val="000000"/>
                <w:sz w:val="22"/>
                <w:szCs w:val="22"/>
              </w:rPr>
            </w:pPr>
            <w:r w:rsidRPr="00670AC5">
              <w:rPr>
                <w:rFonts w:ascii="Arial Narrow" w:hAnsi="Arial Narrow"/>
                <w:color w:val="000000"/>
                <w:sz w:val="22"/>
                <w:szCs w:val="22"/>
              </w:rPr>
              <w:t xml:space="preserve">V stĺpci s názvom </w:t>
            </w:r>
            <w:r w:rsidRPr="0085224A">
              <w:rPr>
                <w:rFonts w:ascii="Arial Narrow" w:hAnsi="Arial Narrow"/>
                <w:color w:val="000000"/>
                <w:sz w:val="22"/>
                <w:szCs w:val="22"/>
              </w:rPr>
              <w:t>„</w:t>
            </w:r>
            <w:r w:rsidRPr="0085224A">
              <w:rPr>
                <w:rFonts w:ascii="Arial Narrow" w:hAnsi="Arial Narrow"/>
                <w:i/>
                <w:iCs/>
                <w:color w:val="000000"/>
                <w:sz w:val="22"/>
                <w:szCs w:val="22"/>
              </w:rPr>
              <w:t>Spôsob stanovenia výšky výdavku</w:t>
            </w:r>
            <w:r w:rsidRPr="0085224A">
              <w:rPr>
                <w:rFonts w:ascii="Arial Narrow" w:hAnsi="Arial Narrow"/>
                <w:color w:val="000000"/>
                <w:sz w:val="22"/>
                <w:szCs w:val="22"/>
              </w:rPr>
              <w:t>“</w:t>
            </w:r>
            <w:r w:rsidRPr="00670AC5">
              <w:rPr>
                <w:rFonts w:ascii="Arial Narrow" w:hAnsi="Arial Narrow"/>
                <w:color w:val="000000"/>
                <w:sz w:val="22"/>
                <w:szCs w:val="22"/>
              </w:rPr>
              <w:t xml:space="preserve"> žiadateľ vyberie z roletového menu možnosť, ktorá prislúcha spôsobu, ktorým žiadateľ stanovil výšku výdavkov v rozpočte projektu. </w:t>
            </w:r>
          </w:p>
          <w:p w14:paraId="48F1DB80" w14:textId="71D0F061" w:rsidR="0058203F" w:rsidRDefault="0058203F" w:rsidP="00670AC5">
            <w:pPr>
              <w:autoSpaceDE w:val="0"/>
              <w:autoSpaceDN w:val="0"/>
              <w:spacing w:before="120" w:after="120" w:line="240" w:lineRule="auto"/>
              <w:rPr>
                <w:rFonts w:ascii="Arial Narrow" w:hAnsi="Arial Narrow"/>
                <w:sz w:val="22"/>
                <w:szCs w:val="22"/>
              </w:rPr>
            </w:pPr>
            <w:r w:rsidRPr="0094737C">
              <w:rPr>
                <w:rFonts w:ascii="Arial Narrow" w:hAnsi="Arial Narrow"/>
                <w:color w:val="000000"/>
                <w:sz w:val="22"/>
                <w:szCs w:val="22"/>
              </w:rPr>
              <w:lastRenderedPageBreak/>
              <w:t xml:space="preserve">Pri výdavkoch, kde je vo výzve ich výška obmedzená finančnými limitmi, </w:t>
            </w:r>
            <w:r w:rsidRPr="0094737C">
              <w:rPr>
                <w:rFonts w:ascii="Arial Narrow" w:hAnsi="Arial Narrow"/>
                <w:b/>
                <w:color w:val="000000"/>
                <w:sz w:val="22"/>
                <w:szCs w:val="22"/>
              </w:rPr>
              <w:t>nie je žiadateľ povinný</w:t>
            </w:r>
            <w:r w:rsidRPr="0094737C">
              <w:rPr>
                <w:rFonts w:ascii="Arial Narrow" w:hAnsi="Arial Narrow"/>
                <w:color w:val="000000"/>
                <w:sz w:val="22"/>
                <w:szCs w:val="22"/>
              </w:rPr>
              <w:t xml:space="preserve"> na účely konania o ŽoNFP preukazovať stanovenie ich výšky ďalším (doplňujúcim) spôsobom. Ich výška bude v konaní o</w:t>
            </w:r>
            <w:r w:rsidR="009F1FB7">
              <w:rPr>
                <w:rFonts w:ascii="Arial Narrow" w:hAnsi="Arial Narrow"/>
                <w:color w:val="000000"/>
                <w:sz w:val="22"/>
                <w:szCs w:val="22"/>
              </w:rPr>
              <w:t> </w:t>
            </w:r>
            <w:r w:rsidRPr="0094737C">
              <w:rPr>
                <w:rFonts w:ascii="Arial Narrow" w:hAnsi="Arial Narrow"/>
                <w:color w:val="000000"/>
                <w:sz w:val="22"/>
                <w:szCs w:val="22"/>
              </w:rPr>
              <w:t>ŽoNFP uznaná maximálne do výšky stanoveného finančného limitu. V rámci tejto výzvy ide o</w:t>
            </w:r>
            <w:r w:rsidR="00F2330F">
              <w:rPr>
                <w:rFonts w:ascii="Arial Narrow" w:hAnsi="Arial Narrow"/>
                <w:color w:val="000000"/>
                <w:sz w:val="22"/>
                <w:szCs w:val="22"/>
              </w:rPr>
              <w:t> </w:t>
            </w:r>
            <w:r w:rsidRPr="0094737C">
              <w:rPr>
                <w:rFonts w:ascii="Arial Narrow" w:hAnsi="Arial Narrow"/>
                <w:color w:val="000000"/>
                <w:sz w:val="22"/>
                <w:szCs w:val="22"/>
              </w:rPr>
              <w:t>výdavk</w:t>
            </w:r>
            <w:r w:rsidR="00F2330F">
              <w:rPr>
                <w:rFonts w:ascii="Arial Narrow" w:hAnsi="Arial Narrow"/>
                <w:color w:val="000000"/>
                <w:sz w:val="22"/>
                <w:szCs w:val="22"/>
              </w:rPr>
              <w:t xml:space="preserve">y: </w:t>
            </w:r>
            <w:r w:rsidRPr="0094737C">
              <w:rPr>
                <w:rFonts w:ascii="Arial Narrow" w:hAnsi="Arial Narrow"/>
                <w:color w:val="000000"/>
                <w:sz w:val="22"/>
                <w:szCs w:val="22"/>
              </w:rPr>
              <w:t xml:space="preserve"> </w:t>
            </w:r>
          </w:p>
          <w:p w14:paraId="4E404315" w14:textId="77777777" w:rsidR="00F2330F" w:rsidRPr="00760956" w:rsidRDefault="00F2330F" w:rsidP="00F2330F">
            <w:pPr>
              <w:pStyle w:val="Default"/>
              <w:jc w:val="both"/>
              <w:rPr>
                <w:rFonts w:ascii="Arial Narrow" w:hAnsi="Arial Narrow"/>
                <w:sz w:val="22"/>
                <w:szCs w:val="22"/>
              </w:rPr>
            </w:pPr>
            <w:r w:rsidRPr="00760956">
              <w:rPr>
                <w:rFonts w:ascii="Arial Narrow" w:hAnsi="Arial Narrow" w:cs="Times New Roman"/>
                <w:b/>
                <w:bCs/>
                <w:sz w:val="22"/>
                <w:szCs w:val="22"/>
              </w:rPr>
              <w:t xml:space="preserve">- </w:t>
            </w:r>
            <w:r w:rsidRPr="00760956">
              <w:rPr>
                <w:rFonts w:ascii="Arial Narrow" w:hAnsi="Arial Narrow"/>
                <w:sz w:val="22"/>
                <w:szCs w:val="22"/>
              </w:rPr>
              <w:t xml:space="preserve">Dočasný pútač, </w:t>
            </w:r>
          </w:p>
          <w:p w14:paraId="125A6528" w14:textId="77777777" w:rsidR="00F2330F" w:rsidRPr="00760956" w:rsidRDefault="00F2330F" w:rsidP="00F2330F">
            <w:pPr>
              <w:pStyle w:val="Default"/>
              <w:jc w:val="both"/>
              <w:rPr>
                <w:rFonts w:ascii="Arial Narrow" w:hAnsi="Arial Narrow"/>
                <w:sz w:val="22"/>
                <w:szCs w:val="22"/>
              </w:rPr>
            </w:pPr>
            <w:r w:rsidRPr="00760956">
              <w:rPr>
                <w:rFonts w:ascii="Arial Narrow" w:hAnsi="Arial Narrow" w:cs="Times New Roman"/>
                <w:b/>
                <w:bCs/>
                <w:sz w:val="22"/>
                <w:szCs w:val="22"/>
              </w:rPr>
              <w:t xml:space="preserve">- </w:t>
            </w:r>
            <w:r w:rsidRPr="00760956">
              <w:rPr>
                <w:rFonts w:ascii="Arial Narrow" w:hAnsi="Arial Narrow"/>
                <w:sz w:val="22"/>
                <w:szCs w:val="22"/>
              </w:rPr>
              <w:t xml:space="preserve">Stála tabuľa, </w:t>
            </w:r>
          </w:p>
          <w:p w14:paraId="30E771EB" w14:textId="77777777" w:rsidR="00F2330F" w:rsidRPr="00760956" w:rsidRDefault="00F2330F" w:rsidP="00F2330F">
            <w:pPr>
              <w:pStyle w:val="Default"/>
              <w:jc w:val="both"/>
              <w:rPr>
                <w:rFonts w:ascii="Arial Narrow" w:hAnsi="Arial Narrow"/>
                <w:sz w:val="22"/>
                <w:szCs w:val="22"/>
              </w:rPr>
            </w:pPr>
            <w:r w:rsidRPr="00760956">
              <w:rPr>
                <w:rFonts w:ascii="Arial Narrow" w:hAnsi="Arial Narrow" w:cs="Times New Roman"/>
                <w:b/>
                <w:bCs/>
                <w:sz w:val="22"/>
                <w:szCs w:val="22"/>
              </w:rPr>
              <w:t xml:space="preserve">- </w:t>
            </w:r>
            <w:r w:rsidRPr="00760956">
              <w:rPr>
                <w:rFonts w:ascii="Arial Narrow" w:hAnsi="Arial Narrow"/>
                <w:sz w:val="22"/>
                <w:szCs w:val="22"/>
              </w:rPr>
              <w:t xml:space="preserve">Plagát, </w:t>
            </w:r>
          </w:p>
          <w:p w14:paraId="3A0A1BAA" w14:textId="77777777" w:rsidR="00F2330F" w:rsidRPr="00760956" w:rsidRDefault="00F2330F" w:rsidP="00F2330F">
            <w:pPr>
              <w:pStyle w:val="Default"/>
              <w:jc w:val="both"/>
              <w:rPr>
                <w:rFonts w:ascii="Arial Narrow" w:hAnsi="Arial Narrow"/>
                <w:sz w:val="22"/>
                <w:szCs w:val="22"/>
              </w:rPr>
            </w:pPr>
            <w:r w:rsidRPr="00760956">
              <w:rPr>
                <w:rFonts w:ascii="Arial Narrow" w:hAnsi="Arial Narrow" w:cs="Times New Roman"/>
                <w:b/>
                <w:bCs/>
                <w:sz w:val="22"/>
                <w:szCs w:val="22"/>
              </w:rPr>
              <w:t xml:space="preserve">- </w:t>
            </w:r>
            <w:r w:rsidRPr="00760956">
              <w:rPr>
                <w:rFonts w:ascii="Arial Narrow" w:hAnsi="Arial Narrow"/>
                <w:sz w:val="22"/>
                <w:szCs w:val="22"/>
              </w:rPr>
              <w:t xml:space="preserve">Publikovanie článku o projekte, </w:t>
            </w:r>
          </w:p>
          <w:p w14:paraId="30D413B0" w14:textId="77777777" w:rsidR="00F2330F" w:rsidRPr="00F92CD0" w:rsidRDefault="00F2330F" w:rsidP="00F2330F">
            <w:pPr>
              <w:pStyle w:val="Default"/>
              <w:jc w:val="both"/>
              <w:rPr>
                <w:rFonts w:ascii="Arial Narrow" w:hAnsi="Arial Narrow"/>
                <w:sz w:val="22"/>
                <w:szCs w:val="22"/>
              </w:rPr>
            </w:pPr>
            <w:r w:rsidRPr="00760956">
              <w:rPr>
                <w:rFonts w:ascii="Arial Narrow" w:hAnsi="Arial Narrow" w:cs="Times New Roman"/>
                <w:b/>
                <w:bCs/>
                <w:sz w:val="22"/>
                <w:szCs w:val="22"/>
              </w:rPr>
              <w:t xml:space="preserve">- </w:t>
            </w:r>
            <w:r w:rsidRPr="00760956">
              <w:rPr>
                <w:rFonts w:ascii="Arial Narrow" w:hAnsi="Arial Narrow"/>
                <w:sz w:val="22"/>
                <w:szCs w:val="22"/>
              </w:rPr>
              <w:t xml:space="preserve">Riadenie </w:t>
            </w:r>
            <w:r w:rsidRPr="00F92CD0">
              <w:rPr>
                <w:rFonts w:ascii="Arial Narrow" w:hAnsi="Arial Narrow"/>
                <w:sz w:val="22"/>
                <w:szCs w:val="22"/>
              </w:rPr>
              <w:t xml:space="preserve">projektu – interné, </w:t>
            </w:r>
          </w:p>
          <w:p w14:paraId="530412FD" w14:textId="77777777" w:rsidR="00F2330F" w:rsidRPr="00F92CD0" w:rsidRDefault="00F2330F" w:rsidP="00F2330F">
            <w:pPr>
              <w:pStyle w:val="Default"/>
              <w:jc w:val="both"/>
              <w:rPr>
                <w:rFonts w:ascii="Arial Narrow" w:hAnsi="Arial Narrow"/>
                <w:sz w:val="22"/>
                <w:szCs w:val="22"/>
              </w:rPr>
            </w:pPr>
            <w:r w:rsidRPr="00F92CD0">
              <w:rPr>
                <w:rFonts w:ascii="Arial Narrow" w:hAnsi="Arial Narrow" w:cs="Times New Roman"/>
                <w:b/>
                <w:bCs/>
                <w:sz w:val="22"/>
                <w:szCs w:val="22"/>
              </w:rPr>
              <w:t xml:space="preserve">- </w:t>
            </w:r>
            <w:r w:rsidRPr="00F92CD0">
              <w:rPr>
                <w:rFonts w:ascii="Arial Narrow" w:hAnsi="Arial Narrow"/>
                <w:sz w:val="22"/>
                <w:szCs w:val="22"/>
              </w:rPr>
              <w:t xml:space="preserve">Riadenie projektu – externé, </w:t>
            </w:r>
          </w:p>
          <w:p w14:paraId="5E595BC2" w14:textId="2808B22E" w:rsidR="00F2330F" w:rsidRPr="00F92CD0" w:rsidRDefault="00F2330F" w:rsidP="00F2330F">
            <w:pPr>
              <w:pStyle w:val="Default"/>
              <w:jc w:val="both"/>
              <w:rPr>
                <w:rFonts w:ascii="Arial Narrow" w:hAnsi="Arial Narrow"/>
                <w:sz w:val="22"/>
                <w:szCs w:val="22"/>
              </w:rPr>
            </w:pPr>
            <w:r w:rsidRPr="00F92CD0">
              <w:rPr>
                <w:rFonts w:ascii="Arial Narrow" w:hAnsi="Arial Narrow" w:cs="Times New Roman"/>
                <w:b/>
                <w:bCs/>
                <w:sz w:val="22"/>
                <w:szCs w:val="22"/>
              </w:rPr>
              <w:t xml:space="preserve">- </w:t>
            </w:r>
            <w:r w:rsidRPr="00F92CD0">
              <w:rPr>
                <w:rFonts w:ascii="Arial Narrow" w:hAnsi="Arial Narrow"/>
                <w:sz w:val="22"/>
                <w:szCs w:val="22"/>
              </w:rPr>
              <w:t>Osobné výdavky</w:t>
            </w:r>
            <w:r>
              <w:rPr>
                <w:rFonts w:ascii="Arial Narrow" w:hAnsi="Arial Narrow"/>
                <w:sz w:val="22"/>
                <w:szCs w:val="22"/>
              </w:rPr>
              <w:t>,</w:t>
            </w:r>
            <w:r w:rsidRPr="00F92CD0">
              <w:rPr>
                <w:rFonts w:ascii="Arial Narrow" w:hAnsi="Arial Narrow"/>
                <w:sz w:val="22"/>
                <w:szCs w:val="22"/>
              </w:rPr>
              <w:t xml:space="preserve"> </w:t>
            </w:r>
          </w:p>
          <w:p w14:paraId="2522183D" w14:textId="70A85644" w:rsidR="00F2330F" w:rsidRPr="00F92CD0" w:rsidRDefault="00F2330F" w:rsidP="00F2330F">
            <w:pPr>
              <w:pStyle w:val="Default"/>
              <w:jc w:val="both"/>
              <w:rPr>
                <w:rFonts w:ascii="Arial Narrow" w:hAnsi="Arial Narrow"/>
                <w:sz w:val="22"/>
                <w:szCs w:val="22"/>
              </w:rPr>
            </w:pPr>
            <w:r w:rsidRPr="00F92CD0">
              <w:rPr>
                <w:rFonts w:ascii="Arial Narrow" w:hAnsi="Arial Narrow" w:cs="Times New Roman"/>
                <w:b/>
                <w:bCs/>
                <w:sz w:val="22"/>
                <w:szCs w:val="22"/>
              </w:rPr>
              <w:t xml:space="preserve">- </w:t>
            </w:r>
            <w:r w:rsidRPr="00F92CD0">
              <w:rPr>
                <w:rFonts w:ascii="Arial Narrow" w:hAnsi="Arial Narrow"/>
                <w:sz w:val="22"/>
                <w:szCs w:val="22"/>
              </w:rPr>
              <w:t>Rezerva na nepredvídané výdavky súvisiace so stavebnými prácami</w:t>
            </w:r>
            <w:r>
              <w:rPr>
                <w:rFonts w:ascii="Arial Narrow" w:hAnsi="Arial Narrow"/>
                <w:sz w:val="22"/>
                <w:szCs w:val="22"/>
              </w:rPr>
              <w:t>.</w:t>
            </w:r>
            <w:r w:rsidRPr="00F92CD0">
              <w:rPr>
                <w:rFonts w:ascii="Arial Narrow" w:hAnsi="Arial Narrow"/>
                <w:sz w:val="22"/>
                <w:szCs w:val="22"/>
              </w:rPr>
              <w:t xml:space="preserve"> </w:t>
            </w:r>
          </w:p>
          <w:p w14:paraId="017E95D8" w14:textId="77777777" w:rsidR="0058203F" w:rsidRPr="0094737C" w:rsidRDefault="0058203F" w:rsidP="0058203F">
            <w:pPr>
              <w:autoSpaceDE w:val="0"/>
              <w:autoSpaceDN w:val="0"/>
              <w:spacing w:before="120" w:after="120" w:line="240" w:lineRule="auto"/>
              <w:rPr>
                <w:rFonts w:ascii="Arial Narrow" w:hAnsi="Arial Narrow"/>
                <w:color w:val="000000"/>
                <w:sz w:val="22"/>
                <w:szCs w:val="22"/>
              </w:rPr>
            </w:pPr>
            <w:r w:rsidRPr="0094737C">
              <w:rPr>
                <w:rFonts w:ascii="Arial Narrow" w:hAnsi="Arial Narrow"/>
                <w:color w:val="000000"/>
                <w:sz w:val="22"/>
                <w:szCs w:val="22"/>
              </w:rPr>
              <w:t>Na rozdiel od uvedeného, výdavky na:</w:t>
            </w:r>
          </w:p>
          <w:p w14:paraId="704738DC" w14:textId="77777777" w:rsidR="0058203F" w:rsidRPr="0094737C" w:rsidRDefault="0058203F" w:rsidP="001B0522">
            <w:pPr>
              <w:pStyle w:val="Odsekzoznamu"/>
              <w:numPr>
                <w:ilvl w:val="0"/>
                <w:numId w:val="20"/>
              </w:numPr>
              <w:autoSpaceDE w:val="0"/>
              <w:autoSpaceDN w:val="0"/>
              <w:spacing w:before="120" w:after="120" w:line="240" w:lineRule="auto"/>
              <w:rPr>
                <w:rFonts w:ascii="Arial Narrow" w:hAnsi="Arial Narrow"/>
                <w:color w:val="000000"/>
              </w:rPr>
            </w:pPr>
            <w:r w:rsidRPr="0094737C">
              <w:rPr>
                <w:rFonts w:ascii="Arial Narrow" w:hAnsi="Arial Narrow"/>
                <w:color w:val="000000"/>
              </w:rPr>
              <w:t xml:space="preserve">stavebný dozor, </w:t>
            </w:r>
          </w:p>
          <w:p w14:paraId="775D555E" w14:textId="77777777" w:rsidR="0058203F" w:rsidRPr="00F2330F" w:rsidRDefault="0058203F" w:rsidP="001B0522">
            <w:pPr>
              <w:pStyle w:val="Odsekzoznamu"/>
              <w:numPr>
                <w:ilvl w:val="0"/>
                <w:numId w:val="20"/>
              </w:numPr>
              <w:autoSpaceDE w:val="0"/>
              <w:autoSpaceDN w:val="0"/>
              <w:spacing w:before="120" w:after="120" w:line="240" w:lineRule="auto"/>
              <w:rPr>
                <w:rFonts w:ascii="Arial Narrow" w:hAnsi="Arial Narrow"/>
                <w:color w:val="000000"/>
              </w:rPr>
            </w:pPr>
            <w:r w:rsidRPr="00F2330F">
              <w:rPr>
                <w:rFonts w:ascii="Arial Narrow" w:hAnsi="Arial Narrow"/>
                <w:color w:val="000000"/>
              </w:rPr>
              <w:t>nákup pozemkov,</w:t>
            </w:r>
          </w:p>
          <w:p w14:paraId="52A0EFDB" w14:textId="77777777" w:rsidR="0058203F" w:rsidRPr="0094737C" w:rsidRDefault="0058203F" w:rsidP="001B0522">
            <w:pPr>
              <w:pStyle w:val="Odsekzoznamu"/>
              <w:numPr>
                <w:ilvl w:val="0"/>
                <w:numId w:val="20"/>
              </w:numPr>
              <w:autoSpaceDE w:val="0"/>
              <w:autoSpaceDN w:val="0"/>
              <w:spacing w:before="120" w:after="120" w:line="240" w:lineRule="auto"/>
              <w:rPr>
                <w:rFonts w:ascii="Arial Narrow" w:hAnsi="Arial Narrow"/>
                <w:color w:val="000000"/>
              </w:rPr>
            </w:pPr>
            <w:r w:rsidRPr="0094737C">
              <w:rPr>
                <w:rFonts w:ascii="Arial Narrow" w:hAnsi="Arial Narrow"/>
                <w:color w:val="000000"/>
              </w:rPr>
              <w:t>nákup stavieb,</w:t>
            </w:r>
          </w:p>
          <w:p w14:paraId="031E9661" w14:textId="77A2B95D" w:rsidR="0058203F" w:rsidRPr="00670AC5" w:rsidRDefault="0058203F" w:rsidP="0052090C">
            <w:pPr>
              <w:autoSpaceDE w:val="0"/>
              <w:autoSpaceDN w:val="0"/>
              <w:spacing w:before="120" w:after="120" w:line="240" w:lineRule="auto"/>
              <w:rPr>
                <w:rFonts w:ascii="Arial Narrow" w:hAnsi="Arial Narrow"/>
                <w:color w:val="000000"/>
                <w:sz w:val="22"/>
                <w:szCs w:val="22"/>
              </w:rPr>
            </w:pPr>
            <w:r w:rsidRPr="0094737C">
              <w:rPr>
                <w:rFonts w:ascii="Arial Narrow" w:hAnsi="Arial Narrow"/>
                <w:color w:val="000000"/>
                <w:sz w:val="22"/>
                <w:szCs w:val="22"/>
              </w:rPr>
              <w:t xml:space="preserve">musia spĺňať požiadavku percentuálneho limitu, pričom žiadateľ je súčasne povinný stanovenie výšky výdavku preukázať aj iným spôsobom preddefinovaným v rámci </w:t>
            </w:r>
            <w:r w:rsidR="00112233">
              <w:rPr>
                <w:rFonts w:ascii="Arial Narrow" w:hAnsi="Arial Narrow"/>
                <w:color w:val="000000"/>
                <w:sz w:val="22"/>
                <w:szCs w:val="22"/>
              </w:rPr>
              <w:t xml:space="preserve">tejto </w:t>
            </w:r>
            <w:r w:rsidRPr="0094737C">
              <w:rPr>
                <w:rFonts w:ascii="Arial Narrow" w:hAnsi="Arial Narrow"/>
                <w:color w:val="000000"/>
                <w:sz w:val="22"/>
                <w:szCs w:val="22"/>
              </w:rPr>
              <w:t>prílohy</w:t>
            </w:r>
            <w:r w:rsidR="00112233">
              <w:rPr>
                <w:rFonts w:ascii="Arial Narrow" w:hAnsi="Arial Narrow"/>
                <w:color w:val="000000"/>
                <w:sz w:val="22"/>
                <w:szCs w:val="22"/>
              </w:rPr>
              <w:t xml:space="preserve"> </w:t>
            </w:r>
            <w:r w:rsidRPr="0094737C">
              <w:rPr>
                <w:rFonts w:ascii="Arial Narrow" w:hAnsi="Arial Narrow"/>
                <w:color w:val="000000"/>
                <w:sz w:val="22"/>
                <w:szCs w:val="22"/>
              </w:rPr>
              <w:t>(napr. zrealizované VO, prieskum trhu, znalecký posudok).</w:t>
            </w:r>
          </w:p>
          <w:p w14:paraId="05025A74" w14:textId="133AE6DF" w:rsidR="00F2330F" w:rsidRDefault="00140DDB" w:rsidP="0052090C">
            <w:pPr>
              <w:autoSpaceDE w:val="0"/>
              <w:autoSpaceDN w:val="0"/>
              <w:spacing w:before="120" w:after="120" w:line="240" w:lineRule="auto"/>
              <w:rPr>
                <w:rFonts w:ascii="Arial Narrow" w:hAnsi="Arial Narrow"/>
                <w:color w:val="000000"/>
                <w:sz w:val="22"/>
                <w:szCs w:val="22"/>
              </w:rPr>
            </w:pPr>
            <w:r w:rsidRPr="00670AC5">
              <w:rPr>
                <w:rFonts w:ascii="Arial Narrow" w:hAnsi="Arial Narrow"/>
                <w:color w:val="000000"/>
                <w:sz w:val="22"/>
                <w:szCs w:val="22"/>
              </w:rPr>
              <w:t xml:space="preserve">V prípade, ak bola výška výdavku uvedená v podrobnom </w:t>
            </w:r>
            <w:r w:rsidR="0058203F" w:rsidRPr="00670AC5">
              <w:rPr>
                <w:rFonts w:ascii="Arial Narrow" w:hAnsi="Arial Narrow"/>
                <w:color w:val="000000"/>
                <w:sz w:val="22"/>
                <w:szCs w:val="22"/>
              </w:rPr>
              <w:t>rozpočte projektu</w:t>
            </w:r>
            <w:r w:rsidRPr="00670AC5">
              <w:rPr>
                <w:rFonts w:ascii="Arial Narrow" w:hAnsi="Arial Narrow"/>
                <w:color w:val="000000"/>
                <w:sz w:val="22"/>
                <w:szCs w:val="22"/>
              </w:rPr>
              <w:t xml:space="preserve"> stanovená na základe znaleckého alebo odborného posudku, žiadateľ </w:t>
            </w:r>
            <w:r w:rsidRPr="00670AC5">
              <w:rPr>
                <w:rFonts w:ascii="Arial Narrow" w:hAnsi="Arial Narrow"/>
                <w:b/>
                <w:bCs/>
                <w:color w:val="000000"/>
                <w:sz w:val="22"/>
                <w:szCs w:val="22"/>
              </w:rPr>
              <w:t>nepredkladá</w:t>
            </w:r>
            <w:r w:rsidRPr="00670AC5">
              <w:rPr>
                <w:rFonts w:ascii="Arial Narrow" w:hAnsi="Arial Narrow"/>
                <w:color w:val="000000"/>
                <w:sz w:val="22"/>
                <w:szCs w:val="22"/>
              </w:rPr>
              <w:t xml:space="preserve"> ako súčasť ŽoNFP znalecký alebo odborný posudok. Žiadateľ je povinný uchovávať znalecký alebo odborný posudok u seba a v prípade požiadavky RO </w:t>
            </w:r>
            <w:del w:id="741" w:author="Autor">
              <w:r w:rsidRPr="00670AC5" w:rsidDel="00A9599A">
                <w:rPr>
                  <w:rFonts w:ascii="Arial Narrow" w:hAnsi="Arial Narrow"/>
                  <w:color w:val="000000"/>
                  <w:sz w:val="22"/>
                  <w:szCs w:val="22"/>
                </w:rPr>
                <w:delText xml:space="preserve">pre OP KŽP </w:delText>
              </w:r>
            </w:del>
            <w:r w:rsidRPr="00670AC5">
              <w:rPr>
                <w:rFonts w:ascii="Arial Narrow" w:hAnsi="Arial Narrow"/>
                <w:color w:val="000000"/>
                <w:sz w:val="22"/>
                <w:szCs w:val="22"/>
              </w:rPr>
              <w:t xml:space="preserve">je povinný kedykoľvek v priebehu schvaľovacieho procesu alebo implementácie projektu, najneskôr v rámci príslušnej žiadosti o platbu, predložiť kompletný znalecký alebo odborný posudok, na základe ktorého bola stanovená výška príslušného výdavku. </w:t>
            </w:r>
          </w:p>
          <w:p w14:paraId="3EA5BC9F" w14:textId="55B7AB70" w:rsidR="00F2330F" w:rsidRDefault="00140DDB" w:rsidP="0052090C">
            <w:pPr>
              <w:autoSpaceDE w:val="0"/>
              <w:autoSpaceDN w:val="0"/>
              <w:spacing w:before="120" w:after="120" w:line="240" w:lineRule="auto"/>
              <w:rPr>
                <w:rFonts w:ascii="Arial Narrow" w:hAnsi="Arial Narrow"/>
                <w:color w:val="000000"/>
                <w:sz w:val="22"/>
                <w:szCs w:val="22"/>
              </w:rPr>
            </w:pPr>
            <w:r w:rsidRPr="00670AC5">
              <w:rPr>
                <w:rFonts w:ascii="Arial Narrow" w:hAnsi="Arial Narrow"/>
                <w:color w:val="000000"/>
                <w:sz w:val="22"/>
                <w:szCs w:val="22"/>
              </w:rPr>
              <w:t xml:space="preserve">V prípade, ak sa preukáže, že žiadateľ uviedol v rozpočte projektu sumu, ktorá nie je podložená znaleckým alebo odborným posudkom, RO </w:t>
            </w:r>
            <w:del w:id="742" w:author="Autor">
              <w:r w:rsidRPr="00670AC5" w:rsidDel="00A9599A">
                <w:rPr>
                  <w:rFonts w:ascii="Arial Narrow" w:hAnsi="Arial Narrow"/>
                  <w:color w:val="000000"/>
                  <w:sz w:val="22"/>
                  <w:szCs w:val="22"/>
                </w:rPr>
                <w:delText xml:space="preserve">pre OP KŽP </w:delText>
              </w:r>
            </w:del>
            <w:r w:rsidRPr="00670AC5">
              <w:rPr>
                <w:rFonts w:ascii="Arial Narrow" w:hAnsi="Arial Narrow"/>
                <w:color w:val="000000"/>
                <w:sz w:val="22"/>
                <w:szCs w:val="22"/>
              </w:rPr>
              <w:t xml:space="preserve">je v závislosti od identifikovaných nedostatkov oprávnený znížiť výšku zodpovedajúcich výdavkov, uznať výdavok v plnej výške ako neoprávnený alebo vyvodiť iné právne následky v konaní o </w:t>
            </w:r>
            <w:r w:rsidR="00D322D5">
              <w:rPr>
                <w:rFonts w:ascii="Arial Narrow" w:hAnsi="Arial Narrow"/>
                <w:color w:val="000000"/>
                <w:sz w:val="22"/>
                <w:szCs w:val="22"/>
              </w:rPr>
              <w:t>Ž</w:t>
            </w:r>
            <w:r w:rsidRPr="00670AC5">
              <w:rPr>
                <w:rFonts w:ascii="Arial Narrow" w:hAnsi="Arial Narrow"/>
                <w:color w:val="000000"/>
                <w:sz w:val="22"/>
                <w:szCs w:val="22"/>
              </w:rPr>
              <w:t xml:space="preserve">oNFP, resp. v súlade s podmienkami upravenými v zmluve o </w:t>
            </w:r>
            <w:del w:id="743" w:author="Autor">
              <w:r w:rsidRPr="00670AC5" w:rsidDel="00A9599A">
                <w:rPr>
                  <w:rFonts w:ascii="Arial Narrow" w:hAnsi="Arial Narrow"/>
                  <w:color w:val="000000"/>
                  <w:sz w:val="22"/>
                  <w:szCs w:val="22"/>
                </w:rPr>
                <w:delText xml:space="preserve">poskytnutí </w:delText>
              </w:r>
            </w:del>
            <w:r w:rsidRPr="00670AC5">
              <w:rPr>
                <w:rFonts w:ascii="Arial Narrow" w:hAnsi="Arial Narrow"/>
                <w:color w:val="000000"/>
                <w:sz w:val="22"/>
                <w:szCs w:val="22"/>
              </w:rPr>
              <w:t>NFP.</w:t>
            </w:r>
          </w:p>
          <w:p w14:paraId="6BF35710" w14:textId="438CD51D" w:rsidR="00F2330F" w:rsidRPr="0085224A" w:rsidRDefault="00F2330F" w:rsidP="0052090C">
            <w:pPr>
              <w:autoSpaceDE w:val="0"/>
              <w:autoSpaceDN w:val="0"/>
              <w:spacing w:before="120" w:after="120" w:line="240" w:lineRule="auto"/>
              <w:rPr>
                <w:rFonts w:ascii="Arial Narrow" w:hAnsi="Arial Narrow" w:cs="Arial"/>
                <w:color w:val="000000"/>
                <w:sz w:val="22"/>
                <w:szCs w:val="22"/>
                <w:lang w:eastAsia="en-US"/>
              </w:rPr>
            </w:pPr>
            <w:r w:rsidRPr="00C36BC4">
              <w:rPr>
                <w:rFonts w:ascii="Arial Narrow" w:hAnsi="Arial Narrow" w:cs="Arial"/>
                <w:color w:val="000000"/>
                <w:sz w:val="22"/>
                <w:szCs w:val="22"/>
                <w:u w:val="single"/>
                <w:lang w:eastAsia="en-US"/>
              </w:rPr>
              <w:t>V prípade ostatných typov výdavkov, ktorých výška bola stanovená na základe prieskumu trhu, žiadateľ predkladá ako súčasť ŽoNFP výlučne vyhodnotenie prieskumu trhu bez príslušných cenových ponúk</w:t>
            </w:r>
            <w:r w:rsidRPr="00C36BC4">
              <w:rPr>
                <w:rFonts w:ascii="Arial Narrow" w:hAnsi="Arial Narrow" w:cs="Arial"/>
                <w:color w:val="000000"/>
                <w:sz w:val="22"/>
                <w:szCs w:val="22"/>
                <w:lang w:eastAsia="en-US"/>
              </w:rPr>
              <w:t xml:space="preserve">. Žiadateľ je povinný uchovávať cenové ponuky z vykonaného prieskumu trhu u seba a v prípade požiadavky poskytovateľa je povinný kedykoľvek v priebehu schvaľovacieho procesu alebo implementácie projektu predložiť cenové ponuky z prieskumu trhu, na základe ktorých boli stanovené výšky príslušných výdavkov (bližšie popísané v rámci upozornenia v hárku </w:t>
            </w:r>
            <w:r w:rsidR="00112233">
              <w:rPr>
                <w:rFonts w:ascii="Arial Narrow" w:hAnsi="Arial Narrow" w:cs="Arial"/>
                <w:color w:val="000000"/>
                <w:sz w:val="22"/>
                <w:szCs w:val="22"/>
                <w:lang w:eastAsia="en-US"/>
              </w:rPr>
              <w:t>„</w:t>
            </w:r>
            <w:r w:rsidRPr="00C36BC4">
              <w:rPr>
                <w:rFonts w:ascii="Arial Narrow" w:hAnsi="Arial Narrow" w:cs="Arial"/>
                <w:i/>
                <w:color w:val="000000"/>
                <w:sz w:val="22"/>
                <w:szCs w:val="22"/>
                <w:lang w:eastAsia="en-US"/>
              </w:rPr>
              <w:t>Prieskum trhu"</w:t>
            </w:r>
            <w:r w:rsidRPr="00C36BC4">
              <w:rPr>
                <w:rFonts w:ascii="Arial Narrow" w:hAnsi="Arial Narrow" w:cs="Arial"/>
                <w:color w:val="000000"/>
                <w:sz w:val="22"/>
                <w:szCs w:val="22"/>
                <w:lang w:eastAsia="en-US"/>
              </w:rPr>
              <w:t>).</w:t>
            </w:r>
          </w:p>
          <w:p w14:paraId="63E24F2F" w14:textId="394E3540" w:rsidR="00F2330F" w:rsidRDefault="00140DDB" w:rsidP="0052090C">
            <w:pPr>
              <w:autoSpaceDE w:val="0"/>
              <w:autoSpaceDN w:val="0"/>
              <w:spacing w:before="120" w:after="120" w:line="240" w:lineRule="auto"/>
              <w:rPr>
                <w:rFonts w:ascii="Arial Narrow" w:hAnsi="Arial Narrow"/>
                <w:color w:val="000000"/>
                <w:sz w:val="22"/>
                <w:szCs w:val="22"/>
              </w:rPr>
            </w:pPr>
            <w:r w:rsidRPr="00670AC5">
              <w:rPr>
                <w:rFonts w:ascii="Arial Narrow" w:hAnsi="Arial Narrow"/>
                <w:color w:val="000000"/>
                <w:sz w:val="22"/>
                <w:szCs w:val="22"/>
              </w:rPr>
              <w:t xml:space="preserve">V prípade, ak bola výška výdavku stanovená na základe uzavretej zmluvy s úspešným uchádzačom ako výsledkom vykonaného verejného obstarávania, žiadateľ </w:t>
            </w:r>
            <w:r w:rsidRPr="00670AC5">
              <w:rPr>
                <w:rFonts w:ascii="Arial Narrow" w:hAnsi="Arial Narrow"/>
                <w:b/>
                <w:bCs/>
                <w:color w:val="000000"/>
                <w:sz w:val="22"/>
                <w:szCs w:val="22"/>
              </w:rPr>
              <w:t xml:space="preserve">nepredkladá </w:t>
            </w:r>
            <w:r w:rsidRPr="00670AC5">
              <w:rPr>
                <w:rFonts w:ascii="Arial Narrow" w:hAnsi="Arial Narrow"/>
                <w:color w:val="000000"/>
                <w:sz w:val="22"/>
                <w:szCs w:val="22"/>
              </w:rPr>
              <w:t xml:space="preserve">ako súčasť ŽoNFP zmluvu s úspešným uchádzačom. Žiadateľ je povinný uchovávať kompletnú dokumentáciu k verejnému obstarávaniu, vrátane zmluvy s úspešným uchádzačom u seba a v prípade požiadavky RO </w:t>
            </w:r>
            <w:del w:id="744" w:author="Autor">
              <w:r w:rsidRPr="00670AC5" w:rsidDel="005B6D0C">
                <w:rPr>
                  <w:rFonts w:ascii="Arial Narrow" w:hAnsi="Arial Narrow"/>
                  <w:color w:val="000000"/>
                  <w:sz w:val="22"/>
                  <w:szCs w:val="22"/>
                </w:rPr>
                <w:delText xml:space="preserve">pre OP KŽP </w:delText>
              </w:r>
            </w:del>
            <w:r w:rsidRPr="00670AC5">
              <w:rPr>
                <w:rFonts w:ascii="Arial Narrow" w:hAnsi="Arial Narrow"/>
                <w:color w:val="000000"/>
                <w:sz w:val="22"/>
                <w:szCs w:val="22"/>
              </w:rPr>
              <w:t xml:space="preserve">je povinný kedykoľvek v priebehu schvaľovacieho procesu alebo implementácie projektu, najneskôr v rámci príslušnej žiadosti o platbu, predložiť relevantnú dokumentáciu, na základe ktorej bola stanovená výška príslušného výdavku. </w:t>
            </w:r>
          </w:p>
          <w:p w14:paraId="477BB758" w14:textId="47B50240" w:rsidR="00140DDB" w:rsidRPr="00670AC5" w:rsidRDefault="00140DDB" w:rsidP="0052090C">
            <w:pPr>
              <w:autoSpaceDE w:val="0"/>
              <w:autoSpaceDN w:val="0"/>
              <w:spacing w:before="120" w:after="120" w:line="240" w:lineRule="auto"/>
              <w:rPr>
                <w:rFonts w:ascii="Arial Narrow" w:hAnsi="Arial Narrow"/>
                <w:color w:val="000000"/>
                <w:sz w:val="22"/>
                <w:szCs w:val="22"/>
                <w:lang w:eastAsia="en-US"/>
              </w:rPr>
            </w:pPr>
            <w:r w:rsidRPr="00670AC5">
              <w:rPr>
                <w:rFonts w:ascii="Arial Narrow" w:hAnsi="Arial Narrow"/>
                <w:color w:val="000000"/>
                <w:sz w:val="22"/>
                <w:szCs w:val="22"/>
              </w:rPr>
              <w:t xml:space="preserve">V prípade, ak sa preukáže, že žiadateľ uviedol v rozpočte projektu sumu, ktorá nie je podložená relevantnou dokumentáciou, RO </w:t>
            </w:r>
            <w:del w:id="745" w:author="Autor">
              <w:r w:rsidRPr="00670AC5" w:rsidDel="005B6D0C">
                <w:rPr>
                  <w:rFonts w:ascii="Arial Narrow" w:hAnsi="Arial Narrow"/>
                  <w:color w:val="000000"/>
                  <w:sz w:val="22"/>
                  <w:szCs w:val="22"/>
                </w:rPr>
                <w:delText xml:space="preserve">pre OP KŽP </w:delText>
              </w:r>
            </w:del>
            <w:r w:rsidRPr="00670AC5">
              <w:rPr>
                <w:rFonts w:ascii="Arial Narrow" w:hAnsi="Arial Narrow"/>
                <w:color w:val="000000"/>
                <w:sz w:val="22"/>
                <w:szCs w:val="22"/>
              </w:rPr>
              <w:t xml:space="preserve">je v závislosti od identifikovaných nedostatkov oprávnený znížiť výšku zodpovedajúcich výdavkov, uznať výdavok v plnej výške ako neoprávnený alebo vyvodiť iné právne následky v konaní o </w:t>
            </w:r>
            <w:del w:id="746" w:author="Autor">
              <w:r w:rsidRPr="00670AC5" w:rsidDel="005B6D0C">
                <w:rPr>
                  <w:rFonts w:ascii="Arial Narrow" w:hAnsi="Arial Narrow"/>
                  <w:color w:val="000000"/>
                  <w:sz w:val="22"/>
                  <w:szCs w:val="22"/>
                </w:rPr>
                <w:delText xml:space="preserve">žiadosti </w:delText>
              </w:r>
            </w:del>
            <w:ins w:id="747" w:author="Autor">
              <w:r w:rsidR="005B6D0C">
                <w:rPr>
                  <w:rFonts w:ascii="Arial Narrow" w:hAnsi="Arial Narrow"/>
                  <w:color w:val="000000"/>
                  <w:sz w:val="22"/>
                  <w:szCs w:val="22"/>
                </w:rPr>
                <w:t>Ž</w:t>
              </w:r>
            </w:ins>
            <w:r w:rsidRPr="00670AC5">
              <w:rPr>
                <w:rFonts w:ascii="Arial Narrow" w:hAnsi="Arial Narrow"/>
                <w:color w:val="000000"/>
                <w:sz w:val="22"/>
                <w:szCs w:val="22"/>
              </w:rPr>
              <w:t>o</w:t>
            </w:r>
            <w:del w:id="748" w:author="Autor">
              <w:r w:rsidRPr="00670AC5" w:rsidDel="005B6D0C">
                <w:rPr>
                  <w:rFonts w:ascii="Arial Narrow" w:hAnsi="Arial Narrow"/>
                  <w:color w:val="000000"/>
                  <w:sz w:val="22"/>
                  <w:szCs w:val="22"/>
                </w:rPr>
                <w:delText xml:space="preserve"> </w:delText>
              </w:r>
            </w:del>
            <w:r w:rsidRPr="00670AC5">
              <w:rPr>
                <w:rFonts w:ascii="Arial Narrow" w:hAnsi="Arial Narrow"/>
                <w:color w:val="000000"/>
                <w:sz w:val="22"/>
                <w:szCs w:val="22"/>
              </w:rPr>
              <w:t>NFP, resp. v súlade s podmienkami upravenými v zmluve o</w:t>
            </w:r>
            <w:r w:rsidR="009F1FB7">
              <w:rPr>
                <w:rFonts w:ascii="Arial Narrow" w:hAnsi="Arial Narrow"/>
                <w:color w:val="000000"/>
                <w:sz w:val="22"/>
                <w:szCs w:val="22"/>
              </w:rPr>
              <w:t> </w:t>
            </w:r>
            <w:del w:id="749" w:author="Autor">
              <w:r w:rsidRPr="00670AC5" w:rsidDel="005B6D0C">
                <w:rPr>
                  <w:rFonts w:ascii="Arial Narrow" w:hAnsi="Arial Narrow"/>
                  <w:color w:val="000000"/>
                  <w:sz w:val="22"/>
                  <w:szCs w:val="22"/>
                </w:rPr>
                <w:delText>poskytnutí</w:delText>
              </w:r>
            </w:del>
            <w:r w:rsidRPr="00670AC5">
              <w:rPr>
                <w:rFonts w:ascii="Arial Narrow" w:hAnsi="Arial Narrow"/>
                <w:color w:val="000000"/>
                <w:sz w:val="22"/>
                <w:szCs w:val="22"/>
              </w:rPr>
              <w:t xml:space="preserve"> NFP; uvedené nemá vplyv na postup RO </w:t>
            </w:r>
            <w:del w:id="750" w:author="Autor">
              <w:r w:rsidRPr="00670AC5" w:rsidDel="005B6D0C">
                <w:rPr>
                  <w:rFonts w:ascii="Arial Narrow" w:hAnsi="Arial Narrow"/>
                  <w:color w:val="000000"/>
                  <w:sz w:val="22"/>
                  <w:szCs w:val="22"/>
                </w:rPr>
                <w:delText xml:space="preserve">pre OP KŽP </w:delText>
              </w:r>
            </w:del>
            <w:r w:rsidRPr="00670AC5">
              <w:rPr>
                <w:rFonts w:ascii="Arial Narrow" w:hAnsi="Arial Narrow"/>
                <w:color w:val="000000"/>
                <w:sz w:val="22"/>
                <w:szCs w:val="22"/>
              </w:rPr>
              <w:t>pri identifikácii nedostatkov vo verejnom obstarávaní, ktorého výsledkom bola zmluva s úspešným uchádzačom a na základe ktorej bola stanovená výška príslušného výdavku v rozpočte.</w:t>
            </w:r>
          </w:p>
          <w:p w14:paraId="703575F9" w14:textId="034D2608" w:rsidR="00140DDB" w:rsidRPr="00670AC5" w:rsidRDefault="00140DDB" w:rsidP="0052090C">
            <w:pPr>
              <w:autoSpaceDE w:val="0"/>
              <w:autoSpaceDN w:val="0"/>
              <w:spacing w:before="120" w:after="120" w:line="240" w:lineRule="auto"/>
              <w:rPr>
                <w:rFonts w:ascii="Arial Narrow" w:hAnsi="Arial Narrow"/>
                <w:color w:val="000000"/>
                <w:sz w:val="22"/>
                <w:szCs w:val="22"/>
              </w:rPr>
            </w:pPr>
            <w:r w:rsidRPr="00670AC5">
              <w:rPr>
                <w:rFonts w:ascii="Arial Narrow" w:hAnsi="Arial Narrow"/>
                <w:b/>
                <w:bCs/>
                <w:i/>
                <w:iCs/>
                <w:color w:val="000000"/>
                <w:sz w:val="22"/>
                <w:szCs w:val="22"/>
                <w:u w:val="single"/>
              </w:rPr>
              <w:t>Prieskum trhu</w:t>
            </w:r>
            <w:r w:rsidRPr="00670AC5">
              <w:rPr>
                <w:rFonts w:ascii="Arial Narrow" w:hAnsi="Arial Narrow"/>
                <w:i/>
                <w:iCs/>
                <w:color w:val="000000"/>
                <w:sz w:val="22"/>
                <w:szCs w:val="22"/>
              </w:rPr>
              <w:t xml:space="preserve"> </w:t>
            </w:r>
            <w:r w:rsidRPr="00670AC5">
              <w:rPr>
                <w:rFonts w:ascii="Arial Narrow" w:hAnsi="Arial Narrow"/>
                <w:color w:val="000000"/>
                <w:sz w:val="22"/>
                <w:szCs w:val="22"/>
              </w:rPr>
              <w:t>- žiadateľ v tomto pracovnom hárku uvádza závery z vykonaného prieskumu trhu pri tých výdavkoch projektu, ktorých výšku stanovil na základe prieskumu trhu v zmysle informácií uvedených v podrobnom rozpočte projektu v poli s názvom „</w:t>
            </w:r>
            <w:r w:rsidRPr="0085224A">
              <w:rPr>
                <w:rFonts w:ascii="Arial Narrow" w:hAnsi="Arial Narrow"/>
                <w:i/>
                <w:iCs/>
                <w:color w:val="000000"/>
                <w:sz w:val="22"/>
                <w:szCs w:val="22"/>
              </w:rPr>
              <w:t>Spôsob stanovenia výšky výdavku</w:t>
            </w:r>
            <w:r w:rsidRPr="00670AC5">
              <w:rPr>
                <w:rFonts w:ascii="Arial Narrow" w:hAnsi="Arial Narrow"/>
                <w:color w:val="000000"/>
                <w:sz w:val="22"/>
                <w:szCs w:val="22"/>
              </w:rPr>
              <w:t xml:space="preserve">“. Žiadateľ stanoví výšku </w:t>
            </w:r>
            <w:r w:rsidRPr="00670AC5">
              <w:rPr>
                <w:rFonts w:ascii="Arial Narrow" w:hAnsi="Arial Narrow"/>
                <w:color w:val="000000"/>
                <w:sz w:val="22"/>
                <w:szCs w:val="22"/>
              </w:rPr>
              <w:lastRenderedPageBreak/>
              <w:t>výdavku na základe minimálne 3 cenových ponúk od rôznych potenciálnych dodávateľov na predmet zákazky podľa inštrukcií uvedených priamo v záväznom formulári (časť „</w:t>
            </w:r>
            <w:r w:rsidRPr="00670AC5">
              <w:rPr>
                <w:rFonts w:ascii="Arial Narrow" w:hAnsi="Arial Narrow"/>
                <w:i/>
                <w:iCs/>
                <w:color w:val="000000"/>
                <w:sz w:val="22"/>
                <w:szCs w:val="22"/>
              </w:rPr>
              <w:t>Upozornenia</w:t>
            </w:r>
            <w:r w:rsidRPr="00D50057">
              <w:rPr>
                <w:rFonts w:ascii="Arial Narrow" w:hAnsi="Arial Narrow"/>
                <w:color w:val="000000"/>
                <w:sz w:val="22"/>
                <w:szCs w:val="22"/>
              </w:rPr>
              <w:t>“). V prípade objektívnych skutočností je žiadateľ oprávnený stanoviť výšku výdavku na základe menej ako 3 cenových ponúk. V takom prípade, je žiadateľ povinný v tomto pracovnom hárku (v stĺpci „</w:t>
            </w:r>
            <w:r w:rsidRPr="00D50057">
              <w:rPr>
                <w:rFonts w:ascii="Arial Narrow" w:hAnsi="Arial Narrow"/>
                <w:i/>
                <w:iCs/>
                <w:color w:val="000000"/>
                <w:sz w:val="22"/>
                <w:szCs w:val="22"/>
              </w:rPr>
              <w:t>Poznámka</w:t>
            </w:r>
            <w:r w:rsidRPr="00D50057">
              <w:rPr>
                <w:rFonts w:ascii="Arial Narrow" w:hAnsi="Arial Narrow"/>
                <w:color w:val="000000"/>
                <w:sz w:val="22"/>
                <w:szCs w:val="22"/>
              </w:rPr>
              <w:t>“) uviesť objektívne skutočnosti, v</w:t>
            </w:r>
            <w:r w:rsidR="009F1FB7">
              <w:rPr>
                <w:rFonts w:ascii="Arial Narrow" w:hAnsi="Arial Narrow"/>
                <w:color w:val="000000"/>
                <w:sz w:val="22"/>
                <w:szCs w:val="22"/>
              </w:rPr>
              <w:t> </w:t>
            </w:r>
            <w:r w:rsidRPr="00D50057">
              <w:rPr>
                <w:rFonts w:ascii="Arial Narrow" w:hAnsi="Arial Narrow"/>
                <w:color w:val="000000"/>
                <w:sz w:val="22"/>
                <w:szCs w:val="22"/>
              </w:rPr>
              <w:t>dôsledku ktorých stanovil výšku výdavku na základe menej ako 3 cenových ponúk.</w:t>
            </w:r>
          </w:p>
          <w:p w14:paraId="4DFBBB7B" w14:textId="373C4482" w:rsidR="00140DDB" w:rsidRPr="00670AC5" w:rsidRDefault="00140DDB" w:rsidP="0052090C">
            <w:pPr>
              <w:autoSpaceDE w:val="0"/>
              <w:autoSpaceDN w:val="0"/>
              <w:spacing w:before="120" w:after="120" w:line="240" w:lineRule="auto"/>
              <w:rPr>
                <w:rFonts w:ascii="Arial Narrow" w:hAnsi="Arial Narrow"/>
                <w:color w:val="000000"/>
                <w:sz w:val="22"/>
                <w:szCs w:val="22"/>
              </w:rPr>
            </w:pPr>
            <w:r w:rsidRPr="00670AC5">
              <w:rPr>
                <w:rFonts w:ascii="Arial Narrow" w:hAnsi="Arial Narrow"/>
                <w:color w:val="000000"/>
                <w:sz w:val="22"/>
                <w:szCs w:val="22"/>
              </w:rPr>
              <w:t xml:space="preserve">Žiadateľ </w:t>
            </w:r>
            <w:r w:rsidRPr="00670AC5">
              <w:rPr>
                <w:rFonts w:ascii="Arial Narrow" w:hAnsi="Arial Narrow"/>
                <w:b/>
                <w:bCs/>
                <w:color w:val="000000"/>
                <w:sz w:val="22"/>
                <w:szCs w:val="22"/>
              </w:rPr>
              <w:t>nepredkladá</w:t>
            </w:r>
            <w:r w:rsidRPr="00670AC5">
              <w:rPr>
                <w:rFonts w:ascii="Arial Narrow" w:hAnsi="Arial Narrow"/>
                <w:color w:val="000000"/>
                <w:sz w:val="22"/>
                <w:szCs w:val="22"/>
              </w:rPr>
              <w:t xml:space="preserve"> k záznamu z vyhodnotenia písomného prieskumu trhu ako súčasť ŽoNFP podpornú dokumentáciu, ktorej závery sú zohľadnené v rámci pracovného hárku </w:t>
            </w:r>
            <w:r w:rsidR="00325AEF">
              <w:rPr>
                <w:rFonts w:ascii="Arial Narrow" w:hAnsi="Arial Narrow"/>
                <w:color w:val="000000"/>
                <w:sz w:val="22"/>
                <w:szCs w:val="22"/>
              </w:rPr>
              <w:t>„</w:t>
            </w:r>
            <w:r w:rsidRPr="00670AC5">
              <w:rPr>
                <w:rFonts w:ascii="Arial Narrow" w:hAnsi="Arial Narrow"/>
                <w:color w:val="000000"/>
                <w:sz w:val="22"/>
                <w:szCs w:val="22"/>
              </w:rPr>
              <w:t xml:space="preserve">Prieskum trhu“. </w:t>
            </w:r>
            <w:r w:rsidRPr="0085224A">
              <w:rPr>
                <w:rFonts w:ascii="Arial Narrow" w:hAnsi="Arial Narrow"/>
                <w:b/>
                <w:color w:val="000000"/>
                <w:sz w:val="22"/>
                <w:szCs w:val="22"/>
              </w:rPr>
              <w:t>Žiadateľ je povinný uchovávať</w:t>
            </w:r>
            <w:r w:rsidRPr="00670AC5">
              <w:rPr>
                <w:rFonts w:ascii="Arial Narrow" w:hAnsi="Arial Narrow"/>
                <w:color w:val="000000"/>
                <w:sz w:val="22"/>
                <w:szCs w:val="22"/>
              </w:rPr>
              <w:t xml:space="preserve"> dokumentáciu k vykonanému prieskumu trhu u seba a v prípade požiadavky RO </w:t>
            </w:r>
            <w:del w:id="751" w:author="Autor">
              <w:r w:rsidRPr="00670AC5" w:rsidDel="005B6D0C">
                <w:rPr>
                  <w:rFonts w:ascii="Arial Narrow" w:hAnsi="Arial Narrow"/>
                  <w:color w:val="000000"/>
                  <w:sz w:val="22"/>
                  <w:szCs w:val="22"/>
                </w:rPr>
                <w:delText xml:space="preserve">pre OP KŽP </w:delText>
              </w:r>
            </w:del>
            <w:r w:rsidRPr="00670AC5">
              <w:rPr>
                <w:rFonts w:ascii="Arial Narrow" w:hAnsi="Arial Narrow"/>
                <w:color w:val="000000"/>
                <w:sz w:val="22"/>
                <w:szCs w:val="22"/>
              </w:rPr>
              <w:t>je povinný kedykoľvek v priebehu schvaľovacieho procesu alebo implementácie projektu predložiť kompletnú dokumentáciu k prieskumu trhu. V prípade, ak sa</w:t>
            </w:r>
            <w:r w:rsidR="00EA096B">
              <w:rPr>
                <w:rFonts w:ascii="Arial Narrow" w:hAnsi="Arial Narrow"/>
                <w:color w:val="000000"/>
                <w:sz w:val="22"/>
                <w:szCs w:val="22"/>
              </w:rPr>
              <w:t xml:space="preserve"> v priebehu konania o ŽoNFP</w:t>
            </w:r>
            <w:r w:rsidRPr="00670AC5">
              <w:rPr>
                <w:rFonts w:ascii="Arial Narrow" w:hAnsi="Arial Narrow"/>
                <w:color w:val="000000"/>
                <w:sz w:val="22"/>
                <w:szCs w:val="22"/>
              </w:rPr>
              <w:t xml:space="preserve"> preukáže, že žiadateľ uviedol v</w:t>
            </w:r>
            <w:r w:rsidR="009F1FB7">
              <w:rPr>
                <w:rFonts w:ascii="Arial Narrow" w:hAnsi="Arial Narrow"/>
                <w:color w:val="000000"/>
                <w:sz w:val="22"/>
                <w:szCs w:val="22"/>
              </w:rPr>
              <w:t> </w:t>
            </w:r>
            <w:r w:rsidRPr="00670AC5">
              <w:rPr>
                <w:rFonts w:ascii="Arial Narrow" w:hAnsi="Arial Narrow"/>
                <w:color w:val="000000"/>
                <w:sz w:val="22"/>
                <w:szCs w:val="22"/>
              </w:rPr>
              <w:t xml:space="preserve">rozpočte projektu sumu, ktorá nie je podložená dokumentáciou zo skutočne vykonaného prieskumu trhu, RO </w:t>
            </w:r>
            <w:del w:id="752" w:author="Autor">
              <w:r w:rsidRPr="00670AC5" w:rsidDel="005B6D0C">
                <w:rPr>
                  <w:rFonts w:ascii="Arial Narrow" w:hAnsi="Arial Narrow"/>
                  <w:color w:val="000000"/>
                  <w:sz w:val="22"/>
                  <w:szCs w:val="22"/>
                </w:rPr>
                <w:delText xml:space="preserve">pre OP KŽP </w:delText>
              </w:r>
            </w:del>
            <w:r w:rsidRPr="00670AC5">
              <w:rPr>
                <w:rFonts w:ascii="Arial Narrow" w:hAnsi="Arial Narrow"/>
                <w:color w:val="000000"/>
                <w:sz w:val="22"/>
                <w:szCs w:val="22"/>
              </w:rPr>
              <w:t xml:space="preserve">je v závislosti od identifikovaných nedostatkov oprávnený znížiť výšku zodpovedajúcich výdavkov, uznať výdavok v plnej výške ako neoprávnený alebo vyvodiť iné právne následky v konaní o </w:t>
            </w:r>
            <w:r w:rsidR="00D322D5">
              <w:rPr>
                <w:rFonts w:ascii="Arial Narrow" w:hAnsi="Arial Narrow"/>
                <w:color w:val="000000"/>
                <w:sz w:val="22"/>
                <w:szCs w:val="22"/>
              </w:rPr>
              <w:t>Ž</w:t>
            </w:r>
            <w:r w:rsidRPr="00670AC5">
              <w:rPr>
                <w:rFonts w:ascii="Arial Narrow" w:hAnsi="Arial Narrow"/>
                <w:color w:val="000000"/>
                <w:sz w:val="22"/>
                <w:szCs w:val="22"/>
              </w:rPr>
              <w:t>oNFP</w:t>
            </w:r>
            <w:r w:rsidR="00577D79">
              <w:rPr>
                <w:rFonts w:ascii="Arial Narrow" w:hAnsi="Arial Narrow"/>
                <w:color w:val="000000"/>
                <w:sz w:val="22"/>
                <w:szCs w:val="22"/>
              </w:rPr>
              <w:t>.</w:t>
            </w:r>
            <w:r w:rsidR="00577D79" w:rsidRPr="00670AC5">
              <w:rPr>
                <w:rFonts w:ascii="Arial Narrow" w:hAnsi="Arial Narrow"/>
                <w:color w:val="000000"/>
                <w:sz w:val="22"/>
                <w:szCs w:val="22"/>
              </w:rPr>
              <w:t xml:space="preserve"> </w:t>
            </w:r>
            <w:r w:rsidRPr="00670AC5">
              <w:rPr>
                <w:rFonts w:ascii="Arial Narrow" w:hAnsi="Arial Narrow"/>
                <w:color w:val="000000"/>
                <w:sz w:val="22"/>
                <w:szCs w:val="22"/>
              </w:rPr>
              <w:t>Z</w:t>
            </w:r>
            <w:r w:rsidR="009F1FB7">
              <w:rPr>
                <w:rFonts w:ascii="Arial Narrow" w:hAnsi="Arial Narrow"/>
                <w:color w:val="000000"/>
                <w:sz w:val="22"/>
                <w:szCs w:val="22"/>
              </w:rPr>
              <w:t> </w:t>
            </w:r>
            <w:r w:rsidRPr="00670AC5">
              <w:rPr>
                <w:rFonts w:ascii="Arial Narrow" w:hAnsi="Arial Narrow"/>
                <w:color w:val="000000"/>
                <w:sz w:val="22"/>
                <w:szCs w:val="22"/>
              </w:rPr>
              <w:t>dôvodu overiteľnosti vykonaného prieskumu trhu musí byť spôsob jeho vykonania v podobe, ktorá umožňuje uchovanie dôkazov o jeho vykonaní, t. j. telefonický prieskum, resp. ústne overenie cien na mieste u dodávateľa nie je akceptovateľný spôsob vykonania prieskumu trhu.</w:t>
            </w:r>
          </w:p>
          <w:p w14:paraId="4D54386C" w14:textId="241E4C4C" w:rsidR="00140DDB" w:rsidRPr="00670AC5" w:rsidRDefault="00140DDB" w:rsidP="0052090C">
            <w:pPr>
              <w:autoSpaceDE w:val="0"/>
              <w:autoSpaceDN w:val="0"/>
              <w:spacing w:before="120" w:after="120" w:line="240" w:lineRule="auto"/>
              <w:rPr>
                <w:rFonts w:ascii="Arial Narrow" w:hAnsi="Arial Narrow"/>
                <w:color w:val="000000"/>
                <w:sz w:val="22"/>
                <w:szCs w:val="22"/>
              </w:rPr>
            </w:pPr>
            <w:r w:rsidRPr="00670AC5">
              <w:rPr>
                <w:rFonts w:ascii="Arial Narrow" w:hAnsi="Arial Narrow"/>
                <w:b/>
                <w:bCs/>
                <w:i/>
                <w:iCs/>
                <w:color w:val="000000"/>
                <w:sz w:val="22"/>
                <w:szCs w:val="22"/>
                <w:u w:val="single"/>
              </w:rPr>
              <w:t>Value for Money</w:t>
            </w:r>
            <w:r w:rsidRPr="00670AC5">
              <w:rPr>
                <w:rFonts w:ascii="Arial Narrow" w:hAnsi="Arial Narrow"/>
                <w:color w:val="000000"/>
                <w:sz w:val="22"/>
                <w:szCs w:val="22"/>
              </w:rPr>
              <w:t xml:space="preserve"> - žiadateľ v tomto pracovnom hárku uvádza výpočet miery príspevku projektu k príslušnému špecifickému cieľu prostredníctvom princípu Value for Money. </w:t>
            </w:r>
            <w:r w:rsidR="00F2330F" w:rsidRPr="00C36BC4">
              <w:rPr>
                <w:rFonts w:ascii="Arial Narrow" w:hAnsi="Arial Narrow" w:cs="Arial"/>
                <w:color w:val="000000"/>
                <w:sz w:val="22"/>
                <w:szCs w:val="22"/>
                <w:lang w:eastAsia="en-US"/>
              </w:rPr>
              <w:t>Vybrané údaje vstupujúce do výpočtu hodnoty Value for Money budú automaticky vyplnené v nadväznosti na žiadateľom vyplnený podrobný rozpočet projektu.</w:t>
            </w:r>
          </w:p>
          <w:p w14:paraId="33055FCD" w14:textId="6155C732" w:rsidR="00140DDB" w:rsidRPr="00670AC5" w:rsidRDefault="00140DDB" w:rsidP="0052090C">
            <w:pPr>
              <w:autoSpaceDE w:val="0"/>
              <w:autoSpaceDN w:val="0"/>
              <w:spacing w:before="120" w:after="120" w:line="240" w:lineRule="auto"/>
              <w:rPr>
                <w:rFonts w:ascii="Arial Narrow" w:hAnsi="Arial Narrow"/>
                <w:color w:val="000000"/>
                <w:sz w:val="22"/>
                <w:szCs w:val="22"/>
              </w:rPr>
            </w:pPr>
            <w:r w:rsidRPr="00670AC5">
              <w:rPr>
                <w:rFonts w:ascii="Arial Narrow" w:hAnsi="Arial Narrow"/>
                <w:color w:val="000000"/>
                <w:sz w:val="22"/>
                <w:szCs w:val="22"/>
              </w:rPr>
              <w:t>Hodnota príspevku projektu k príslušnému špecifickému cieľu OP KŽP sa v tomto pracovnom hárku vypočíta automaticky ako pomer celkových oprávnených výdavkov na hlavné aktivity projektu v sume vyjadrenej bez DPH a deklarovanej hodnoty</w:t>
            </w:r>
            <w:r w:rsidR="00DA3674" w:rsidRPr="00670AC5">
              <w:rPr>
                <w:rFonts w:ascii="Arial Narrow" w:hAnsi="Arial Narrow"/>
                <w:color w:val="000000"/>
                <w:sz w:val="22"/>
                <w:szCs w:val="22"/>
              </w:rPr>
              <w:t xml:space="preserve"> </w:t>
            </w:r>
            <w:r w:rsidR="00F4039C" w:rsidRPr="00670AC5">
              <w:rPr>
                <w:rFonts w:ascii="Arial Narrow" w:hAnsi="Arial Narrow"/>
                <w:color w:val="000000"/>
                <w:sz w:val="22"/>
                <w:szCs w:val="22"/>
              </w:rPr>
              <w:t>príslušného</w:t>
            </w:r>
            <w:r w:rsidR="00DA3674" w:rsidRPr="00670AC5">
              <w:rPr>
                <w:rFonts w:ascii="Arial Narrow" w:hAnsi="Arial Narrow"/>
                <w:color w:val="000000"/>
                <w:sz w:val="22"/>
                <w:szCs w:val="22"/>
              </w:rPr>
              <w:t xml:space="preserve"> merateľného</w:t>
            </w:r>
            <w:r w:rsidRPr="00670AC5">
              <w:rPr>
                <w:rFonts w:ascii="Arial Narrow" w:hAnsi="Arial Narrow"/>
                <w:color w:val="000000"/>
                <w:sz w:val="22"/>
                <w:szCs w:val="22"/>
              </w:rPr>
              <w:t xml:space="preserve"> ukazovateľa</w:t>
            </w:r>
            <w:r w:rsidR="00DA3674" w:rsidRPr="00670AC5">
              <w:rPr>
                <w:rFonts w:ascii="Arial Narrow" w:hAnsi="Arial Narrow"/>
                <w:color w:val="000000"/>
                <w:sz w:val="22"/>
                <w:szCs w:val="22"/>
              </w:rPr>
              <w:t xml:space="preserve"> projektu.</w:t>
            </w:r>
          </w:p>
          <w:p w14:paraId="703909C5" w14:textId="41AAF2C3" w:rsidR="0030363A" w:rsidRPr="00670AC5" w:rsidRDefault="004478DE" w:rsidP="00FA31D2">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Pri vypĺňaní je potrebné postupovať podľa </w:t>
            </w:r>
            <w:r w:rsidR="00D527B2" w:rsidRPr="00670AC5">
              <w:rPr>
                <w:rFonts w:ascii="Arial Narrow" w:hAnsi="Arial Narrow" w:cs="Arial"/>
                <w:color w:val="000000"/>
                <w:sz w:val="22"/>
                <w:szCs w:val="22"/>
                <w:lang w:eastAsia="en-US"/>
              </w:rPr>
              <w:t xml:space="preserve">inštrukcií definovaných </w:t>
            </w:r>
            <w:r w:rsidRPr="00670AC5">
              <w:rPr>
                <w:rFonts w:ascii="Arial Narrow" w:hAnsi="Arial Narrow" w:cs="Arial"/>
                <w:color w:val="000000"/>
                <w:sz w:val="22"/>
                <w:szCs w:val="22"/>
                <w:lang w:eastAsia="en-US"/>
              </w:rPr>
              <w:t>priamo v záväzných formulároch tabuliek.</w:t>
            </w:r>
            <w:r w:rsidR="00C31C20" w:rsidRPr="00670AC5">
              <w:rPr>
                <w:rFonts w:ascii="Arial Narrow" w:hAnsi="Arial Narrow" w:cs="Arial"/>
                <w:color w:val="000000"/>
                <w:sz w:val="22"/>
                <w:szCs w:val="22"/>
                <w:lang w:eastAsia="en-US"/>
              </w:rPr>
              <w:t xml:space="preserve"> </w:t>
            </w:r>
          </w:p>
        </w:tc>
      </w:tr>
      <w:tr w:rsidR="0082364A" w:rsidRPr="00670AC5" w14:paraId="2218CCA9" w14:textId="77777777" w:rsidTr="00771120">
        <w:trPr>
          <w:trHeight w:val="340"/>
        </w:trPr>
        <w:tc>
          <w:tcPr>
            <w:tcW w:w="9180" w:type="dxa"/>
            <w:tcBorders>
              <w:bottom w:val="single" w:sz="4" w:space="0" w:color="auto"/>
            </w:tcBorders>
            <w:shd w:val="clear" w:color="auto" w:fill="17365D" w:themeFill="text2" w:themeFillShade="BF"/>
            <w:vAlign w:val="center"/>
          </w:tcPr>
          <w:p w14:paraId="75539219" w14:textId="1A5E803B" w:rsidR="0082364A" w:rsidRPr="00670AC5" w:rsidRDefault="0082364A" w:rsidP="0077486A">
            <w:pPr>
              <w:pStyle w:val="Odsekzoznamu"/>
              <w:spacing w:after="0" w:line="240" w:lineRule="auto"/>
              <w:ind w:left="0"/>
              <w:jc w:val="both"/>
              <w:rPr>
                <w:rFonts w:ascii="Arial Narrow" w:hAnsi="Arial Narrow"/>
                <w:color w:val="FFFFFF" w:themeColor="background1"/>
              </w:rPr>
            </w:pPr>
            <w:r w:rsidRPr="00670AC5">
              <w:rPr>
                <w:rFonts w:ascii="Arial Narrow" w:hAnsi="Arial Narrow"/>
                <w:color w:val="FFFFFF" w:themeColor="background1"/>
              </w:rPr>
              <w:lastRenderedPageBreak/>
              <w:t>Príloha č. 1</w:t>
            </w:r>
            <w:r w:rsidR="009A3720">
              <w:rPr>
                <w:rFonts w:ascii="Arial Narrow" w:hAnsi="Arial Narrow"/>
                <w:color w:val="FFFFFF" w:themeColor="background1"/>
              </w:rPr>
              <w:t>0</w:t>
            </w:r>
            <w:r w:rsidRPr="00670AC5">
              <w:rPr>
                <w:rFonts w:ascii="Arial Narrow" w:hAnsi="Arial Narrow"/>
                <w:color w:val="FFFFFF" w:themeColor="background1"/>
              </w:rPr>
              <w:t xml:space="preserve"> ŽoNFP: </w:t>
            </w:r>
            <w:r w:rsidRPr="00670AC5">
              <w:rPr>
                <w:rFonts w:ascii="Arial Narrow" w:hAnsi="Arial Narrow"/>
                <w:b/>
                <w:i/>
                <w:color w:val="FFFFFF" w:themeColor="background1"/>
              </w:rPr>
              <w:t>UKAZOVATELE FINANČNEJ SITUÁCIE ŽIADATEĽA</w:t>
            </w:r>
          </w:p>
        </w:tc>
      </w:tr>
      <w:tr w:rsidR="0082364A" w:rsidRPr="00670AC5" w14:paraId="64BD1945" w14:textId="77777777" w:rsidTr="00771120">
        <w:tc>
          <w:tcPr>
            <w:tcW w:w="9180" w:type="dxa"/>
            <w:tcBorders>
              <w:bottom w:val="single" w:sz="4" w:space="0" w:color="auto"/>
            </w:tcBorders>
            <w:shd w:val="clear" w:color="auto" w:fill="B8CCE4" w:themeFill="accent1" w:themeFillTint="66"/>
          </w:tcPr>
          <w:p w14:paraId="2C702160" w14:textId="77777777" w:rsidR="0082364A" w:rsidRPr="00670AC5" w:rsidRDefault="0082364A" w:rsidP="00D76C5D">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Vydáva: </w:t>
            </w:r>
            <w:r w:rsidRPr="00670AC5">
              <w:rPr>
                <w:rFonts w:ascii="Arial Narrow" w:hAnsi="Arial Narrow"/>
                <w:b/>
                <w:sz w:val="20"/>
                <w:szCs w:val="20"/>
              </w:rPr>
              <w:t>Žiadateľ</w:t>
            </w:r>
          </w:p>
        </w:tc>
      </w:tr>
      <w:tr w:rsidR="0082364A" w:rsidRPr="00670AC5" w14:paraId="3F72DDE7" w14:textId="77777777" w:rsidTr="00771120">
        <w:tc>
          <w:tcPr>
            <w:tcW w:w="9180" w:type="dxa"/>
            <w:tcBorders>
              <w:bottom w:val="single" w:sz="4" w:space="0" w:color="auto"/>
            </w:tcBorders>
            <w:shd w:val="clear" w:color="auto" w:fill="B8CCE4" w:themeFill="accent1" w:themeFillTint="66"/>
          </w:tcPr>
          <w:p w14:paraId="457F4B27" w14:textId="77777777" w:rsidR="0082364A" w:rsidRPr="00670AC5" w:rsidRDefault="0082364A" w:rsidP="0082364A">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sz w:val="20"/>
                <w:szCs w:val="20"/>
              </w:rPr>
              <w:t xml:space="preserve">Záväzný formulár: </w:t>
            </w:r>
            <w:r w:rsidRPr="00670AC5">
              <w:rPr>
                <w:rFonts w:ascii="Arial Narrow" w:hAnsi="Arial Narrow"/>
                <w:b/>
                <w:sz w:val="20"/>
                <w:szCs w:val="20"/>
              </w:rPr>
              <w:t>Áno</w:t>
            </w:r>
          </w:p>
        </w:tc>
      </w:tr>
      <w:tr w:rsidR="0082364A" w:rsidRPr="00670AC5" w14:paraId="632C583C" w14:textId="77777777" w:rsidTr="00771120">
        <w:tc>
          <w:tcPr>
            <w:tcW w:w="9180" w:type="dxa"/>
            <w:tcBorders>
              <w:bottom w:val="single" w:sz="4" w:space="0" w:color="auto"/>
            </w:tcBorders>
            <w:shd w:val="clear" w:color="auto" w:fill="B8CCE4" w:themeFill="accent1" w:themeFillTint="66"/>
          </w:tcPr>
          <w:p w14:paraId="34B7AC61" w14:textId="77777777" w:rsidR="00AA2C2D" w:rsidRPr="00670AC5" w:rsidRDefault="0082364A" w:rsidP="0082364A">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Podmienka poskytnutia príspevku: </w:t>
            </w:r>
          </w:p>
          <w:p w14:paraId="53579CEF" w14:textId="366A18D9" w:rsidR="00816662" w:rsidRPr="006536A2" w:rsidRDefault="0082364A" w:rsidP="006536A2">
            <w:pPr>
              <w:pStyle w:val="Odsekzoznamu"/>
              <w:numPr>
                <w:ilvl w:val="0"/>
                <w:numId w:val="20"/>
              </w:numPr>
              <w:spacing w:after="0" w:line="240" w:lineRule="auto"/>
              <w:ind w:left="318" w:hanging="284"/>
              <w:jc w:val="both"/>
              <w:rPr>
                <w:rFonts w:ascii="Arial Narrow" w:hAnsi="Arial Narrow"/>
                <w:b/>
                <w:sz w:val="20"/>
                <w:szCs w:val="20"/>
              </w:rPr>
            </w:pPr>
            <w:r w:rsidRPr="00670AC5">
              <w:rPr>
                <w:rFonts w:ascii="Arial Narrow" w:hAnsi="Arial Narrow"/>
                <w:b/>
                <w:sz w:val="20"/>
                <w:szCs w:val="20"/>
              </w:rPr>
              <w:t>Podmienk</w:t>
            </w:r>
            <w:r w:rsidR="00B91A10">
              <w:rPr>
                <w:rFonts w:ascii="Arial Narrow" w:hAnsi="Arial Narrow"/>
                <w:b/>
                <w:sz w:val="20"/>
                <w:szCs w:val="20"/>
              </w:rPr>
              <w:t>a</w:t>
            </w:r>
            <w:r w:rsidRPr="00670AC5">
              <w:rPr>
                <w:rFonts w:ascii="Arial Narrow" w:hAnsi="Arial Narrow"/>
                <w:b/>
                <w:sz w:val="20"/>
                <w:szCs w:val="20"/>
              </w:rPr>
              <w:t xml:space="preserve"> splnenia kritérií</w:t>
            </w:r>
            <w:r w:rsidR="001C5530" w:rsidRPr="00670AC5">
              <w:rPr>
                <w:rFonts w:ascii="Arial Narrow" w:hAnsi="Arial Narrow"/>
                <w:b/>
                <w:sz w:val="20"/>
                <w:szCs w:val="20"/>
              </w:rPr>
              <w:t xml:space="preserve"> pre výber projektov</w:t>
            </w:r>
            <w:r w:rsidRPr="00670AC5">
              <w:rPr>
                <w:rFonts w:ascii="Arial Narrow" w:hAnsi="Arial Narrow"/>
                <w:b/>
                <w:sz w:val="20"/>
                <w:szCs w:val="20"/>
              </w:rPr>
              <w:t xml:space="preserve"> (Kritériá pre výber projektov)</w:t>
            </w:r>
          </w:p>
        </w:tc>
      </w:tr>
      <w:tr w:rsidR="0082364A" w:rsidRPr="00670AC5" w14:paraId="763CCA0D" w14:textId="77777777" w:rsidTr="00771120">
        <w:tc>
          <w:tcPr>
            <w:tcW w:w="9180" w:type="dxa"/>
            <w:tcBorders>
              <w:bottom w:val="single" w:sz="4" w:space="0" w:color="auto"/>
            </w:tcBorders>
            <w:shd w:val="clear" w:color="auto" w:fill="B8CCE4" w:themeFill="accent1" w:themeFillTint="66"/>
          </w:tcPr>
          <w:p w14:paraId="3741E6B7" w14:textId="49D38C76" w:rsidR="0082364A" w:rsidRPr="00670AC5" w:rsidRDefault="0082364A" w:rsidP="001F362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Referenčný termín pre preukázanie splnenia </w:t>
            </w:r>
            <w:del w:id="753" w:author="Autor">
              <w:r w:rsidRPr="00670AC5" w:rsidDel="001F362B">
                <w:rPr>
                  <w:rFonts w:ascii="Arial Narrow" w:hAnsi="Arial Narrow"/>
                  <w:sz w:val="20"/>
                  <w:szCs w:val="20"/>
                </w:rPr>
                <w:delText>podmienky poskytnutia príspevku</w:delText>
              </w:r>
            </w:del>
            <w:ins w:id="754" w:author="Autor">
              <w:r w:rsidR="001F362B">
                <w:rPr>
                  <w:rFonts w:ascii="Arial Narrow" w:hAnsi="Arial Narrow"/>
                  <w:sz w:val="20"/>
                  <w:szCs w:val="20"/>
                </w:rPr>
                <w:t>PPP</w:t>
              </w:r>
            </w:ins>
            <w:r w:rsidRPr="00670AC5">
              <w:rPr>
                <w:rFonts w:ascii="Arial Narrow" w:hAnsi="Arial Narrow"/>
                <w:sz w:val="20"/>
                <w:szCs w:val="20"/>
              </w:rPr>
              <w:t xml:space="preserve">: </w:t>
            </w:r>
            <w:r w:rsidRPr="00670AC5">
              <w:rPr>
                <w:rFonts w:ascii="Arial Narrow" w:hAnsi="Arial Narrow"/>
                <w:b/>
                <w:sz w:val="20"/>
                <w:szCs w:val="20"/>
              </w:rPr>
              <w:t>Ukazovatele</w:t>
            </w:r>
            <w:r w:rsidR="00D57294">
              <w:rPr>
                <w:rFonts w:ascii="Arial Narrow" w:hAnsi="Arial Narrow"/>
                <w:b/>
                <w:sz w:val="20"/>
                <w:szCs w:val="20"/>
              </w:rPr>
              <w:t xml:space="preserve"> </w:t>
            </w:r>
            <w:r w:rsidRPr="00670AC5">
              <w:rPr>
                <w:rFonts w:ascii="Arial Narrow" w:hAnsi="Arial Narrow"/>
                <w:b/>
                <w:sz w:val="20"/>
                <w:szCs w:val="20"/>
              </w:rPr>
              <w:t>finančnej situácie žiadateľa môžu byť vyplnené a podpísané aj po termíne predloženia ŽoNFP, avšak najneskôr ku dňu doplnenia chýbajúcich náležitostí ŽoNFP</w:t>
            </w:r>
          </w:p>
        </w:tc>
      </w:tr>
      <w:tr w:rsidR="0082364A" w:rsidRPr="00670AC5" w14:paraId="13D72050" w14:textId="77777777" w:rsidTr="00771120">
        <w:tc>
          <w:tcPr>
            <w:tcW w:w="9180" w:type="dxa"/>
            <w:tcBorders>
              <w:bottom w:val="single" w:sz="4" w:space="0" w:color="auto"/>
            </w:tcBorders>
            <w:shd w:val="clear" w:color="auto" w:fill="B8CCE4" w:themeFill="accent1" w:themeFillTint="66"/>
          </w:tcPr>
          <w:p w14:paraId="1520512E" w14:textId="32F8B51B" w:rsidR="0082364A" w:rsidRPr="00670AC5" w:rsidRDefault="0082364A" w:rsidP="001C20EA">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Predloženie prílohy cez ITMS2014+: </w:t>
            </w:r>
            <w:r w:rsidR="0077486A">
              <w:rPr>
                <w:rFonts w:ascii="Arial Narrow" w:hAnsi="Arial Narrow"/>
                <w:b/>
                <w:sz w:val="20"/>
                <w:szCs w:val="20"/>
              </w:rPr>
              <w:t>vo formáte MS Excel cez ITMS2014+</w:t>
            </w:r>
            <w:r w:rsidRPr="00670AC5">
              <w:rPr>
                <w:rFonts w:ascii="Arial Narrow" w:hAnsi="Arial Narrow"/>
                <w:b/>
                <w:sz w:val="20"/>
                <w:szCs w:val="20"/>
              </w:rPr>
              <w:t xml:space="preserve"> </w:t>
            </w:r>
            <w:r w:rsidR="009A3720" w:rsidRPr="009A3720">
              <w:rPr>
                <w:rFonts w:ascii="Arial Narrow" w:hAnsi="Arial Narrow"/>
                <w:b/>
                <w:sz w:val="20"/>
                <w:szCs w:val="20"/>
              </w:rPr>
              <w:t>a</w:t>
            </w:r>
            <w:r w:rsidR="009A3720">
              <w:rPr>
                <w:rFonts w:ascii="Arial Narrow" w:hAnsi="Arial Narrow"/>
                <w:b/>
                <w:sz w:val="20"/>
                <w:szCs w:val="20"/>
              </w:rPr>
              <w:t xml:space="preserve"> sken (vo formáte pdf) cez ITMS</w:t>
            </w:r>
            <w:r w:rsidR="009A3720" w:rsidRPr="009A3720">
              <w:rPr>
                <w:rFonts w:ascii="Arial Narrow" w:hAnsi="Arial Narrow"/>
                <w:b/>
                <w:sz w:val="20"/>
                <w:szCs w:val="20"/>
              </w:rPr>
              <w:t>2014+</w:t>
            </w:r>
          </w:p>
        </w:tc>
      </w:tr>
      <w:tr w:rsidR="0082364A" w:rsidRPr="00670AC5" w14:paraId="66DDCBFB" w14:textId="77777777" w:rsidTr="00771120">
        <w:tc>
          <w:tcPr>
            <w:tcW w:w="9180" w:type="dxa"/>
            <w:tcBorders>
              <w:bottom w:val="single" w:sz="4" w:space="0" w:color="auto"/>
            </w:tcBorders>
            <w:shd w:val="clear" w:color="auto" w:fill="FFFFFF" w:themeFill="background1"/>
          </w:tcPr>
          <w:p w14:paraId="3EFF654B" w14:textId="4DF999C6" w:rsidR="00715A59" w:rsidRPr="00670AC5" w:rsidRDefault="00D57294" w:rsidP="00D57294">
            <w:pPr>
              <w:widowControl/>
              <w:autoSpaceDE w:val="0"/>
              <w:autoSpaceDN w:val="0"/>
              <w:spacing w:before="120" w:after="120" w:line="240" w:lineRule="auto"/>
              <w:rPr>
                <w:rFonts w:ascii="Arial Narrow" w:hAnsi="Arial Narrow" w:cs="Arial"/>
                <w:color w:val="000000"/>
                <w:sz w:val="22"/>
                <w:szCs w:val="22"/>
                <w:lang w:eastAsia="en-US"/>
              </w:rPr>
            </w:pPr>
            <w:r>
              <w:rPr>
                <w:rFonts w:ascii="Arial Narrow" w:hAnsi="Arial Narrow" w:cs="Arial"/>
                <w:color w:val="000000"/>
                <w:sz w:val="22"/>
                <w:szCs w:val="22"/>
                <w:lang w:eastAsia="en-US"/>
              </w:rPr>
              <w:t>U</w:t>
            </w:r>
            <w:r w:rsidR="00D76C5D" w:rsidRPr="00670AC5">
              <w:rPr>
                <w:rFonts w:ascii="Arial Narrow" w:hAnsi="Arial Narrow" w:cs="Arial"/>
                <w:color w:val="000000"/>
                <w:sz w:val="22"/>
                <w:szCs w:val="22"/>
                <w:lang w:eastAsia="en-US"/>
              </w:rPr>
              <w:t>kazovate</w:t>
            </w:r>
            <w:r>
              <w:rPr>
                <w:rFonts w:ascii="Arial Narrow" w:hAnsi="Arial Narrow" w:cs="Arial"/>
                <w:color w:val="000000"/>
                <w:sz w:val="22"/>
                <w:szCs w:val="22"/>
                <w:lang w:eastAsia="en-US"/>
              </w:rPr>
              <w:t>le</w:t>
            </w:r>
            <w:r w:rsidR="00D76C5D" w:rsidRPr="00670AC5">
              <w:rPr>
                <w:rFonts w:ascii="Arial Narrow" w:hAnsi="Arial Narrow" w:cs="Arial"/>
                <w:color w:val="000000"/>
                <w:sz w:val="22"/>
                <w:szCs w:val="22"/>
                <w:lang w:eastAsia="en-US"/>
              </w:rPr>
              <w:t xml:space="preserve"> finančnej situácie žiadateľa mus</w:t>
            </w:r>
            <w:r>
              <w:rPr>
                <w:rFonts w:ascii="Arial Narrow" w:hAnsi="Arial Narrow" w:cs="Arial"/>
                <w:color w:val="000000"/>
                <w:sz w:val="22"/>
                <w:szCs w:val="22"/>
                <w:lang w:eastAsia="en-US"/>
              </w:rPr>
              <w:t>ia</w:t>
            </w:r>
            <w:r w:rsidR="00D76C5D" w:rsidRPr="00670AC5">
              <w:rPr>
                <w:rFonts w:ascii="Arial Narrow" w:hAnsi="Arial Narrow" w:cs="Arial"/>
                <w:color w:val="000000"/>
                <w:sz w:val="22"/>
                <w:szCs w:val="22"/>
                <w:lang w:eastAsia="en-US"/>
              </w:rPr>
              <w:t xml:space="preserve"> byť žiadateľom vypracovan</w:t>
            </w:r>
            <w:r>
              <w:rPr>
                <w:rFonts w:ascii="Arial Narrow" w:hAnsi="Arial Narrow" w:cs="Arial"/>
                <w:color w:val="000000"/>
                <w:sz w:val="22"/>
                <w:szCs w:val="22"/>
                <w:lang w:eastAsia="en-US"/>
              </w:rPr>
              <w:t>é</w:t>
            </w:r>
            <w:r w:rsidR="00D76C5D" w:rsidRPr="00670AC5">
              <w:rPr>
                <w:rFonts w:ascii="Arial Narrow" w:hAnsi="Arial Narrow" w:cs="Arial"/>
                <w:color w:val="000000"/>
                <w:sz w:val="22"/>
                <w:szCs w:val="22"/>
                <w:lang w:eastAsia="en-US"/>
              </w:rPr>
              <w:t xml:space="preserve"> a predložen</w:t>
            </w:r>
            <w:r>
              <w:rPr>
                <w:rFonts w:ascii="Arial Narrow" w:hAnsi="Arial Narrow" w:cs="Arial"/>
                <w:color w:val="000000"/>
                <w:sz w:val="22"/>
                <w:szCs w:val="22"/>
                <w:lang w:eastAsia="en-US"/>
              </w:rPr>
              <w:t>é</w:t>
            </w:r>
            <w:r w:rsidR="00D76C5D" w:rsidRPr="00670AC5">
              <w:rPr>
                <w:rFonts w:ascii="Arial Narrow" w:hAnsi="Arial Narrow" w:cs="Arial"/>
                <w:color w:val="000000"/>
                <w:sz w:val="22"/>
                <w:szCs w:val="22"/>
                <w:lang w:eastAsia="en-US"/>
              </w:rPr>
              <w:t xml:space="preserve"> na záväznom </w:t>
            </w:r>
            <w:r w:rsidR="00751410">
              <w:fldChar w:fldCharType="begin"/>
            </w:r>
            <w:r w:rsidR="00751410">
              <w:instrText xml:space="preserve"> HYPERLINK "http://www.op-kzp.sk/obsah-dokumenty/formular-pre-vypocet-ukazovatelov-hodnotenia-financnej-situacie-ziadatela/" </w:instrText>
            </w:r>
            <w:r w:rsidR="00751410">
              <w:fldChar w:fldCharType="separate"/>
            </w:r>
            <w:r w:rsidR="00D76C5D" w:rsidRPr="00042572">
              <w:rPr>
                <w:rStyle w:val="Hypertextovprepojenie"/>
                <w:rFonts w:ascii="Arial Narrow" w:hAnsi="Arial Narrow" w:cs="Arial"/>
                <w:b/>
                <w:i/>
                <w:lang w:eastAsia="en-US"/>
              </w:rPr>
              <w:t>formulári pre výpočet ukazovateľov hodnotenia finančnej situácie žiadateľa,</w:t>
            </w:r>
            <w:r w:rsidR="00A70751" w:rsidRPr="00042572">
              <w:rPr>
                <w:rStyle w:val="Hypertextovprepojenie"/>
                <w:rFonts w:ascii="Arial Narrow" w:hAnsi="Arial Narrow" w:cs="Arial"/>
                <w:b/>
                <w:i/>
                <w:lang w:eastAsia="en-US"/>
              </w:rPr>
              <w:t xml:space="preserve"> </w:t>
            </w:r>
            <w:r w:rsidR="00A70751" w:rsidRPr="00042572">
              <w:rPr>
                <w:rStyle w:val="Hypertextovprepojenie"/>
                <w:rFonts w:ascii="Arial Narrow" w:hAnsi="Arial Narrow" w:cs="Arial"/>
                <w:b/>
                <w:i/>
              </w:rPr>
              <w:t xml:space="preserve">verzia </w:t>
            </w:r>
            <w:ins w:id="755" w:author="Autor">
              <w:r w:rsidR="001632A6">
                <w:rPr>
                  <w:rStyle w:val="Hypertextovprepojenie"/>
                  <w:rFonts w:ascii="Arial Narrow" w:hAnsi="Arial Narrow" w:cs="Arial"/>
                  <w:b/>
                  <w:i/>
                </w:rPr>
                <w:t>2</w:t>
              </w:r>
            </w:ins>
            <w:del w:id="756" w:author="Autor">
              <w:r w:rsidR="00A70751" w:rsidRPr="00042572" w:rsidDel="001632A6">
                <w:rPr>
                  <w:rStyle w:val="Hypertextovprepojenie"/>
                  <w:rFonts w:ascii="Arial Narrow" w:hAnsi="Arial Narrow" w:cs="Arial"/>
                  <w:b/>
                  <w:i/>
                </w:rPr>
                <w:delText>1</w:delText>
              </w:r>
            </w:del>
            <w:r w:rsidR="00A70751" w:rsidRPr="00042572">
              <w:rPr>
                <w:rStyle w:val="Hypertextovprepojenie"/>
                <w:rFonts w:ascii="Arial Narrow" w:hAnsi="Arial Narrow" w:cs="Arial"/>
                <w:b/>
                <w:i/>
              </w:rPr>
              <w:t>.0</w:t>
            </w:r>
            <w:r w:rsidR="00751410">
              <w:rPr>
                <w:rStyle w:val="Hypertextovprepojenie"/>
                <w:rFonts w:ascii="Arial Narrow" w:hAnsi="Arial Narrow" w:cs="Arial"/>
                <w:b/>
                <w:i/>
              </w:rPr>
              <w:fldChar w:fldCharType="end"/>
            </w:r>
            <w:r w:rsidR="00D76C5D" w:rsidRPr="00042572">
              <w:rPr>
                <w:rFonts w:ascii="Arial Narrow" w:hAnsi="Arial Narrow" w:cs="Arial"/>
                <w:color w:val="000000"/>
                <w:lang w:eastAsia="en-US"/>
              </w:rPr>
              <w:t>.</w:t>
            </w:r>
            <w:r w:rsidR="00D76C5D" w:rsidRPr="00670AC5">
              <w:rPr>
                <w:rFonts w:ascii="Arial Narrow" w:hAnsi="Arial Narrow" w:cs="Arial"/>
                <w:color w:val="000000"/>
                <w:sz w:val="22"/>
                <w:szCs w:val="22"/>
                <w:lang w:eastAsia="en-US"/>
              </w:rPr>
              <w:t xml:space="preserve"> </w:t>
            </w:r>
          </w:p>
        </w:tc>
      </w:tr>
      <w:tr w:rsidR="00E95D56" w:rsidRPr="00670AC5" w14:paraId="4A83ADC7" w14:textId="77777777" w:rsidTr="00771120">
        <w:trPr>
          <w:trHeight w:val="663"/>
        </w:trPr>
        <w:tc>
          <w:tcPr>
            <w:tcW w:w="9180" w:type="dxa"/>
            <w:shd w:val="clear" w:color="auto" w:fill="17365D" w:themeFill="text2" w:themeFillShade="BF"/>
            <w:vAlign w:val="center"/>
          </w:tcPr>
          <w:p w14:paraId="56B72141" w14:textId="1F480644" w:rsidR="00E95D56" w:rsidRPr="00670AC5" w:rsidRDefault="00E95D56" w:rsidP="0077486A">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cs="Arial"/>
                <w:color w:val="FFFFFF" w:themeColor="background1"/>
                <w:sz w:val="22"/>
                <w:szCs w:val="22"/>
                <w:lang w:eastAsia="en-US"/>
              </w:rPr>
              <w:t xml:space="preserve">Príloha č. </w:t>
            </w:r>
            <w:r w:rsidR="00527F9C" w:rsidRPr="00670AC5">
              <w:rPr>
                <w:rFonts w:ascii="Arial Narrow" w:hAnsi="Arial Narrow" w:cs="Arial"/>
                <w:color w:val="FFFFFF" w:themeColor="background1"/>
                <w:sz w:val="22"/>
                <w:szCs w:val="22"/>
                <w:lang w:eastAsia="en-US"/>
              </w:rPr>
              <w:t>1</w:t>
            </w:r>
            <w:r w:rsidR="009A3720">
              <w:rPr>
                <w:rFonts w:ascii="Arial Narrow" w:hAnsi="Arial Narrow" w:cs="Arial"/>
                <w:color w:val="FFFFFF" w:themeColor="background1"/>
                <w:sz w:val="22"/>
                <w:szCs w:val="22"/>
                <w:lang w:eastAsia="en-US"/>
              </w:rPr>
              <w:t>1</w:t>
            </w:r>
            <w:r w:rsidR="00527F9C" w:rsidRPr="00670AC5">
              <w:rPr>
                <w:rFonts w:ascii="Arial Narrow" w:hAnsi="Arial Narrow" w:cs="Arial"/>
                <w:color w:val="FFFFFF" w:themeColor="background1"/>
                <w:sz w:val="22"/>
                <w:szCs w:val="22"/>
                <w:lang w:eastAsia="en-US"/>
              </w:rPr>
              <w:t xml:space="preserve"> </w:t>
            </w:r>
            <w:r w:rsidRPr="00670AC5">
              <w:rPr>
                <w:rFonts w:ascii="Arial Narrow" w:hAnsi="Arial Narrow" w:cs="Arial"/>
                <w:color w:val="FFFFFF" w:themeColor="background1"/>
                <w:sz w:val="22"/>
                <w:szCs w:val="22"/>
                <w:lang w:eastAsia="en-US"/>
              </w:rPr>
              <w:t xml:space="preserve">ŽoNFP: </w:t>
            </w:r>
            <w:r w:rsidRPr="00670AC5">
              <w:rPr>
                <w:rFonts w:ascii="Arial Narrow" w:hAnsi="Arial Narrow" w:cs="Arial"/>
                <w:b/>
                <w:i/>
                <w:color w:val="FFFFFF" w:themeColor="background1"/>
                <w:sz w:val="22"/>
                <w:szCs w:val="22"/>
                <w:lang w:eastAsia="en-US"/>
              </w:rPr>
              <w:t>DOKUMENTY PREUKAZUJÚCE OPRÁVNENOSŤ Z HĽADISKA PLNENIA POŽIADAVIEK V OBLASTI POSUDZOVANIA VPLYVOV NA ŽP</w:t>
            </w:r>
          </w:p>
        </w:tc>
      </w:tr>
      <w:tr w:rsidR="00E95D56" w:rsidRPr="00670AC5" w14:paraId="1B418F00" w14:textId="77777777" w:rsidTr="00771120">
        <w:tc>
          <w:tcPr>
            <w:tcW w:w="9180" w:type="dxa"/>
            <w:tcBorders>
              <w:bottom w:val="single" w:sz="4" w:space="0" w:color="auto"/>
            </w:tcBorders>
            <w:shd w:val="clear" w:color="auto" w:fill="C6D9F1" w:themeFill="text2" w:themeFillTint="33"/>
            <w:vAlign w:val="center"/>
          </w:tcPr>
          <w:p w14:paraId="38AE8C1A" w14:textId="77777777" w:rsidR="00E95D56" w:rsidRPr="00670AC5" w:rsidRDefault="00E95D56" w:rsidP="00201BDB">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Vydáva: </w:t>
            </w:r>
            <w:r w:rsidRPr="00670AC5">
              <w:rPr>
                <w:rFonts w:ascii="Arial Narrow" w:hAnsi="Arial Narrow"/>
                <w:b/>
                <w:sz w:val="20"/>
                <w:szCs w:val="20"/>
              </w:rPr>
              <w:t>Príslušný okresný úrad - odbor starostlivosti o ŽP, Ministerstvo životného prostredia SR</w:t>
            </w:r>
          </w:p>
        </w:tc>
      </w:tr>
      <w:tr w:rsidR="00E95D56" w:rsidRPr="00670AC5" w14:paraId="4F57881F" w14:textId="77777777" w:rsidTr="00771120">
        <w:tc>
          <w:tcPr>
            <w:tcW w:w="9180" w:type="dxa"/>
            <w:tcBorders>
              <w:bottom w:val="single" w:sz="4" w:space="0" w:color="auto"/>
            </w:tcBorders>
            <w:shd w:val="clear" w:color="auto" w:fill="C6D9F1" w:themeFill="text2" w:themeFillTint="33"/>
            <w:vAlign w:val="center"/>
          </w:tcPr>
          <w:p w14:paraId="3D17A667" w14:textId="24EABFDE" w:rsidR="00E95D56" w:rsidRPr="00670AC5" w:rsidRDefault="00E95D56" w:rsidP="00CC5572">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Záväzný formulár: </w:t>
            </w:r>
            <w:r w:rsidRPr="00670AC5">
              <w:rPr>
                <w:rFonts w:ascii="Arial Narrow" w:hAnsi="Arial Narrow"/>
                <w:b/>
                <w:sz w:val="20"/>
                <w:szCs w:val="20"/>
              </w:rPr>
              <w:t xml:space="preserve">Nie </w:t>
            </w:r>
          </w:p>
        </w:tc>
      </w:tr>
      <w:tr w:rsidR="00E95D56" w:rsidRPr="00670AC5" w14:paraId="6CF47BC7" w14:textId="77777777" w:rsidTr="00771120">
        <w:tc>
          <w:tcPr>
            <w:tcW w:w="9180" w:type="dxa"/>
            <w:tcBorders>
              <w:bottom w:val="single" w:sz="4" w:space="0" w:color="auto"/>
            </w:tcBorders>
            <w:shd w:val="clear" w:color="auto" w:fill="C6D9F1" w:themeFill="text2" w:themeFillTint="33"/>
            <w:vAlign w:val="center"/>
          </w:tcPr>
          <w:p w14:paraId="01985E36" w14:textId="77777777" w:rsidR="009A3720" w:rsidRDefault="00E95D56" w:rsidP="00201BDB">
            <w:pPr>
              <w:spacing w:line="240" w:lineRule="auto"/>
              <w:rPr>
                <w:rFonts w:ascii="Arial Narrow" w:hAnsi="Arial Narrow"/>
                <w:sz w:val="20"/>
                <w:szCs w:val="20"/>
              </w:rPr>
            </w:pPr>
            <w:r w:rsidRPr="00670AC5">
              <w:rPr>
                <w:rFonts w:ascii="Arial Narrow" w:hAnsi="Arial Narrow"/>
                <w:sz w:val="20"/>
                <w:szCs w:val="20"/>
              </w:rPr>
              <w:t>Podmienka poskytnutia príspevku:</w:t>
            </w:r>
          </w:p>
          <w:p w14:paraId="5C5AC874" w14:textId="2925127B" w:rsidR="00E95D56" w:rsidRDefault="002D13EB" w:rsidP="00201BDB">
            <w:pPr>
              <w:spacing w:line="240" w:lineRule="auto"/>
              <w:rPr>
                <w:rFonts w:ascii="Arial Narrow" w:hAnsi="Arial Narrow"/>
                <w:b/>
                <w:sz w:val="20"/>
                <w:szCs w:val="20"/>
                <w:lang w:eastAsia="en-US"/>
              </w:rPr>
            </w:pPr>
            <w:r w:rsidRPr="00880E5F">
              <w:rPr>
                <w:rFonts w:ascii="Arial Narrow" w:hAnsi="Arial Narrow"/>
                <w:b/>
                <w:sz w:val="20"/>
                <w:szCs w:val="20"/>
              </w:rPr>
              <w:t>-</w:t>
            </w:r>
            <w:r>
              <w:rPr>
                <w:rFonts w:ascii="Arial Narrow" w:hAnsi="Arial Narrow"/>
                <w:sz w:val="20"/>
                <w:szCs w:val="20"/>
              </w:rPr>
              <w:t xml:space="preserve"> </w:t>
            </w:r>
            <w:r w:rsidR="00335CBF" w:rsidRPr="00670AC5">
              <w:rPr>
                <w:rFonts w:ascii="Arial Narrow" w:hAnsi="Arial Narrow"/>
                <w:b/>
                <w:sz w:val="20"/>
                <w:szCs w:val="20"/>
                <w:lang w:eastAsia="en-US"/>
              </w:rPr>
              <w:t>Oprávnenosť z hľadiska preukázania súladu s požiadavkami v oblasti posudzovania vplyvov navrhovanej činnosti na životné prostredie</w:t>
            </w:r>
            <w:r w:rsidR="00E95D56" w:rsidRPr="00670AC5">
              <w:rPr>
                <w:rFonts w:ascii="Arial Narrow" w:hAnsi="Arial Narrow"/>
                <w:b/>
                <w:sz w:val="20"/>
                <w:szCs w:val="20"/>
                <w:lang w:eastAsia="en-US"/>
              </w:rPr>
              <w:t xml:space="preserve"> (Ďalšie podmienky poskytnutia príspevku)</w:t>
            </w:r>
          </w:p>
          <w:p w14:paraId="6C0DEAC5" w14:textId="3C07BA3C" w:rsidR="009A3720" w:rsidRPr="00670AC5" w:rsidRDefault="002D13EB" w:rsidP="00201BDB">
            <w:pPr>
              <w:spacing w:line="240" w:lineRule="auto"/>
              <w:rPr>
                <w:rFonts w:ascii="Arial Narrow" w:hAnsi="Arial Narrow"/>
                <w:b/>
                <w:i/>
                <w:sz w:val="20"/>
                <w:szCs w:val="20"/>
                <w:lang w:eastAsia="en-US"/>
              </w:rPr>
            </w:pPr>
            <w:r>
              <w:rPr>
                <w:rFonts w:ascii="Arial Narrow" w:hAnsi="Arial Narrow"/>
                <w:b/>
                <w:sz w:val="20"/>
                <w:szCs w:val="20"/>
                <w:lang w:eastAsia="en-US"/>
              </w:rPr>
              <w:t xml:space="preserve">- </w:t>
            </w:r>
            <w:r w:rsidR="009A3720" w:rsidRPr="009A3720">
              <w:rPr>
                <w:rFonts w:ascii="Arial Narrow" w:hAnsi="Arial Narrow"/>
                <w:b/>
                <w:sz w:val="20"/>
                <w:szCs w:val="20"/>
                <w:lang w:eastAsia="en-US"/>
              </w:rPr>
              <w:t>Oprávnenosť z hľadiska preukázania súladu s požiadavkami v oblasti dopadu plánov a projektov na územia sústavy NATURA 2000</w:t>
            </w:r>
            <w:r w:rsidR="009A3720">
              <w:rPr>
                <w:rFonts w:ascii="Arial Narrow" w:hAnsi="Arial Narrow"/>
                <w:b/>
                <w:sz w:val="20"/>
                <w:szCs w:val="20"/>
                <w:lang w:eastAsia="en-US"/>
              </w:rPr>
              <w:t xml:space="preserve"> </w:t>
            </w:r>
            <w:r w:rsidR="009A3720" w:rsidRPr="009A3720">
              <w:rPr>
                <w:rFonts w:ascii="Arial Narrow" w:hAnsi="Arial Narrow"/>
                <w:b/>
                <w:sz w:val="20"/>
                <w:szCs w:val="20"/>
                <w:lang w:eastAsia="en-US"/>
              </w:rPr>
              <w:t>(Ďalšie podmienky poskytnutia príspevku)</w:t>
            </w:r>
          </w:p>
        </w:tc>
      </w:tr>
      <w:tr w:rsidR="00E95D56" w:rsidRPr="00670AC5" w14:paraId="230B48FE" w14:textId="77777777" w:rsidTr="00771120">
        <w:tc>
          <w:tcPr>
            <w:tcW w:w="9180" w:type="dxa"/>
            <w:tcBorders>
              <w:bottom w:val="single" w:sz="4" w:space="0" w:color="auto"/>
            </w:tcBorders>
            <w:shd w:val="clear" w:color="auto" w:fill="C6D9F1" w:themeFill="text2" w:themeFillTint="33"/>
            <w:vAlign w:val="center"/>
          </w:tcPr>
          <w:p w14:paraId="7A3D7701" w14:textId="17518084" w:rsidR="00E95D56" w:rsidRPr="00670AC5" w:rsidRDefault="00E95D56" w:rsidP="001F362B">
            <w:pPr>
              <w:spacing w:line="240" w:lineRule="auto"/>
              <w:rPr>
                <w:rFonts w:ascii="Arial Narrow" w:hAnsi="Arial Narrow"/>
                <w:sz w:val="20"/>
                <w:szCs w:val="20"/>
              </w:rPr>
            </w:pPr>
            <w:r w:rsidRPr="00670AC5">
              <w:rPr>
                <w:rFonts w:ascii="Arial Narrow" w:hAnsi="Arial Narrow"/>
                <w:sz w:val="20"/>
                <w:szCs w:val="20"/>
                <w:lang w:eastAsia="en-US"/>
              </w:rPr>
              <w:t>Referenčný termín pre p</w:t>
            </w:r>
            <w:r w:rsidRPr="00670AC5">
              <w:rPr>
                <w:rFonts w:ascii="Arial Narrow" w:hAnsi="Arial Narrow"/>
                <w:sz w:val="20"/>
                <w:szCs w:val="20"/>
              </w:rPr>
              <w:t xml:space="preserve">reukázanie splnenia </w:t>
            </w:r>
            <w:del w:id="757" w:author="Autor">
              <w:r w:rsidRPr="00670AC5" w:rsidDel="001F362B">
                <w:rPr>
                  <w:rFonts w:ascii="Arial Narrow" w:hAnsi="Arial Narrow"/>
                  <w:sz w:val="20"/>
                  <w:szCs w:val="20"/>
                </w:rPr>
                <w:delText>podmienky poskytnutia príspevku</w:delText>
              </w:r>
            </w:del>
            <w:ins w:id="758" w:author="Autor">
              <w:r w:rsidR="001F362B">
                <w:rPr>
                  <w:rFonts w:ascii="Arial Narrow" w:hAnsi="Arial Narrow"/>
                  <w:sz w:val="20"/>
                  <w:szCs w:val="20"/>
                </w:rPr>
                <w:t>PPP</w:t>
              </w:r>
            </w:ins>
            <w:r w:rsidRPr="00670AC5">
              <w:rPr>
                <w:rFonts w:ascii="Arial Narrow" w:hAnsi="Arial Narrow"/>
                <w:sz w:val="20"/>
                <w:szCs w:val="20"/>
              </w:rPr>
              <w:t>:</w:t>
            </w:r>
            <w:r w:rsidRPr="00670AC5">
              <w:rPr>
                <w:rFonts w:ascii="Arial Narrow" w:hAnsi="Arial Narrow"/>
                <w:sz w:val="20"/>
                <w:szCs w:val="20"/>
                <w:lang w:eastAsia="en-US"/>
              </w:rPr>
              <w:t xml:space="preserve"> </w:t>
            </w:r>
            <w:r w:rsidRPr="00670AC5">
              <w:rPr>
                <w:rFonts w:ascii="Arial Narrow" w:hAnsi="Arial Narrow"/>
                <w:b/>
                <w:sz w:val="20"/>
                <w:szCs w:val="20"/>
              </w:rPr>
              <w:t>Dokumenty preukazujúce oprávnenosť z hľadiska plnenia požiadaviek v oblasti posudzovania vplyvov na ŽP</w:t>
            </w:r>
            <w:r w:rsidRPr="00670AC5">
              <w:rPr>
                <w:rFonts w:ascii="Arial Narrow" w:hAnsi="Arial Narrow"/>
                <w:b/>
                <w:sz w:val="20"/>
                <w:szCs w:val="20"/>
                <w:lang w:eastAsia="en-US"/>
              </w:rPr>
              <w:t xml:space="preserve"> m</w:t>
            </w:r>
            <w:r w:rsidRPr="00670AC5">
              <w:rPr>
                <w:rFonts w:ascii="Arial Narrow" w:hAnsi="Arial Narrow"/>
                <w:b/>
                <w:sz w:val="20"/>
                <w:szCs w:val="20"/>
              </w:rPr>
              <w:t>ôžu byť</w:t>
            </w:r>
            <w:r w:rsidRPr="00670AC5">
              <w:rPr>
                <w:rFonts w:ascii="Arial Narrow" w:hAnsi="Arial Narrow"/>
                <w:b/>
                <w:sz w:val="20"/>
                <w:szCs w:val="20"/>
                <w:lang w:eastAsia="en-US"/>
              </w:rPr>
              <w:t xml:space="preserve"> </w:t>
            </w:r>
            <w:r w:rsidRPr="00670AC5">
              <w:rPr>
                <w:rFonts w:ascii="Arial Narrow" w:hAnsi="Arial Narrow"/>
                <w:b/>
                <w:sz w:val="20"/>
                <w:szCs w:val="20"/>
              </w:rPr>
              <w:t>vydané</w:t>
            </w:r>
            <w:r w:rsidRPr="00670AC5">
              <w:rPr>
                <w:rFonts w:ascii="Arial Narrow" w:hAnsi="Arial Narrow"/>
                <w:b/>
                <w:sz w:val="20"/>
                <w:szCs w:val="20"/>
                <w:lang w:eastAsia="en-US"/>
              </w:rPr>
              <w:t xml:space="preserve"> aj po termíne predloženia ŽoNFP, avšak najneskôr ku dňu doplnenia chýbajúcich náležitostí ŽoNFP</w:t>
            </w:r>
            <w:r w:rsidR="0077486A">
              <w:rPr>
                <w:rFonts w:ascii="Arial Narrow" w:hAnsi="Arial Narrow"/>
                <w:b/>
                <w:sz w:val="20"/>
                <w:szCs w:val="20"/>
                <w:lang w:eastAsia="en-US"/>
              </w:rPr>
              <w:t xml:space="preserve"> </w:t>
            </w:r>
            <w:r w:rsidR="0077486A" w:rsidRPr="00064707">
              <w:rPr>
                <w:rFonts w:ascii="Arial Narrow" w:hAnsi="Arial Narrow"/>
                <w:b/>
                <w:sz w:val="20"/>
                <w:szCs w:val="20"/>
              </w:rPr>
              <w:t>v rámci administratívneho overenia. Dokumenty preukazujúce oprávnenosť z hľadiska plnenia požiadaviek v oblasti posudzovania vplyvov na ŽP vo forme rozhodnutia musia najneskôr ku dňu doplnenia chýbajúcich náležitostí ŽoNFP v rámci administratívneho overovania nadobudnúť právoplatnosť.</w:t>
            </w:r>
          </w:p>
        </w:tc>
      </w:tr>
      <w:tr w:rsidR="00E95D56" w:rsidRPr="00670AC5" w14:paraId="16C66875" w14:textId="77777777" w:rsidTr="00771120">
        <w:tc>
          <w:tcPr>
            <w:tcW w:w="9180" w:type="dxa"/>
            <w:tcBorders>
              <w:bottom w:val="single" w:sz="4" w:space="0" w:color="auto"/>
            </w:tcBorders>
            <w:shd w:val="clear" w:color="auto" w:fill="C6D9F1" w:themeFill="text2" w:themeFillTint="33"/>
            <w:vAlign w:val="center"/>
          </w:tcPr>
          <w:p w14:paraId="02FBF3D8" w14:textId="0E42BFDE" w:rsidR="00E95D56" w:rsidRPr="00670AC5" w:rsidRDefault="00E95D56" w:rsidP="00201BDB">
            <w:pPr>
              <w:spacing w:line="240" w:lineRule="auto"/>
              <w:rPr>
                <w:rFonts w:ascii="Arial Narrow" w:hAnsi="Arial Narrow"/>
                <w:sz w:val="20"/>
                <w:szCs w:val="20"/>
                <w:lang w:eastAsia="en-US"/>
              </w:rPr>
            </w:pPr>
            <w:r w:rsidRPr="00670AC5">
              <w:rPr>
                <w:rFonts w:ascii="Arial Narrow" w:hAnsi="Arial Narrow"/>
                <w:sz w:val="20"/>
                <w:szCs w:val="20"/>
              </w:rPr>
              <w:t xml:space="preserve">Predloženie prílohy cez ITMS2014+: </w:t>
            </w:r>
            <w:r w:rsidR="0077486A" w:rsidRPr="003670DA">
              <w:rPr>
                <w:rFonts w:ascii="Arial Narrow" w:hAnsi="Arial Narrow"/>
                <w:b/>
                <w:sz w:val="20"/>
                <w:szCs w:val="20"/>
              </w:rPr>
              <w:t>Sken (vo formáte .pdf) cez IT</w:t>
            </w:r>
            <w:r w:rsidR="00223F06">
              <w:rPr>
                <w:rFonts w:ascii="Arial Narrow" w:hAnsi="Arial Narrow"/>
                <w:b/>
                <w:sz w:val="20"/>
                <w:szCs w:val="20"/>
              </w:rPr>
              <w:t>M</w:t>
            </w:r>
            <w:r w:rsidR="0077486A" w:rsidRPr="003670DA">
              <w:rPr>
                <w:rFonts w:ascii="Arial Narrow" w:hAnsi="Arial Narrow"/>
                <w:b/>
                <w:sz w:val="20"/>
                <w:szCs w:val="20"/>
              </w:rPr>
              <w:t>S2014+</w:t>
            </w:r>
          </w:p>
        </w:tc>
      </w:tr>
      <w:tr w:rsidR="00E95D56" w:rsidRPr="00670AC5" w14:paraId="22F73B32" w14:textId="77777777" w:rsidTr="00771120">
        <w:trPr>
          <w:trHeight w:val="283"/>
        </w:trPr>
        <w:tc>
          <w:tcPr>
            <w:tcW w:w="9180" w:type="dxa"/>
            <w:tcBorders>
              <w:bottom w:val="single" w:sz="4" w:space="0" w:color="auto"/>
            </w:tcBorders>
            <w:shd w:val="clear" w:color="auto" w:fill="FFFFFF" w:themeFill="background1"/>
          </w:tcPr>
          <w:p w14:paraId="54A212D1" w14:textId="0CC42F09" w:rsidR="00E95D56" w:rsidRPr="00670AC5" w:rsidRDefault="00E95D56" w:rsidP="00201BDB">
            <w:pPr>
              <w:pStyle w:val="Default"/>
              <w:widowControl w:val="0"/>
              <w:spacing w:before="120" w:after="120"/>
              <w:jc w:val="both"/>
              <w:textAlignment w:val="baseline"/>
              <w:rPr>
                <w:rFonts w:ascii="Arial Narrow" w:eastAsia="Calibri" w:hAnsi="Arial Narrow"/>
                <w:sz w:val="22"/>
                <w:szCs w:val="22"/>
                <w:lang w:eastAsia="en-US"/>
              </w:rPr>
            </w:pPr>
            <w:r w:rsidRPr="00670AC5">
              <w:rPr>
                <w:rFonts w:ascii="Arial Narrow" w:hAnsi="Arial Narrow"/>
                <w:sz w:val="22"/>
                <w:szCs w:val="22"/>
                <w:lang w:eastAsia="en-US"/>
              </w:rPr>
              <w:t xml:space="preserve">V rámci tejto prílohy ŽoNFP žiadateľ predkladá </w:t>
            </w:r>
            <w:r w:rsidR="0077486A">
              <w:rPr>
                <w:rFonts w:ascii="Arial Narrow" w:hAnsi="Arial Narrow"/>
                <w:sz w:val="22"/>
                <w:szCs w:val="22"/>
                <w:lang w:eastAsia="en-US"/>
              </w:rPr>
              <w:t xml:space="preserve">niektorý </w:t>
            </w:r>
            <w:r w:rsidRPr="00670AC5">
              <w:rPr>
                <w:rFonts w:ascii="Arial Narrow" w:hAnsi="Arial Narrow"/>
                <w:sz w:val="22"/>
                <w:szCs w:val="22"/>
                <w:lang w:eastAsia="en-US"/>
              </w:rPr>
              <w:t xml:space="preserve">z nasledovných výstupov z procesu posudzovania </w:t>
            </w:r>
            <w:r w:rsidRPr="00670AC5">
              <w:rPr>
                <w:rFonts w:ascii="Arial Narrow" w:hAnsi="Arial Narrow"/>
                <w:sz w:val="22"/>
                <w:szCs w:val="22"/>
                <w:lang w:eastAsia="en-US"/>
              </w:rPr>
              <w:lastRenderedPageBreak/>
              <w:t>vplyvov navrhovanej činnosti/zmeny navrhovanej činnosti na životné prostredie podľa zákona o posudzovaní vplyvov:</w:t>
            </w:r>
            <w:r w:rsidRPr="00670AC5">
              <w:rPr>
                <w:rFonts w:ascii="Arial Narrow" w:eastAsia="Calibri" w:hAnsi="Arial Narrow"/>
                <w:sz w:val="22"/>
                <w:szCs w:val="22"/>
                <w:lang w:eastAsia="en-US"/>
              </w:rPr>
              <w:t xml:space="preserve"> </w:t>
            </w:r>
          </w:p>
          <w:p w14:paraId="68B8C340" w14:textId="77777777" w:rsidR="00E95D56" w:rsidRPr="00670AC5" w:rsidRDefault="00E95D56" w:rsidP="00312FC1">
            <w:pPr>
              <w:pStyle w:val="Default"/>
              <w:widowControl w:val="0"/>
              <w:numPr>
                <w:ilvl w:val="0"/>
                <w:numId w:val="33"/>
              </w:numPr>
              <w:spacing w:before="120" w:after="120"/>
              <w:jc w:val="both"/>
              <w:textAlignment w:val="baseline"/>
              <w:rPr>
                <w:rFonts w:ascii="Arial Narrow" w:eastAsia="Calibri" w:hAnsi="Arial Narrow"/>
                <w:sz w:val="22"/>
                <w:szCs w:val="22"/>
                <w:lang w:eastAsia="en-US"/>
              </w:rPr>
            </w:pPr>
            <w:r w:rsidRPr="00670AC5">
              <w:rPr>
                <w:rFonts w:ascii="Arial Narrow" w:eastAsia="Calibri" w:hAnsi="Arial Narrow"/>
                <w:b/>
                <w:sz w:val="22"/>
                <w:szCs w:val="22"/>
                <w:lang w:eastAsia="en-US"/>
              </w:rPr>
              <w:t>platné záverečné stanovisko</w:t>
            </w:r>
            <w:r w:rsidRPr="00670AC5">
              <w:rPr>
                <w:rFonts w:ascii="Arial Narrow" w:eastAsia="Calibri" w:hAnsi="Arial Narrow"/>
                <w:sz w:val="22"/>
                <w:szCs w:val="22"/>
                <w:lang w:eastAsia="en-US"/>
              </w:rPr>
              <w:t xml:space="preserve"> z posúdenia vplyvov navrhovanej činnosti, resp. jej zmeny na životné prostredie podľa zákona o posudzovaní vplyvov (v prípade zmeny navrhovanej činnosti je žiadateľ povinný predložiť pôvodné záverečné stanovisko z posúdenia vplyvov na životné prostredie, ako aj záverečné stanovisko z posúdenia zmeny navrhovanej činnosti, ak zmena činnosti podliehala povinnému hodnoteniu alebo z rozhodnutia zo zisťovacieho konania vyplynulo, že sa navrhovaná zmena činnosti bude ďalej posudzovať ), alebo</w:t>
            </w:r>
          </w:p>
          <w:p w14:paraId="13275A99" w14:textId="17331793" w:rsidR="00E95D56" w:rsidRPr="00670AC5" w:rsidRDefault="0077486A" w:rsidP="00312FC1">
            <w:pPr>
              <w:pStyle w:val="Default"/>
              <w:widowControl w:val="0"/>
              <w:numPr>
                <w:ilvl w:val="0"/>
                <w:numId w:val="33"/>
              </w:numPr>
              <w:spacing w:before="120" w:after="120"/>
              <w:jc w:val="both"/>
              <w:textAlignment w:val="baseline"/>
              <w:rPr>
                <w:rFonts w:ascii="Arial Narrow" w:eastAsia="Calibri" w:hAnsi="Arial Narrow"/>
                <w:sz w:val="22"/>
                <w:szCs w:val="22"/>
                <w:lang w:eastAsia="en-US"/>
              </w:rPr>
            </w:pPr>
            <w:r>
              <w:rPr>
                <w:rFonts w:ascii="Arial Narrow" w:eastAsia="Calibri" w:hAnsi="Arial Narrow"/>
                <w:b/>
                <w:sz w:val="22"/>
                <w:szCs w:val="22"/>
                <w:lang w:eastAsia="en-US"/>
              </w:rPr>
              <w:t xml:space="preserve">právoplatné </w:t>
            </w:r>
            <w:r w:rsidR="00E95D56" w:rsidRPr="00670AC5">
              <w:rPr>
                <w:rFonts w:ascii="Arial Narrow" w:eastAsia="Calibri" w:hAnsi="Arial Narrow"/>
                <w:b/>
                <w:sz w:val="22"/>
                <w:szCs w:val="22"/>
                <w:lang w:eastAsia="en-US"/>
              </w:rPr>
              <w:t>rozhodnutie zo zisťovacieho konania</w:t>
            </w:r>
            <w:r w:rsidR="00E95D56" w:rsidRPr="00670AC5">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 (v prípade zmeny navrhovanej činnosti je žiadateľ povinný súčasne predložiť aj relevantný doklad k pôvodne navrhovanej činnosti), alebo </w:t>
            </w:r>
          </w:p>
          <w:p w14:paraId="67CB6C15" w14:textId="5FF1DCB4" w:rsidR="00E95D56" w:rsidRPr="00670AC5" w:rsidRDefault="0077486A" w:rsidP="00312FC1">
            <w:pPr>
              <w:pStyle w:val="Default"/>
              <w:widowControl w:val="0"/>
              <w:numPr>
                <w:ilvl w:val="0"/>
                <w:numId w:val="33"/>
              </w:numPr>
              <w:spacing w:before="120" w:after="120"/>
              <w:jc w:val="both"/>
              <w:textAlignment w:val="baseline"/>
              <w:rPr>
                <w:rFonts w:ascii="Arial Narrow" w:eastAsia="Calibri" w:hAnsi="Arial Narrow"/>
                <w:sz w:val="22"/>
                <w:szCs w:val="22"/>
                <w:lang w:eastAsia="en-US"/>
              </w:rPr>
            </w:pPr>
            <w:r>
              <w:rPr>
                <w:rFonts w:ascii="Arial Narrow" w:eastAsia="Calibri" w:hAnsi="Arial Narrow"/>
                <w:b/>
                <w:sz w:val="22"/>
                <w:szCs w:val="22"/>
                <w:lang w:eastAsia="en-US"/>
              </w:rPr>
              <w:t xml:space="preserve">právoplatné </w:t>
            </w:r>
            <w:r w:rsidR="00E95D56" w:rsidRPr="00670AC5">
              <w:rPr>
                <w:rFonts w:ascii="Arial Narrow" w:eastAsia="Calibri" w:hAnsi="Arial Narrow"/>
                <w:b/>
                <w:sz w:val="22"/>
                <w:szCs w:val="22"/>
                <w:lang w:eastAsia="en-US"/>
              </w:rPr>
              <w:t xml:space="preserve">rozhodnutie príslušného orgánu podľa § 19 ods. 1 zákona o posudzovaní vplyvov </w:t>
            </w:r>
            <w:r w:rsidR="00E95D56" w:rsidRPr="00670AC5">
              <w:rPr>
                <w:rFonts w:ascii="Arial Narrow" w:eastAsia="Calibri" w:hAnsi="Arial Narrow"/>
                <w:sz w:val="22"/>
                <w:szCs w:val="22"/>
                <w:lang w:eastAsia="en-US"/>
              </w:rPr>
              <w:t>o tom, že navrhovaná činnosť alebo jej zmena nepodlieha posudzovaniu vplyvov na životné prostredie podľa zákona o posudzovaní vplyvov, alebo</w:t>
            </w:r>
          </w:p>
          <w:p w14:paraId="01FE4CEE" w14:textId="1E546785" w:rsidR="00E95D56" w:rsidRPr="009C39FB" w:rsidRDefault="00E95D56" w:rsidP="009C39FB">
            <w:pPr>
              <w:pStyle w:val="Default"/>
              <w:widowControl w:val="0"/>
              <w:numPr>
                <w:ilvl w:val="0"/>
                <w:numId w:val="33"/>
              </w:numPr>
              <w:spacing w:before="120" w:after="120"/>
              <w:jc w:val="both"/>
              <w:textAlignment w:val="baseline"/>
              <w:rPr>
                <w:rFonts w:ascii="Arial Narrow" w:eastAsia="Calibri" w:hAnsi="Arial Narrow"/>
                <w:sz w:val="22"/>
                <w:szCs w:val="22"/>
                <w:lang w:eastAsia="en-US"/>
              </w:rPr>
            </w:pPr>
            <w:r w:rsidRPr="00670AC5">
              <w:rPr>
                <w:rFonts w:ascii="Arial Narrow" w:eastAsia="Calibri" w:hAnsi="Arial Narrow"/>
                <w:b/>
                <w:sz w:val="22"/>
                <w:szCs w:val="22"/>
                <w:lang w:eastAsia="en-US"/>
              </w:rPr>
              <w:t>vyjadrenie príslušného orgánu</w:t>
            </w:r>
            <w:r w:rsidRPr="00670AC5">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w:t>
            </w:r>
            <w:r w:rsidR="009C39FB">
              <w:rPr>
                <w:rFonts w:ascii="Arial Narrow" w:eastAsia="Calibri" w:hAnsi="Arial Narrow"/>
                <w:sz w:val="22"/>
                <w:szCs w:val="22"/>
                <w:lang w:eastAsia="en-US"/>
              </w:rPr>
              <w:t xml:space="preserve"> </w:t>
            </w:r>
            <w:r w:rsidR="009C39FB" w:rsidRPr="00670AC5">
              <w:rPr>
                <w:rFonts w:ascii="Arial Narrow" w:eastAsia="Calibri" w:hAnsi="Arial Narrow"/>
                <w:sz w:val="22"/>
                <w:szCs w:val="22"/>
                <w:lang w:eastAsia="en-US"/>
              </w:rPr>
              <w:t>.</w:t>
            </w:r>
            <w:r w:rsidR="009C39FB">
              <w:rPr>
                <w:rFonts w:ascii="Arial Narrow" w:eastAsia="Calibri" w:hAnsi="Arial Narrow"/>
                <w:sz w:val="22"/>
                <w:szCs w:val="22"/>
                <w:lang w:eastAsia="en-US"/>
              </w:rPr>
              <w:t xml:space="preserve"> Z dokumentu vyjadrenia musí byť jednoznačne identifikovateľné, že vyjadrenie príslušného orgánu je vydané k navrhovanej činnosti/zmene navrhovanej činnosti, ktorá je predmetom ŽoNFP (tj. musí obsahovať identifikáciu navrhovanej činnosti/zmeny navrhovanej činnosti (projektu), parametre navrhovanej činnosti (príp. popis aktivít projektu), ktoré boli predmetom posúdenia, lokalizáciu navrhovanej činnosti (projektu) a vyjadrenie príslušného orgánu k navrhovanej činnosti/zmene navrhovanej činnosti).</w:t>
            </w:r>
          </w:p>
          <w:p w14:paraId="13D9FE23" w14:textId="0DDD2B55" w:rsidR="00E95D56" w:rsidRPr="00670AC5" w:rsidRDefault="00E95D56" w:rsidP="00201BDB">
            <w:pPr>
              <w:pStyle w:val="Default"/>
              <w:widowControl w:val="0"/>
              <w:spacing w:before="120" w:after="120"/>
              <w:jc w:val="both"/>
              <w:textAlignment w:val="baseline"/>
              <w:rPr>
                <w:rFonts w:ascii="Arial Narrow" w:eastAsia="Calibri" w:hAnsi="Arial Narrow"/>
                <w:sz w:val="22"/>
                <w:szCs w:val="22"/>
                <w:lang w:eastAsia="en-US"/>
              </w:rPr>
            </w:pPr>
            <w:r w:rsidRPr="00F056D1">
              <w:rPr>
                <w:rFonts w:ascii="Arial Narrow" w:eastAsia="Calibri" w:hAnsi="Arial Narrow"/>
                <w:sz w:val="22"/>
                <w:szCs w:val="22"/>
                <w:lang w:eastAsia="en-US"/>
              </w:rPr>
              <w:t>Vo vzťahu k zmene navrhovanej činnosti, ktorá bola posudzovaná podľa zákona o posudzovaní vplyvov účinného do 31.12.2014</w:t>
            </w:r>
            <w:r w:rsidR="007B4B50">
              <w:rPr>
                <w:rFonts w:ascii="Arial Narrow" w:eastAsia="Calibri" w:hAnsi="Arial Narrow"/>
                <w:sz w:val="22"/>
                <w:szCs w:val="22"/>
                <w:lang w:eastAsia="en-US"/>
              </w:rPr>
              <w:t>,</w:t>
            </w:r>
            <w:r w:rsidRPr="00F056D1">
              <w:rPr>
                <w:rFonts w:ascii="Arial Narrow" w:eastAsia="Calibri" w:hAnsi="Arial Narrow"/>
                <w:sz w:val="22"/>
                <w:szCs w:val="22"/>
                <w:lang w:eastAsia="en-US"/>
              </w:rPr>
              <w:t xml:space="preserve"> je žiadateľ v prípade, ak bolo rozhodnuté o tom, že zmena navrhovanej činnosti nepodlieha posudzovania vplyvov na životné prostredie</w:t>
            </w:r>
            <w:r w:rsidR="007B4B50">
              <w:rPr>
                <w:rFonts w:ascii="Arial Narrow" w:eastAsia="Calibri" w:hAnsi="Arial Narrow"/>
                <w:sz w:val="22"/>
                <w:szCs w:val="22"/>
                <w:lang w:eastAsia="en-US"/>
              </w:rPr>
              <w:t>,</w:t>
            </w:r>
            <w:r w:rsidRPr="00F056D1">
              <w:rPr>
                <w:rFonts w:ascii="Arial Narrow" w:eastAsia="Calibri" w:hAnsi="Arial Narrow"/>
                <w:sz w:val="22"/>
                <w:szCs w:val="22"/>
                <w:lang w:eastAsia="en-US"/>
              </w:rPr>
              <w:t xml:space="preserve"> povinný predložiť vyjadrenie príslušného orgánu podľa § 18 ods. 4 alebo ods. 5 zákona o posudzovaní vplyvov v znení účinnom do 31.12.2014. Aj v tomto prípade platí, že žiadateľ je povinný predložiť aj pôvodný dokument z procesu posudzovania vplyvov na životné prostredie, ktorý bol vydaný k pôvodne navrhovanej činnosti pred jej zmenou.</w:t>
            </w:r>
          </w:p>
          <w:p w14:paraId="6BA1A336" w14:textId="4BD590DF" w:rsidR="00E95D56" w:rsidRDefault="00E95D56" w:rsidP="00A141EB">
            <w:pPr>
              <w:pStyle w:val="Default"/>
              <w:widowControl w:val="0"/>
              <w:spacing w:before="120" w:after="120"/>
              <w:jc w:val="both"/>
              <w:textAlignment w:val="baseline"/>
              <w:rPr>
                <w:rFonts w:ascii="Arial Narrow" w:eastAsia="Calibri" w:hAnsi="Arial Narrow"/>
                <w:sz w:val="22"/>
                <w:szCs w:val="22"/>
                <w:lang w:eastAsia="en-US"/>
              </w:rPr>
            </w:pPr>
            <w:r w:rsidRPr="00670AC5">
              <w:rPr>
                <w:rFonts w:ascii="Arial Narrow" w:eastAsia="Calibri" w:hAnsi="Arial Narrow"/>
                <w:sz w:val="22"/>
                <w:szCs w:val="22"/>
                <w:lang w:eastAsia="en-US"/>
              </w:rPr>
              <w:t>Ak je výstup z procesu posudzovania vplyvov činnosti, resp. jej zmeny na životné prostredie podľa zákona o</w:t>
            </w:r>
            <w:r w:rsidR="006A1EA8">
              <w:rPr>
                <w:rFonts w:ascii="Arial Narrow" w:eastAsia="Calibri" w:hAnsi="Arial Narrow"/>
                <w:sz w:val="22"/>
                <w:szCs w:val="22"/>
                <w:lang w:eastAsia="en-US"/>
              </w:rPr>
              <w:t> </w:t>
            </w:r>
            <w:r w:rsidRPr="00670AC5">
              <w:rPr>
                <w:rFonts w:ascii="Arial Narrow" w:eastAsia="Calibri" w:hAnsi="Arial Narrow"/>
                <w:sz w:val="22"/>
                <w:szCs w:val="22"/>
                <w:lang w:eastAsia="en-US"/>
              </w:rPr>
              <w:t>posudzovaní vplyvov (uvedené vyššie ako písm. a) alebo písm. b) zverejnený na webovom sídle</w:t>
            </w:r>
            <w:r w:rsidR="00AA2C2D" w:rsidRPr="00670AC5">
              <w:rPr>
                <w:rFonts w:ascii="Arial Narrow" w:eastAsia="Calibri" w:hAnsi="Arial Narrow"/>
                <w:sz w:val="22"/>
                <w:szCs w:val="22"/>
                <w:lang w:eastAsia="en-US"/>
              </w:rPr>
              <w:t xml:space="preserve"> </w:t>
            </w:r>
            <w:hyperlink r:id="rId60" w:history="1">
              <w:r w:rsidR="00AA2C2D" w:rsidRPr="00670AC5">
                <w:rPr>
                  <w:rStyle w:val="Hypertextovprepojenie"/>
                  <w:rFonts w:ascii="Arial Narrow" w:eastAsia="Calibri" w:hAnsi="Arial Narrow" w:cs="Arial"/>
                  <w:sz w:val="22"/>
                  <w:szCs w:val="22"/>
                  <w:lang w:eastAsia="en-US"/>
                </w:rPr>
                <w:t>www.enviroportal.sk</w:t>
              </w:r>
            </w:hyperlink>
            <w:r w:rsidRPr="00670AC5">
              <w:rPr>
                <w:rFonts w:ascii="Arial Narrow" w:eastAsia="Calibri" w:hAnsi="Arial Narrow"/>
                <w:sz w:val="22"/>
                <w:szCs w:val="22"/>
                <w:lang w:eastAsia="en-US"/>
              </w:rPr>
              <w:t>, žiadateľ nie je povinný predkladať dokument z procesu posudzovania vplyvov na životne prostredie</w:t>
            </w:r>
            <w:r w:rsidR="007B4B50">
              <w:rPr>
                <w:rFonts w:ascii="Arial Narrow" w:eastAsia="Calibri" w:hAnsi="Arial Narrow"/>
                <w:sz w:val="22"/>
                <w:szCs w:val="22"/>
                <w:lang w:eastAsia="en-US"/>
              </w:rPr>
              <w:t>,</w:t>
            </w:r>
            <w:r w:rsidRPr="00670AC5">
              <w:rPr>
                <w:rFonts w:ascii="Arial Narrow" w:eastAsia="Calibri" w:hAnsi="Arial Narrow"/>
                <w:sz w:val="22"/>
                <w:szCs w:val="22"/>
                <w:lang w:eastAsia="en-US"/>
              </w:rPr>
              <w:t xml:space="preserve"> ale v rámci </w:t>
            </w:r>
            <w:r w:rsidR="00A141EB">
              <w:rPr>
                <w:rFonts w:ascii="Arial Narrow" w:eastAsia="Calibri" w:hAnsi="Arial Narrow"/>
                <w:i/>
                <w:sz w:val="22"/>
                <w:szCs w:val="22"/>
                <w:u w:val="single"/>
                <w:lang w:eastAsia="en-US"/>
              </w:rPr>
              <w:t>Č</w:t>
            </w:r>
            <w:r w:rsidRPr="00670AC5">
              <w:rPr>
                <w:rFonts w:ascii="Arial Narrow" w:eastAsia="Calibri" w:hAnsi="Arial Narrow"/>
                <w:i/>
                <w:sz w:val="22"/>
                <w:szCs w:val="22"/>
                <w:u w:val="single"/>
                <w:lang w:eastAsia="en-US"/>
              </w:rPr>
              <w:t>estné</w:t>
            </w:r>
            <w:r w:rsidR="00A141EB">
              <w:rPr>
                <w:rFonts w:ascii="Arial Narrow" w:eastAsia="Calibri" w:hAnsi="Arial Narrow"/>
                <w:i/>
                <w:sz w:val="22"/>
                <w:szCs w:val="22"/>
                <w:u w:val="single"/>
                <w:lang w:eastAsia="en-US"/>
              </w:rPr>
              <w:t>ho</w:t>
            </w:r>
            <w:r w:rsidRPr="00670AC5">
              <w:rPr>
                <w:rFonts w:ascii="Arial Narrow" w:eastAsia="Calibri" w:hAnsi="Arial Narrow"/>
                <w:i/>
                <w:sz w:val="22"/>
                <w:szCs w:val="22"/>
                <w:u w:val="single"/>
                <w:lang w:eastAsia="en-US"/>
              </w:rPr>
              <w:t xml:space="preserve"> vyhláseni</w:t>
            </w:r>
            <w:r w:rsidR="00A141EB">
              <w:rPr>
                <w:rFonts w:ascii="Arial Narrow" w:eastAsia="Calibri" w:hAnsi="Arial Narrow"/>
                <w:i/>
                <w:sz w:val="22"/>
                <w:szCs w:val="22"/>
                <w:u w:val="single"/>
                <w:lang w:eastAsia="en-US"/>
              </w:rPr>
              <w:t>a</w:t>
            </w:r>
            <w:r w:rsidRPr="00670AC5">
              <w:rPr>
                <w:rFonts w:ascii="Arial Narrow" w:eastAsia="Calibri" w:hAnsi="Arial Narrow"/>
                <w:i/>
                <w:sz w:val="22"/>
                <w:szCs w:val="22"/>
                <w:u w:val="single"/>
                <w:lang w:eastAsia="en-US"/>
              </w:rPr>
              <w:t xml:space="preserve"> žiadateľa</w:t>
            </w:r>
            <w:r w:rsidR="00A141EB">
              <w:rPr>
                <w:rFonts w:ascii="Arial Narrow" w:eastAsia="Calibri" w:hAnsi="Arial Narrow"/>
                <w:i/>
                <w:sz w:val="22"/>
                <w:szCs w:val="22"/>
                <w:u w:val="single"/>
                <w:lang w:eastAsia="en-US"/>
              </w:rPr>
              <w:t xml:space="preserve"> (záväzný formulár)</w:t>
            </w:r>
            <w:r w:rsidRPr="00670AC5">
              <w:rPr>
                <w:rFonts w:ascii="Arial Narrow" w:eastAsia="Calibri" w:hAnsi="Arial Narrow"/>
                <w:sz w:val="22"/>
                <w:szCs w:val="22"/>
                <w:lang w:eastAsia="en-US"/>
              </w:rPr>
              <w:t xml:space="preserve"> vyhlási, že predmetné dokumenty sú zverejnené na webovom sídle </w:t>
            </w:r>
            <w:hyperlink r:id="rId61" w:history="1">
              <w:r w:rsidR="00AA2C2D" w:rsidRPr="00670AC5">
                <w:rPr>
                  <w:rStyle w:val="Hypertextovprepojenie"/>
                  <w:rFonts w:ascii="Arial Narrow" w:eastAsia="Calibri" w:hAnsi="Arial Narrow" w:cs="Arial"/>
                  <w:sz w:val="22"/>
                  <w:szCs w:val="22"/>
                  <w:lang w:eastAsia="en-US"/>
                </w:rPr>
                <w:t>www.enviroportal.sk</w:t>
              </w:r>
            </w:hyperlink>
            <w:r w:rsidRPr="00670AC5">
              <w:rPr>
                <w:rFonts w:ascii="Arial Narrow" w:eastAsia="Calibri" w:hAnsi="Arial Narrow"/>
                <w:sz w:val="22"/>
                <w:szCs w:val="22"/>
                <w:lang w:eastAsia="en-US"/>
              </w:rPr>
              <w:t>.</w:t>
            </w:r>
          </w:p>
          <w:p w14:paraId="55021A6C" w14:textId="77777777" w:rsidR="00A141EB" w:rsidDel="001F362B" w:rsidRDefault="00A141EB" w:rsidP="00A141EB">
            <w:pPr>
              <w:pStyle w:val="Default"/>
              <w:widowControl w:val="0"/>
              <w:spacing w:before="120" w:after="120"/>
              <w:jc w:val="both"/>
              <w:textAlignment w:val="baseline"/>
              <w:rPr>
                <w:del w:id="759" w:author="Autor"/>
                <w:rFonts w:ascii="Arial Narrow" w:eastAsia="Calibri" w:hAnsi="Arial Narrow"/>
                <w:sz w:val="22"/>
                <w:szCs w:val="22"/>
                <w:lang w:eastAsia="en-US"/>
              </w:rPr>
            </w:pPr>
            <w:r>
              <w:rPr>
                <w:rFonts w:ascii="Arial Narrow" w:eastAsia="Calibri" w:hAnsi="Arial Narrow"/>
                <w:sz w:val="22"/>
                <w:szCs w:val="22"/>
                <w:lang w:eastAsia="en-US"/>
              </w:rPr>
              <w:t xml:space="preserve">Zároveň žiadateľ v rámci </w:t>
            </w:r>
            <w:r w:rsidRPr="00CC6805">
              <w:rPr>
                <w:rFonts w:ascii="Arial Narrow" w:eastAsia="Calibri" w:hAnsi="Arial Narrow"/>
                <w:i/>
                <w:sz w:val="22"/>
                <w:szCs w:val="22"/>
                <w:lang w:eastAsia="en-US"/>
              </w:rPr>
              <w:t>Čestného vyhlásenia žiadateľa</w:t>
            </w:r>
            <w:r>
              <w:rPr>
                <w:rFonts w:ascii="Arial Narrow" w:eastAsia="Calibri" w:hAnsi="Arial Narrow"/>
                <w:sz w:val="22"/>
                <w:szCs w:val="22"/>
                <w:lang w:eastAsia="en-US"/>
              </w:rPr>
              <w:t xml:space="preserve"> uvedie link na zverejnený projektový zámer, ktorý bol predmetom zisťovacieho konania.</w:t>
            </w:r>
          </w:p>
          <w:p w14:paraId="2CF7369F" w14:textId="2E81BCFC" w:rsidR="003B3F87" w:rsidRPr="00670AC5" w:rsidRDefault="003B3F87" w:rsidP="00A141EB">
            <w:pPr>
              <w:pStyle w:val="Default"/>
              <w:widowControl w:val="0"/>
              <w:spacing w:before="120" w:after="120"/>
              <w:jc w:val="both"/>
              <w:textAlignment w:val="baseline"/>
              <w:rPr>
                <w:rFonts w:ascii="Arial Narrow" w:hAnsi="Arial Narrow"/>
                <w:sz w:val="22"/>
                <w:szCs w:val="22"/>
                <w:lang w:eastAsia="en-US"/>
              </w:rPr>
            </w:pPr>
          </w:p>
        </w:tc>
      </w:tr>
      <w:tr w:rsidR="0030334B" w:rsidRPr="00670AC5" w14:paraId="707904BB" w14:textId="77777777" w:rsidTr="00771120">
        <w:trPr>
          <w:trHeight w:val="663"/>
        </w:trPr>
        <w:tc>
          <w:tcPr>
            <w:tcW w:w="9180" w:type="dxa"/>
            <w:shd w:val="clear" w:color="auto" w:fill="17365D" w:themeFill="text2" w:themeFillShade="BF"/>
            <w:vAlign w:val="center"/>
          </w:tcPr>
          <w:p w14:paraId="01A6A0F2" w14:textId="5B239A8B" w:rsidR="0030334B" w:rsidRPr="00670AC5" w:rsidRDefault="0030334B" w:rsidP="0077486A">
            <w:pPr>
              <w:widowControl/>
              <w:autoSpaceDE w:val="0"/>
              <w:autoSpaceDN w:val="0"/>
              <w:spacing w:line="240" w:lineRule="auto"/>
              <w:textAlignment w:val="auto"/>
              <w:rPr>
                <w:rFonts w:ascii="Arial Narrow" w:hAnsi="Arial Narrow" w:cs="Arial"/>
                <w:color w:val="000000"/>
                <w:sz w:val="22"/>
                <w:szCs w:val="22"/>
                <w:lang w:eastAsia="en-US"/>
              </w:rPr>
            </w:pPr>
            <w:r w:rsidRPr="00670AC5">
              <w:rPr>
                <w:rFonts w:ascii="Arial Narrow" w:hAnsi="Arial Narrow" w:cs="Arial"/>
                <w:color w:val="FFFFFF" w:themeColor="background1"/>
                <w:sz w:val="22"/>
                <w:szCs w:val="22"/>
                <w:lang w:eastAsia="en-US"/>
              </w:rPr>
              <w:lastRenderedPageBreak/>
              <w:t xml:space="preserve">Príloha č. </w:t>
            </w:r>
            <w:r w:rsidR="00527F9C" w:rsidRPr="00670AC5">
              <w:rPr>
                <w:rFonts w:ascii="Arial Narrow" w:hAnsi="Arial Narrow" w:cs="Arial"/>
                <w:color w:val="FFFFFF" w:themeColor="background1"/>
                <w:sz w:val="22"/>
                <w:szCs w:val="22"/>
                <w:lang w:eastAsia="en-US"/>
              </w:rPr>
              <w:t>1</w:t>
            </w:r>
            <w:r w:rsidR="00A141EB">
              <w:rPr>
                <w:rFonts w:ascii="Arial Narrow" w:hAnsi="Arial Narrow" w:cs="Arial"/>
                <w:color w:val="FFFFFF" w:themeColor="background1"/>
                <w:sz w:val="22"/>
                <w:szCs w:val="22"/>
                <w:lang w:eastAsia="en-US"/>
              </w:rPr>
              <w:t>2</w:t>
            </w:r>
            <w:r w:rsidR="00527F9C" w:rsidRPr="00670AC5">
              <w:rPr>
                <w:rFonts w:ascii="Arial Narrow" w:hAnsi="Arial Narrow" w:cs="Arial"/>
                <w:color w:val="FFFFFF" w:themeColor="background1"/>
                <w:sz w:val="22"/>
                <w:szCs w:val="22"/>
                <w:lang w:eastAsia="en-US"/>
              </w:rPr>
              <w:t xml:space="preserve"> </w:t>
            </w:r>
            <w:r w:rsidRPr="00670AC5">
              <w:rPr>
                <w:rFonts w:ascii="Arial Narrow" w:hAnsi="Arial Narrow" w:cs="Arial"/>
                <w:color w:val="FFFFFF" w:themeColor="background1"/>
                <w:sz w:val="22"/>
                <w:szCs w:val="22"/>
                <w:lang w:eastAsia="en-US"/>
              </w:rPr>
              <w:t xml:space="preserve">ŽoNFP: </w:t>
            </w:r>
            <w:r w:rsidR="00CC5572">
              <w:rPr>
                <w:rFonts w:ascii="Arial Narrow" w:hAnsi="Arial Narrow" w:cs="Arial"/>
                <w:b/>
                <w:color w:val="FFFFFF" w:themeColor="background1"/>
                <w:sz w:val="22"/>
                <w:szCs w:val="22"/>
                <w:lang w:eastAsia="en-US"/>
              </w:rPr>
              <w:t>DOKUMENTY PREUKAZUJÚCE SÚLAD S POŽIADAVKAMI V OBLASTI DOPADU PLÁNOV A PROJEKTOV NA ÚZEMIA PATRIACE DO EURÓPSKEJ SÚSTAVY CHRÁNENÝCH ÚZEMÍ NATURA 2000</w:t>
            </w:r>
          </w:p>
        </w:tc>
      </w:tr>
      <w:tr w:rsidR="0030334B" w:rsidRPr="00670AC5" w14:paraId="304BCB3B" w14:textId="77777777" w:rsidTr="00771120">
        <w:tc>
          <w:tcPr>
            <w:tcW w:w="9180" w:type="dxa"/>
            <w:tcBorders>
              <w:bottom w:val="single" w:sz="4" w:space="0" w:color="auto"/>
            </w:tcBorders>
            <w:shd w:val="clear" w:color="auto" w:fill="C6D9F1" w:themeFill="text2" w:themeFillTint="33"/>
            <w:vAlign w:val="center"/>
          </w:tcPr>
          <w:p w14:paraId="6DB76933" w14:textId="664E92EB" w:rsidR="0030334B" w:rsidRPr="00670AC5" w:rsidRDefault="0030334B" w:rsidP="001C20EA">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Vydáva: </w:t>
            </w:r>
            <w:r w:rsidR="002E72B9" w:rsidRPr="001C20EA">
              <w:rPr>
                <w:rFonts w:ascii="Arial Narrow" w:hAnsi="Arial Narrow"/>
                <w:b/>
                <w:sz w:val="20"/>
                <w:szCs w:val="20"/>
              </w:rPr>
              <w:t xml:space="preserve">Okresný úrad </w:t>
            </w:r>
            <w:r w:rsidR="00CC5572" w:rsidRPr="001C20EA">
              <w:rPr>
                <w:rFonts w:ascii="Arial Narrow" w:hAnsi="Arial Narrow"/>
                <w:b/>
                <w:sz w:val="20"/>
                <w:szCs w:val="20"/>
              </w:rPr>
              <w:t xml:space="preserve">pre vyjadrenie podľa § 9, Okresný úrad </w:t>
            </w:r>
            <w:r w:rsidR="002E72B9" w:rsidRPr="001C20EA">
              <w:rPr>
                <w:rFonts w:ascii="Arial Narrow" w:hAnsi="Arial Narrow"/>
                <w:b/>
                <w:sz w:val="20"/>
                <w:szCs w:val="20"/>
              </w:rPr>
              <w:t>v sídle kraja</w:t>
            </w:r>
            <w:r w:rsidR="00CC5572" w:rsidRPr="001C20EA">
              <w:rPr>
                <w:rFonts w:ascii="Arial Narrow" w:hAnsi="Arial Narrow"/>
                <w:b/>
                <w:sz w:val="20"/>
                <w:szCs w:val="20"/>
              </w:rPr>
              <w:t xml:space="preserve"> pre odborné stanovisko podľa § 28</w:t>
            </w:r>
          </w:p>
        </w:tc>
      </w:tr>
      <w:tr w:rsidR="0030334B" w:rsidRPr="00670AC5" w14:paraId="7C4D2561" w14:textId="77777777" w:rsidTr="00771120">
        <w:tc>
          <w:tcPr>
            <w:tcW w:w="9180" w:type="dxa"/>
            <w:tcBorders>
              <w:bottom w:val="single" w:sz="4" w:space="0" w:color="auto"/>
            </w:tcBorders>
            <w:shd w:val="clear" w:color="auto" w:fill="C6D9F1" w:themeFill="text2" w:themeFillTint="33"/>
            <w:vAlign w:val="center"/>
          </w:tcPr>
          <w:p w14:paraId="66C05A18" w14:textId="0BDAC752" w:rsidR="0030334B" w:rsidRPr="00670AC5" w:rsidRDefault="0030334B" w:rsidP="00CC5572">
            <w:pPr>
              <w:pStyle w:val="Odsekzoznamu"/>
              <w:spacing w:after="0" w:line="240" w:lineRule="auto"/>
              <w:ind w:left="0"/>
              <w:jc w:val="both"/>
              <w:rPr>
                <w:rFonts w:ascii="Arial Narrow" w:hAnsi="Arial Narrow"/>
                <w:sz w:val="20"/>
                <w:szCs w:val="20"/>
              </w:rPr>
            </w:pPr>
            <w:r w:rsidRPr="00670AC5">
              <w:rPr>
                <w:rFonts w:ascii="Arial Narrow" w:hAnsi="Arial Narrow"/>
                <w:sz w:val="20"/>
                <w:szCs w:val="20"/>
              </w:rPr>
              <w:t xml:space="preserve">Záväzný </w:t>
            </w:r>
            <w:r w:rsidR="006D657A" w:rsidRPr="00670AC5">
              <w:rPr>
                <w:rFonts w:ascii="Arial Narrow" w:hAnsi="Arial Narrow"/>
                <w:sz w:val="20"/>
                <w:szCs w:val="20"/>
              </w:rPr>
              <w:t>formulár</w:t>
            </w:r>
            <w:r w:rsidRPr="00670AC5">
              <w:rPr>
                <w:rFonts w:ascii="Arial Narrow" w:hAnsi="Arial Narrow"/>
                <w:sz w:val="20"/>
                <w:szCs w:val="20"/>
              </w:rPr>
              <w:t>:</w:t>
            </w:r>
            <w:r w:rsidR="003C293A" w:rsidRPr="00670AC5">
              <w:rPr>
                <w:rFonts w:ascii="Arial Narrow" w:hAnsi="Arial Narrow"/>
                <w:sz w:val="20"/>
                <w:szCs w:val="20"/>
              </w:rPr>
              <w:t xml:space="preserve"> </w:t>
            </w:r>
            <w:r w:rsidR="00CC5572">
              <w:rPr>
                <w:rFonts w:ascii="Arial Narrow" w:hAnsi="Arial Narrow"/>
                <w:b/>
                <w:sz w:val="20"/>
                <w:szCs w:val="20"/>
              </w:rPr>
              <w:t>Nie</w:t>
            </w:r>
            <w:r w:rsidR="00CC5572" w:rsidRPr="00670AC5">
              <w:rPr>
                <w:rFonts w:ascii="Arial Narrow" w:hAnsi="Arial Narrow"/>
                <w:sz w:val="20"/>
                <w:szCs w:val="20"/>
              </w:rPr>
              <w:t xml:space="preserve"> </w:t>
            </w:r>
          </w:p>
        </w:tc>
      </w:tr>
      <w:tr w:rsidR="0030334B" w:rsidRPr="00670AC5" w14:paraId="311B6106" w14:textId="77777777" w:rsidTr="00771120">
        <w:tc>
          <w:tcPr>
            <w:tcW w:w="9180" w:type="dxa"/>
            <w:tcBorders>
              <w:bottom w:val="single" w:sz="4" w:space="0" w:color="auto"/>
            </w:tcBorders>
            <w:shd w:val="clear" w:color="auto" w:fill="C6D9F1" w:themeFill="text2" w:themeFillTint="33"/>
            <w:vAlign w:val="center"/>
          </w:tcPr>
          <w:p w14:paraId="369FF233" w14:textId="76B33E90" w:rsidR="0030334B" w:rsidRPr="00670AC5" w:rsidRDefault="0030334B" w:rsidP="00E95D56">
            <w:pPr>
              <w:spacing w:line="240" w:lineRule="auto"/>
              <w:rPr>
                <w:rFonts w:ascii="Arial Narrow" w:hAnsi="Arial Narrow"/>
                <w:b/>
                <w:i/>
                <w:sz w:val="20"/>
                <w:szCs w:val="20"/>
                <w:lang w:eastAsia="en-US"/>
              </w:rPr>
            </w:pPr>
            <w:r w:rsidRPr="00670AC5">
              <w:rPr>
                <w:rFonts w:ascii="Arial Narrow" w:hAnsi="Arial Narrow"/>
                <w:sz w:val="20"/>
                <w:szCs w:val="20"/>
              </w:rPr>
              <w:t xml:space="preserve">Podmienka poskytnutia príspevku: </w:t>
            </w:r>
            <w:r w:rsidR="00197FA6" w:rsidRPr="00670AC5">
              <w:rPr>
                <w:rFonts w:ascii="Arial Narrow" w:hAnsi="Arial Narrow"/>
                <w:b/>
                <w:sz w:val="20"/>
                <w:szCs w:val="20"/>
                <w:lang w:eastAsia="en-US"/>
              </w:rPr>
              <w:t xml:space="preserve">Oprávnenosť z hľadiska preukázania súladu s požiadavkami v oblasti dopadu plánov a projektov na územia sústavy NATURA 2000 </w:t>
            </w:r>
            <w:r w:rsidR="00E95D56" w:rsidRPr="00670AC5">
              <w:rPr>
                <w:rFonts w:ascii="Arial Narrow" w:hAnsi="Arial Narrow"/>
                <w:b/>
                <w:sz w:val="20"/>
                <w:szCs w:val="20"/>
              </w:rPr>
              <w:t>(Ďalšie podmienky poskytnutia príspevku)</w:t>
            </w:r>
          </w:p>
        </w:tc>
      </w:tr>
      <w:tr w:rsidR="00564F6B" w:rsidRPr="00670AC5" w14:paraId="1D945B65" w14:textId="77777777" w:rsidTr="00771120">
        <w:tc>
          <w:tcPr>
            <w:tcW w:w="9180" w:type="dxa"/>
            <w:tcBorders>
              <w:bottom w:val="single" w:sz="4" w:space="0" w:color="auto"/>
            </w:tcBorders>
            <w:shd w:val="clear" w:color="auto" w:fill="C6D9F1" w:themeFill="text2" w:themeFillTint="33"/>
            <w:vAlign w:val="center"/>
          </w:tcPr>
          <w:p w14:paraId="0265FC80" w14:textId="421F82D7" w:rsidR="00564F6B" w:rsidRPr="00670AC5" w:rsidRDefault="00BD6699" w:rsidP="001F362B">
            <w:pPr>
              <w:spacing w:line="240" w:lineRule="auto"/>
              <w:rPr>
                <w:rFonts w:ascii="Arial Narrow" w:hAnsi="Arial Narrow"/>
                <w:sz w:val="20"/>
                <w:szCs w:val="20"/>
              </w:rPr>
            </w:pPr>
            <w:r w:rsidRPr="00670AC5">
              <w:rPr>
                <w:rFonts w:ascii="Arial Narrow" w:hAnsi="Arial Narrow"/>
                <w:sz w:val="20"/>
                <w:szCs w:val="20"/>
                <w:lang w:eastAsia="en-US"/>
              </w:rPr>
              <w:t>Referenčný termín pre p</w:t>
            </w:r>
            <w:r w:rsidRPr="00670AC5">
              <w:rPr>
                <w:rFonts w:ascii="Arial Narrow" w:hAnsi="Arial Narrow"/>
                <w:sz w:val="20"/>
                <w:szCs w:val="20"/>
              </w:rPr>
              <w:t xml:space="preserve">reukázanie splnenia </w:t>
            </w:r>
            <w:del w:id="760" w:author="Autor">
              <w:r w:rsidRPr="00670AC5" w:rsidDel="001F362B">
                <w:rPr>
                  <w:rFonts w:ascii="Arial Narrow" w:hAnsi="Arial Narrow"/>
                  <w:sz w:val="20"/>
                  <w:szCs w:val="20"/>
                </w:rPr>
                <w:delText>podmienky poskytnutia príspevku</w:delText>
              </w:r>
            </w:del>
            <w:ins w:id="761" w:author="Autor">
              <w:r w:rsidR="001F362B">
                <w:rPr>
                  <w:rFonts w:ascii="Arial Narrow" w:hAnsi="Arial Narrow"/>
                  <w:sz w:val="20"/>
                  <w:szCs w:val="20"/>
                </w:rPr>
                <w:t>PPP</w:t>
              </w:r>
            </w:ins>
            <w:r w:rsidRPr="00670AC5">
              <w:rPr>
                <w:rFonts w:ascii="Arial Narrow" w:hAnsi="Arial Narrow"/>
                <w:sz w:val="20"/>
                <w:szCs w:val="20"/>
              </w:rPr>
              <w:t>:</w:t>
            </w:r>
            <w:r w:rsidRPr="00670AC5">
              <w:rPr>
                <w:rFonts w:ascii="Arial Narrow" w:hAnsi="Arial Narrow"/>
                <w:sz w:val="20"/>
                <w:szCs w:val="20"/>
                <w:lang w:eastAsia="en-US"/>
              </w:rPr>
              <w:t xml:space="preserve"> </w:t>
            </w:r>
            <w:r w:rsidR="002E72B9" w:rsidRPr="0085224A">
              <w:rPr>
                <w:rFonts w:ascii="Arial Narrow" w:hAnsi="Arial Narrow"/>
                <w:b/>
                <w:sz w:val="20"/>
                <w:szCs w:val="20"/>
                <w:lang w:eastAsia="en-US"/>
              </w:rPr>
              <w:t>Odborné stanovisko môže byť vydané aj po termíne predloženia ŽoNFP, avšak najneskôr ku dňu doplnenia chýbajúcich náležitostí ŽoNFP</w:t>
            </w:r>
            <w:r w:rsidR="0077486A" w:rsidRPr="0077486A">
              <w:rPr>
                <w:rFonts w:ascii="Arial Narrow" w:hAnsi="Arial Narrow"/>
                <w:b/>
                <w:sz w:val="20"/>
                <w:szCs w:val="20"/>
                <w:lang w:eastAsia="en-US"/>
              </w:rPr>
              <w:t xml:space="preserve">. </w:t>
            </w:r>
            <w:r w:rsidR="00572FF4">
              <w:rPr>
                <w:rFonts w:ascii="Arial Narrow" w:hAnsi="Arial Narrow"/>
                <w:b/>
                <w:sz w:val="20"/>
                <w:szCs w:val="20"/>
                <w:lang w:eastAsia="en-US"/>
              </w:rPr>
              <w:t>V</w:t>
            </w:r>
            <w:r w:rsidR="007E40A4">
              <w:rPr>
                <w:rFonts w:ascii="Arial Narrow" w:hAnsi="Arial Narrow"/>
                <w:b/>
                <w:sz w:val="20"/>
                <w:szCs w:val="20"/>
                <w:lang w:eastAsia="en-US"/>
              </w:rPr>
              <w:t> </w:t>
            </w:r>
            <w:r w:rsidR="00572FF4">
              <w:rPr>
                <w:rFonts w:ascii="Arial Narrow" w:hAnsi="Arial Narrow"/>
                <w:b/>
                <w:sz w:val="20"/>
                <w:szCs w:val="20"/>
                <w:lang w:eastAsia="en-US"/>
              </w:rPr>
              <w:t>prípade</w:t>
            </w:r>
            <w:r w:rsidR="007E40A4">
              <w:rPr>
                <w:rFonts w:ascii="Arial Narrow" w:hAnsi="Arial Narrow"/>
                <w:b/>
                <w:sz w:val="20"/>
                <w:szCs w:val="20"/>
                <w:lang w:eastAsia="en-US"/>
              </w:rPr>
              <w:t>,</w:t>
            </w:r>
            <w:r w:rsidR="00572FF4">
              <w:rPr>
                <w:rFonts w:ascii="Arial Narrow" w:hAnsi="Arial Narrow"/>
                <w:b/>
                <w:sz w:val="20"/>
                <w:szCs w:val="20"/>
                <w:lang w:eastAsia="en-US"/>
              </w:rPr>
              <w:t xml:space="preserve"> a</w:t>
            </w:r>
            <w:r w:rsidR="006D17C3">
              <w:rPr>
                <w:rFonts w:ascii="Arial Narrow" w:hAnsi="Arial Narrow"/>
                <w:b/>
                <w:sz w:val="20"/>
                <w:szCs w:val="20"/>
                <w:lang w:eastAsia="en-US"/>
              </w:rPr>
              <w:t>k</w:t>
            </w:r>
            <w:r w:rsidR="00572FF4">
              <w:rPr>
                <w:rFonts w:ascii="Arial Narrow" w:hAnsi="Arial Narrow"/>
                <w:b/>
                <w:sz w:val="20"/>
                <w:szCs w:val="20"/>
                <w:lang w:eastAsia="en-US"/>
              </w:rPr>
              <w:t xml:space="preserve"> je o</w:t>
            </w:r>
            <w:r w:rsidR="0077486A" w:rsidRPr="00064707">
              <w:rPr>
                <w:rFonts w:ascii="Arial Narrow" w:hAnsi="Arial Narrow"/>
                <w:b/>
                <w:sz w:val="20"/>
                <w:szCs w:val="20"/>
                <w:lang w:eastAsia="en-US"/>
              </w:rPr>
              <w:t xml:space="preserve">dborné stanovisko </w:t>
            </w:r>
            <w:r w:rsidR="00572FF4">
              <w:rPr>
                <w:rFonts w:ascii="Arial Narrow" w:hAnsi="Arial Narrow"/>
                <w:b/>
                <w:sz w:val="20"/>
                <w:szCs w:val="20"/>
                <w:lang w:eastAsia="en-US"/>
              </w:rPr>
              <w:t xml:space="preserve">vydávané </w:t>
            </w:r>
            <w:r w:rsidR="0077486A" w:rsidRPr="00064707">
              <w:rPr>
                <w:rFonts w:ascii="Arial Narrow" w:hAnsi="Arial Narrow"/>
                <w:b/>
                <w:sz w:val="20"/>
                <w:szCs w:val="20"/>
                <w:lang w:eastAsia="en-US"/>
              </w:rPr>
              <w:t>vo forme rozhodnutia</w:t>
            </w:r>
            <w:r w:rsidR="00572FF4">
              <w:rPr>
                <w:rFonts w:ascii="Arial Narrow" w:hAnsi="Arial Narrow"/>
                <w:b/>
                <w:sz w:val="20"/>
                <w:szCs w:val="20"/>
                <w:lang w:eastAsia="en-US"/>
              </w:rPr>
              <w:t xml:space="preserve">, </w:t>
            </w:r>
            <w:r w:rsidR="0077486A" w:rsidRPr="00064707">
              <w:rPr>
                <w:rFonts w:ascii="Arial Narrow" w:hAnsi="Arial Narrow"/>
                <w:b/>
                <w:sz w:val="20"/>
                <w:szCs w:val="20"/>
                <w:lang w:eastAsia="en-US"/>
              </w:rPr>
              <w:t>musí najneskôr ku dňu doplnenia chýbajúcich náležitostí ŽoNFP v rámci administratívneho overovania nadobudnúť právoplatnosť. Vyjadrenie okresného úradu podľa §</w:t>
            </w:r>
            <w:r w:rsidR="006D17C3">
              <w:rPr>
                <w:rFonts w:ascii="Arial Narrow" w:hAnsi="Arial Narrow"/>
                <w:b/>
                <w:sz w:val="20"/>
                <w:szCs w:val="20"/>
                <w:lang w:eastAsia="en-US"/>
              </w:rPr>
              <w:t> </w:t>
            </w:r>
            <w:r w:rsidR="0077486A" w:rsidRPr="00064707">
              <w:rPr>
                <w:rFonts w:ascii="Arial Narrow" w:hAnsi="Arial Narrow"/>
                <w:b/>
                <w:sz w:val="20"/>
                <w:szCs w:val="20"/>
                <w:lang w:eastAsia="en-US"/>
              </w:rPr>
              <w:t>9</w:t>
            </w:r>
            <w:r w:rsidR="006D17C3">
              <w:rPr>
                <w:rFonts w:ascii="Arial Narrow" w:hAnsi="Arial Narrow"/>
                <w:b/>
                <w:sz w:val="20"/>
                <w:szCs w:val="20"/>
                <w:lang w:eastAsia="en-US"/>
              </w:rPr>
              <w:t> </w:t>
            </w:r>
            <w:r w:rsidR="0077486A" w:rsidRPr="00064707">
              <w:rPr>
                <w:rFonts w:ascii="Arial Narrow" w:hAnsi="Arial Narrow"/>
                <w:b/>
                <w:sz w:val="20"/>
                <w:szCs w:val="20"/>
                <w:lang w:eastAsia="en-US"/>
              </w:rPr>
              <w:t>zákona o ochrane prírody a krajiny k plánovanej činnosti môže byť vydané aj po termíne predloženia ŽoNFP, avšak najneskôr ku dňu doplnenia chýbajúcich náležitostí ŽoNFP v rámci administratívneho overovania.</w:t>
            </w:r>
          </w:p>
        </w:tc>
      </w:tr>
      <w:tr w:rsidR="00AF413D" w:rsidRPr="00670AC5" w14:paraId="3FDFFA48" w14:textId="77777777" w:rsidTr="00771120">
        <w:tc>
          <w:tcPr>
            <w:tcW w:w="9180" w:type="dxa"/>
            <w:tcBorders>
              <w:bottom w:val="single" w:sz="4" w:space="0" w:color="auto"/>
            </w:tcBorders>
            <w:shd w:val="clear" w:color="auto" w:fill="C6D9F1" w:themeFill="text2" w:themeFillTint="33"/>
            <w:vAlign w:val="center"/>
          </w:tcPr>
          <w:p w14:paraId="5F830191" w14:textId="7FECB709" w:rsidR="00AF413D" w:rsidRPr="00670AC5" w:rsidRDefault="00AF413D" w:rsidP="00D47B33">
            <w:pPr>
              <w:spacing w:line="240" w:lineRule="auto"/>
              <w:rPr>
                <w:rFonts w:ascii="Arial Narrow" w:hAnsi="Arial Narrow"/>
                <w:sz w:val="20"/>
                <w:szCs w:val="20"/>
                <w:lang w:eastAsia="en-US"/>
              </w:rPr>
            </w:pPr>
            <w:r w:rsidRPr="00670AC5">
              <w:rPr>
                <w:rFonts w:ascii="Arial Narrow" w:hAnsi="Arial Narrow"/>
                <w:sz w:val="20"/>
                <w:szCs w:val="20"/>
              </w:rPr>
              <w:t xml:space="preserve">Predloženie prílohy cez ITMS2014+: </w:t>
            </w:r>
            <w:r w:rsidR="0077486A" w:rsidRPr="003670DA">
              <w:rPr>
                <w:rFonts w:ascii="Arial Narrow" w:hAnsi="Arial Narrow"/>
                <w:b/>
                <w:sz w:val="20"/>
                <w:szCs w:val="20"/>
              </w:rPr>
              <w:t>Sken (vo formáte .pdf) cez IT</w:t>
            </w:r>
            <w:r w:rsidR="005E42AC">
              <w:rPr>
                <w:rFonts w:ascii="Arial Narrow" w:hAnsi="Arial Narrow"/>
                <w:b/>
                <w:sz w:val="20"/>
                <w:szCs w:val="20"/>
              </w:rPr>
              <w:t>M</w:t>
            </w:r>
            <w:r w:rsidR="0077486A" w:rsidRPr="003670DA">
              <w:rPr>
                <w:rFonts w:ascii="Arial Narrow" w:hAnsi="Arial Narrow"/>
                <w:b/>
                <w:sz w:val="20"/>
                <w:szCs w:val="20"/>
              </w:rPr>
              <w:t>S2014+</w:t>
            </w:r>
          </w:p>
        </w:tc>
      </w:tr>
      <w:tr w:rsidR="0030334B" w:rsidRPr="00670AC5" w14:paraId="3782F022" w14:textId="77777777" w:rsidTr="00064707">
        <w:trPr>
          <w:trHeight w:val="1261"/>
        </w:trPr>
        <w:tc>
          <w:tcPr>
            <w:tcW w:w="9180" w:type="dxa"/>
            <w:tcBorders>
              <w:bottom w:val="single" w:sz="4" w:space="0" w:color="auto"/>
            </w:tcBorders>
            <w:shd w:val="clear" w:color="auto" w:fill="FFFFFF" w:themeFill="background1"/>
          </w:tcPr>
          <w:p w14:paraId="37C94E33" w14:textId="77777777" w:rsidR="00CC5572" w:rsidRDefault="00CC5572" w:rsidP="00F24F0F">
            <w:pPr>
              <w:pStyle w:val="Default"/>
              <w:spacing w:before="120"/>
              <w:jc w:val="both"/>
              <w:rPr>
                <w:rFonts w:ascii="Arial Narrow" w:hAnsi="Arial Narrow"/>
                <w:sz w:val="22"/>
                <w:szCs w:val="22"/>
              </w:rPr>
            </w:pPr>
            <w:r>
              <w:rPr>
                <w:rFonts w:ascii="Arial Narrow" w:hAnsi="Arial Narrow"/>
                <w:sz w:val="22"/>
                <w:szCs w:val="22"/>
              </w:rPr>
              <w:lastRenderedPageBreak/>
              <w:t>V rámci tejto prílohy ŽoNFP žiadateľ predkladá:</w:t>
            </w:r>
          </w:p>
          <w:p w14:paraId="40C9BF89" w14:textId="77777777" w:rsidR="00CC5572" w:rsidRPr="003C3C91" w:rsidRDefault="00CC5572" w:rsidP="00CC5572">
            <w:pPr>
              <w:pStyle w:val="Default"/>
              <w:rPr>
                <w:rFonts w:ascii="Arial Narrow" w:hAnsi="Arial Narrow"/>
                <w:sz w:val="22"/>
                <w:szCs w:val="22"/>
              </w:rPr>
            </w:pPr>
          </w:p>
          <w:p w14:paraId="16C5CFC7" w14:textId="77777777" w:rsidR="00CC5572" w:rsidRDefault="00CC5572" w:rsidP="00CC5572">
            <w:pPr>
              <w:pStyle w:val="Default"/>
              <w:ind w:left="346" w:hanging="141"/>
              <w:jc w:val="both"/>
              <w:rPr>
                <w:rFonts w:ascii="Arial Narrow" w:hAnsi="Arial Narrow"/>
                <w:sz w:val="22"/>
                <w:szCs w:val="22"/>
              </w:rPr>
            </w:pPr>
            <w:r w:rsidRPr="003C3C91">
              <w:rPr>
                <w:rFonts w:ascii="Arial Narrow" w:hAnsi="Arial Narrow"/>
                <w:sz w:val="22"/>
                <w:szCs w:val="22"/>
              </w:rPr>
              <w:t>- pri projekte, pri ktorom realizácia aktivít priamo zasahuje na územi</w:t>
            </w:r>
            <w:r>
              <w:rPr>
                <w:rFonts w:ascii="Arial Narrow" w:hAnsi="Arial Narrow"/>
                <w:sz w:val="22"/>
                <w:szCs w:val="22"/>
              </w:rPr>
              <w:t xml:space="preserve">e patriace do európskej </w:t>
            </w:r>
            <w:r w:rsidRPr="003C3C91">
              <w:rPr>
                <w:rFonts w:ascii="Arial Narrow" w:hAnsi="Arial Narrow"/>
                <w:sz w:val="22"/>
                <w:szCs w:val="22"/>
              </w:rPr>
              <w:t xml:space="preserve">sústavy </w:t>
            </w:r>
            <w:r>
              <w:rPr>
                <w:rFonts w:ascii="Arial Narrow" w:hAnsi="Arial Narrow"/>
                <w:sz w:val="22"/>
                <w:szCs w:val="22"/>
              </w:rPr>
              <w:t xml:space="preserve">chránených území </w:t>
            </w:r>
            <w:r w:rsidRPr="003C3C91">
              <w:rPr>
                <w:rFonts w:ascii="Arial Narrow" w:hAnsi="Arial Narrow"/>
                <w:sz w:val="22"/>
                <w:szCs w:val="22"/>
              </w:rPr>
              <w:t>N</w:t>
            </w:r>
            <w:r>
              <w:rPr>
                <w:rFonts w:ascii="Arial Narrow" w:hAnsi="Arial Narrow"/>
                <w:sz w:val="22"/>
                <w:szCs w:val="22"/>
              </w:rPr>
              <w:t>atura</w:t>
            </w:r>
            <w:r w:rsidRPr="003C3C91">
              <w:rPr>
                <w:rFonts w:ascii="Arial Narrow" w:hAnsi="Arial Narrow"/>
                <w:sz w:val="22"/>
                <w:szCs w:val="22"/>
              </w:rPr>
              <w:t xml:space="preserve"> 2000, alebo pri ktorom je pravdepodobné, že môže mať samostatne alebo s iným plánom alebo projektom na tieto územia významný vplyv, žiadateľ predkladá: </w:t>
            </w:r>
          </w:p>
          <w:p w14:paraId="3DC0B313" w14:textId="77777777" w:rsidR="00CC5572" w:rsidRPr="003C3C91" w:rsidRDefault="00CC5572" w:rsidP="00CC5572">
            <w:pPr>
              <w:pStyle w:val="Default"/>
              <w:rPr>
                <w:rFonts w:ascii="Arial Narrow" w:hAnsi="Arial Narrow"/>
                <w:sz w:val="22"/>
                <w:szCs w:val="22"/>
              </w:rPr>
            </w:pPr>
          </w:p>
          <w:p w14:paraId="24A2B912" w14:textId="4ECC91F3" w:rsidR="00CC5572" w:rsidRPr="00D26D0D" w:rsidRDefault="00CC5572" w:rsidP="00CC5572">
            <w:pPr>
              <w:pStyle w:val="Default"/>
              <w:ind w:left="630" w:hanging="142"/>
              <w:jc w:val="both"/>
              <w:rPr>
                <w:rFonts w:ascii="Arial Narrow" w:hAnsi="Arial Narrow"/>
                <w:sz w:val="22"/>
                <w:szCs w:val="22"/>
              </w:rPr>
            </w:pPr>
            <w:r w:rsidRPr="003C3C91">
              <w:rPr>
                <w:rFonts w:ascii="Arial Narrow" w:hAnsi="Arial Narrow"/>
                <w:sz w:val="22"/>
                <w:szCs w:val="22"/>
              </w:rPr>
              <w:t xml:space="preserve">- </w:t>
            </w:r>
            <w:r w:rsidR="00C26718" w:rsidRPr="00F24F0F">
              <w:rPr>
                <w:rFonts w:ascii="Arial Narrow" w:hAnsi="Arial Narrow"/>
                <w:b/>
                <w:bCs/>
                <w:i/>
                <w:iCs/>
                <w:sz w:val="22"/>
                <w:szCs w:val="22"/>
                <w:u w:val="single"/>
              </w:rPr>
              <w:t>o</w:t>
            </w:r>
            <w:r w:rsidRPr="00F24F0F">
              <w:rPr>
                <w:rFonts w:ascii="Arial Narrow" w:hAnsi="Arial Narrow"/>
                <w:b/>
                <w:bCs/>
                <w:i/>
                <w:iCs/>
                <w:sz w:val="22"/>
                <w:szCs w:val="22"/>
                <w:u w:val="single"/>
              </w:rPr>
              <w:t xml:space="preserve">dborné stanovisko </w:t>
            </w:r>
            <w:r w:rsidR="0077486A">
              <w:rPr>
                <w:rFonts w:ascii="Arial Narrow" w:hAnsi="Arial Narrow"/>
                <w:b/>
                <w:bCs/>
                <w:i/>
                <w:iCs/>
                <w:sz w:val="22"/>
                <w:szCs w:val="22"/>
                <w:u w:val="single"/>
              </w:rPr>
              <w:t xml:space="preserve">(formou právoplatného rozhodnutia) </w:t>
            </w:r>
            <w:r w:rsidRPr="00F24F0F">
              <w:rPr>
                <w:rFonts w:ascii="Arial Narrow" w:hAnsi="Arial Narrow"/>
                <w:b/>
                <w:bCs/>
                <w:i/>
                <w:iCs/>
                <w:sz w:val="22"/>
                <w:szCs w:val="22"/>
                <w:u w:val="single"/>
              </w:rPr>
              <w:t>okresného úradu</w:t>
            </w:r>
            <w:r w:rsidRPr="003C3C91">
              <w:rPr>
                <w:rFonts w:ascii="Arial Narrow" w:hAnsi="Arial Narrow"/>
                <w:b/>
                <w:bCs/>
                <w:i/>
                <w:iCs/>
                <w:sz w:val="22"/>
                <w:szCs w:val="22"/>
              </w:rPr>
              <w:t xml:space="preserve"> v sídle kraja vydané podľa § 28 zákona o ochrane prírody a krajiny </w:t>
            </w:r>
            <w:r w:rsidRPr="003C3C91">
              <w:rPr>
                <w:rFonts w:ascii="Arial Narrow" w:hAnsi="Arial Narrow"/>
                <w:sz w:val="22"/>
                <w:szCs w:val="22"/>
              </w:rPr>
              <w:t xml:space="preserve">k možnosti významného vplyvu projektu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3C3C91">
              <w:rPr>
                <w:rFonts w:ascii="Arial Narrow" w:hAnsi="Arial Narrow"/>
                <w:sz w:val="22"/>
                <w:szCs w:val="22"/>
              </w:rPr>
              <w:t xml:space="preserve">, pričom zo stanoviska musí byť zrejmé, že </w:t>
            </w:r>
            <w:r w:rsidR="00C26718">
              <w:rPr>
                <w:rFonts w:ascii="Arial Narrow" w:hAnsi="Arial Narrow"/>
                <w:sz w:val="22"/>
                <w:szCs w:val="22"/>
              </w:rPr>
              <w:t xml:space="preserve">aktivity </w:t>
            </w:r>
            <w:r w:rsidRPr="003C3C91">
              <w:rPr>
                <w:rFonts w:ascii="Arial Narrow" w:hAnsi="Arial Narrow"/>
                <w:sz w:val="22"/>
                <w:szCs w:val="22"/>
              </w:rPr>
              <w:t>projekt</w:t>
            </w:r>
            <w:r w:rsidR="00C26718">
              <w:rPr>
                <w:rFonts w:ascii="Arial Narrow" w:hAnsi="Arial Narrow"/>
                <w:sz w:val="22"/>
                <w:szCs w:val="22"/>
              </w:rPr>
              <w:t>u/projekt</w:t>
            </w:r>
            <w:r w:rsidRPr="003C3C91">
              <w:rPr>
                <w:rFonts w:ascii="Arial Narrow" w:hAnsi="Arial Narrow"/>
                <w:sz w:val="22"/>
                <w:szCs w:val="22"/>
              </w:rPr>
              <w:t xml:space="preserve"> </w:t>
            </w:r>
            <w:r w:rsidR="00C26718">
              <w:rPr>
                <w:rFonts w:ascii="Arial Narrow" w:hAnsi="Arial Narrow"/>
                <w:sz w:val="22"/>
                <w:szCs w:val="22"/>
              </w:rPr>
              <w:t>pravdepodobne nebude mať</w:t>
            </w:r>
            <w:r w:rsidRPr="003C3C91">
              <w:rPr>
                <w:rFonts w:ascii="Arial Narrow" w:hAnsi="Arial Narrow"/>
                <w:sz w:val="22"/>
                <w:szCs w:val="22"/>
              </w:rPr>
              <w:t xml:space="preserve"> významný nepriaznivý vplyv</w:t>
            </w:r>
            <w:r w:rsidRPr="00D26D0D">
              <w:rPr>
                <w:rFonts w:ascii="Arial Narrow" w:hAnsi="Arial Narrow"/>
                <w:sz w:val="22"/>
                <w:szCs w:val="22"/>
              </w:rPr>
              <w:t xml:space="preserv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D26D0D">
              <w:rPr>
                <w:rFonts w:ascii="Arial Narrow" w:hAnsi="Arial Narrow"/>
                <w:sz w:val="22"/>
                <w:szCs w:val="22"/>
              </w:rPr>
              <w:t>;</w:t>
            </w:r>
          </w:p>
          <w:p w14:paraId="11A2A0DD" w14:textId="77777777" w:rsidR="00CC5572" w:rsidRPr="003C3C91" w:rsidRDefault="00CC5572" w:rsidP="00CC5572">
            <w:pPr>
              <w:pStyle w:val="Default"/>
              <w:ind w:left="630" w:hanging="142"/>
              <w:jc w:val="both"/>
              <w:rPr>
                <w:rFonts w:ascii="Arial Narrow" w:hAnsi="Arial Narrow"/>
                <w:sz w:val="22"/>
                <w:szCs w:val="22"/>
              </w:rPr>
            </w:pPr>
          </w:p>
          <w:p w14:paraId="2701F00A" w14:textId="42D88D9D" w:rsidR="00CC5572" w:rsidRDefault="00CC5572" w:rsidP="00CC5572">
            <w:pPr>
              <w:pStyle w:val="Default"/>
              <w:ind w:left="346" w:hanging="141"/>
              <w:jc w:val="both"/>
              <w:rPr>
                <w:rFonts w:ascii="Arial Narrow" w:hAnsi="Arial Narrow"/>
                <w:sz w:val="22"/>
                <w:szCs w:val="22"/>
              </w:rPr>
            </w:pPr>
            <w:r w:rsidRPr="003C3C91">
              <w:rPr>
                <w:rFonts w:ascii="Arial Narrow" w:hAnsi="Arial Narrow"/>
                <w:sz w:val="22"/>
                <w:szCs w:val="22"/>
              </w:rPr>
              <w:t xml:space="preserve">- pri projekte, pri ktorom realizácia aktivít nezasahuje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3C3C91">
              <w:rPr>
                <w:rFonts w:ascii="Arial Narrow" w:hAnsi="Arial Narrow"/>
                <w:sz w:val="22"/>
                <w:szCs w:val="22"/>
              </w:rPr>
              <w:t xml:space="preserve">, resp. pri ktorom je pravdepodobné, že </w:t>
            </w:r>
            <w:r w:rsidR="00C26718">
              <w:rPr>
                <w:rFonts w:ascii="Arial Narrow" w:hAnsi="Arial Narrow"/>
                <w:sz w:val="22"/>
                <w:szCs w:val="22"/>
              </w:rPr>
              <w:t xml:space="preserve">realizácia aktivít </w:t>
            </w:r>
            <w:r w:rsidRPr="003C3C91">
              <w:rPr>
                <w:rFonts w:ascii="Arial Narrow" w:hAnsi="Arial Narrow"/>
                <w:sz w:val="22"/>
                <w:szCs w:val="22"/>
              </w:rPr>
              <w:t>nemôže mať samostatne alebo v kombinácii s iným plánom alebo projektom na tieto územia významný vplyv, žiadateľ</w:t>
            </w:r>
            <w:r w:rsidRPr="00D26D0D">
              <w:rPr>
                <w:rFonts w:ascii="Arial Narrow" w:hAnsi="Arial Narrow"/>
                <w:sz w:val="22"/>
                <w:szCs w:val="22"/>
              </w:rPr>
              <w:t xml:space="preserve"> predkladá:</w:t>
            </w:r>
          </w:p>
          <w:p w14:paraId="10627A7D" w14:textId="77777777" w:rsidR="00CC5572" w:rsidRPr="003C3C91" w:rsidRDefault="00CC5572" w:rsidP="00CC5572">
            <w:pPr>
              <w:pStyle w:val="Default"/>
              <w:rPr>
                <w:rFonts w:ascii="Arial Narrow" w:hAnsi="Arial Narrow"/>
                <w:sz w:val="22"/>
                <w:szCs w:val="22"/>
              </w:rPr>
            </w:pPr>
          </w:p>
          <w:p w14:paraId="5D4E70D9" w14:textId="22182AA7" w:rsidR="00C26718" w:rsidRDefault="00CC5572" w:rsidP="00C26718">
            <w:pPr>
              <w:pStyle w:val="Default"/>
              <w:ind w:left="630" w:hanging="142"/>
              <w:jc w:val="both"/>
              <w:rPr>
                <w:rFonts w:ascii="Arial Narrow" w:hAnsi="Arial Narrow"/>
                <w:sz w:val="22"/>
                <w:szCs w:val="22"/>
              </w:rPr>
            </w:pPr>
            <w:r w:rsidRPr="003C3C91">
              <w:rPr>
                <w:rFonts w:ascii="Arial Narrow" w:hAnsi="Arial Narrow"/>
                <w:sz w:val="22"/>
                <w:szCs w:val="22"/>
              </w:rPr>
              <w:t xml:space="preserve">- </w:t>
            </w:r>
            <w:r w:rsidR="00C26718" w:rsidRPr="00F24F0F">
              <w:rPr>
                <w:rFonts w:ascii="Arial Narrow" w:hAnsi="Arial Narrow"/>
                <w:b/>
                <w:bCs/>
                <w:i/>
                <w:iCs/>
                <w:sz w:val="22"/>
                <w:szCs w:val="22"/>
                <w:u w:val="single"/>
              </w:rPr>
              <w:t>v</w:t>
            </w:r>
            <w:r w:rsidRPr="00F24F0F">
              <w:rPr>
                <w:rFonts w:ascii="Arial Narrow" w:hAnsi="Arial Narrow"/>
                <w:b/>
                <w:bCs/>
                <w:i/>
                <w:iCs/>
                <w:sz w:val="22"/>
                <w:szCs w:val="22"/>
                <w:u w:val="single"/>
              </w:rPr>
              <w:t>yjadrenie okresného úradu</w:t>
            </w:r>
            <w:r w:rsidRPr="003C3C91">
              <w:rPr>
                <w:rFonts w:ascii="Arial Narrow" w:hAnsi="Arial Narrow"/>
                <w:b/>
                <w:bCs/>
                <w:i/>
                <w:iCs/>
                <w:sz w:val="22"/>
                <w:szCs w:val="22"/>
              </w:rPr>
              <w:t xml:space="preserve"> podľa § 9 zákona o ochrane prírody a krajiny </w:t>
            </w:r>
            <w:r w:rsidRPr="003C3C91">
              <w:rPr>
                <w:rFonts w:ascii="Arial Narrow" w:hAnsi="Arial Narrow"/>
                <w:sz w:val="22"/>
                <w:szCs w:val="22"/>
              </w:rPr>
              <w:t>k plánovanej činnosti, pričom z vyjadrenia musí byť zrejmé, že projekt nemá významný nepriaznivý vplyv</w:t>
            </w:r>
            <w:r w:rsidRPr="00D26D0D">
              <w:rPr>
                <w:rFonts w:ascii="Arial Narrow" w:hAnsi="Arial Narrow"/>
                <w:sz w:val="22"/>
                <w:szCs w:val="22"/>
              </w:rPr>
              <w:t xml:space="preserv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00C26718">
              <w:rPr>
                <w:rFonts w:ascii="Arial Narrow" w:hAnsi="Arial Narrow"/>
                <w:sz w:val="22"/>
                <w:szCs w:val="22"/>
              </w:rPr>
              <w:t xml:space="preserve"> </w:t>
            </w:r>
            <w:r w:rsidR="003B59A7">
              <w:rPr>
                <w:rFonts w:ascii="Arial Narrow" w:hAnsi="Arial Narrow"/>
                <w:sz w:val="22"/>
                <w:szCs w:val="22"/>
              </w:rPr>
              <w:t>a </w:t>
            </w:r>
            <w:r w:rsidR="00C26718" w:rsidRPr="00F24F0F">
              <w:rPr>
                <w:rFonts w:ascii="Arial Narrow" w:hAnsi="Arial Narrow"/>
                <w:sz w:val="22"/>
                <w:szCs w:val="22"/>
              </w:rPr>
              <w:t xml:space="preserve">nenapĺňa znaky plánu a projektu, ktorý pravdepodobne bude mať  vplyv na územia patriace do európskej sústavy chránených území </w:t>
            </w:r>
            <w:r w:rsidR="00C26718" w:rsidRPr="00C26718">
              <w:rPr>
                <w:rFonts w:ascii="Arial Narrow" w:hAnsi="Arial Narrow"/>
                <w:sz w:val="22"/>
                <w:szCs w:val="22"/>
              </w:rPr>
              <w:t xml:space="preserve">Natura 2000. </w:t>
            </w:r>
            <w:r w:rsidR="00C26718" w:rsidRPr="00F24F0F">
              <w:rPr>
                <w:rFonts w:ascii="Arial Narrow" w:hAnsi="Arial Narrow"/>
                <w:sz w:val="22"/>
                <w:szCs w:val="22"/>
              </w:rPr>
              <w:t xml:space="preserve">Zároveň z obsahu dokumentu musí byť jednoznačne identifikovateľné, že vyjadrenie sa týka projektu, ktorý je predmetom ŽoNFP (t.j. vyjadrenie musí obsahovať identifikáciu projektu, popis (charakteristiku a parametre) navrhovanej činnosti (príp. popis aktivít projektu), ktorá bola predmetom vyjadrenia, lokalizáciu navrhovanej činnosti (projektu), a to až na úrovni parciel, ak je to potrebné pre posúdenie navrhovanej činnosti (projektu) a vyjadrenie príslušného orgánu k navrhovanej činnosti (projektu). </w:t>
            </w:r>
          </w:p>
          <w:p w14:paraId="3A5705B6" w14:textId="516B219B" w:rsidR="00E95D56" w:rsidRPr="00670AC5" w:rsidRDefault="002E72B9" w:rsidP="007646AD">
            <w:pPr>
              <w:pStyle w:val="Default"/>
              <w:widowControl w:val="0"/>
              <w:spacing w:before="120" w:after="120"/>
              <w:jc w:val="both"/>
              <w:textAlignment w:val="baseline"/>
              <w:rPr>
                <w:rFonts w:ascii="Arial Narrow" w:hAnsi="Arial Narrow"/>
                <w:sz w:val="22"/>
                <w:szCs w:val="22"/>
                <w:lang w:eastAsia="en-US"/>
              </w:rPr>
            </w:pPr>
            <w:r>
              <w:rPr>
                <w:rFonts w:ascii="Arial Narrow" w:hAnsi="Arial Narrow"/>
                <w:sz w:val="22"/>
                <w:szCs w:val="22"/>
                <w:lang w:eastAsia="en-US"/>
              </w:rPr>
              <w:t>Uvedená príloha sa netýka ŽoNFP, ktoré v rámci prílohy č. 1</w:t>
            </w:r>
            <w:r w:rsidR="00A141EB">
              <w:rPr>
                <w:rFonts w:ascii="Arial Narrow" w:hAnsi="Arial Narrow"/>
                <w:sz w:val="22"/>
                <w:szCs w:val="22"/>
                <w:lang w:eastAsia="en-US"/>
              </w:rPr>
              <w:t>1</w:t>
            </w:r>
            <w:r>
              <w:rPr>
                <w:rFonts w:ascii="Arial Narrow" w:hAnsi="Arial Narrow"/>
                <w:sz w:val="22"/>
                <w:szCs w:val="22"/>
                <w:lang w:eastAsia="en-US"/>
              </w:rPr>
              <w:t xml:space="preserve"> obsahujú platné záverečné stanovisko alebo rozhodnutie zo zisťovacieho konania, resp. v rámci </w:t>
            </w:r>
            <w:r w:rsidR="007646AD">
              <w:rPr>
                <w:rFonts w:ascii="Arial Narrow" w:hAnsi="Arial Narrow"/>
                <w:sz w:val="22"/>
                <w:szCs w:val="22"/>
                <w:lang w:eastAsia="en-US"/>
              </w:rPr>
              <w:t xml:space="preserve"> </w:t>
            </w:r>
            <w:r w:rsidR="007646AD" w:rsidRPr="007646AD">
              <w:rPr>
                <w:rFonts w:ascii="Arial Narrow" w:hAnsi="Arial Narrow"/>
                <w:i/>
                <w:sz w:val="22"/>
                <w:szCs w:val="22"/>
                <w:lang w:eastAsia="en-US"/>
              </w:rPr>
              <w:t>Čestného vyhlásenia žiadateľa</w:t>
            </w:r>
            <w:r w:rsidR="007646AD">
              <w:rPr>
                <w:rFonts w:ascii="Arial Narrow" w:hAnsi="Arial Narrow"/>
                <w:sz w:val="22"/>
                <w:szCs w:val="22"/>
                <w:lang w:eastAsia="en-US"/>
              </w:rPr>
              <w:t xml:space="preserve"> </w:t>
            </w:r>
            <w:r>
              <w:rPr>
                <w:rFonts w:ascii="Arial Narrow" w:hAnsi="Arial Narrow"/>
                <w:sz w:val="22"/>
                <w:szCs w:val="22"/>
                <w:lang w:eastAsia="en-US"/>
              </w:rPr>
              <w:t>funkčný odkaz na niektorý zo spomínaných dokumentov</w:t>
            </w:r>
            <w:r w:rsidR="00CC5572">
              <w:rPr>
                <w:rFonts w:ascii="Arial Narrow" w:hAnsi="Arial Narrow"/>
                <w:sz w:val="22"/>
                <w:szCs w:val="22"/>
                <w:lang w:eastAsia="en-US"/>
              </w:rPr>
              <w:t>,</w:t>
            </w:r>
            <w:r w:rsidR="00CC5572" w:rsidRPr="00953D66">
              <w:rPr>
                <w:rFonts w:ascii="Arial Narrow" w:hAnsi="Arial Narrow"/>
                <w:sz w:val="22"/>
                <w:szCs w:val="22"/>
              </w:rPr>
              <w:t xml:space="preserve"> t.j. títo žiadatelia prílohu vôbec nepredkladajú (nakoľko vyjadrenie príslušného orgánu prebehlo v rámci zisťovacieho konania, resp. povinného hodnotenia)</w:t>
            </w:r>
            <w:r>
              <w:rPr>
                <w:rFonts w:ascii="Arial Narrow" w:hAnsi="Arial Narrow"/>
                <w:sz w:val="22"/>
                <w:szCs w:val="22"/>
                <w:lang w:eastAsia="en-US"/>
              </w:rPr>
              <w:t>.</w:t>
            </w:r>
          </w:p>
        </w:tc>
      </w:tr>
      <w:bookmarkEnd w:id="650"/>
      <w:bookmarkEnd w:id="651"/>
    </w:tbl>
    <w:p w14:paraId="11282B4D" w14:textId="77777777" w:rsidR="00AA73E5" w:rsidRPr="00670AC5" w:rsidRDefault="00AA73E5" w:rsidP="002228C9">
      <w:pPr>
        <w:pStyle w:val="Nzov2"/>
        <w:tabs>
          <w:tab w:val="clear" w:pos="360"/>
        </w:tabs>
        <w:ind w:left="0" w:firstLine="0"/>
        <w:outlineLvl w:val="1"/>
        <w:rPr>
          <w:rFonts w:ascii="Arial Narrow" w:hAnsi="Arial Narrow"/>
          <w:b/>
          <w:bCs/>
          <w:smallCaps/>
          <w:sz w:val="44"/>
          <w:szCs w:val="44"/>
        </w:rPr>
        <w:sectPr w:rsidR="00AA73E5" w:rsidRPr="00670AC5" w:rsidSect="008415DA">
          <w:pgSz w:w="11906" w:h="16838"/>
          <w:pgMar w:top="1417" w:right="1417" w:bottom="1417" w:left="1417" w:header="708" w:footer="708" w:gutter="0"/>
          <w:cols w:space="708"/>
          <w:docGrid w:linePitch="360"/>
        </w:sectPr>
      </w:pPr>
    </w:p>
    <w:p w14:paraId="4D11EEBB" w14:textId="20E4A72E" w:rsidR="002228C9" w:rsidRPr="00670AC5" w:rsidRDefault="00613535"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762" w:name="_Toc423630813"/>
      <w:bookmarkStart w:id="763" w:name="_Toc423630947"/>
      <w:bookmarkStart w:id="764" w:name="_Toc423630978"/>
      <w:bookmarkStart w:id="765" w:name="_Toc423631190"/>
      <w:bookmarkStart w:id="766" w:name="_Toc423631793"/>
      <w:bookmarkStart w:id="767" w:name="_Toc423630276"/>
      <w:bookmarkStart w:id="768" w:name="_Toc517334410"/>
      <w:bookmarkEnd w:id="762"/>
      <w:bookmarkEnd w:id="763"/>
      <w:bookmarkEnd w:id="764"/>
      <w:bookmarkEnd w:id="765"/>
      <w:bookmarkEnd w:id="766"/>
      <w:r w:rsidRPr="00670AC5">
        <w:rPr>
          <w:rFonts w:ascii="Arial Narrow" w:hAnsi="Arial Narrow"/>
          <w:b/>
          <w:color w:val="365F91" w:themeColor="accent1" w:themeShade="BF"/>
          <w:sz w:val="36"/>
          <w:szCs w:val="36"/>
        </w:rPr>
        <w:lastRenderedPageBreak/>
        <w:t>S</w:t>
      </w:r>
      <w:r w:rsidR="00482220" w:rsidRPr="00670AC5">
        <w:rPr>
          <w:rFonts w:ascii="Arial Narrow" w:hAnsi="Arial Narrow"/>
          <w:b/>
          <w:color w:val="365F91" w:themeColor="accent1" w:themeShade="BF"/>
          <w:sz w:val="36"/>
          <w:szCs w:val="36"/>
        </w:rPr>
        <w:t>chvaľovanie</w:t>
      </w:r>
      <w:r w:rsidR="002228C9" w:rsidRPr="00670AC5">
        <w:rPr>
          <w:rFonts w:ascii="Arial Narrow" w:hAnsi="Arial Narrow"/>
          <w:b/>
          <w:color w:val="365F91" w:themeColor="accent1" w:themeShade="BF"/>
          <w:sz w:val="36"/>
          <w:szCs w:val="36"/>
        </w:rPr>
        <w:t xml:space="preserve"> </w:t>
      </w:r>
      <w:del w:id="769" w:author="Autor">
        <w:r w:rsidR="002228C9" w:rsidRPr="00670AC5" w:rsidDel="001F362B">
          <w:rPr>
            <w:rFonts w:ascii="Arial Narrow" w:hAnsi="Arial Narrow"/>
            <w:b/>
            <w:color w:val="365F91" w:themeColor="accent1" w:themeShade="BF"/>
            <w:sz w:val="36"/>
            <w:szCs w:val="36"/>
          </w:rPr>
          <w:delText xml:space="preserve">žiadostí </w:delText>
        </w:r>
      </w:del>
      <w:ins w:id="770" w:author="Autor">
        <w:r w:rsidR="001F362B">
          <w:rPr>
            <w:rFonts w:ascii="Arial Narrow" w:hAnsi="Arial Narrow"/>
            <w:b/>
            <w:color w:val="365F91" w:themeColor="accent1" w:themeShade="BF"/>
            <w:sz w:val="36"/>
            <w:szCs w:val="36"/>
          </w:rPr>
          <w:t>Ž</w:t>
        </w:r>
      </w:ins>
      <w:r w:rsidR="002228C9" w:rsidRPr="00670AC5">
        <w:rPr>
          <w:rFonts w:ascii="Arial Narrow" w:hAnsi="Arial Narrow"/>
          <w:b/>
          <w:color w:val="365F91" w:themeColor="accent1" w:themeShade="BF"/>
          <w:sz w:val="36"/>
          <w:szCs w:val="36"/>
        </w:rPr>
        <w:t>o</w:t>
      </w:r>
      <w:del w:id="771" w:author="Autor">
        <w:r w:rsidR="002228C9" w:rsidRPr="00670AC5" w:rsidDel="001F362B">
          <w:rPr>
            <w:rFonts w:ascii="Arial Narrow" w:hAnsi="Arial Narrow"/>
            <w:b/>
            <w:color w:val="365F91" w:themeColor="accent1" w:themeShade="BF"/>
            <w:sz w:val="36"/>
            <w:szCs w:val="36"/>
          </w:rPr>
          <w:delText xml:space="preserve"> </w:delText>
        </w:r>
      </w:del>
      <w:r w:rsidR="002228C9" w:rsidRPr="00670AC5">
        <w:rPr>
          <w:rFonts w:ascii="Arial Narrow" w:hAnsi="Arial Narrow"/>
          <w:b/>
          <w:color w:val="365F91" w:themeColor="accent1" w:themeShade="BF"/>
          <w:sz w:val="36"/>
          <w:szCs w:val="36"/>
        </w:rPr>
        <w:t>NFP</w:t>
      </w:r>
      <w:bookmarkEnd w:id="767"/>
      <w:bookmarkEnd w:id="768"/>
    </w:p>
    <w:p w14:paraId="440059E5" w14:textId="7EEE5B3C" w:rsidR="00F906E5" w:rsidRPr="00670AC5" w:rsidRDefault="00F906E5" w:rsidP="00247FAD">
      <w:pPr>
        <w:pStyle w:val="Default"/>
        <w:spacing w:before="120" w:after="120"/>
        <w:jc w:val="both"/>
        <w:rPr>
          <w:rFonts w:ascii="Arial Narrow" w:hAnsi="Arial Narrow" w:cs="Times New Roman"/>
          <w:sz w:val="22"/>
          <w:szCs w:val="22"/>
        </w:rPr>
      </w:pPr>
      <w:r w:rsidRPr="00670AC5">
        <w:rPr>
          <w:rFonts w:ascii="Arial Narrow" w:hAnsi="Arial Narrow"/>
          <w:sz w:val="22"/>
          <w:szCs w:val="22"/>
        </w:rPr>
        <w:t xml:space="preserve">RO </w:t>
      </w:r>
      <w:del w:id="772" w:author="Autor">
        <w:r w:rsidRPr="00670AC5" w:rsidDel="001F362B">
          <w:rPr>
            <w:rFonts w:ascii="Arial Narrow" w:hAnsi="Arial Narrow"/>
            <w:sz w:val="22"/>
            <w:szCs w:val="22"/>
          </w:rPr>
          <w:delText xml:space="preserve">pre OP KŽP </w:delText>
        </w:r>
      </w:del>
      <w:r w:rsidRPr="00670AC5">
        <w:rPr>
          <w:rFonts w:ascii="Arial Narrow" w:hAnsi="Arial Narrow"/>
          <w:sz w:val="22"/>
          <w:szCs w:val="22"/>
        </w:rPr>
        <w:t xml:space="preserve">pri zabezpečovaní procesu schvaľovania ŽoNFP zodpovedá za dodržiavanie princípov transparentnosti, rovnakého zaobchádzania a nediskriminácie v súlade so všeobecne záväznými právnymi predpismi SR a EÚ. </w:t>
      </w:r>
    </w:p>
    <w:p w14:paraId="5C85777D" w14:textId="192F1099" w:rsidR="00F906E5" w:rsidRPr="00670AC5" w:rsidRDefault="00F906E5" w:rsidP="00282B76">
      <w:pPr>
        <w:pStyle w:val="Default"/>
        <w:spacing w:before="120" w:after="120"/>
        <w:jc w:val="both"/>
        <w:rPr>
          <w:rFonts w:ascii="Arial Narrow" w:hAnsi="Arial Narrow"/>
          <w:sz w:val="22"/>
          <w:szCs w:val="22"/>
        </w:rPr>
      </w:pPr>
      <w:r w:rsidRPr="00670AC5">
        <w:rPr>
          <w:rFonts w:ascii="Arial Narrow" w:hAnsi="Arial Narrow"/>
          <w:sz w:val="22"/>
          <w:szCs w:val="22"/>
        </w:rPr>
        <w:t xml:space="preserve">Proces schvaľovania začína doručením ŽoNFP na RO </w:t>
      </w:r>
      <w:del w:id="773" w:author="Autor">
        <w:r w:rsidRPr="00670AC5" w:rsidDel="001F362B">
          <w:rPr>
            <w:rFonts w:ascii="Arial Narrow" w:hAnsi="Arial Narrow"/>
            <w:sz w:val="22"/>
            <w:szCs w:val="22"/>
          </w:rPr>
          <w:delText xml:space="preserve">pre OP KŽP </w:delText>
        </w:r>
      </w:del>
      <w:r w:rsidRPr="00670AC5">
        <w:rPr>
          <w:rFonts w:ascii="Arial Narrow" w:hAnsi="Arial Narrow"/>
          <w:sz w:val="22"/>
          <w:szCs w:val="22"/>
        </w:rPr>
        <w:t xml:space="preserve">a končí </w:t>
      </w:r>
      <w:r w:rsidR="009152F3" w:rsidRPr="00670AC5">
        <w:rPr>
          <w:rFonts w:ascii="Arial Narrow" w:hAnsi="Arial Narrow"/>
          <w:sz w:val="22"/>
          <w:szCs w:val="22"/>
        </w:rPr>
        <w:t>právoplatným</w:t>
      </w:r>
      <w:r w:rsidRPr="00670AC5">
        <w:rPr>
          <w:rFonts w:ascii="Arial Narrow" w:hAnsi="Arial Narrow"/>
          <w:sz w:val="22"/>
          <w:szCs w:val="22"/>
        </w:rPr>
        <w:t xml:space="preserve"> rozhodnut</w:t>
      </w:r>
      <w:r w:rsidR="009152F3" w:rsidRPr="00670AC5">
        <w:rPr>
          <w:rFonts w:ascii="Arial Narrow" w:hAnsi="Arial Narrow"/>
          <w:sz w:val="22"/>
          <w:szCs w:val="22"/>
        </w:rPr>
        <w:t>ím</w:t>
      </w:r>
      <w:r w:rsidRPr="00670AC5">
        <w:rPr>
          <w:rFonts w:ascii="Arial Narrow" w:hAnsi="Arial Narrow"/>
          <w:sz w:val="22"/>
          <w:szCs w:val="22"/>
        </w:rPr>
        <w:t xml:space="preserve"> o ŽoNFP. </w:t>
      </w:r>
      <w:r w:rsidR="00A91F17" w:rsidRPr="00670AC5">
        <w:rPr>
          <w:rFonts w:ascii="Arial Narrow" w:hAnsi="Arial Narrow"/>
          <w:sz w:val="22"/>
          <w:szCs w:val="22"/>
        </w:rPr>
        <w:t xml:space="preserve">Postup vydávania rozhodnutí je uvedený v kap. </w:t>
      </w:r>
      <w:r w:rsidR="00B80C8F" w:rsidRPr="00670AC5">
        <w:rPr>
          <w:rFonts w:ascii="Arial Narrow" w:hAnsi="Arial Narrow"/>
          <w:sz w:val="22"/>
          <w:szCs w:val="22"/>
        </w:rPr>
        <w:t>4</w:t>
      </w:r>
      <w:r w:rsidR="00A91F17" w:rsidRPr="00670AC5">
        <w:rPr>
          <w:rFonts w:ascii="Arial Narrow" w:hAnsi="Arial Narrow"/>
          <w:sz w:val="22"/>
          <w:szCs w:val="22"/>
        </w:rPr>
        <w:t xml:space="preserve">.2.3 tejto </w:t>
      </w:r>
      <w:r w:rsidR="00AF3CE8" w:rsidRPr="00670AC5">
        <w:rPr>
          <w:rFonts w:ascii="Arial Narrow" w:hAnsi="Arial Narrow"/>
          <w:sz w:val="22"/>
          <w:szCs w:val="22"/>
        </w:rPr>
        <w:t>p</w:t>
      </w:r>
      <w:r w:rsidR="00A91F17" w:rsidRPr="00670AC5">
        <w:rPr>
          <w:rFonts w:ascii="Arial Narrow" w:hAnsi="Arial Narrow"/>
          <w:sz w:val="22"/>
          <w:szCs w:val="22"/>
        </w:rPr>
        <w:t>ríručky pre žiadateľa</w:t>
      </w:r>
      <w:r w:rsidR="004F17EE" w:rsidRPr="00670AC5">
        <w:rPr>
          <w:rFonts w:ascii="Arial Narrow" w:hAnsi="Arial Narrow"/>
          <w:sz w:val="22"/>
          <w:szCs w:val="22"/>
        </w:rPr>
        <w:t xml:space="preserve"> - Vydávanie rozhodnutí</w:t>
      </w:r>
      <w:r w:rsidR="00345F0B" w:rsidRPr="00670AC5">
        <w:rPr>
          <w:rFonts w:ascii="Arial Narrow" w:hAnsi="Arial Narrow"/>
          <w:sz w:val="22"/>
          <w:szCs w:val="22"/>
        </w:rPr>
        <w:t>.</w:t>
      </w:r>
      <w:r w:rsidR="00A91F17" w:rsidRPr="00670AC5">
        <w:rPr>
          <w:rFonts w:ascii="Arial Narrow" w:hAnsi="Arial Narrow"/>
          <w:sz w:val="22"/>
          <w:szCs w:val="22"/>
        </w:rPr>
        <w:t xml:space="preserve"> </w:t>
      </w:r>
    </w:p>
    <w:p w14:paraId="0745D353" w14:textId="0DB4FA51" w:rsidR="00F906E5" w:rsidRDefault="00F906E5" w:rsidP="00E34A93">
      <w:pPr>
        <w:pStyle w:val="Default"/>
        <w:spacing w:before="120" w:after="120"/>
        <w:jc w:val="both"/>
        <w:rPr>
          <w:rFonts w:ascii="Arial Narrow" w:hAnsi="Arial Narrow"/>
          <w:sz w:val="22"/>
          <w:szCs w:val="22"/>
        </w:rPr>
      </w:pPr>
      <w:r w:rsidRPr="00670AC5">
        <w:rPr>
          <w:rFonts w:ascii="Arial Narrow" w:hAnsi="Arial Narrow"/>
          <w:b/>
          <w:sz w:val="22"/>
          <w:szCs w:val="22"/>
        </w:rPr>
        <w:t xml:space="preserve">RO </w:t>
      </w:r>
      <w:del w:id="774" w:author="Autor">
        <w:r w:rsidRPr="00670AC5" w:rsidDel="001F362B">
          <w:rPr>
            <w:rFonts w:ascii="Arial Narrow" w:hAnsi="Arial Narrow"/>
            <w:b/>
            <w:sz w:val="22"/>
            <w:szCs w:val="22"/>
          </w:rPr>
          <w:delText xml:space="preserve">pre OP KŽP </w:delText>
        </w:r>
      </w:del>
      <w:r w:rsidRPr="00670AC5">
        <w:rPr>
          <w:rFonts w:ascii="Arial Narrow" w:hAnsi="Arial Narrow"/>
          <w:b/>
          <w:sz w:val="22"/>
          <w:szCs w:val="22"/>
        </w:rPr>
        <w:t xml:space="preserve">vydá rozhodnutie pre všetky ŽoNFP, ktoré boli predmetom schvaľovacieho procesu najneskôr v termíne 35 pracovných dní od termínu </w:t>
      </w:r>
      <w:r w:rsidR="00DB0B8A" w:rsidRPr="00670AC5">
        <w:rPr>
          <w:rFonts w:ascii="Arial Narrow" w:hAnsi="Arial Narrow"/>
          <w:b/>
          <w:sz w:val="22"/>
          <w:szCs w:val="22"/>
        </w:rPr>
        <w:t xml:space="preserve">uzavretia </w:t>
      </w:r>
      <w:r w:rsidRPr="00670AC5">
        <w:rPr>
          <w:rFonts w:ascii="Arial Narrow" w:hAnsi="Arial Narrow"/>
          <w:b/>
          <w:sz w:val="22"/>
          <w:szCs w:val="22"/>
        </w:rPr>
        <w:t>príslušného hodnotiaceho kola, tzv. posudzovaného časového obdobia výzvy</w:t>
      </w:r>
      <w:r w:rsidRPr="00670AC5">
        <w:rPr>
          <w:rFonts w:ascii="Arial Narrow" w:hAnsi="Arial Narrow"/>
          <w:sz w:val="22"/>
          <w:szCs w:val="22"/>
        </w:rPr>
        <w:t xml:space="preserve">. Do lehoty na vydanie rozhodnutia sa nezapočítava doba potrebná na predloženie náležitostí zo strany </w:t>
      </w:r>
      <w:r w:rsidR="00162A9E" w:rsidRPr="00670AC5">
        <w:rPr>
          <w:rFonts w:ascii="Arial Narrow" w:hAnsi="Arial Narrow"/>
          <w:sz w:val="22"/>
          <w:szCs w:val="22"/>
        </w:rPr>
        <w:t xml:space="preserve">všetkých </w:t>
      </w:r>
      <w:r w:rsidRPr="00670AC5">
        <w:rPr>
          <w:rFonts w:ascii="Arial Narrow" w:hAnsi="Arial Narrow"/>
          <w:sz w:val="22"/>
          <w:szCs w:val="22"/>
        </w:rPr>
        <w:t>žiadateľ</w:t>
      </w:r>
      <w:r w:rsidR="00162A9E" w:rsidRPr="00670AC5">
        <w:rPr>
          <w:rFonts w:ascii="Arial Narrow" w:hAnsi="Arial Narrow"/>
          <w:sz w:val="22"/>
          <w:szCs w:val="22"/>
        </w:rPr>
        <w:t>ov</w:t>
      </w:r>
      <w:r w:rsidRPr="00670AC5">
        <w:rPr>
          <w:rFonts w:ascii="Arial Narrow" w:hAnsi="Arial Narrow"/>
          <w:sz w:val="22"/>
          <w:szCs w:val="22"/>
        </w:rPr>
        <w:t xml:space="preserve"> na základe výz</w:t>
      </w:r>
      <w:r w:rsidR="00162A9E" w:rsidRPr="00670AC5">
        <w:rPr>
          <w:rFonts w:ascii="Arial Narrow" w:hAnsi="Arial Narrow"/>
          <w:sz w:val="22"/>
          <w:szCs w:val="22"/>
        </w:rPr>
        <w:t>iev</w:t>
      </w:r>
      <w:r w:rsidRPr="00670AC5">
        <w:rPr>
          <w:rFonts w:ascii="Arial Narrow" w:hAnsi="Arial Narrow"/>
          <w:sz w:val="22"/>
          <w:szCs w:val="22"/>
        </w:rPr>
        <w:t xml:space="preserve"> na doplnenie ŽoNFP zaslan</w:t>
      </w:r>
      <w:r w:rsidR="00162A9E" w:rsidRPr="00670AC5">
        <w:rPr>
          <w:rFonts w:ascii="Arial Narrow" w:hAnsi="Arial Narrow"/>
          <w:sz w:val="22"/>
          <w:szCs w:val="22"/>
        </w:rPr>
        <w:t>ých</w:t>
      </w:r>
      <w:r w:rsidR="002D4659" w:rsidRPr="00670AC5">
        <w:rPr>
          <w:rFonts w:ascii="Arial Narrow" w:hAnsi="Arial Narrow"/>
          <w:sz w:val="22"/>
          <w:szCs w:val="22"/>
        </w:rPr>
        <w:t xml:space="preserve"> </w:t>
      </w:r>
      <w:r w:rsidRPr="00670AC5">
        <w:rPr>
          <w:rFonts w:ascii="Arial Narrow" w:hAnsi="Arial Narrow"/>
          <w:sz w:val="22"/>
          <w:szCs w:val="22"/>
        </w:rPr>
        <w:t xml:space="preserve">RO </w:t>
      </w:r>
      <w:del w:id="775" w:author="Autor">
        <w:r w:rsidRPr="00670AC5" w:rsidDel="001F362B">
          <w:rPr>
            <w:rFonts w:ascii="Arial Narrow" w:hAnsi="Arial Narrow"/>
            <w:sz w:val="22"/>
            <w:szCs w:val="22"/>
          </w:rPr>
          <w:delText xml:space="preserve">pre OP KŽP </w:delText>
        </w:r>
      </w:del>
      <w:r w:rsidRPr="00670AC5">
        <w:rPr>
          <w:rFonts w:ascii="Arial Narrow" w:hAnsi="Arial Narrow"/>
          <w:sz w:val="22"/>
          <w:szCs w:val="22"/>
        </w:rPr>
        <w:t xml:space="preserve">(t.j. lehota na vydanie rozhodnutia o ŽoNFP sa prerušuje v momente zaslania </w:t>
      </w:r>
      <w:r w:rsidR="00817A6A">
        <w:rPr>
          <w:rFonts w:ascii="Arial Narrow" w:hAnsi="Arial Narrow"/>
          <w:sz w:val="22"/>
          <w:szCs w:val="22"/>
        </w:rPr>
        <w:t xml:space="preserve">prvej </w:t>
      </w:r>
      <w:r w:rsidRPr="00670AC5">
        <w:rPr>
          <w:rFonts w:ascii="Arial Narrow" w:hAnsi="Arial Narrow"/>
          <w:sz w:val="22"/>
          <w:szCs w:val="22"/>
        </w:rPr>
        <w:t>výzvy na doplnenie ŽoNFP a</w:t>
      </w:r>
      <w:r w:rsidR="00660726" w:rsidRPr="00670AC5">
        <w:rPr>
          <w:rFonts w:ascii="Arial Narrow" w:hAnsi="Arial Narrow"/>
          <w:sz w:val="22"/>
          <w:szCs w:val="22"/>
        </w:rPr>
        <w:t> </w:t>
      </w:r>
      <w:r w:rsidRPr="00670AC5">
        <w:rPr>
          <w:rFonts w:ascii="Arial Narrow" w:hAnsi="Arial Narrow"/>
          <w:sz w:val="22"/>
          <w:szCs w:val="22"/>
        </w:rPr>
        <w:t xml:space="preserve">začína plynúť momentom doručenia doplnenia </w:t>
      </w:r>
      <w:r w:rsidR="00162A9E" w:rsidRPr="00670AC5">
        <w:rPr>
          <w:rFonts w:ascii="Arial Narrow" w:hAnsi="Arial Narrow"/>
          <w:sz w:val="22"/>
          <w:szCs w:val="22"/>
        </w:rPr>
        <w:t xml:space="preserve">poslednej </w:t>
      </w:r>
      <w:r w:rsidRPr="00670AC5">
        <w:rPr>
          <w:rFonts w:ascii="Arial Narrow" w:hAnsi="Arial Narrow"/>
          <w:sz w:val="22"/>
          <w:szCs w:val="22"/>
        </w:rPr>
        <w:t>ŽoNFP na RO</w:t>
      </w:r>
      <w:del w:id="776" w:author="Autor">
        <w:r w:rsidRPr="00670AC5" w:rsidDel="001F362B">
          <w:rPr>
            <w:rFonts w:ascii="Arial Narrow" w:hAnsi="Arial Narrow"/>
            <w:sz w:val="22"/>
            <w:szCs w:val="22"/>
          </w:rPr>
          <w:delText xml:space="preserve"> pre OP KŽP</w:delText>
        </w:r>
      </w:del>
      <w:r w:rsidRPr="00670AC5">
        <w:rPr>
          <w:rFonts w:ascii="Arial Narrow" w:hAnsi="Arial Narrow"/>
          <w:sz w:val="22"/>
          <w:szCs w:val="22"/>
        </w:rPr>
        <w:t>)</w:t>
      </w:r>
      <w:ins w:id="777" w:author="Autor">
        <w:r w:rsidR="001F362B" w:rsidRPr="001F362B">
          <w:rPr>
            <w:rFonts w:ascii="Arial Narrow" w:hAnsi="Arial Narrow" w:cs="Times New Roman"/>
            <w:color w:val="auto"/>
            <w:sz w:val="22"/>
            <w:szCs w:val="22"/>
          </w:rPr>
          <w:t xml:space="preserve"> </w:t>
        </w:r>
        <w:r w:rsidR="001F362B" w:rsidRPr="001F362B">
          <w:rPr>
            <w:rFonts w:ascii="Arial Narrow" w:hAnsi="Arial Narrow"/>
            <w:sz w:val="22"/>
            <w:szCs w:val="22"/>
          </w:rPr>
          <w:t>a overenie splnenia PPP č. 23 koordinátorom EIA</w:t>
        </w:r>
      </w:ins>
      <w:r w:rsidRPr="00670AC5">
        <w:rPr>
          <w:rFonts w:ascii="Arial Narrow" w:hAnsi="Arial Narrow"/>
          <w:sz w:val="22"/>
          <w:szCs w:val="22"/>
        </w:rPr>
        <w:t>.</w:t>
      </w:r>
    </w:p>
    <w:p w14:paraId="60E75937" w14:textId="79DB1CB5" w:rsidR="00977936" w:rsidRPr="00670AC5" w:rsidRDefault="00977936" w:rsidP="00E34A93">
      <w:pPr>
        <w:pStyle w:val="Default"/>
        <w:spacing w:before="120" w:after="120"/>
        <w:jc w:val="both"/>
        <w:rPr>
          <w:rFonts w:ascii="Arial Narrow" w:hAnsi="Arial Narrow"/>
          <w:sz w:val="22"/>
          <w:szCs w:val="22"/>
        </w:rPr>
      </w:pPr>
      <w:r w:rsidRPr="00977936">
        <w:rPr>
          <w:rFonts w:ascii="Arial Narrow" w:hAnsi="Arial Narrow"/>
          <w:sz w:val="22"/>
          <w:szCs w:val="22"/>
        </w:rPr>
        <w:t>V prípade nepredvídateľných okolností na strane RO, prípadne iných okolností ovplyvnených externými faktormi, na základe ktorých nie je možné ukončiť schvaľovanie ŽoNFP v lehote 35 pracovných dní, mô</w:t>
      </w:r>
      <w:r>
        <w:rPr>
          <w:rFonts w:ascii="Arial Narrow" w:hAnsi="Arial Narrow"/>
          <w:sz w:val="22"/>
          <w:szCs w:val="22"/>
        </w:rPr>
        <w:t>že RO, na základe výnimky zo Sy</w:t>
      </w:r>
      <w:ins w:id="778" w:author="Autor">
        <w:r w:rsidR="00782D5E">
          <w:rPr>
            <w:rFonts w:ascii="Arial Narrow" w:hAnsi="Arial Narrow"/>
            <w:sz w:val="22"/>
            <w:szCs w:val="22"/>
          </w:rPr>
          <w:t>R</w:t>
        </w:r>
      </w:ins>
      <w:del w:id="779" w:author="Autor">
        <w:r w:rsidDel="00782D5E">
          <w:rPr>
            <w:rFonts w:ascii="Arial Narrow" w:hAnsi="Arial Narrow"/>
            <w:sz w:val="22"/>
            <w:szCs w:val="22"/>
          </w:rPr>
          <w:delText>stému riadenia EŚIF</w:delText>
        </w:r>
      </w:del>
      <w:r w:rsidRPr="00977936">
        <w:rPr>
          <w:rFonts w:ascii="Arial Narrow" w:hAnsi="Arial Narrow"/>
          <w:sz w:val="22"/>
          <w:szCs w:val="22"/>
        </w:rPr>
        <w:t xml:space="preserve"> udelenej CKO v súlade s kapitolou 1.2, ods. 3 písm. d) Sy</w:t>
      </w:r>
      <w:ins w:id="780" w:author="Autor">
        <w:r w:rsidR="00782D5E">
          <w:rPr>
            <w:rFonts w:ascii="Arial Narrow" w:hAnsi="Arial Narrow"/>
            <w:sz w:val="22"/>
            <w:szCs w:val="22"/>
          </w:rPr>
          <w:t>R</w:t>
        </w:r>
      </w:ins>
      <w:del w:id="781" w:author="Autor">
        <w:r w:rsidDel="00782D5E">
          <w:rPr>
            <w:rFonts w:ascii="Arial Narrow" w:hAnsi="Arial Narrow"/>
            <w:sz w:val="22"/>
            <w:szCs w:val="22"/>
          </w:rPr>
          <w:delText>stému riadenia EŠIF</w:delText>
        </w:r>
        <w:r w:rsidRPr="00977936" w:rsidDel="00782D5E">
          <w:rPr>
            <w:rFonts w:ascii="Arial Narrow" w:hAnsi="Arial Narrow"/>
            <w:sz w:val="22"/>
            <w:szCs w:val="22"/>
          </w:rPr>
          <w:delText xml:space="preserve">, </w:delText>
        </w:r>
      </w:del>
      <w:r w:rsidRPr="00977936">
        <w:rPr>
          <w:rFonts w:ascii="Arial Narrow" w:hAnsi="Arial Narrow"/>
          <w:sz w:val="22"/>
          <w:szCs w:val="22"/>
        </w:rPr>
        <w:t>uvedenú lehotu predĺžiť.</w:t>
      </w:r>
    </w:p>
    <w:p w14:paraId="1CC8D39F" w14:textId="4877D220" w:rsidR="00F906E5" w:rsidRPr="00670AC5" w:rsidRDefault="00F906E5" w:rsidP="00600134">
      <w:pPr>
        <w:pStyle w:val="Default"/>
        <w:spacing w:before="120" w:after="120"/>
        <w:jc w:val="both"/>
        <w:rPr>
          <w:rFonts w:ascii="Arial Narrow" w:hAnsi="Arial Narrow"/>
          <w:sz w:val="22"/>
          <w:szCs w:val="22"/>
        </w:rPr>
      </w:pPr>
      <w:r w:rsidRPr="00670AC5">
        <w:rPr>
          <w:rFonts w:ascii="Arial Narrow" w:hAnsi="Arial Narrow"/>
          <w:sz w:val="22"/>
          <w:szCs w:val="22"/>
        </w:rPr>
        <w:t xml:space="preserve">Vzhľadom </w:t>
      </w:r>
      <w:r w:rsidR="00817A6A">
        <w:rPr>
          <w:rFonts w:ascii="Arial Narrow" w:hAnsi="Arial Narrow"/>
          <w:sz w:val="22"/>
          <w:szCs w:val="22"/>
        </w:rPr>
        <w:t>na</w:t>
      </w:r>
      <w:r w:rsidRPr="00670AC5">
        <w:rPr>
          <w:rFonts w:ascii="Arial Narrow" w:hAnsi="Arial Narrow"/>
          <w:sz w:val="22"/>
          <w:szCs w:val="22"/>
        </w:rPr>
        <w:t> to, že výzva s </w:t>
      </w:r>
      <w:r w:rsidRPr="003852F7">
        <w:rPr>
          <w:rFonts w:ascii="Arial Narrow" w:hAnsi="Arial Narrow"/>
          <w:sz w:val="22"/>
          <w:szCs w:val="22"/>
        </w:rPr>
        <w:t xml:space="preserve">kódom </w:t>
      </w:r>
      <w:r w:rsidR="006426A8">
        <w:rPr>
          <w:rFonts w:ascii="Arial Narrow" w:hAnsi="Arial Narrow"/>
          <w:b/>
          <w:sz w:val="22"/>
          <w:szCs w:val="22"/>
        </w:rPr>
        <w:t>OPKZP-PO2-SC211-2017-1</w:t>
      </w:r>
      <w:r w:rsidR="009661AF">
        <w:rPr>
          <w:rFonts w:ascii="Arial Narrow" w:hAnsi="Arial Narrow"/>
          <w:b/>
          <w:sz w:val="22"/>
          <w:szCs w:val="22"/>
        </w:rPr>
        <w:t>8</w:t>
      </w:r>
      <w:r w:rsidR="009152F3" w:rsidRPr="00E60FB1">
        <w:rPr>
          <w:rFonts w:ascii="Arial Narrow" w:hAnsi="Arial Narrow"/>
          <w:b/>
          <w:sz w:val="22"/>
          <w:szCs w:val="22"/>
        </w:rPr>
        <w:t xml:space="preserve"> </w:t>
      </w:r>
      <w:r w:rsidRPr="003852F7">
        <w:rPr>
          <w:rFonts w:ascii="Arial Narrow" w:hAnsi="Arial Narrow"/>
          <w:sz w:val="22"/>
          <w:szCs w:val="22"/>
        </w:rPr>
        <w:t>je</w:t>
      </w:r>
      <w:r w:rsidRPr="00670AC5">
        <w:rPr>
          <w:rFonts w:ascii="Arial Narrow" w:hAnsi="Arial Narrow"/>
          <w:sz w:val="22"/>
          <w:szCs w:val="22"/>
        </w:rPr>
        <w:t xml:space="preserve"> vyhlásená vo forme otvorenej výzvy (to znamená, že nie je vopred stanovený dátum uzavretia výzvy a </w:t>
      </w:r>
      <w:del w:id="782" w:author="Autor">
        <w:r w:rsidRPr="00670AC5" w:rsidDel="00782D5E">
          <w:rPr>
            <w:rFonts w:ascii="Arial Narrow" w:hAnsi="Arial Narrow"/>
            <w:sz w:val="22"/>
            <w:szCs w:val="22"/>
          </w:rPr>
          <w:delText xml:space="preserve">žiadosti </w:delText>
        </w:r>
      </w:del>
      <w:ins w:id="783" w:author="Autor">
        <w:r w:rsidR="00782D5E">
          <w:rPr>
            <w:rFonts w:ascii="Arial Narrow" w:hAnsi="Arial Narrow"/>
            <w:sz w:val="22"/>
            <w:szCs w:val="22"/>
          </w:rPr>
          <w:t>Ž</w:t>
        </w:r>
      </w:ins>
      <w:r w:rsidRPr="00670AC5">
        <w:rPr>
          <w:rFonts w:ascii="Arial Narrow" w:hAnsi="Arial Narrow"/>
          <w:sz w:val="22"/>
          <w:szCs w:val="22"/>
        </w:rPr>
        <w:t>o</w:t>
      </w:r>
      <w:del w:id="784" w:author="Autor">
        <w:r w:rsidRPr="00670AC5" w:rsidDel="00782D5E">
          <w:rPr>
            <w:rFonts w:ascii="Arial Narrow" w:hAnsi="Arial Narrow"/>
            <w:sz w:val="22"/>
            <w:szCs w:val="22"/>
          </w:rPr>
          <w:delText> </w:delText>
        </w:r>
      </w:del>
      <w:r w:rsidRPr="00670AC5">
        <w:rPr>
          <w:rFonts w:ascii="Arial Narrow" w:hAnsi="Arial Narrow"/>
          <w:sz w:val="22"/>
          <w:szCs w:val="22"/>
        </w:rPr>
        <w:t xml:space="preserve">NFP je možné priebežne predkladať na RO </w:t>
      </w:r>
      <w:del w:id="785" w:author="Autor">
        <w:r w:rsidRPr="00670AC5" w:rsidDel="00782D5E">
          <w:rPr>
            <w:rFonts w:ascii="Arial Narrow" w:hAnsi="Arial Narrow"/>
            <w:sz w:val="22"/>
            <w:szCs w:val="22"/>
          </w:rPr>
          <w:delText xml:space="preserve">pre OP KŽP </w:delText>
        </w:r>
      </w:del>
      <w:r w:rsidRPr="00670AC5">
        <w:rPr>
          <w:rFonts w:ascii="Arial Narrow" w:hAnsi="Arial Narrow"/>
          <w:sz w:val="22"/>
          <w:szCs w:val="22"/>
        </w:rPr>
        <w:t xml:space="preserve">až do vyčerpania finančných prostriedkov vyčlenených na túto výzvu), prebieha schvaľovanie </w:t>
      </w:r>
      <w:r w:rsidR="002B35FB">
        <w:rPr>
          <w:rFonts w:ascii="Arial Narrow" w:hAnsi="Arial Narrow"/>
          <w:sz w:val="22"/>
          <w:szCs w:val="22"/>
        </w:rPr>
        <w:t>Ž</w:t>
      </w:r>
      <w:r w:rsidRPr="00670AC5">
        <w:rPr>
          <w:rFonts w:ascii="Arial Narrow" w:hAnsi="Arial Narrow"/>
          <w:sz w:val="22"/>
          <w:szCs w:val="22"/>
        </w:rPr>
        <w:t xml:space="preserve">oNFP systémom </w:t>
      </w:r>
      <w:r w:rsidRPr="00670AC5">
        <w:rPr>
          <w:rFonts w:ascii="Arial Narrow" w:hAnsi="Arial Narrow"/>
          <w:b/>
          <w:sz w:val="22"/>
          <w:szCs w:val="22"/>
        </w:rPr>
        <w:t>hodnotiacich kôl</w:t>
      </w:r>
      <w:r w:rsidRPr="00670AC5">
        <w:rPr>
          <w:rFonts w:ascii="Arial Narrow" w:hAnsi="Arial Narrow"/>
          <w:sz w:val="22"/>
          <w:szCs w:val="22"/>
        </w:rPr>
        <w:t xml:space="preserve"> (alebo aj „posudzovaných časových období“), účelom ktorého je zabezpečiť optimálny a plynulý priebeh schvaľovania </w:t>
      </w:r>
      <w:del w:id="786" w:author="Autor">
        <w:r w:rsidRPr="00670AC5" w:rsidDel="00782D5E">
          <w:rPr>
            <w:rFonts w:ascii="Arial Narrow" w:hAnsi="Arial Narrow"/>
            <w:sz w:val="22"/>
            <w:szCs w:val="22"/>
          </w:rPr>
          <w:delText xml:space="preserve">žiadostí </w:delText>
        </w:r>
      </w:del>
      <w:ins w:id="787" w:author="Autor">
        <w:r w:rsidR="00782D5E">
          <w:rPr>
            <w:rFonts w:ascii="Arial Narrow" w:hAnsi="Arial Narrow"/>
            <w:sz w:val="22"/>
            <w:szCs w:val="22"/>
          </w:rPr>
          <w:t>Ž</w:t>
        </w:r>
      </w:ins>
      <w:r w:rsidRPr="00670AC5">
        <w:rPr>
          <w:rFonts w:ascii="Arial Narrow" w:hAnsi="Arial Narrow"/>
          <w:sz w:val="22"/>
          <w:szCs w:val="22"/>
        </w:rPr>
        <w:t>o</w:t>
      </w:r>
      <w:del w:id="788" w:author="Autor">
        <w:r w:rsidRPr="00670AC5" w:rsidDel="00782D5E">
          <w:rPr>
            <w:rFonts w:ascii="Arial Narrow" w:hAnsi="Arial Narrow"/>
            <w:sz w:val="22"/>
            <w:szCs w:val="22"/>
          </w:rPr>
          <w:delText> </w:delText>
        </w:r>
      </w:del>
      <w:r w:rsidRPr="00670AC5">
        <w:rPr>
          <w:rFonts w:ascii="Arial Narrow" w:hAnsi="Arial Narrow"/>
          <w:sz w:val="22"/>
          <w:szCs w:val="22"/>
        </w:rPr>
        <w:t xml:space="preserve">NFP. </w:t>
      </w:r>
    </w:p>
    <w:p w14:paraId="5F6B44A4" w14:textId="516A9D79" w:rsidR="00F906E5" w:rsidRPr="00670AC5" w:rsidRDefault="00F906E5" w:rsidP="00B637B7">
      <w:pPr>
        <w:pStyle w:val="Default"/>
        <w:spacing w:before="120" w:after="120"/>
        <w:jc w:val="both"/>
        <w:rPr>
          <w:rFonts w:ascii="Arial Narrow" w:hAnsi="Arial Narrow"/>
          <w:sz w:val="22"/>
          <w:szCs w:val="22"/>
        </w:rPr>
      </w:pPr>
      <w:r w:rsidRPr="00670AC5">
        <w:rPr>
          <w:rFonts w:ascii="Arial Narrow" w:hAnsi="Arial Narrow"/>
          <w:sz w:val="22"/>
          <w:szCs w:val="22"/>
        </w:rPr>
        <w:t xml:space="preserve">Systém hodnotiacich kôl znamená, že </w:t>
      </w:r>
      <w:r w:rsidR="002B35FB">
        <w:rPr>
          <w:rFonts w:ascii="Arial Narrow" w:hAnsi="Arial Narrow"/>
          <w:sz w:val="22"/>
          <w:szCs w:val="22"/>
        </w:rPr>
        <w:t>Ž</w:t>
      </w:r>
      <w:r w:rsidRPr="00670AC5">
        <w:rPr>
          <w:rFonts w:ascii="Arial Narrow" w:hAnsi="Arial Narrow"/>
          <w:sz w:val="22"/>
          <w:szCs w:val="22"/>
        </w:rPr>
        <w:t>oNFP</w:t>
      </w:r>
      <w:r w:rsidR="004F17EE" w:rsidRPr="00670AC5">
        <w:rPr>
          <w:rFonts w:ascii="Arial Narrow" w:hAnsi="Arial Narrow"/>
          <w:sz w:val="22"/>
          <w:szCs w:val="22"/>
        </w:rPr>
        <w:t xml:space="preserve"> </w:t>
      </w:r>
      <w:r w:rsidRPr="00670AC5">
        <w:rPr>
          <w:rFonts w:ascii="Arial Narrow" w:hAnsi="Arial Narrow"/>
          <w:sz w:val="22"/>
          <w:szCs w:val="22"/>
        </w:rPr>
        <w:t>priebežne predkladané na RO</w:t>
      </w:r>
      <w:del w:id="789" w:author="Autor">
        <w:r w:rsidRPr="00670AC5" w:rsidDel="00782D5E">
          <w:rPr>
            <w:rFonts w:ascii="Arial Narrow" w:hAnsi="Arial Narrow"/>
            <w:sz w:val="22"/>
            <w:szCs w:val="22"/>
          </w:rPr>
          <w:delText xml:space="preserve"> pre OP KŽP</w:delText>
        </w:r>
      </w:del>
      <w:r w:rsidRPr="00670AC5">
        <w:rPr>
          <w:rFonts w:ascii="Arial Narrow" w:hAnsi="Arial Narrow"/>
          <w:sz w:val="22"/>
          <w:szCs w:val="22"/>
        </w:rPr>
        <w:t>, sú v závislosti od dátumu predloženia zoskupované do skupín - hodnotiacich kôl, ktoré sú označené poradovými číslami. Každé hodnotiace kolo má vopred stanovený termín</w:t>
      </w:r>
      <w:r w:rsidR="00DB0B8A" w:rsidRPr="00670AC5">
        <w:rPr>
          <w:rFonts w:ascii="Arial Narrow" w:hAnsi="Arial Narrow"/>
          <w:sz w:val="22"/>
          <w:szCs w:val="22"/>
        </w:rPr>
        <w:t xml:space="preserve"> uzavretia</w:t>
      </w:r>
      <w:r w:rsidRPr="00670AC5">
        <w:rPr>
          <w:rFonts w:ascii="Arial Narrow" w:hAnsi="Arial Narrow"/>
          <w:sz w:val="22"/>
          <w:szCs w:val="22"/>
        </w:rPr>
        <w:t xml:space="preserve">, na základe ktorého RO </w:t>
      </w:r>
      <w:del w:id="790" w:author="Autor">
        <w:r w:rsidRPr="00670AC5" w:rsidDel="00782D5E">
          <w:rPr>
            <w:rFonts w:ascii="Arial Narrow" w:hAnsi="Arial Narrow"/>
            <w:sz w:val="22"/>
            <w:szCs w:val="22"/>
          </w:rPr>
          <w:delText xml:space="preserve">pre OP KŽP </w:delText>
        </w:r>
      </w:del>
      <w:r w:rsidRPr="00670AC5">
        <w:rPr>
          <w:rFonts w:ascii="Arial Narrow" w:hAnsi="Arial Narrow"/>
          <w:sz w:val="22"/>
          <w:szCs w:val="22"/>
        </w:rPr>
        <w:t>zoskupuje a</w:t>
      </w:r>
      <w:r w:rsidR="002B35FB">
        <w:rPr>
          <w:rFonts w:ascii="Arial Narrow" w:hAnsi="Arial Narrow"/>
          <w:sz w:val="22"/>
          <w:szCs w:val="22"/>
        </w:rPr>
        <w:t> </w:t>
      </w:r>
      <w:r w:rsidRPr="00670AC5">
        <w:rPr>
          <w:rFonts w:ascii="Arial Narrow" w:hAnsi="Arial Narrow"/>
          <w:sz w:val="22"/>
          <w:szCs w:val="22"/>
        </w:rPr>
        <w:t xml:space="preserve">zaraďuje priebežne predkladané </w:t>
      </w:r>
      <w:del w:id="791" w:author="Autor">
        <w:r w:rsidRPr="00670AC5" w:rsidDel="00782D5E">
          <w:rPr>
            <w:rFonts w:ascii="Arial Narrow" w:hAnsi="Arial Narrow"/>
            <w:sz w:val="22"/>
            <w:szCs w:val="22"/>
          </w:rPr>
          <w:delText xml:space="preserve">žiadosti </w:delText>
        </w:r>
      </w:del>
      <w:ins w:id="792" w:author="Autor">
        <w:r w:rsidR="00782D5E">
          <w:rPr>
            <w:rFonts w:ascii="Arial Narrow" w:hAnsi="Arial Narrow"/>
            <w:sz w:val="22"/>
            <w:szCs w:val="22"/>
          </w:rPr>
          <w:t>Ž</w:t>
        </w:r>
      </w:ins>
      <w:r w:rsidRPr="00670AC5">
        <w:rPr>
          <w:rFonts w:ascii="Arial Narrow" w:hAnsi="Arial Narrow"/>
          <w:sz w:val="22"/>
          <w:szCs w:val="22"/>
        </w:rPr>
        <w:t>o</w:t>
      </w:r>
      <w:del w:id="793" w:author="Autor">
        <w:r w:rsidRPr="00670AC5" w:rsidDel="00782D5E">
          <w:rPr>
            <w:rFonts w:ascii="Arial Narrow" w:hAnsi="Arial Narrow"/>
            <w:sz w:val="22"/>
            <w:szCs w:val="22"/>
          </w:rPr>
          <w:delText xml:space="preserve"> </w:delText>
        </w:r>
      </w:del>
      <w:r w:rsidRPr="00670AC5">
        <w:rPr>
          <w:rFonts w:ascii="Arial Narrow" w:hAnsi="Arial Narrow"/>
          <w:sz w:val="22"/>
          <w:szCs w:val="22"/>
        </w:rPr>
        <w:t xml:space="preserve">NFP do jednotlivých hodnotiacich kôl. RO </w:t>
      </w:r>
      <w:del w:id="794" w:author="Autor">
        <w:r w:rsidRPr="00670AC5" w:rsidDel="00782D5E">
          <w:rPr>
            <w:rFonts w:ascii="Arial Narrow" w:hAnsi="Arial Narrow"/>
            <w:sz w:val="22"/>
            <w:szCs w:val="22"/>
          </w:rPr>
          <w:delText xml:space="preserve">pre OP KŽP </w:delText>
        </w:r>
      </w:del>
      <w:r w:rsidRPr="00670AC5">
        <w:rPr>
          <w:rFonts w:ascii="Arial Narrow" w:hAnsi="Arial Narrow"/>
          <w:sz w:val="22"/>
          <w:szCs w:val="22"/>
        </w:rPr>
        <w:t xml:space="preserve">zabezpečí pre všetky </w:t>
      </w:r>
      <w:r w:rsidR="002B35FB">
        <w:rPr>
          <w:rFonts w:ascii="Arial Narrow" w:hAnsi="Arial Narrow"/>
          <w:sz w:val="22"/>
          <w:szCs w:val="22"/>
        </w:rPr>
        <w:t>Ž</w:t>
      </w:r>
      <w:r w:rsidRPr="00670AC5">
        <w:rPr>
          <w:rFonts w:ascii="Arial Narrow" w:hAnsi="Arial Narrow"/>
          <w:sz w:val="22"/>
          <w:szCs w:val="22"/>
        </w:rPr>
        <w:t xml:space="preserve">oNFP schvaľované v rámci príslušného hodnotiaceho kola vydanie rozhodnutia najneskôr v termíne do </w:t>
      </w:r>
      <w:r w:rsidRPr="00670AC5">
        <w:rPr>
          <w:rFonts w:ascii="Arial Narrow" w:hAnsi="Arial Narrow"/>
          <w:b/>
          <w:sz w:val="22"/>
          <w:szCs w:val="22"/>
        </w:rPr>
        <w:t>35 pracovných dní</w:t>
      </w:r>
      <w:r w:rsidRPr="00670AC5">
        <w:rPr>
          <w:rFonts w:ascii="Arial Narrow" w:hAnsi="Arial Narrow"/>
          <w:sz w:val="22"/>
          <w:szCs w:val="22"/>
        </w:rPr>
        <w:t xml:space="preserve"> od termínu</w:t>
      </w:r>
      <w:r w:rsidR="002D4659" w:rsidRPr="00670AC5">
        <w:rPr>
          <w:rFonts w:ascii="Arial Narrow" w:hAnsi="Arial Narrow"/>
          <w:sz w:val="22"/>
          <w:szCs w:val="22"/>
        </w:rPr>
        <w:t xml:space="preserve"> u</w:t>
      </w:r>
      <w:r w:rsidR="00DB0B8A" w:rsidRPr="00670AC5">
        <w:rPr>
          <w:rFonts w:ascii="Arial Narrow" w:hAnsi="Arial Narrow"/>
          <w:sz w:val="22"/>
          <w:szCs w:val="22"/>
        </w:rPr>
        <w:t>zavretia</w:t>
      </w:r>
      <w:r w:rsidRPr="00670AC5">
        <w:rPr>
          <w:rFonts w:ascii="Arial Narrow" w:hAnsi="Arial Narrow"/>
          <w:sz w:val="22"/>
          <w:szCs w:val="22"/>
        </w:rPr>
        <w:t xml:space="preserve"> príslušného hodnotiaceho kola.</w:t>
      </w:r>
    </w:p>
    <w:p w14:paraId="3135252A" w14:textId="7FC2BE3E" w:rsidR="00116F15" w:rsidRPr="00670AC5" w:rsidRDefault="00116F15">
      <w:pPr>
        <w:pStyle w:val="Default"/>
        <w:spacing w:before="120" w:after="120"/>
        <w:jc w:val="both"/>
        <w:rPr>
          <w:rFonts w:ascii="Arial Narrow" w:hAnsi="Arial Narrow"/>
          <w:sz w:val="22"/>
          <w:szCs w:val="22"/>
        </w:rPr>
      </w:pPr>
      <w:r w:rsidRPr="00670AC5">
        <w:rPr>
          <w:rFonts w:ascii="Arial Narrow" w:hAnsi="Arial Narrow"/>
          <w:sz w:val="22"/>
          <w:szCs w:val="22"/>
        </w:rPr>
        <w:t>V prípade nepredvídateľných okolností na strane RO</w:t>
      </w:r>
      <w:del w:id="795" w:author="Autor">
        <w:r w:rsidRPr="00670AC5" w:rsidDel="00782D5E">
          <w:rPr>
            <w:rFonts w:ascii="Arial Narrow" w:hAnsi="Arial Narrow"/>
            <w:sz w:val="22"/>
            <w:szCs w:val="22"/>
          </w:rPr>
          <w:delText xml:space="preserve"> pre OP KŽP</w:delText>
        </w:r>
      </w:del>
      <w:r w:rsidRPr="00670AC5">
        <w:rPr>
          <w:rFonts w:ascii="Arial Narrow" w:hAnsi="Arial Narrow"/>
          <w:sz w:val="22"/>
          <w:szCs w:val="22"/>
        </w:rPr>
        <w:t>, prípadne iných okolností ovplyvnených externými faktormi</w:t>
      </w:r>
      <w:r w:rsidR="00817A6A">
        <w:rPr>
          <w:rFonts w:ascii="Arial Narrow" w:hAnsi="Arial Narrow"/>
          <w:sz w:val="22"/>
          <w:szCs w:val="22"/>
        </w:rPr>
        <w:t>,</w:t>
      </w:r>
      <w:r w:rsidRPr="00670AC5">
        <w:rPr>
          <w:rFonts w:ascii="Arial Narrow" w:hAnsi="Arial Narrow"/>
          <w:sz w:val="22"/>
          <w:szCs w:val="22"/>
        </w:rPr>
        <w:t xml:space="preserve"> na základe ktorých nie je možné ukončiť schvaľovanie </w:t>
      </w:r>
      <w:r w:rsidR="002B35FB">
        <w:rPr>
          <w:rFonts w:ascii="Arial Narrow" w:hAnsi="Arial Narrow"/>
          <w:sz w:val="22"/>
          <w:szCs w:val="22"/>
        </w:rPr>
        <w:t>Ž</w:t>
      </w:r>
      <w:r w:rsidRPr="00670AC5">
        <w:rPr>
          <w:rFonts w:ascii="Arial Narrow" w:hAnsi="Arial Narrow"/>
          <w:sz w:val="22"/>
          <w:szCs w:val="22"/>
        </w:rPr>
        <w:t xml:space="preserve">oNFP v lehote 35 pracovných dní, si RO </w:t>
      </w:r>
      <w:del w:id="796" w:author="Autor">
        <w:r w:rsidRPr="00670AC5" w:rsidDel="00782D5E">
          <w:rPr>
            <w:rFonts w:ascii="Arial Narrow" w:hAnsi="Arial Narrow"/>
            <w:sz w:val="22"/>
            <w:szCs w:val="22"/>
          </w:rPr>
          <w:delText xml:space="preserve">pre OP KŽP </w:delText>
        </w:r>
      </w:del>
      <w:r w:rsidRPr="00670AC5">
        <w:rPr>
          <w:rFonts w:ascii="Arial Narrow" w:hAnsi="Arial Narrow"/>
          <w:sz w:val="22"/>
          <w:szCs w:val="22"/>
        </w:rPr>
        <w:t>vyhradzuje právo predĺžiť lehotu na vydanie rozhodnutia o</w:t>
      </w:r>
      <w:del w:id="797" w:author="Autor">
        <w:r w:rsidRPr="00670AC5" w:rsidDel="00782D5E">
          <w:rPr>
            <w:rFonts w:ascii="Arial Narrow" w:hAnsi="Arial Narrow"/>
            <w:sz w:val="22"/>
            <w:szCs w:val="22"/>
          </w:rPr>
          <w:delText> žiadosti</w:delText>
        </w:r>
      </w:del>
      <w:r w:rsidRPr="00670AC5">
        <w:rPr>
          <w:rFonts w:ascii="Arial Narrow" w:hAnsi="Arial Narrow"/>
          <w:sz w:val="22"/>
          <w:szCs w:val="22"/>
        </w:rPr>
        <w:t xml:space="preserve"> </w:t>
      </w:r>
      <w:ins w:id="798" w:author="Autor">
        <w:r w:rsidR="00782D5E">
          <w:rPr>
            <w:rFonts w:ascii="Arial Narrow" w:hAnsi="Arial Narrow"/>
            <w:sz w:val="22"/>
            <w:szCs w:val="22"/>
          </w:rPr>
          <w:t>Ž</w:t>
        </w:r>
      </w:ins>
      <w:r w:rsidRPr="00670AC5">
        <w:rPr>
          <w:rFonts w:ascii="Arial Narrow" w:hAnsi="Arial Narrow"/>
          <w:sz w:val="22"/>
          <w:szCs w:val="22"/>
        </w:rPr>
        <w:t>o</w:t>
      </w:r>
      <w:del w:id="799" w:author="Autor">
        <w:r w:rsidRPr="00670AC5" w:rsidDel="00782D5E">
          <w:rPr>
            <w:rFonts w:ascii="Arial Narrow" w:hAnsi="Arial Narrow"/>
            <w:sz w:val="22"/>
            <w:szCs w:val="22"/>
          </w:rPr>
          <w:delText> </w:delText>
        </w:r>
      </w:del>
      <w:r w:rsidRPr="00670AC5">
        <w:rPr>
          <w:rFonts w:ascii="Arial Narrow" w:hAnsi="Arial Narrow"/>
          <w:sz w:val="22"/>
          <w:szCs w:val="22"/>
        </w:rPr>
        <w:t>NFP.</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9072"/>
      </w:tblGrid>
      <w:tr w:rsidR="00F906E5" w:rsidRPr="00670AC5" w14:paraId="026B24D5" w14:textId="77777777" w:rsidTr="00B05D50">
        <w:tc>
          <w:tcPr>
            <w:tcW w:w="9072" w:type="dxa"/>
            <w:shd w:val="clear" w:color="auto" w:fill="BFBFBF" w:themeFill="background1" w:themeFillShade="BF"/>
          </w:tcPr>
          <w:p w14:paraId="5EDF9113" w14:textId="77777777" w:rsidR="00F906E5" w:rsidRPr="00670AC5" w:rsidRDefault="00F906E5" w:rsidP="00745E8D">
            <w:pPr>
              <w:spacing w:before="120" w:after="120" w:line="240" w:lineRule="auto"/>
              <w:rPr>
                <w:rFonts w:ascii="Arial Narrow" w:hAnsi="Arial Narrow" w:cs="Arial"/>
                <w:b/>
                <w:color w:val="000000"/>
                <w:sz w:val="22"/>
                <w:szCs w:val="22"/>
              </w:rPr>
            </w:pPr>
            <w:r w:rsidRPr="00670AC5">
              <w:rPr>
                <w:rFonts w:ascii="Arial Narrow" w:hAnsi="Arial Narrow" w:cs="Arial"/>
                <w:b/>
                <w:color w:val="000000"/>
                <w:sz w:val="22"/>
                <w:szCs w:val="22"/>
              </w:rPr>
              <w:t>Príklad priebehu zaraďovania priebežne predkladaných žiadostí o NFP do príslušných hodnotiacich kôl:</w:t>
            </w:r>
          </w:p>
          <w:p w14:paraId="41CD776B" w14:textId="34CA5C76" w:rsidR="00F906E5" w:rsidRPr="00670AC5" w:rsidRDefault="00EC4180" w:rsidP="00782D5E">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Ž</w:t>
            </w:r>
            <w:del w:id="800" w:author="Autor">
              <w:r w:rsidRPr="00670AC5" w:rsidDel="00782D5E">
                <w:rPr>
                  <w:rFonts w:ascii="Arial Narrow" w:hAnsi="Arial Narrow" w:cs="Arial"/>
                  <w:color w:val="000000"/>
                  <w:sz w:val="22"/>
                  <w:szCs w:val="22"/>
                </w:rPr>
                <w:delText xml:space="preserve">iadosti </w:delText>
              </w:r>
            </w:del>
            <w:r w:rsidRPr="00670AC5">
              <w:rPr>
                <w:rFonts w:ascii="Arial Narrow" w:hAnsi="Arial Narrow" w:cs="Arial"/>
                <w:color w:val="000000"/>
                <w:sz w:val="22"/>
                <w:szCs w:val="22"/>
              </w:rPr>
              <w:t>o</w:t>
            </w:r>
            <w:del w:id="801" w:author="Autor">
              <w:r w:rsidRPr="00670AC5" w:rsidDel="00782D5E">
                <w:rPr>
                  <w:rFonts w:ascii="Arial Narrow" w:hAnsi="Arial Narrow" w:cs="Arial"/>
                  <w:color w:val="000000"/>
                  <w:sz w:val="22"/>
                  <w:szCs w:val="22"/>
                </w:rPr>
                <w:delText> </w:delText>
              </w:r>
            </w:del>
            <w:r w:rsidRPr="00670AC5">
              <w:rPr>
                <w:rFonts w:ascii="Arial Narrow" w:hAnsi="Arial Narrow" w:cs="Arial"/>
                <w:color w:val="000000"/>
                <w:sz w:val="22"/>
                <w:szCs w:val="22"/>
              </w:rPr>
              <w:t xml:space="preserve">NFP, ktoré budú žiadateľmi predložené na RO </w:t>
            </w:r>
            <w:del w:id="802" w:author="Autor">
              <w:r w:rsidRPr="00670AC5" w:rsidDel="00782D5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odo dňa vyhlásenia výzvy do termínu</w:t>
            </w:r>
            <w:r w:rsidR="00DB0B8A" w:rsidRPr="00670AC5">
              <w:rPr>
                <w:rFonts w:ascii="Arial Narrow" w:hAnsi="Arial Narrow" w:cs="Arial"/>
                <w:color w:val="000000"/>
                <w:sz w:val="22"/>
                <w:szCs w:val="22"/>
              </w:rPr>
              <w:t xml:space="preserve"> uzavretia</w:t>
            </w:r>
            <w:r w:rsidRPr="00670AC5">
              <w:rPr>
                <w:rFonts w:ascii="Arial Narrow" w:hAnsi="Arial Narrow" w:cs="Arial"/>
                <w:color w:val="000000"/>
                <w:sz w:val="22"/>
                <w:szCs w:val="22"/>
              </w:rPr>
              <w:t xml:space="preserve"> prvého </w:t>
            </w:r>
            <w:r w:rsidRPr="004F185C">
              <w:rPr>
                <w:rFonts w:ascii="Arial Narrow" w:hAnsi="Arial Narrow" w:cs="Arial"/>
                <w:color w:val="000000"/>
                <w:sz w:val="22"/>
                <w:szCs w:val="22"/>
              </w:rPr>
              <w:t xml:space="preserve">hodnotiaceho </w:t>
            </w:r>
            <w:r w:rsidR="00201BDB" w:rsidRPr="004F185C">
              <w:rPr>
                <w:rFonts w:ascii="Arial Narrow" w:hAnsi="Arial Narrow" w:cs="Arial"/>
                <w:color w:val="000000"/>
                <w:sz w:val="22"/>
                <w:szCs w:val="22"/>
              </w:rPr>
              <w:t>kola (</w:t>
            </w:r>
            <w:r w:rsidR="0024445F" w:rsidRPr="004F185C">
              <w:rPr>
                <w:rFonts w:ascii="Arial Narrow" w:hAnsi="Arial Narrow" w:cs="Arial"/>
                <w:color w:val="000000"/>
                <w:sz w:val="22"/>
                <w:szCs w:val="22"/>
              </w:rPr>
              <w:t>15</w:t>
            </w:r>
            <w:r w:rsidR="00BC52CC" w:rsidRPr="004F185C">
              <w:rPr>
                <w:rFonts w:ascii="Arial Narrow" w:hAnsi="Arial Narrow" w:cs="Arial"/>
                <w:color w:val="000000"/>
                <w:sz w:val="22"/>
                <w:szCs w:val="22"/>
              </w:rPr>
              <w:t>.</w:t>
            </w:r>
            <w:r w:rsidR="0024445F" w:rsidRPr="004F185C">
              <w:rPr>
                <w:rFonts w:ascii="Arial Narrow" w:hAnsi="Arial Narrow" w:cs="Arial"/>
                <w:color w:val="000000"/>
                <w:sz w:val="22"/>
                <w:szCs w:val="22"/>
              </w:rPr>
              <w:t>0</w:t>
            </w:r>
            <w:r w:rsidR="007774AB" w:rsidRPr="004F185C">
              <w:rPr>
                <w:rFonts w:ascii="Arial Narrow" w:hAnsi="Arial Narrow" w:cs="Arial"/>
                <w:color w:val="000000"/>
                <w:sz w:val="22"/>
                <w:szCs w:val="22"/>
              </w:rPr>
              <w:t>5</w:t>
            </w:r>
            <w:r w:rsidR="009661AF" w:rsidRPr="004F185C">
              <w:rPr>
                <w:rFonts w:ascii="Arial Narrow" w:hAnsi="Arial Narrow" w:cs="Arial"/>
                <w:color w:val="000000"/>
                <w:sz w:val="22"/>
                <w:szCs w:val="22"/>
              </w:rPr>
              <w:t>.</w:t>
            </w:r>
            <w:r w:rsidR="0024445F" w:rsidRPr="004F185C">
              <w:rPr>
                <w:rFonts w:ascii="Arial Narrow" w:hAnsi="Arial Narrow" w:cs="Arial"/>
                <w:color w:val="000000"/>
                <w:sz w:val="22"/>
                <w:szCs w:val="22"/>
              </w:rPr>
              <w:t>2017</w:t>
            </w:r>
            <w:r w:rsidRPr="004F185C">
              <w:rPr>
                <w:rFonts w:ascii="Arial Narrow" w:hAnsi="Arial Narrow" w:cs="Arial"/>
                <w:color w:val="000000"/>
                <w:sz w:val="22"/>
                <w:szCs w:val="22"/>
              </w:rPr>
              <w:t>), budú zoskupené do jednej skupiny a spolu schvaľované v</w:t>
            </w:r>
            <w:r w:rsidR="002B35FB" w:rsidRPr="004F185C">
              <w:rPr>
                <w:rFonts w:ascii="Arial Narrow" w:hAnsi="Arial Narrow" w:cs="Arial"/>
                <w:color w:val="000000"/>
                <w:sz w:val="22"/>
                <w:szCs w:val="22"/>
              </w:rPr>
              <w:t> </w:t>
            </w:r>
            <w:r w:rsidRPr="004F185C">
              <w:rPr>
                <w:rFonts w:ascii="Arial Narrow" w:hAnsi="Arial Narrow" w:cs="Arial"/>
                <w:color w:val="000000"/>
                <w:sz w:val="22"/>
                <w:szCs w:val="22"/>
              </w:rPr>
              <w:t xml:space="preserve">rámci prvého hodnotiaceho kola (Hodnotiace kolo č. 1). ŽoNFP predložené na RO </w:t>
            </w:r>
            <w:del w:id="803" w:author="Autor">
              <w:r w:rsidRPr="004F185C" w:rsidDel="00782D5E">
                <w:rPr>
                  <w:rFonts w:ascii="Arial Narrow" w:hAnsi="Arial Narrow" w:cs="Arial"/>
                  <w:color w:val="000000"/>
                  <w:sz w:val="22"/>
                  <w:szCs w:val="22"/>
                </w:rPr>
                <w:delText xml:space="preserve">pre OP KŽP </w:delText>
              </w:r>
            </w:del>
            <w:r w:rsidRPr="004F185C">
              <w:rPr>
                <w:rFonts w:ascii="Arial Narrow" w:hAnsi="Arial Narrow" w:cs="Arial"/>
                <w:color w:val="000000"/>
                <w:sz w:val="22"/>
                <w:szCs w:val="22"/>
              </w:rPr>
              <w:t xml:space="preserve">po uplynutí termínu </w:t>
            </w:r>
            <w:r w:rsidR="00DB0B8A" w:rsidRPr="004F185C">
              <w:rPr>
                <w:rFonts w:ascii="Arial Narrow" w:hAnsi="Arial Narrow" w:cs="Arial"/>
                <w:color w:val="000000"/>
                <w:sz w:val="22"/>
                <w:szCs w:val="22"/>
              </w:rPr>
              <w:t xml:space="preserve">uzavretia </w:t>
            </w:r>
            <w:r w:rsidRPr="004F185C">
              <w:rPr>
                <w:rFonts w:ascii="Arial Narrow" w:hAnsi="Arial Narrow" w:cs="Arial"/>
                <w:color w:val="000000"/>
                <w:sz w:val="22"/>
                <w:szCs w:val="22"/>
              </w:rPr>
              <w:t xml:space="preserve">prvého hodnotiaceho kola, t.j. predložené od </w:t>
            </w:r>
            <w:r w:rsidR="0024445F" w:rsidRPr="004F185C">
              <w:rPr>
                <w:rFonts w:ascii="Arial Narrow" w:hAnsi="Arial Narrow" w:cs="Arial"/>
                <w:color w:val="000000"/>
                <w:sz w:val="22"/>
                <w:szCs w:val="22"/>
              </w:rPr>
              <w:t>16</w:t>
            </w:r>
            <w:r w:rsidR="009661AF" w:rsidRPr="004F185C">
              <w:rPr>
                <w:rFonts w:ascii="Arial Narrow" w:hAnsi="Arial Narrow" w:cs="Arial"/>
                <w:color w:val="000000"/>
                <w:sz w:val="22"/>
                <w:szCs w:val="22"/>
              </w:rPr>
              <w:t>.</w:t>
            </w:r>
            <w:r w:rsidR="0024445F" w:rsidRPr="004F185C">
              <w:rPr>
                <w:rFonts w:ascii="Arial Narrow" w:hAnsi="Arial Narrow" w:cs="Arial"/>
                <w:color w:val="000000"/>
                <w:sz w:val="22"/>
                <w:szCs w:val="22"/>
              </w:rPr>
              <w:t>0</w:t>
            </w:r>
            <w:r w:rsidR="007774AB" w:rsidRPr="004F185C">
              <w:rPr>
                <w:rFonts w:ascii="Arial Narrow" w:hAnsi="Arial Narrow" w:cs="Arial"/>
                <w:color w:val="000000"/>
                <w:sz w:val="22"/>
                <w:szCs w:val="22"/>
              </w:rPr>
              <w:t>5</w:t>
            </w:r>
            <w:r w:rsidR="009661AF" w:rsidRPr="004F185C">
              <w:rPr>
                <w:rFonts w:ascii="Arial Narrow" w:hAnsi="Arial Narrow" w:cs="Arial"/>
                <w:color w:val="000000"/>
                <w:sz w:val="22"/>
                <w:szCs w:val="22"/>
              </w:rPr>
              <w:t>.</w:t>
            </w:r>
            <w:r w:rsidR="0024445F" w:rsidRPr="004F185C">
              <w:rPr>
                <w:rFonts w:ascii="Arial Narrow" w:hAnsi="Arial Narrow" w:cs="Arial"/>
                <w:color w:val="000000"/>
                <w:sz w:val="22"/>
                <w:szCs w:val="22"/>
              </w:rPr>
              <w:t>2017</w:t>
            </w:r>
            <w:r w:rsidR="009661AF" w:rsidRPr="004F185C">
              <w:rPr>
                <w:rFonts w:ascii="Arial Narrow" w:hAnsi="Arial Narrow" w:cs="Arial"/>
                <w:color w:val="000000"/>
                <w:sz w:val="22"/>
                <w:szCs w:val="22"/>
              </w:rPr>
              <w:t xml:space="preserve"> </w:t>
            </w:r>
            <w:r w:rsidRPr="004F185C">
              <w:rPr>
                <w:rFonts w:ascii="Arial Narrow" w:hAnsi="Arial Narrow" w:cs="Arial"/>
                <w:color w:val="000000"/>
                <w:sz w:val="22"/>
                <w:szCs w:val="22"/>
              </w:rPr>
              <w:t>do termínu</w:t>
            </w:r>
            <w:r w:rsidR="00DB0B8A" w:rsidRPr="004F185C">
              <w:rPr>
                <w:rFonts w:ascii="Arial Narrow" w:hAnsi="Arial Narrow" w:cs="Arial"/>
                <w:color w:val="000000"/>
                <w:sz w:val="22"/>
                <w:szCs w:val="22"/>
              </w:rPr>
              <w:t xml:space="preserve"> uzavretia </w:t>
            </w:r>
            <w:r w:rsidRPr="004F185C">
              <w:rPr>
                <w:rFonts w:ascii="Arial Narrow" w:hAnsi="Arial Narrow" w:cs="Arial"/>
                <w:color w:val="000000"/>
                <w:sz w:val="22"/>
                <w:szCs w:val="22"/>
              </w:rPr>
              <w:t>druhého hodnotiaceho kola (</w:t>
            </w:r>
            <w:r w:rsidR="0024445F" w:rsidRPr="004F185C">
              <w:rPr>
                <w:rFonts w:ascii="Arial Narrow" w:hAnsi="Arial Narrow" w:cs="Arial"/>
                <w:color w:val="000000"/>
                <w:sz w:val="22"/>
                <w:szCs w:val="22"/>
              </w:rPr>
              <w:t>15</w:t>
            </w:r>
            <w:r w:rsidR="009661AF" w:rsidRPr="004F185C">
              <w:rPr>
                <w:rFonts w:ascii="Arial Narrow" w:hAnsi="Arial Narrow" w:cs="Arial"/>
                <w:color w:val="000000"/>
                <w:sz w:val="22"/>
                <w:szCs w:val="22"/>
              </w:rPr>
              <w:t>.</w:t>
            </w:r>
            <w:r w:rsidR="0024445F" w:rsidRPr="004F185C">
              <w:rPr>
                <w:rFonts w:ascii="Arial Narrow" w:hAnsi="Arial Narrow" w:cs="Arial"/>
                <w:color w:val="000000"/>
                <w:sz w:val="22"/>
                <w:szCs w:val="22"/>
              </w:rPr>
              <w:t>0</w:t>
            </w:r>
            <w:r w:rsidR="00416338" w:rsidRPr="004F185C">
              <w:rPr>
                <w:rFonts w:ascii="Arial Narrow" w:hAnsi="Arial Narrow" w:cs="Arial"/>
                <w:color w:val="000000"/>
                <w:sz w:val="22"/>
                <w:szCs w:val="22"/>
              </w:rPr>
              <w:t>8</w:t>
            </w:r>
            <w:r w:rsidR="009661AF" w:rsidRPr="004F185C">
              <w:rPr>
                <w:rFonts w:ascii="Arial Narrow" w:hAnsi="Arial Narrow" w:cs="Arial"/>
                <w:color w:val="000000"/>
                <w:sz w:val="22"/>
                <w:szCs w:val="22"/>
              </w:rPr>
              <w:t>.</w:t>
            </w:r>
            <w:r w:rsidR="0024445F" w:rsidRPr="004F185C">
              <w:rPr>
                <w:rFonts w:ascii="Arial Narrow" w:hAnsi="Arial Narrow" w:cs="Arial"/>
                <w:color w:val="000000"/>
                <w:sz w:val="22"/>
                <w:szCs w:val="22"/>
              </w:rPr>
              <w:t>2017</w:t>
            </w:r>
            <w:r w:rsidRPr="004F185C">
              <w:rPr>
                <w:rFonts w:ascii="Arial Narrow" w:hAnsi="Arial Narrow" w:cs="Arial"/>
                <w:color w:val="000000"/>
                <w:sz w:val="22"/>
                <w:szCs w:val="22"/>
              </w:rPr>
              <w:t>) budú zoskupené do jednej skupiny a spolu schvaľované v rámci nasledujúceho, t.j. druhého hodnotiaceho kola (Hodnotiace</w:t>
            </w:r>
            <w:r w:rsidRPr="00670AC5">
              <w:rPr>
                <w:rFonts w:ascii="Arial Narrow" w:hAnsi="Arial Narrow" w:cs="Arial"/>
                <w:color w:val="000000"/>
                <w:sz w:val="22"/>
                <w:szCs w:val="22"/>
              </w:rPr>
              <w:t xml:space="preserve"> kolo č. 2). Takto budú priebežne predkladané </w:t>
            </w:r>
            <w:ins w:id="804" w:author="Autor">
              <w:r w:rsidR="00782D5E">
                <w:rPr>
                  <w:rFonts w:ascii="Arial Narrow" w:hAnsi="Arial Narrow" w:cs="Arial"/>
                  <w:color w:val="000000"/>
                  <w:sz w:val="22"/>
                  <w:szCs w:val="22"/>
                </w:rPr>
                <w:t>Ž</w:t>
              </w:r>
            </w:ins>
            <w:del w:id="805" w:author="Autor">
              <w:r w:rsidRPr="00670AC5" w:rsidDel="00782D5E">
                <w:rPr>
                  <w:rFonts w:ascii="Arial Narrow" w:hAnsi="Arial Narrow" w:cs="Arial"/>
                  <w:color w:val="000000"/>
                  <w:sz w:val="22"/>
                  <w:szCs w:val="22"/>
                </w:rPr>
                <w:delText xml:space="preserve">žiadosti </w:delText>
              </w:r>
            </w:del>
            <w:r w:rsidRPr="00670AC5">
              <w:rPr>
                <w:rFonts w:ascii="Arial Narrow" w:hAnsi="Arial Narrow" w:cs="Arial"/>
                <w:color w:val="000000"/>
                <w:sz w:val="22"/>
                <w:szCs w:val="22"/>
              </w:rPr>
              <w:t>o</w:t>
            </w:r>
            <w:del w:id="806" w:author="Autor">
              <w:r w:rsidRPr="00670AC5" w:rsidDel="00782D5E">
                <w:rPr>
                  <w:rFonts w:ascii="Arial Narrow" w:hAnsi="Arial Narrow" w:cs="Arial"/>
                  <w:color w:val="000000"/>
                  <w:sz w:val="22"/>
                  <w:szCs w:val="22"/>
                </w:rPr>
                <w:delText> </w:delText>
              </w:r>
            </w:del>
            <w:r w:rsidRPr="00670AC5">
              <w:rPr>
                <w:rFonts w:ascii="Arial Narrow" w:hAnsi="Arial Narrow" w:cs="Arial"/>
                <w:color w:val="000000"/>
                <w:sz w:val="22"/>
                <w:szCs w:val="22"/>
              </w:rPr>
              <w:t>NFP zoskupované do jednotlivých hodnotiacich kôl v rámci ktorých budú spoločne schvaľované.</w:t>
            </w:r>
          </w:p>
        </w:tc>
      </w:tr>
    </w:tbl>
    <w:p w14:paraId="6370B480" w14:textId="77F60FAD" w:rsidR="00F906E5" w:rsidRPr="00670AC5" w:rsidRDefault="00F906E5" w:rsidP="00247FAD">
      <w:pPr>
        <w:pStyle w:val="Default"/>
        <w:spacing w:before="120" w:after="120"/>
        <w:jc w:val="both"/>
        <w:rPr>
          <w:rFonts w:ascii="Arial Narrow" w:hAnsi="Arial Narrow"/>
          <w:sz w:val="22"/>
          <w:szCs w:val="22"/>
        </w:rPr>
      </w:pPr>
      <w:r w:rsidRPr="00670AC5">
        <w:rPr>
          <w:rFonts w:ascii="Arial Narrow" w:hAnsi="Arial Narrow"/>
          <w:b/>
          <w:sz w:val="22"/>
          <w:szCs w:val="22"/>
        </w:rPr>
        <w:t xml:space="preserve">Možnosť priebežného predkladania </w:t>
      </w:r>
      <w:r w:rsidR="002B35FB">
        <w:rPr>
          <w:rFonts w:ascii="Arial Narrow" w:hAnsi="Arial Narrow"/>
          <w:b/>
          <w:sz w:val="22"/>
          <w:szCs w:val="22"/>
        </w:rPr>
        <w:t>Ž</w:t>
      </w:r>
      <w:r w:rsidRPr="00670AC5">
        <w:rPr>
          <w:rFonts w:ascii="Arial Narrow" w:hAnsi="Arial Narrow"/>
          <w:b/>
          <w:sz w:val="22"/>
          <w:szCs w:val="22"/>
        </w:rPr>
        <w:t xml:space="preserve">oNFP nie je obmedzená stanovenými termínmi </w:t>
      </w:r>
      <w:r w:rsidR="00DB0B8A" w:rsidRPr="00670AC5">
        <w:rPr>
          <w:rFonts w:ascii="Arial Narrow" w:hAnsi="Arial Narrow"/>
          <w:b/>
          <w:sz w:val="22"/>
          <w:szCs w:val="22"/>
        </w:rPr>
        <w:t xml:space="preserve">uzavretia </w:t>
      </w:r>
      <w:r w:rsidRPr="00670AC5">
        <w:rPr>
          <w:rFonts w:ascii="Arial Narrow" w:hAnsi="Arial Narrow"/>
          <w:b/>
          <w:sz w:val="22"/>
          <w:szCs w:val="22"/>
        </w:rPr>
        <w:t xml:space="preserve">jednotlivých hodnotiacich kôl. Žiadateľ môže predložiť </w:t>
      </w:r>
      <w:r w:rsidR="002B35FB">
        <w:rPr>
          <w:rFonts w:ascii="Arial Narrow" w:hAnsi="Arial Narrow"/>
          <w:b/>
          <w:sz w:val="22"/>
          <w:szCs w:val="22"/>
        </w:rPr>
        <w:t>Ž</w:t>
      </w:r>
      <w:r w:rsidRPr="00670AC5">
        <w:rPr>
          <w:rFonts w:ascii="Arial Narrow" w:hAnsi="Arial Narrow"/>
          <w:b/>
          <w:sz w:val="22"/>
          <w:szCs w:val="22"/>
        </w:rPr>
        <w:t xml:space="preserve">oNFP na RO </w:t>
      </w:r>
      <w:del w:id="807" w:author="Autor">
        <w:r w:rsidRPr="00670AC5" w:rsidDel="00782D5E">
          <w:rPr>
            <w:rFonts w:ascii="Arial Narrow" w:hAnsi="Arial Narrow"/>
            <w:b/>
            <w:sz w:val="22"/>
            <w:szCs w:val="22"/>
          </w:rPr>
          <w:delText xml:space="preserve">pre OP KŽP </w:delText>
        </w:r>
      </w:del>
      <w:r w:rsidRPr="00670AC5">
        <w:rPr>
          <w:rFonts w:ascii="Arial Narrow" w:hAnsi="Arial Narrow"/>
          <w:b/>
          <w:sz w:val="22"/>
          <w:szCs w:val="22"/>
        </w:rPr>
        <w:t>kedykoľvek počas trvania otvorenej výzvy.</w:t>
      </w:r>
      <w:r w:rsidRPr="00670AC5">
        <w:rPr>
          <w:rFonts w:ascii="Arial Narrow" w:hAnsi="Arial Narrow"/>
          <w:sz w:val="22"/>
          <w:szCs w:val="22"/>
        </w:rPr>
        <w:t xml:space="preserve"> </w:t>
      </w:r>
      <w:r w:rsidR="00DB0B8A" w:rsidRPr="00670AC5">
        <w:rPr>
          <w:rFonts w:ascii="Arial Narrow" w:hAnsi="Arial Narrow"/>
          <w:sz w:val="22"/>
          <w:szCs w:val="22"/>
        </w:rPr>
        <w:t>T</w:t>
      </w:r>
      <w:r w:rsidR="00344F84" w:rsidRPr="00670AC5">
        <w:rPr>
          <w:rFonts w:ascii="Arial Narrow" w:hAnsi="Arial Narrow"/>
          <w:sz w:val="22"/>
          <w:szCs w:val="22"/>
        </w:rPr>
        <w:t xml:space="preserve">ermíny </w:t>
      </w:r>
      <w:r w:rsidR="00DB0B8A" w:rsidRPr="00670AC5">
        <w:rPr>
          <w:rFonts w:ascii="Arial Narrow" w:hAnsi="Arial Narrow"/>
          <w:sz w:val="22"/>
          <w:szCs w:val="22"/>
        </w:rPr>
        <w:t xml:space="preserve">uzavretia </w:t>
      </w:r>
      <w:r w:rsidR="00344F84" w:rsidRPr="00670AC5">
        <w:rPr>
          <w:rFonts w:ascii="Arial Narrow" w:hAnsi="Arial Narrow"/>
          <w:sz w:val="22"/>
          <w:szCs w:val="22"/>
        </w:rPr>
        <w:t>hodnotiacich kôl sú stanovené vo</w:t>
      </w:r>
      <w:r w:rsidR="00660726" w:rsidRPr="00670AC5">
        <w:rPr>
          <w:rFonts w:ascii="Arial Narrow" w:hAnsi="Arial Narrow"/>
          <w:sz w:val="22"/>
          <w:szCs w:val="22"/>
        </w:rPr>
        <w:t> </w:t>
      </w:r>
      <w:r w:rsidR="00344F84" w:rsidRPr="00670AC5">
        <w:rPr>
          <w:rFonts w:ascii="Arial Narrow" w:hAnsi="Arial Narrow"/>
          <w:sz w:val="22"/>
          <w:szCs w:val="22"/>
        </w:rPr>
        <w:t xml:space="preserve">výzve. </w:t>
      </w:r>
      <w:r w:rsidR="0077340A">
        <w:rPr>
          <w:rFonts w:ascii="Arial Narrow" w:hAnsi="Arial Narrow"/>
          <w:sz w:val="22"/>
          <w:szCs w:val="22"/>
        </w:rPr>
        <w:t>U</w:t>
      </w:r>
      <w:r w:rsidR="00DB0B8A" w:rsidRPr="00670AC5">
        <w:rPr>
          <w:rFonts w:ascii="Arial Narrow" w:hAnsi="Arial Narrow"/>
          <w:sz w:val="22"/>
          <w:szCs w:val="22"/>
        </w:rPr>
        <w:t>zavretia</w:t>
      </w:r>
      <w:r w:rsidR="00344F84" w:rsidRPr="00670AC5">
        <w:rPr>
          <w:rFonts w:ascii="Arial Narrow" w:hAnsi="Arial Narrow"/>
          <w:sz w:val="22"/>
          <w:szCs w:val="22"/>
        </w:rPr>
        <w:t xml:space="preserve"> ďalš</w:t>
      </w:r>
      <w:r w:rsidR="0077340A">
        <w:rPr>
          <w:rFonts w:ascii="Arial Narrow" w:hAnsi="Arial Narrow"/>
          <w:sz w:val="22"/>
          <w:szCs w:val="22"/>
        </w:rPr>
        <w:t>ích</w:t>
      </w:r>
      <w:r w:rsidR="00344F84" w:rsidRPr="00670AC5">
        <w:rPr>
          <w:rFonts w:ascii="Arial Narrow" w:hAnsi="Arial Narrow"/>
          <w:sz w:val="22"/>
          <w:szCs w:val="22"/>
        </w:rPr>
        <w:t xml:space="preserve"> hodnotiac</w:t>
      </w:r>
      <w:r w:rsidR="0077340A">
        <w:rPr>
          <w:rFonts w:ascii="Arial Narrow" w:hAnsi="Arial Narrow"/>
          <w:sz w:val="22"/>
          <w:szCs w:val="22"/>
        </w:rPr>
        <w:t>ich</w:t>
      </w:r>
      <w:r w:rsidR="00344F84" w:rsidRPr="00670AC5">
        <w:rPr>
          <w:rFonts w:ascii="Arial Narrow" w:hAnsi="Arial Narrow"/>
          <w:sz w:val="22"/>
          <w:szCs w:val="22"/>
        </w:rPr>
        <w:t xml:space="preserve"> k</w:t>
      </w:r>
      <w:r w:rsidR="0077340A">
        <w:rPr>
          <w:rFonts w:ascii="Arial Narrow" w:hAnsi="Arial Narrow"/>
          <w:sz w:val="22"/>
          <w:szCs w:val="22"/>
        </w:rPr>
        <w:t>ôl budú nasledovať</w:t>
      </w:r>
      <w:r w:rsidR="00344F84" w:rsidRPr="00670AC5">
        <w:rPr>
          <w:rFonts w:ascii="Arial Narrow" w:hAnsi="Arial Narrow"/>
          <w:sz w:val="22"/>
          <w:szCs w:val="22"/>
        </w:rPr>
        <w:t xml:space="preserve"> v </w:t>
      </w:r>
      <w:r w:rsidR="00344F84" w:rsidRPr="00203079">
        <w:rPr>
          <w:rFonts w:ascii="Arial Narrow" w:hAnsi="Arial Narrow"/>
          <w:sz w:val="22"/>
          <w:szCs w:val="22"/>
        </w:rPr>
        <w:t xml:space="preserve">intervale </w:t>
      </w:r>
      <w:r w:rsidR="00571B0C">
        <w:rPr>
          <w:rFonts w:ascii="Arial Narrow" w:hAnsi="Arial Narrow"/>
          <w:b/>
          <w:sz w:val="22"/>
          <w:szCs w:val="22"/>
        </w:rPr>
        <w:t>2</w:t>
      </w:r>
      <w:r w:rsidR="00344F84" w:rsidRPr="00203079">
        <w:rPr>
          <w:rFonts w:ascii="Arial Narrow" w:hAnsi="Arial Narrow"/>
          <w:b/>
          <w:sz w:val="22"/>
          <w:szCs w:val="22"/>
        </w:rPr>
        <w:t xml:space="preserve"> mesiacov</w:t>
      </w:r>
      <w:r w:rsidR="002430AE">
        <w:rPr>
          <w:rStyle w:val="Odkaznapoznmkupodiarou"/>
          <w:rFonts w:ascii="Arial Narrow" w:hAnsi="Arial Narrow"/>
          <w:b/>
          <w:sz w:val="22"/>
          <w:szCs w:val="22"/>
        </w:rPr>
        <w:footnoteReference w:id="24"/>
      </w:r>
      <w:r w:rsidRPr="00670AC5">
        <w:rPr>
          <w:rFonts w:ascii="Arial Narrow" w:hAnsi="Arial Narrow"/>
          <w:sz w:val="22"/>
          <w:szCs w:val="22"/>
        </w:rPr>
        <w:t xml:space="preserve">, pričom tento interval zohľadňuje predpokladaný </w:t>
      </w:r>
      <w:r w:rsidRPr="00670AC5">
        <w:rPr>
          <w:rFonts w:ascii="Arial Narrow" w:hAnsi="Arial Narrow"/>
          <w:sz w:val="22"/>
          <w:szCs w:val="22"/>
        </w:rPr>
        <w:lastRenderedPageBreak/>
        <w:t xml:space="preserve">počet prijatých </w:t>
      </w:r>
      <w:r w:rsidR="002B35FB">
        <w:rPr>
          <w:rFonts w:ascii="Arial Narrow" w:hAnsi="Arial Narrow"/>
          <w:sz w:val="22"/>
          <w:szCs w:val="22"/>
        </w:rPr>
        <w:t>Ž</w:t>
      </w:r>
      <w:r w:rsidRPr="00670AC5">
        <w:rPr>
          <w:rFonts w:ascii="Arial Narrow" w:hAnsi="Arial Narrow"/>
          <w:sz w:val="22"/>
          <w:szCs w:val="22"/>
        </w:rPr>
        <w:t xml:space="preserve">oNFP a primeraný časový limit na </w:t>
      </w:r>
      <w:r w:rsidR="0077340A">
        <w:rPr>
          <w:rFonts w:ascii="Arial Narrow" w:hAnsi="Arial Narrow"/>
          <w:sz w:val="22"/>
          <w:szCs w:val="22"/>
        </w:rPr>
        <w:t xml:space="preserve">ich </w:t>
      </w:r>
      <w:r w:rsidRPr="00670AC5">
        <w:rPr>
          <w:rFonts w:ascii="Arial Narrow" w:hAnsi="Arial Narrow"/>
          <w:sz w:val="22"/>
          <w:szCs w:val="22"/>
        </w:rPr>
        <w:t xml:space="preserve">schvaľovanie. S cieľom optimalizovať proces schvaľovania </w:t>
      </w:r>
      <w:r w:rsidR="002B35FB">
        <w:rPr>
          <w:rFonts w:ascii="Arial Narrow" w:hAnsi="Arial Narrow"/>
          <w:sz w:val="22"/>
          <w:szCs w:val="22"/>
        </w:rPr>
        <w:t>Ž</w:t>
      </w:r>
      <w:r w:rsidRPr="00670AC5">
        <w:rPr>
          <w:rFonts w:ascii="Arial Narrow" w:hAnsi="Arial Narrow"/>
          <w:sz w:val="22"/>
          <w:szCs w:val="22"/>
        </w:rPr>
        <w:t xml:space="preserve">oNFP si RO </w:t>
      </w:r>
      <w:del w:id="808" w:author="Autor">
        <w:r w:rsidRPr="00670AC5" w:rsidDel="00782D5E">
          <w:rPr>
            <w:rFonts w:ascii="Arial Narrow" w:hAnsi="Arial Narrow"/>
            <w:sz w:val="22"/>
            <w:szCs w:val="22"/>
          </w:rPr>
          <w:delText xml:space="preserve">pre OP KŽP </w:delText>
        </w:r>
      </w:del>
      <w:r w:rsidRPr="00670AC5">
        <w:rPr>
          <w:rFonts w:ascii="Arial Narrow" w:hAnsi="Arial Narrow"/>
          <w:sz w:val="22"/>
          <w:szCs w:val="22"/>
        </w:rPr>
        <w:t xml:space="preserve">vyhradzuje právo </w:t>
      </w:r>
      <w:r w:rsidR="004158B5" w:rsidRPr="00670AC5">
        <w:rPr>
          <w:rFonts w:ascii="Arial Narrow" w:hAnsi="Arial Narrow"/>
          <w:sz w:val="22"/>
          <w:szCs w:val="22"/>
        </w:rPr>
        <w:t xml:space="preserve">počas trvania výzvy </w:t>
      </w:r>
      <w:r w:rsidRPr="00670AC5">
        <w:rPr>
          <w:rFonts w:ascii="Arial Narrow" w:hAnsi="Arial Narrow"/>
          <w:sz w:val="22"/>
          <w:szCs w:val="22"/>
        </w:rPr>
        <w:t xml:space="preserve">aktualizovať termíny </w:t>
      </w:r>
      <w:r w:rsidR="0077340A">
        <w:rPr>
          <w:rFonts w:ascii="Arial Narrow" w:hAnsi="Arial Narrow"/>
          <w:sz w:val="22"/>
          <w:szCs w:val="22"/>
        </w:rPr>
        <w:t xml:space="preserve">uzavretia </w:t>
      </w:r>
      <w:r w:rsidRPr="00670AC5">
        <w:rPr>
          <w:rFonts w:ascii="Arial Narrow" w:hAnsi="Arial Narrow"/>
          <w:sz w:val="22"/>
          <w:szCs w:val="22"/>
        </w:rPr>
        <w:t xml:space="preserve">jednotlivých hodnotiacich kôl. </w:t>
      </w:r>
    </w:p>
    <w:p w14:paraId="4FCEDA6C" w14:textId="0F1F397E" w:rsidR="00F906E5" w:rsidRPr="00670AC5" w:rsidRDefault="00F708C3" w:rsidP="009B3BF0">
      <w:pPr>
        <w:pStyle w:val="Default"/>
        <w:spacing w:before="120" w:after="120"/>
        <w:jc w:val="both"/>
        <w:rPr>
          <w:rFonts w:ascii="Arial Narrow" w:hAnsi="Arial Narrow"/>
          <w:b/>
          <w:sz w:val="22"/>
          <w:szCs w:val="22"/>
        </w:rPr>
      </w:pPr>
      <w:r w:rsidRPr="00670AC5">
        <w:rPr>
          <w:rFonts w:ascii="Arial Narrow" w:hAnsi="Arial Narrow"/>
          <w:b/>
          <w:sz w:val="22"/>
          <w:szCs w:val="22"/>
        </w:rPr>
        <w:t xml:space="preserve">Harmonogram hodnotiacich kôl je uvedený v texte výzvy s kódom </w:t>
      </w:r>
      <w:r w:rsidR="006426A8">
        <w:rPr>
          <w:rFonts w:ascii="Arial Narrow" w:hAnsi="Arial Narrow"/>
          <w:b/>
          <w:sz w:val="22"/>
          <w:szCs w:val="22"/>
        </w:rPr>
        <w:t>OPKZP-PO2-SC211-2017-1</w:t>
      </w:r>
      <w:r w:rsidR="009661AF">
        <w:rPr>
          <w:rFonts w:ascii="Arial Narrow" w:hAnsi="Arial Narrow"/>
          <w:b/>
          <w:sz w:val="22"/>
          <w:szCs w:val="22"/>
        </w:rPr>
        <w:t>8</w:t>
      </w:r>
      <w:r w:rsidRPr="00E60FB1">
        <w:rPr>
          <w:rFonts w:ascii="Arial Narrow" w:hAnsi="Arial Narrow"/>
          <w:b/>
          <w:sz w:val="22"/>
          <w:szCs w:val="22"/>
        </w:rPr>
        <w:t>.</w:t>
      </w:r>
      <w:r w:rsidRPr="00670AC5">
        <w:rPr>
          <w:rFonts w:ascii="Arial Narrow" w:hAnsi="Arial Narrow"/>
          <w:b/>
          <w:sz w:val="22"/>
          <w:szCs w:val="22"/>
        </w:rPr>
        <w:t xml:space="preserve"> V prípade jeho aktualizácie </w:t>
      </w:r>
      <w:r w:rsidR="002B35FB" w:rsidRPr="00777FAB">
        <w:rPr>
          <w:rFonts w:ascii="Arial Narrow" w:hAnsi="Arial Narrow"/>
          <w:sz w:val="22"/>
          <w:szCs w:val="22"/>
        </w:rPr>
        <w:t>(formou informácie)</w:t>
      </w:r>
      <w:r w:rsidR="002B35FB">
        <w:rPr>
          <w:rFonts w:ascii="Arial Narrow" w:hAnsi="Arial Narrow"/>
          <w:b/>
          <w:sz w:val="22"/>
          <w:szCs w:val="22"/>
        </w:rPr>
        <w:t xml:space="preserve"> </w:t>
      </w:r>
      <w:r w:rsidRPr="00670AC5">
        <w:rPr>
          <w:rFonts w:ascii="Arial Narrow" w:hAnsi="Arial Narrow"/>
          <w:b/>
          <w:sz w:val="22"/>
          <w:szCs w:val="22"/>
        </w:rPr>
        <w:t>je aktualizovaný harmonogram hodnotiacich kôl zverejnený na webovom sídle</w:t>
      </w:r>
      <w:r w:rsidR="00B81C74" w:rsidRPr="00670AC5">
        <w:rPr>
          <w:rFonts w:ascii="Arial Narrow" w:hAnsi="Arial Narrow"/>
          <w:b/>
          <w:sz w:val="22"/>
          <w:szCs w:val="22"/>
        </w:rPr>
        <w:t xml:space="preserve"> </w:t>
      </w:r>
      <w:hyperlink r:id="rId62" w:history="1">
        <w:r w:rsidR="00B63AF5" w:rsidRPr="00670AC5">
          <w:rPr>
            <w:rStyle w:val="Hypertextovprepojenie"/>
            <w:rFonts w:ascii="Arial Narrow" w:hAnsi="Arial Narrow" w:cs="Arial"/>
            <w:sz w:val="22"/>
            <w:szCs w:val="22"/>
          </w:rPr>
          <w:t>www.op-kzp.sk</w:t>
        </w:r>
      </w:hyperlink>
      <w:r w:rsidR="00F906E5" w:rsidRPr="00670AC5">
        <w:rPr>
          <w:rFonts w:ascii="Arial Narrow" w:hAnsi="Arial Narrow"/>
          <w:b/>
          <w:sz w:val="22"/>
          <w:szCs w:val="22"/>
        </w:rPr>
        <w:t>.</w:t>
      </w:r>
    </w:p>
    <w:p w14:paraId="4D9E2EC9" w14:textId="170C3EFA" w:rsidR="00F906E5" w:rsidRPr="00670AC5" w:rsidRDefault="00F906E5" w:rsidP="00660726">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RO </w:t>
      </w:r>
      <w:del w:id="809" w:author="Autor">
        <w:r w:rsidRPr="00670AC5" w:rsidDel="00782D5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v procese schvaľovania ŽoNFP zisťuje splnenie </w:t>
      </w:r>
      <w:del w:id="810" w:author="Autor">
        <w:r w:rsidRPr="00670AC5" w:rsidDel="00782D5E">
          <w:rPr>
            <w:rFonts w:ascii="Arial Narrow" w:hAnsi="Arial Narrow" w:cs="Arial"/>
            <w:color w:val="000000"/>
            <w:sz w:val="22"/>
            <w:szCs w:val="22"/>
          </w:rPr>
          <w:delText>podmienok poskytnutia príspevku</w:delText>
        </w:r>
      </w:del>
      <w:ins w:id="811" w:author="Autor">
        <w:r w:rsidR="00782D5E">
          <w:rPr>
            <w:rFonts w:ascii="Arial Narrow" w:hAnsi="Arial Narrow" w:cs="Arial"/>
            <w:color w:val="000000"/>
            <w:sz w:val="22"/>
            <w:szCs w:val="22"/>
          </w:rPr>
          <w:t>PPP</w:t>
        </w:r>
      </w:ins>
      <w:r w:rsidRPr="00670AC5">
        <w:rPr>
          <w:rFonts w:ascii="Arial Narrow" w:hAnsi="Arial Narrow" w:cs="Arial"/>
          <w:color w:val="000000"/>
          <w:sz w:val="22"/>
          <w:szCs w:val="22"/>
        </w:rPr>
        <w:t xml:space="preserve"> určených vo</w:t>
      </w:r>
      <w:r w:rsidR="00660726" w:rsidRPr="00670AC5">
        <w:rPr>
          <w:rFonts w:ascii="Arial Narrow" w:hAnsi="Arial Narrow" w:cs="Arial"/>
          <w:color w:val="000000"/>
          <w:sz w:val="22"/>
          <w:szCs w:val="22"/>
        </w:rPr>
        <w:t> </w:t>
      </w:r>
      <w:r w:rsidRPr="00670AC5">
        <w:rPr>
          <w:rFonts w:ascii="Arial Narrow" w:hAnsi="Arial Narrow" w:cs="Arial"/>
          <w:color w:val="000000"/>
          <w:sz w:val="22"/>
          <w:szCs w:val="22"/>
        </w:rPr>
        <w:t>výzve.</w:t>
      </w:r>
    </w:p>
    <w:p w14:paraId="4875AEC9" w14:textId="1B9145C9" w:rsidR="00F906E5" w:rsidRPr="00670AC5" w:rsidRDefault="00F906E5" w:rsidP="00E920FD">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Pre posudzovanie ŽoNFP v rámci konania o nej je rozhodujúci obsah ŽoNFP. RO </w:t>
      </w:r>
      <w:del w:id="812" w:author="Autor">
        <w:r w:rsidRPr="00670AC5" w:rsidDel="00961F93">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nie je oprávnený pri posudzovaní ŽoNFP vyvodiť negatívne dôsledky (zastavenie konania, resp. rozhodnutie o neschválení) len z</w:t>
      </w:r>
      <w:r w:rsidR="00660726" w:rsidRPr="00670AC5">
        <w:rPr>
          <w:rFonts w:ascii="Arial Narrow" w:hAnsi="Arial Narrow" w:cs="Arial"/>
          <w:color w:val="000000"/>
          <w:sz w:val="22"/>
          <w:szCs w:val="22"/>
        </w:rPr>
        <w:t> </w:t>
      </w:r>
      <w:r w:rsidRPr="00670AC5">
        <w:rPr>
          <w:rFonts w:ascii="Arial Narrow" w:hAnsi="Arial Narrow" w:cs="Arial"/>
          <w:color w:val="000000"/>
          <w:sz w:val="22"/>
          <w:szCs w:val="22"/>
        </w:rPr>
        <w:t xml:space="preserve">dôvodov formálnych nedostatkov </w:t>
      </w:r>
      <w:r w:rsidR="002E72B9">
        <w:rPr>
          <w:rFonts w:ascii="Arial Narrow" w:hAnsi="Arial Narrow" w:cs="Arial"/>
          <w:color w:val="000000"/>
          <w:sz w:val="22"/>
          <w:szCs w:val="22"/>
        </w:rPr>
        <w:t xml:space="preserve">písomného/elektronického </w:t>
      </w:r>
      <w:r w:rsidRPr="00670AC5">
        <w:rPr>
          <w:rFonts w:ascii="Arial Narrow" w:hAnsi="Arial Narrow" w:cs="Arial"/>
          <w:color w:val="000000"/>
          <w:sz w:val="22"/>
          <w:szCs w:val="22"/>
        </w:rPr>
        <w:t>podania</w:t>
      </w:r>
      <w:r w:rsidR="004F17EE" w:rsidRPr="00670AC5">
        <w:rPr>
          <w:rFonts w:ascii="Arial Narrow" w:hAnsi="Arial Narrow" w:cs="Arial"/>
          <w:color w:val="000000"/>
          <w:sz w:val="22"/>
          <w:szCs w:val="22"/>
        </w:rPr>
        <w:t xml:space="preserve"> (upozorňujeme žiadateľov, že ak v dôsledku formálnych nedostatkov nie je možné konštatovať splnenie </w:t>
      </w:r>
      <w:del w:id="813" w:author="Autor">
        <w:r w:rsidR="004F17EE" w:rsidRPr="00670AC5" w:rsidDel="00F841C5">
          <w:rPr>
            <w:rFonts w:ascii="Arial Narrow" w:hAnsi="Arial Narrow" w:cs="Arial"/>
            <w:color w:val="000000"/>
            <w:sz w:val="22"/>
            <w:szCs w:val="22"/>
          </w:rPr>
          <w:delText>podmienky poskytnutia príspevku</w:delText>
        </w:r>
      </w:del>
      <w:ins w:id="814" w:author="Autor">
        <w:r w:rsidR="00F841C5">
          <w:rPr>
            <w:rFonts w:ascii="Arial Narrow" w:hAnsi="Arial Narrow" w:cs="Arial"/>
            <w:color w:val="000000"/>
            <w:sz w:val="22"/>
            <w:szCs w:val="22"/>
          </w:rPr>
          <w:t>PPP</w:t>
        </w:r>
      </w:ins>
      <w:r w:rsidR="004F17EE" w:rsidRPr="00670AC5">
        <w:rPr>
          <w:rFonts w:ascii="Arial Narrow" w:hAnsi="Arial Narrow" w:cs="Arial"/>
          <w:color w:val="000000"/>
          <w:sz w:val="22"/>
          <w:szCs w:val="22"/>
        </w:rPr>
        <w:t xml:space="preserve">, resp. ak v dôsledku takýchto nedostatkov RO </w:t>
      </w:r>
      <w:del w:id="815" w:author="Autor">
        <w:r w:rsidR="004F17EE" w:rsidRPr="00670AC5" w:rsidDel="00961F93">
          <w:rPr>
            <w:rFonts w:ascii="Arial Narrow" w:hAnsi="Arial Narrow" w:cs="Arial"/>
            <w:color w:val="000000"/>
            <w:sz w:val="22"/>
            <w:szCs w:val="22"/>
          </w:rPr>
          <w:delText xml:space="preserve">pre OP KŽP </w:delText>
        </w:r>
      </w:del>
      <w:r w:rsidR="004F17EE" w:rsidRPr="00670AC5">
        <w:rPr>
          <w:rFonts w:ascii="Arial Narrow" w:hAnsi="Arial Narrow" w:cs="Arial"/>
          <w:color w:val="000000"/>
          <w:sz w:val="22"/>
          <w:szCs w:val="22"/>
        </w:rPr>
        <w:t xml:space="preserve">konštatuje nesplnenie </w:t>
      </w:r>
      <w:del w:id="816" w:author="Autor">
        <w:r w:rsidR="004F17EE" w:rsidRPr="00670AC5" w:rsidDel="00F841C5">
          <w:rPr>
            <w:rFonts w:ascii="Arial Narrow" w:hAnsi="Arial Narrow" w:cs="Arial"/>
            <w:color w:val="000000"/>
            <w:sz w:val="22"/>
            <w:szCs w:val="22"/>
          </w:rPr>
          <w:delText>podmienok poskytnutia príspevku</w:delText>
        </w:r>
      </w:del>
      <w:ins w:id="817" w:author="Autor">
        <w:r w:rsidR="00F841C5">
          <w:rPr>
            <w:rFonts w:ascii="Arial Narrow" w:hAnsi="Arial Narrow" w:cs="Arial"/>
            <w:color w:val="000000"/>
            <w:sz w:val="22"/>
            <w:szCs w:val="22"/>
          </w:rPr>
          <w:t>PPP</w:t>
        </w:r>
      </w:ins>
      <w:r w:rsidR="004F17EE" w:rsidRPr="00670AC5">
        <w:rPr>
          <w:rFonts w:ascii="Arial Narrow" w:hAnsi="Arial Narrow" w:cs="Arial"/>
          <w:color w:val="000000"/>
          <w:sz w:val="22"/>
          <w:szCs w:val="22"/>
        </w:rPr>
        <w:t>, nejde o postup založený výlučne na formálnych nedostatkoch ŽoNFP)</w:t>
      </w:r>
      <w:r w:rsidRPr="00670AC5">
        <w:rPr>
          <w:rFonts w:ascii="Arial Narrow" w:hAnsi="Arial Narrow" w:cs="Arial"/>
          <w:color w:val="000000"/>
          <w:sz w:val="22"/>
          <w:szCs w:val="22"/>
        </w:rPr>
        <w:t xml:space="preserve">. Dôvod, pre ktorý RO </w:t>
      </w:r>
      <w:del w:id="818" w:author="Autor">
        <w:r w:rsidRPr="00670AC5" w:rsidDel="00961F93">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vydáva rozhodnutie o zastavení konania alebo rozhodnutie o neschválení </w:t>
      </w:r>
      <w:r w:rsidR="00817A6A">
        <w:rPr>
          <w:rFonts w:ascii="Arial Narrow" w:hAnsi="Arial Narrow" w:cs="Arial"/>
          <w:color w:val="000000"/>
          <w:sz w:val="22"/>
          <w:szCs w:val="22"/>
        </w:rPr>
        <w:t xml:space="preserve">ŽoNFP, </w:t>
      </w:r>
      <w:r w:rsidRPr="00670AC5">
        <w:rPr>
          <w:rFonts w:ascii="Arial Narrow" w:hAnsi="Arial Narrow" w:cs="Arial"/>
          <w:color w:val="000000"/>
          <w:sz w:val="22"/>
          <w:szCs w:val="22"/>
        </w:rPr>
        <w:t xml:space="preserve">musí byť jasný, odôvodnený a musí vyplývať z nedodržania podmienok zadefinovaných vo výzve. </w:t>
      </w:r>
    </w:p>
    <w:p w14:paraId="391474B8" w14:textId="77777777" w:rsidR="003B59A7" w:rsidRPr="0078350D" w:rsidRDefault="00F906E5" w:rsidP="003B59A7">
      <w:pPr>
        <w:spacing w:line="0" w:lineRule="atLeast"/>
        <w:rPr>
          <w:rFonts w:ascii="Arial Narrow" w:hAnsi="Arial Narrow"/>
          <w:sz w:val="22"/>
          <w:szCs w:val="22"/>
        </w:rPr>
      </w:pPr>
      <w:r w:rsidRPr="00670AC5">
        <w:rPr>
          <w:rFonts w:ascii="Arial Narrow" w:hAnsi="Arial Narrow" w:cs="Arial"/>
          <w:color w:val="000000"/>
          <w:sz w:val="22"/>
          <w:szCs w:val="22"/>
        </w:rPr>
        <w:t xml:space="preserve">Na konanie o ŽoNFP sa v zmysle § 16 ods. 4 zákona o príspevku z EŠIF nevzťahuje </w:t>
      </w:r>
      <w:r w:rsidR="00F761A1" w:rsidRPr="00670AC5">
        <w:rPr>
          <w:rFonts w:ascii="Arial Narrow" w:hAnsi="Arial Narrow" w:cs="Arial"/>
          <w:color w:val="000000"/>
          <w:sz w:val="22"/>
          <w:szCs w:val="22"/>
        </w:rPr>
        <w:t>Správny poriadok okrem</w:t>
      </w:r>
      <w:r w:rsidRPr="00670AC5">
        <w:rPr>
          <w:rFonts w:ascii="Arial Narrow" w:hAnsi="Arial Narrow" w:cs="Arial"/>
          <w:color w:val="000000"/>
          <w:sz w:val="22"/>
          <w:szCs w:val="22"/>
        </w:rPr>
        <w:t xml:space="preserve"> ustanovení</w:t>
      </w:r>
      <w:r w:rsidR="00A644ED" w:rsidRPr="00670AC5">
        <w:rPr>
          <w:rFonts w:ascii="Arial Narrow" w:hAnsi="Arial Narrow" w:cs="Arial"/>
          <w:color w:val="000000"/>
          <w:sz w:val="22"/>
          <w:szCs w:val="22"/>
        </w:rPr>
        <w:t xml:space="preserve"> definovaných priamo v zákone o príspevku z EŠIF, najmä</w:t>
      </w:r>
      <w:r w:rsidRPr="00670AC5">
        <w:rPr>
          <w:rFonts w:ascii="Arial Narrow" w:hAnsi="Arial Narrow" w:cs="Arial"/>
          <w:color w:val="000000"/>
          <w:sz w:val="22"/>
          <w:szCs w:val="22"/>
        </w:rPr>
        <w:t xml:space="preserve"> § 2</w:t>
      </w:r>
      <w:r w:rsidR="00C90DB0">
        <w:rPr>
          <w:rFonts w:ascii="Arial Narrow" w:hAnsi="Arial Narrow" w:cs="Arial"/>
          <w:color w:val="000000"/>
          <w:sz w:val="22"/>
          <w:szCs w:val="22"/>
        </w:rPr>
        <w:t>4-25</w:t>
      </w:r>
      <w:r w:rsidR="00A644ED" w:rsidRPr="00670AC5">
        <w:rPr>
          <w:rFonts w:ascii="Arial Narrow" w:hAnsi="Arial Narrow" w:cs="Arial"/>
          <w:color w:val="000000"/>
          <w:sz w:val="22"/>
          <w:szCs w:val="22"/>
        </w:rPr>
        <w:t xml:space="preserve"> Správneho poriadku</w:t>
      </w:r>
      <w:r w:rsidRPr="00670AC5">
        <w:rPr>
          <w:rFonts w:ascii="Arial Narrow" w:hAnsi="Arial Narrow" w:cs="Arial"/>
          <w:color w:val="000000"/>
          <w:sz w:val="22"/>
          <w:szCs w:val="22"/>
        </w:rPr>
        <w:t>, ktor</w:t>
      </w:r>
      <w:r w:rsidR="00A644ED" w:rsidRPr="00670AC5">
        <w:rPr>
          <w:rFonts w:ascii="Arial Narrow" w:hAnsi="Arial Narrow" w:cs="Arial"/>
          <w:color w:val="000000"/>
          <w:sz w:val="22"/>
          <w:szCs w:val="22"/>
        </w:rPr>
        <w:t>ý</w:t>
      </w:r>
      <w:r w:rsidRPr="00670AC5">
        <w:rPr>
          <w:rFonts w:ascii="Arial Narrow" w:hAnsi="Arial Narrow" w:cs="Arial"/>
          <w:color w:val="000000"/>
          <w:sz w:val="22"/>
          <w:szCs w:val="22"/>
        </w:rPr>
        <w:t xml:space="preserve"> sa týka doručovania písomností</w:t>
      </w:r>
      <w:r w:rsidR="003B59A7">
        <w:rPr>
          <w:rFonts w:ascii="Arial Narrow" w:hAnsi="Arial Narrow" w:cs="Arial"/>
          <w:color w:val="000000"/>
          <w:sz w:val="22"/>
          <w:szCs w:val="22"/>
        </w:rPr>
        <w:t xml:space="preserve"> </w:t>
      </w:r>
      <w:r w:rsidR="003B59A7" w:rsidRPr="0078350D">
        <w:rPr>
          <w:rFonts w:ascii="Arial Narrow" w:hAnsi="Arial Narrow"/>
          <w:sz w:val="22"/>
          <w:szCs w:val="22"/>
        </w:rPr>
        <w:t xml:space="preserve">a kontaktné údaje na jednu z týchto osôb: </w:t>
      </w:r>
    </w:p>
    <w:p w14:paraId="60CE8717" w14:textId="10C8344F" w:rsidR="003B59A7" w:rsidRPr="0078350D" w:rsidRDefault="003B59A7" w:rsidP="003B59A7">
      <w:pPr>
        <w:pStyle w:val="Default"/>
        <w:jc w:val="both"/>
        <w:rPr>
          <w:rFonts w:ascii="Arial Narrow" w:hAnsi="Arial Narrow"/>
          <w:color w:val="auto"/>
          <w:sz w:val="22"/>
          <w:szCs w:val="22"/>
        </w:rPr>
      </w:pPr>
      <w:r w:rsidRPr="0078350D">
        <w:rPr>
          <w:rFonts w:ascii="Arial Narrow" w:hAnsi="Arial Narrow"/>
          <w:color w:val="auto"/>
          <w:sz w:val="22"/>
          <w:szCs w:val="22"/>
        </w:rPr>
        <w:t>a) splnomocnený zástupca – v prípade, ak existuje výslovné splnomocnenie na preberanie zásielok (vrátane tých do vlastných rúk), prípadne výslovné splnomocnenie na celé konanie o žiadosti – adresa doručovania musí v</w:t>
      </w:r>
      <w:r w:rsidR="00547354">
        <w:rPr>
          <w:rFonts w:ascii="Arial Narrow" w:hAnsi="Arial Narrow"/>
          <w:color w:val="auto"/>
          <w:sz w:val="22"/>
          <w:szCs w:val="22"/>
        </w:rPr>
        <w:t> </w:t>
      </w:r>
      <w:r w:rsidRPr="0078350D">
        <w:rPr>
          <w:rFonts w:ascii="Arial Narrow" w:hAnsi="Arial Narrow"/>
          <w:color w:val="auto"/>
          <w:sz w:val="22"/>
          <w:szCs w:val="22"/>
        </w:rPr>
        <w:t xml:space="preserve">tomto prípade korešpondovať s adresou uvedenou v splnomocnení alebo </w:t>
      </w:r>
    </w:p>
    <w:p w14:paraId="6E216BCC" w14:textId="77777777" w:rsidR="003B59A7" w:rsidRPr="0078350D" w:rsidRDefault="003B59A7" w:rsidP="003B59A7">
      <w:pPr>
        <w:pStyle w:val="Default"/>
        <w:jc w:val="both"/>
        <w:rPr>
          <w:rFonts w:ascii="Arial Narrow" w:hAnsi="Arial Narrow"/>
          <w:color w:val="auto"/>
          <w:sz w:val="22"/>
          <w:szCs w:val="22"/>
        </w:rPr>
      </w:pPr>
      <w:r w:rsidRPr="0078350D">
        <w:rPr>
          <w:rFonts w:ascii="Arial Narrow" w:hAnsi="Arial Narrow"/>
          <w:color w:val="auto"/>
          <w:sz w:val="22"/>
          <w:szCs w:val="22"/>
        </w:rPr>
        <w:t xml:space="preserve">b) zamestnanec žiadateľa poverený na prijímanie písomností - adresa doručovania musí v tomto prípade korešpondovať s adresou uvedenou v tab. č. 1 formulára ŽoNFP), alebo </w:t>
      </w:r>
    </w:p>
    <w:p w14:paraId="13316746" w14:textId="6B8B8480" w:rsidR="003B59A7" w:rsidRPr="0078350D" w:rsidRDefault="003B59A7" w:rsidP="003B59A7">
      <w:pPr>
        <w:pStyle w:val="Default"/>
        <w:jc w:val="both"/>
        <w:rPr>
          <w:rFonts w:ascii="Arial Narrow" w:hAnsi="Arial Narrow"/>
          <w:color w:val="auto"/>
          <w:sz w:val="22"/>
          <w:szCs w:val="22"/>
        </w:rPr>
      </w:pPr>
      <w:r w:rsidRPr="0078350D">
        <w:rPr>
          <w:rFonts w:ascii="Arial Narrow" w:hAnsi="Arial Narrow"/>
          <w:color w:val="auto"/>
          <w:sz w:val="22"/>
          <w:szCs w:val="22"/>
        </w:rPr>
        <w:t>c) člen štatutárneho orgánu - adresa doručovania musí v tomto prípade korešpondovať s adresou uvedenou v</w:t>
      </w:r>
      <w:r w:rsidR="00547354">
        <w:rPr>
          <w:rFonts w:ascii="Arial Narrow" w:hAnsi="Arial Narrow"/>
          <w:color w:val="auto"/>
          <w:sz w:val="22"/>
          <w:szCs w:val="22"/>
        </w:rPr>
        <w:t> </w:t>
      </w:r>
      <w:r w:rsidRPr="0078350D">
        <w:rPr>
          <w:rFonts w:ascii="Arial Narrow" w:hAnsi="Arial Narrow"/>
          <w:color w:val="auto"/>
          <w:sz w:val="22"/>
          <w:szCs w:val="22"/>
        </w:rPr>
        <w:t xml:space="preserve">tab. č. 1 formulára ŽoNFP) </w:t>
      </w:r>
    </w:p>
    <w:p w14:paraId="6953AD23" w14:textId="1A45389B" w:rsidR="003B59A7" w:rsidRPr="0078350D" w:rsidRDefault="003B59A7" w:rsidP="003B59A7">
      <w:pPr>
        <w:spacing w:before="120" w:after="120" w:line="240" w:lineRule="auto"/>
        <w:rPr>
          <w:rFonts w:ascii="Arial Narrow" w:hAnsi="Arial Narrow" w:cs="Arial"/>
          <w:color w:val="000000"/>
          <w:sz w:val="22"/>
          <w:szCs w:val="22"/>
        </w:rPr>
      </w:pPr>
      <w:r w:rsidRPr="0078350D">
        <w:rPr>
          <w:rFonts w:ascii="Arial Narrow" w:hAnsi="Arial Narrow"/>
          <w:sz w:val="22"/>
          <w:szCs w:val="22"/>
        </w:rPr>
        <w:t>V prípade, ak žiadateľ uvedie kontaktné údaje na inú osobu ako je uvedená vyššie v bodoch a) až c), všetky písomnosti budú doručované na adresu sídla žiadateľa. V prípade, nejasností ohľadne adresy doručovania bude písomnosť doručená do sídla žiadateľa. V prípade nejasností ohľadne identifikácie kontaktnej osoby, bude písomnosť doručená do vlastných rúk člena štatutárneho orgánu žiadateľa na adrese sídla žiadateľa. V prípade nejasnej alebo chýbajúcej identifikácie člena štatutárneho orgánu žiadateľa, rozhodne poskytovateľ o tom, ktorému z členov štatutárneho orgánu žiadateľa zašle predmetnú písomnosť</w:t>
      </w:r>
      <w:r w:rsidRPr="0078350D">
        <w:rPr>
          <w:rFonts w:ascii="Arial Narrow" w:hAnsi="Arial Narrow" w:cs="Arial"/>
          <w:color w:val="000000"/>
          <w:sz w:val="22"/>
          <w:szCs w:val="22"/>
        </w:rPr>
        <w:t xml:space="preserve">. </w:t>
      </w:r>
    </w:p>
    <w:p w14:paraId="4A260735" w14:textId="77777777" w:rsidR="003B59A7" w:rsidRPr="0078350D" w:rsidRDefault="003B59A7" w:rsidP="003B59A7">
      <w:pPr>
        <w:spacing w:before="120" w:after="120" w:line="240" w:lineRule="auto"/>
        <w:rPr>
          <w:rFonts w:ascii="Arial Narrow" w:hAnsi="Arial Narrow" w:cs="Arial"/>
          <w:color w:val="000000"/>
          <w:sz w:val="22"/>
          <w:szCs w:val="22"/>
          <w:u w:val="single"/>
        </w:rPr>
      </w:pPr>
      <w:r w:rsidRPr="0078350D">
        <w:rPr>
          <w:rFonts w:ascii="Arial Narrow" w:hAnsi="Arial Narrow" w:cs="Arial"/>
          <w:color w:val="000000"/>
          <w:sz w:val="22"/>
          <w:szCs w:val="22"/>
          <w:u w:val="single"/>
        </w:rPr>
        <w:t>Doručovanie písomností počas konania o ŽoNFP</w:t>
      </w:r>
    </w:p>
    <w:p w14:paraId="3EB7B538" w14:textId="77777777" w:rsidR="00414726" w:rsidRPr="0078350D" w:rsidRDefault="003B59A7" w:rsidP="00414726">
      <w:pPr>
        <w:spacing w:before="120" w:after="120" w:line="240" w:lineRule="auto"/>
        <w:rPr>
          <w:rFonts w:ascii="Arial Narrow" w:hAnsi="Arial Narrow"/>
          <w:sz w:val="22"/>
          <w:szCs w:val="22"/>
        </w:rPr>
      </w:pPr>
      <w:r>
        <w:rPr>
          <w:rFonts w:ascii="Arial Narrow" w:hAnsi="Arial Narrow" w:cs="Arial"/>
          <w:color w:val="000000"/>
          <w:sz w:val="22"/>
          <w:szCs w:val="22"/>
        </w:rPr>
        <w:t>Poskytovateľ doručuje</w:t>
      </w:r>
      <w:r w:rsidR="00F906E5" w:rsidRPr="00670AC5">
        <w:rPr>
          <w:rFonts w:ascii="Arial Narrow" w:hAnsi="Arial Narrow" w:cs="Arial"/>
          <w:color w:val="000000"/>
          <w:sz w:val="22"/>
          <w:szCs w:val="22"/>
        </w:rPr>
        <w:t xml:space="preserve"> písomnosti (najmä v</w:t>
      </w:r>
      <w:r w:rsidR="00F906E5" w:rsidRPr="00670AC5">
        <w:rPr>
          <w:rFonts w:ascii="Arial Narrow" w:hAnsi="Arial Narrow" w:cs="Arial"/>
          <w:i/>
          <w:color w:val="000000"/>
          <w:sz w:val="22"/>
          <w:szCs w:val="22"/>
        </w:rPr>
        <w:t>ýzva na doplnenie ŽoNFP</w:t>
      </w:r>
      <w:r w:rsidR="00F906E5" w:rsidRPr="00670AC5">
        <w:rPr>
          <w:rFonts w:ascii="Arial Narrow" w:hAnsi="Arial Narrow" w:cs="Arial"/>
          <w:color w:val="000000"/>
          <w:sz w:val="22"/>
          <w:szCs w:val="22"/>
        </w:rPr>
        <w:t xml:space="preserve">, </w:t>
      </w:r>
      <w:r w:rsidR="00F906E5" w:rsidRPr="00670AC5">
        <w:rPr>
          <w:rFonts w:ascii="Arial Narrow" w:hAnsi="Arial Narrow" w:cs="Arial"/>
          <w:i/>
          <w:color w:val="000000"/>
          <w:sz w:val="22"/>
          <w:szCs w:val="22"/>
        </w:rPr>
        <w:t>rozhodnutie o schválení/neschválení ŽoNFP</w:t>
      </w:r>
      <w:r w:rsidR="00F906E5" w:rsidRPr="00670AC5">
        <w:rPr>
          <w:rFonts w:ascii="Arial Narrow" w:hAnsi="Arial Narrow" w:cs="Arial"/>
          <w:color w:val="000000"/>
          <w:sz w:val="22"/>
          <w:szCs w:val="22"/>
        </w:rPr>
        <w:t xml:space="preserve">, </w:t>
      </w:r>
      <w:r w:rsidR="00F906E5" w:rsidRPr="00670AC5">
        <w:rPr>
          <w:rFonts w:ascii="Arial Narrow" w:hAnsi="Arial Narrow" w:cs="Arial"/>
          <w:i/>
          <w:color w:val="000000"/>
          <w:sz w:val="22"/>
          <w:szCs w:val="22"/>
        </w:rPr>
        <w:t>rozhodnutie o zastavení konania</w:t>
      </w:r>
      <w:r w:rsidR="00F906E5" w:rsidRPr="00670AC5">
        <w:rPr>
          <w:rFonts w:ascii="Arial Narrow" w:hAnsi="Arial Narrow" w:cs="Arial"/>
          <w:color w:val="000000"/>
          <w:sz w:val="22"/>
          <w:szCs w:val="22"/>
        </w:rPr>
        <w:t xml:space="preserve"> a pod.) </w:t>
      </w:r>
      <w:r>
        <w:rPr>
          <w:rFonts w:ascii="Arial Narrow" w:hAnsi="Arial Narrow" w:cs="Arial"/>
          <w:color w:val="000000"/>
          <w:sz w:val="22"/>
          <w:szCs w:val="22"/>
        </w:rPr>
        <w:t xml:space="preserve">do e-schránky žiadateľa (v prípade, že má aktivovanú </w:t>
      </w:r>
      <w:r>
        <w:rPr>
          <w:rFonts w:ascii="Arial Narrow" w:hAnsi="Arial Narrow" w:cs="Arial"/>
          <w:color w:val="000000"/>
          <w:sz w:val="22"/>
          <w:szCs w:val="22"/>
        </w:rPr>
        <w:br/>
        <w:t>e-schránku na doručovanie) alebo</w:t>
      </w:r>
      <w:r w:rsidRPr="00670AC5">
        <w:rPr>
          <w:rFonts w:ascii="Arial Narrow" w:hAnsi="Arial Narrow" w:cs="Arial"/>
          <w:color w:val="000000"/>
          <w:sz w:val="22"/>
          <w:szCs w:val="22"/>
        </w:rPr>
        <w:t xml:space="preserve"> </w:t>
      </w:r>
      <w:r w:rsidR="00F906E5" w:rsidRPr="00670AC5">
        <w:rPr>
          <w:rFonts w:ascii="Arial Narrow" w:hAnsi="Arial Narrow" w:cs="Arial"/>
          <w:color w:val="000000"/>
          <w:sz w:val="22"/>
          <w:szCs w:val="22"/>
        </w:rPr>
        <w:t xml:space="preserve">do vlastných rúk na adresu </w:t>
      </w:r>
      <w:r w:rsidR="00D32BA0">
        <w:rPr>
          <w:rFonts w:ascii="Arial Narrow" w:hAnsi="Arial Narrow" w:cs="Arial"/>
          <w:color w:val="000000"/>
          <w:sz w:val="22"/>
          <w:szCs w:val="22"/>
        </w:rPr>
        <w:t xml:space="preserve">kontaktnej osobe </w:t>
      </w:r>
      <w:r w:rsidR="00F906E5" w:rsidRPr="00670AC5">
        <w:rPr>
          <w:rFonts w:ascii="Arial Narrow" w:hAnsi="Arial Narrow" w:cs="Arial"/>
          <w:color w:val="000000"/>
          <w:sz w:val="22"/>
          <w:szCs w:val="22"/>
        </w:rPr>
        <w:t>žiadateľa uvedenú v rámci ŽoNFP</w:t>
      </w:r>
      <w:r w:rsidR="004F17EE" w:rsidRPr="00670AC5">
        <w:rPr>
          <w:rFonts w:ascii="Arial Narrow" w:hAnsi="Arial Narrow" w:cs="Arial"/>
          <w:color w:val="000000"/>
          <w:sz w:val="22"/>
          <w:szCs w:val="22"/>
        </w:rPr>
        <w:t xml:space="preserve"> v rámci sekcie: </w:t>
      </w:r>
      <w:r w:rsidR="004F17EE" w:rsidRPr="00BC52CC">
        <w:rPr>
          <w:rFonts w:ascii="Arial Narrow" w:hAnsi="Arial Narrow" w:cs="Arial"/>
          <w:i/>
          <w:color w:val="000000"/>
          <w:sz w:val="22"/>
          <w:szCs w:val="22"/>
        </w:rPr>
        <w:t>3 Komunikácia vo veci žiadosti</w:t>
      </w:r>
      <w:r w:rsidR="004F17EE" w:rsidRPr="00670AC5">
        <w:rPr>
          <w:rFonts w:ascii="Arial Narrow" w:hAnsi="Arial Narrow" w:cs="Arial"/>
          <w:color w:val="000000"/>
          <w:sz w:val="22"/>
          <w:szCs w:val="22"/>
        </w:rPr>
        <w:t xml:space="preserve">, </w:t>
      </w:r>
      <w:r w:rsidR="004F17EE" w:rsidRPr="00BC52CC">
        <w:rPr>
          <w:rFonts w:ascii="Arial Narrow" w:hAnsi="Arial Narrow" w:cs="Arial"/>
          <w:i/>
          <w:color w:val="000000"/>
          <w:sz w:val="22"/>
          <w:szCs w:val="22"/>
        </w:rPr>
        <w:t>kde žiadateľ identifikuje adresu na doručovanie písomností</w:t>
      </w:r>
      <w:r w:rsidR="00D32BA0">
        <w:rPr>
          <w:rFonts w:ascii="Arial Narrow" w:hAnsi="Arial Narrow" w:cs="Arial"/>
          <w:i/>
          <w:color w:val="000000"/>
          <w:sz w:val="22"/>
          <w:szCs w:val="22"/>
        </w:rPr>
        <w:t xml:space="preserve"> </w:t>
      </w:r>
      <w:r w:rsidR="00D32BA0">
        <w:rPr>
          <w:rFonts w:ascii="Arial Narrow" w:hAnsi="Arial Narrow" w:cs="Arial"/>
          <w:color w:val="000000"/>
          <w:sz w:val="22"/>
          <w:szCs w:val="22"/>
        </w:rPr>
        <w:t>(v prípade, ak žiadateľ nemá aktivovanú e-schránku na doručovanie)</w:t>
      </w:r>
      <w:r w:rsidR="00F906E5" w:rsidRPr="00670AC5">
        <w:rPr>
          <w:rFonts w:ascii="Arial Narrow" w:hAnsi="Arial Narrow" w:cs="Arial"/>
          <w:color w:val="000000"/>
          <w:sz w:val="22"/>
          <w:szCs w:val="22"/>
        </w:rPr>
        <w:t>.</w:t>
      </w:r>
      <w:r w:rsidR="002E72B9">
        <w:rPr>
          <w:rFonts w:ascii="Arial Narrow" w:hAnsi="Arial Narrow" w:cs="Arial"/>
          <w:color w:val="000000"/>
          <w:sz w:val="22"/>
          <w:szCs w:val="22"/>
        </w:rPr>
        <w:t xml:space="preserve"> </w:t>
      </w:r>
      <w:r w:rsidR="00414726">
        <w:rPr>
          <w:rFonts w:ascii="Arial Narrow" w:hAnsi="Arial Narrow" w:cs="Arial"/>
          <w:color w:val="000000"/>
          <w:sz w:val="22"/>
          <w:szCs w:val="22"/>
        </w:rPr>
        <w:t xml:space="preserve">Žiadateľ uvedie </w:t>
      </w:r>
      <w:r w:rsidR="00414726" w:rsidRPr="0078350D">
        <w:rPr>
          <w:rFonts w:ascii="Arial Narrow" w:hAnsi="Arial Narrow"/>
          <w:sz w:val="22"/>
          <w:szCs w:val="22"/>
        </w:rPr>
        <w:t xml:space="preserve">a kontaktné údaje na jednu z týchto osôb: </w:t>
      </w:r>
    </w:p>
    <w:p w14:paraId="28AFFB10" w14:textId="77777777" w:rsidR="00414726" w:rsidRPr="0078350D" w:rsidRDefault="00414726" w:rsidP="00414726">
      <w:pPr>
        <w:pStyle w:val="Default"/>
        <w:jc w:val="both"/>
        <w:rPr>
          <w:rFonts w:ascii="Arial Narrow" w:hAnsi="Arial Narrow"/>
          <w:color w:val="auto"/>
          <w:sz w:val="22"/>
          <w:szCs w:val="22"/>
        </w:rPr>
      </w:pPr>
      <w:r w:rsidRPr="0078350D">
        <w:rPr>
          <w:rFonts w:ascii="Arial Narrow" w:hAnsi="Arial Narrow"/>
          <w:color w:val="auto"/>
          <w:sz w:val="22"/>
          <w:szCs w:val="22"/>
        </w:rPr>
        <w:t>a) splnomocnený zástupca – v prípade, ak existuje výslovné splnomocnenie na preberanie zásielok (vrátane tých do vlastných rúk), prípadne výslovné splnomocnenie na celé konanie o žiadosti – adresa doručovania musí v</w:t>
      </w:r>
      <w:r>
        <w:rPr>
          <w:rFonts w:ascii="Arial Narrow" w:hAnsi="Arial Narrow"/>
          <w:color w:val="auto"/>
          <w:sz w:val="22"/>
          <w:szCs w:val="22"/>
        </w:rPr>
        <w:t> </w:t>
      </w:r>
      <w:r w:rsidRPr="0078350D">
        <w:rPr>
          <w:rFonts w:ascii="Arial Narrow" w:hAnsi="Arial Narrow"/>
          <w:color w:val="auto"/>
          <w:sz w:val="22"/>
          <w:szCs w:val="22"/>
        </w:rPr>
        <w:t xml:space="preserve">tomto prípade korešpondovať s adresou uvedenou v splnomocnení alebo </w:t>
      </w:r>
    </w:p>
    <w:p w14:paraId="023F66DD" w14:textId="77777777" w:rsidR="00414726" w:rsidRPr="0078350D" w:rsidRDefault="00414726" w:rsidP="00414726">
      <w:pPr>
        <w:pStyle w:val="Default"/>
        <w:jc w:val="both"/>
        <w:rPr>
          <w:rFonts w:ascii="Arial Narrow" w:hAnsi="Arial Narrow"/>
          <w:color w:val="auto"/>
          <w:sz w:val="22"/>
          <w:szCs w:val="22"/>
        </w:rPr>
      </w:pPr>
      <w:r w:rsidRPr="0078350D">
        <w:rPr>
          <w:rFonts w:ascii="Arial Narrow" w:hAnsi="Arial Narrow"/>
          <w:color w:val="auto"/>
          <w:sz w:val="22"/>
          <w:szCs w:val="22"/>
        </w:rPr>
        <w:t xml:space="preserve">b) zamestnanec žiadateľa poverený na prijímanie písomností - adresa doručovania musí v tomto prípade korešpondovať s adresou uvedenou v tab. č. 1 formulára ŽoNFP), alebo </w:t>
      </w:r>
    </w:p>
    <w:p w14:paraId="5559DBCA" w14:textId="77777777" w:rsidR="00414726" w:rsidRPr="0078350D" w:rsidRDefault="00414726" w:rsidP="00414726">
      <w:pPr>
        <w:pStyle w:val="Default"/>
        <w:jc w:val="both"/>
        <w:rPr>
          <w:rFonts w:ascii="Arial Narrow" w:hAnsi="Arial Narrow"/>
          <w:color w:val="auto"/>
          <w:sz w:val="22"/>
          <w:szCs w:val="22"/>
        </w:rPr>
      </w:pPr>
      <w:r w:rsidRPr="0078350D">
        <w:rPr>
          <w:rFonts w:ascii="Arial Narrow" w:hAnsi="Arial Narrow"/>
          <w:color w:val="auto"/>
          <w:sz w:val="22"/>
          <w:szCs w:val="22"/>
        </w:rPr>
        <w:t>c) člen štatutárneho orgánu - adresa doručovania musí v tomto prípade korešpondovať s adresou uvedenou v</w:t>
      </w:r>
      <w:r>
        <w:rPr>
          <w:rFonts w:ascii="Arial Narrow" w:hAnsi="Arial Narrow"/>
          <w:color w:val="auto"/>
          <w:sz w:val="22"/>
          <w:szCs w:val="22"/>
        </w:rPr>
        <w:t> </w:t>
      </w:r>
      <w:r w:rsidRPr="0078350D">
        <w:rPr>
          <w:rFonts w:ascii="Arial Narrow" w:hAnsi="Arial Narrow"/>
          <w:color w:val="auto"/>
          <w:sz w:val="22"/>
          <w:szCs w:val="22"/>
        </w:rPr>
        <w:t xml:space="preserve">tab. č. 1 formulára ŽoNFP) </w:t>
      </w:r>
    </w:p>
    <w:p w14:paraId="65BF1FB9" w14:textId="20815EC8" w:rsidR="00F906E5" w:rsidRDefault="00414726" w:rsidP="00247FAD">
      <w:pPr>
        <w:spacing w:before="120" w:after="120" w:line="240" w:lineRule="auto"/>
        <w:rPr>
          <w:rFonts w:ascii="Arial Narrow" w:hAnsi="Arial Narrow" w:cs="Arial"/>
          <w:color w:val="000000"/>
          <w:sz w:val="22"/>
          <w:szCs w:val="22"/>
        </w:rPr>
      </w:pPr>
      <w:r w:rsidRPr="0078350D">
        <w:rPr>
          <w:rFonts w:ascii="Arial Narrow" w:hAnsi="Arial Narrow"/>
          <w:sz w:val="22"/>
          <w:szCs w:val="22"/>
        </w:rPr>
        <w:t>V prípade, ak žiadateľ uvedie kontaktné údaje na inú osobu ako je uvedená vyššie v bodoch a) až c), všetky písomnosti budú doručované na adresu sídla žiadateľa. V prípade, nejasností ohľadne adresy doručovania bude písomnosť doručená do sídla žiadateľa.</w:t>
      </w:r>
      <w:r w:rsidRPr="0078350D">
        <w:rPr>
          <w:rFonts w:ascii="Arial Narrow" w:hAnsi="Arial Narrow" w:cs="Arial"/>
          <w:color w:val="000000"/>
          <w:sz w:val="22"/>
          <w:szCs w:val="22"/>
        </w:rPr>
        <w:t xml:space="preserve"> </w:t>
      </w:r>
    </w:p>
    <w:p w14:paraId="10F84DCB" w14:textId="07E05708" w:rsidR="00D32BA0" w:rsidRDefault="00D32BA0" w:rsidP="00D32BA0">
      <w:pPr>
        <w:spacing w:before="120" w:after="120" w:line="240" w:lineRule="auto"/>
        <w:rPr>
          <w:rFonts w:ascii="Arial Narrow" w:hAnsi="Arial Narrow" w:cs="Arial"/>
          <w:color w:val="000000"/>
          <w:sz w:val="22"/>
          <w:szCs w:val="22"/>
        </w:rPr>
      </w:pPr>
      <w:r>
        <w:rPr>
          <w:rFonts w:ascii="Arial Narrow" w:hAnsi="Arial Narrow" w:cs="Arial"/>
          <w:color w:val="000000"/>
          <w:sz w:val="22"/>
          <w:szCs w:val="22"/>
        </w:rPr>
        <w:t xml:space="preserve">Pre doručovanie listinnej </w:t>
      </w:r>
      <w:r w:rsidR="002845F9">
        <w:rPr>
          <w:rFonts w:ascii="Arial Narrow" w:hAnsi="Arial Narrow" w:cs="Arial"/>
          <w:color w:val="000000"/>
          <w:sz w:val="22"/>
          <w:szCs w:val="22"/>
        </w:rPr>
        <w:t xml:space="preserve">podoby </w:t>
      </w:r>
      <w:r>
        <w:rPr>
          <w:rFonts w:ascii="Arial Narrow" w:hAnsi="Arial Narrow" w:cs="Arial"/>
          <w:color w:val="000000"/>
          <w:sz w:val="22"/>
          <w:szCs w:val="22"/>
        </w:rPr>
        <w:t>dokumentácie a výskytu</w:t>
      </w:r>
      <w:r w:rsidRPr="00134DB0">
        <w:rPr>
          <w:rFonts w:ascii="Arial Narrow" w:hAnsi="Arial Narrow" w:cs="Arial"/>
          <w:color w:val="000000"/>
          <w:sz w:val="22"/>
          <w:szCs w:val="22"/>
        </w:rPr>
        <w:t xml:space="preserve"> nejasností </w:t>
      </w:r>
      <w:r>
        <w:rPr>
          <w:rFonts w:ascii="Arial Narrow" w:hAnsi="Arial Narrow" w:cs="Arial"/>
          <w:color w:val="000000"/>
          <w:sz w:val="22"/>
          <w:szCs w:val="22"/>
        </w:rPr>
        <w:t xml:space="preserve">údajov uvedených v rámci tabuľky č. 3 </w:t>
      </w:r>
      <w:r>
        <w:rPr>
          <w:rFonts w:ascii="Arial Narrow" w:hAnsi="Arial Narrow" w:cs="Arial"/>
          <w:color w:val="000000"/>
          <w:sz w:val="22"/>
          <w:szCs w:val="22"/>
        </w:rPr>
        <w:lastRenderedPageBreak/>
        <w:t>formulára ŽoNFP platí:</w:t>
      </w:r>
    </w:p>
    <w:p w14:paraId="20CD21AA" w14:textId="77777777" w:rsidR="00D32BA0" w:rsidRPr="00C32084" w:rsidRDefault="00D32BA0" w:rsidP="00D32BA0">
      <w:pPr>
        <w:spacing w:before="120" w:after="120" w:line="240" w:lineRule="auto"/>
        <w:rPr>
          <w:rFonts w:ascii="Arial Narrow" w:hAnsi="Arial Narrow" w:cs="Arial"/>
          <w:color w:val="000000"/>
          <w:sz w:val="22"/>
          <w:szCs w:val="22"/>
        </w:rPr>
      </w:pPr>
      <w:r w:rsidRPr="00A74190">
        <w:rPr>
          <w:rFonts w:ascii="Arial Narrow" w:hAnsi="Arial Narrow" w:cs="Arial"/>
          <w:color w:val="000000"/>
          <w:sz w:val="22"/>
          <w:szCs w:val="22"/>
        </w:rPr>
        <w:t xml:space="preserve">- v prípade nejasností ohľadne adresy doručovania a/alebo identifikácie kontaktnej osoby </w:t>
      </w:r>
      <w:r w:rsidRPr="00C32084">
        <w:rPr>
          <w:rFonts w:ascii="Arial Narrow" w:hAnsi="Arial Narrow" w:cs="Arial"/>
          <w:color w:val="000000"/>
          <w:sz w:val="22"/>
          <w:szCs w:val="22"/>
        </w:rPr>
        <w:t>bude písomnosť doručená, do vlastných rúk člena štatutárneho orgánu žiadateľa na adrese sídla žiadateľa</w:t>
      </w:r>
    </w:p>
    <w:p w14:paraId="77EDC4D9" w14:textId="62671F7B" w:rsidR="00D32BA0" w:rsidRPr="00064707" w:rsidRDefault="00D32BA0" w:rsidP="00D32BA0">
      <w:pPr>
        <w:spacing w:before="120" w:after="120" w:line="240" w:lineRule="auto"/>
        <w:rPr>
          <w:rFonts w:ascii="Arial Narrow" w:hAnsi="Arial Narrow" w:cs="Arial"/>
          <w:color w:val="000000"/>
        </w:rPr>
      </w:pPr>
      <w:r w:rsidRPr="00C32084">
        <w:rPr>
          <w:rFonts w:ascii="Arial Narrow" w:hAnsi="Arial Narrow" w:cs="Arial"/>
          <w:color w:val="000000"/>
          <w:sz w:val="22"/>
          <w:szCs w:val="22"/>
        </w:rPr>
        <w:t>- v prípade nejasnej alebo chýbajúcej identifikácie člena štatutárneho orgánu žiadateľa, rozhodne poskytovateľ o tom, ktorému z členov štatutárneho orgánu žiadateľa zašle predmetnú písomnosť</w:t>
      </w:r>
      <w:r w:rsidR="00547354">
        <w:rPr>
          <w:rFonts w:ascii="Arial Narrow" w:hAnsi="Arial Narrow" w:cs="Arial"/>
          <w:color w:val="000000"/>
          <w:sz w:val="22"/>
          <w:szCs w:val="22"/>
        </w:rPr>
        <w:t>.</w:t>
      </w:r>
    </w:p>
    <w:p w14:paraId="62C2E36A" w14:textId="77777777" w:rsidR="00D32BA0" w:rsidRDefault="00D32BA0" w:rsidP="00D32BA0">
      <w:pPr>
        <w:spacing w:before="120" w:after="120" w:line="240" w:lineRule="auto"/>
        <w:rPr>
          <w:rFonts w:ascii="Arial Narrow" w:hAnsi="Arial Narrow" w:cs="Arial"/>
          <w:color w:val="000000"/>
          <w:sz w:val="22"/>
          <w:szCs w:val="22"/>
          <w:u w:val="single"/>
        </w:rPr>
      </w:pPr>
    </w:p>
    <w:p w14:paraId="77A5B655" w14:textId="77777777" w:rsidR="00D32BA0" w:rsidRPr="00134DB0" w:rsidRDefault="00D32BA0" w:rsidP="00D32BA0">
      <w:pPr>
        <w:spacing w:before="120" w:after="120" w:line="240" w:lineRule="auto"/>
        <w:rPr>
          <w:rFonts w:ascii="Arial Narrow" w:hAnsi="Arial Narrow" w:cs="Arial"/>
          <w:color w:val="000000"/>
          <w:sz w:val="22"/>
          <w:szCs w:val="22"/>
          <w:u w:val="single"/>
        </w:rPr>
      </w:pPr>
      <w:r w:rsidRPr="00134DB0">
        <w:rPr>
          <w:rFonts w:ascii="Arial Narrow" w:hAnsi="Arial Narrow" w:cs="Arial"/>
          <w:color w:val="000000"/>
          <w:sz w:val="22"/>
          <w:szCs w:val="22"/>
          <w:u w:val="single"/>
        </w:rPr>
        <w:t>Doručovanie písomností žiadateľom poskytovateľovi</w:t>
      </w:r>
    </w:p>
    <w:p w14:paraId="2B50E4AC" w14:textId="4477832E" w:rsidR="00D32BA0" w:rsidRDefault="00D32BA0" w:rsidP="00D32BA0">
      <w:pPr>
        <w:spacing w:before="120" w:after="120" w:line="240" w:lineRule="auto"/>
        <w:rPr>
          <w:rFonts w:ascii="Arial Narrow" w:hAnsi="Arial Narrow" w:cs="Arial"/>
          <w:color w:val="000000"/>
          <w:sz w:val="22"/>
          <w:szCs w:val="22"/>
        </w:rPr>
      </w:pPr>
      <w:r>
        <w:rPr>
          <w:rFonts w:ascii="Arial Narrow" w:hAnsi="Arial Narrow" w:cs="Arial"/>
          <w:color w:val="000000"/>
          <w:sz w:val="22"/>
          <w:szCs w:val="22"/>
        </w:rPr>
        <w:t xml:space="preserve">Žiadateľ doručuje písomnosti do e-schránky poskytovateľa alebo v listinnej </w:t>
      </w:r>
      <w:r w:rsidR="002845F9">
        <w:rPr>
          <w:rFonts w:ascii="Arial Narrow" w:hAnsi="Arial Narrow" w:cs="Arial"/>
          <w:color w:val="000000"/>
          <w:sz w:val="22"/>
          <w:szCs w:val="22"/>
        </w:rPr>
        <w:t xml:space="preserve">podobe </w:t>
      </w:r>
      <w:r>
        <w:rPr>
          <w:rFonts w:ascii="Arial Narrow" w:hAnsi="Arial Narrow" w:cs="Arial"/>
          <w:color w:val="000000"/>
          <w:sz w:val="22"/>
          <w:szCs w:val="22"/>
        </w:rPr>
        <w:t>na korešpondenčnú adresu poskytovateľa. Adresa e-schránky poskytovateľa a korešpondenčná adresa poskytovateľa sú totožné ako pre doručovanie ŽoNFP uvedené vo výzve.</w:t>
      </w:r>
    </w:p>
    <w:p w14:paraId="596175D2" w14:textId="77777777" w:rsidR="00D32BA0" w:rsidRDefault="00D32BA0" w:rsidP="00D32BA0">
      <w:pPr>
        <w:spacing w:before="120" w:after="120" w:line="240" w:lineRule="auto"/>
        <w:rPr>
          <w:rFonts w:ascii="Arial Narrow" w:hAnsi="Arial Narrow" w:cs="Arial"/>
          <w:color w:val="000000"/>
          <w:sz w:val="22"/>
          <w:szCs w:val="22"/>
        </w:rPr>
      </w:pPr>
      <w:r>
        <w:rPr>
          <w:rFonts w:ascii="Arial Narrow" w:hAnsi="Arial Narrow" w:cs="Arial"/>
          <w:color w:val="000000"/>
          <w:sz w:val="22"/>
          <w:szCs w:val="22"/>
        </w:rPr>
        <w:t>Písomnosť musí byť podpísaná štatutárnym orgánom žiadateľa alebo splnomocnenou osobou.</w:t>
      </w:r>
    </w:p>
    <w:p w14:paraId="5886AE0A" w14:textId="0AF1E33E" w:rsidR="00D32BA0" w:rsidRPr="00670AC5" w:rsidRDefault="00D32BA0" w:rsidP="00D32BA0">
      <w:pPr>
        <w:spacing w:before="120" w:after="120" w:line="240" w:lineRule="auto"/>
        <w:rPr>
          <w:rFonts w:ascii="Arial Narrow" w:hAnsi="Arial Narrow" w:cs="Arial"/>
          <w:color w:val="000000"/>
          <w:sz w:val="22"/>
          <w:szCs w:val="22"/>
        </w:rPr>
      </w:pPr>
      <w:r w:rsidRPr="00134DB0">
        <w:rPr>
          <w:rFonts w:ascii="Arial Narrow" w:hAnsi="Arial Narrow" w:cs="Arial"/>
          <w:color w:val="000000"/>
          <w:sz w:val="22"/>
          <w:szCs w:val="22"/>
        </w:rPr>
        <w:t>Zasielanie písomnosti prostredníctvom elektronickej schránky musí byť podpísané kvalifikovaným elektronickým podpisom alebo kvalifikovaným elektronickým podpisom s mandátnym certifikátom alebo kvalifikovanou elektronickou pečaťou žiadateľa (t.j. štatutárnym orgánom žiadateľa, resp. splnomocnenou osobou/osobami splnomocnenými zo strany štatutárneho orgánu žiadateľa na predmetné úkony).</w:t>
      </w:r>
    </w:p>
    <w:p w14:paraId="7030D9B7" w14:textId="19DAB609" w:rsidR="00F906E5" w:rsidRPr="00670AC5" w:rsidRDefault="00F906E5" w:rsidP="00282B76">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Žiadateľ môže kedykoľvek v priebehu procesu schvaľovania ŽoNFP svoju ŽoNFP vziať späť, a to písomným oznámením na adresu RO </w:t>
      </w:r>
      <w:del w:id="819" w:author="Autor">
        <w:r w:rsidRPr="00670AC5" w:rsidDel="00F841C5">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uvedenú vo výzve. Za späťvzatie ŽoNFP je možné považovať akékoľvek podanie žiadateľa adresované RO </w:t>
      </w:r>
      <w:del w:id="820" w:author="Autor">
        <w:r w:rsidRPr="00670AC5" w:rsidDel="00F841C5">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v písomnej podobe, z ktorého je možné jednoznačne identifikovať vôľu žiadateľa vziať ŽoNFP späť</w:t>
      </w:r>
      <w:r w:rsidR="00E53389" w:rsidRPr="00670AC5">
        <w:rPr>
          <w:rFonts w:ascii="Arial Narrow" w:hAnsi="Arial Narrow" w:cs="Arial"/>
          <w:color w:val="000000"/>
          <w:sz w:val="22"/>
          <w:szCs w:val="22"/>
        </w:rPr>
        <w:t>.</w:t>
      </w:r>
      <w:r w:rsidRPr="00670AC5">
        <w:rPr>
          <w:rFonts w:ascii="Arial Narrow" w:hAnsi="Arial Narrow" w:cs="Arial"/>
          <w:color w:val="000000"/>
          <w:sz w:val="22"/>
          <w:szCs w:val="22"/>
        </w:rPr>
        <w:t xml:space="preserve"> V prípade späťvzatia ŽoNFP zo strany žiadateľa RO </w:t>
      </w:r>
      <w:del w:id="821" w:author="Autor">
        <w:r w:rsidRPr="00670AC5" w:rsidDel="00F841C5">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vydá rozhodnutie o zastavení konania v súlade s § 20 písm. a) zákona o príspevku z EŠIF, ktoré doručí na adresu žiadateľa uvedenú v </w:t>
      </w:r>
      <w:r w:rsidR="00E53389" w:rsidRPr="00670AC5">
        <w:rPr>
          <w:rFonts w:ascii="Arial Narrow" w:hAnsi="Arial Narrow" w:cs="Arial"/>
          <w:color w:val="000000"/>
          <w:sz w:val="22"/>
          <w:szCs w:val="22"/>
        </w:rPr>
        <w:t>ŽoNFP</w:t>
      </w:r>
      <w:r w:rsidRPr="00670AC5">
        <w:rPr>
          <w:rFonts w:ascii="Arial Narrow" w:hAnsi="Arial Narrow" w:cs="Arial"/>
          <w:color w:val="000000"/>
          <w:sz w:val="22"/>
          <w:szCs w:val="22"/>
        </w:rPr>
        <w:t xml:space="preserve">. </w:t>
      </w:r>
      <w:r w:rsidR="006C5A15" w:rsidRPr="00670AC5">
        <w:rPr>
          <w:rFonts w:ascii="Arial Narrow" w:hAnsi="Arial Narrow" w:cs="Arial"/>
          <w:color w:val="000000"/>
          <w:sz w:val="22"/>
          <w:szCs w:val="22"/>
        </w:rPr>
        <w:t>Žiadosť o späťvzatie ŽoNFP musí byť podpísaná štatutárnym orgánom žiadateľa/splnomocnenou osobou a doručená na adresu RO</w:t>
      </w:r>
      <w:del w:id="822" w:author="Autor">
        <w:r w:rsidR="006C5A15" w:rsidRPr="00670AC5" w:rsidDel="00F841C5">
          <w:rPr>
            <w:rFonts w:ascii="Arial Narrow" w:hAnsi="Arial Narrow" w:cs="Arial"/>
            <w:color w:val="000000"/>
            <w:sz w:val="22"/>
            <w:szCs w:val="22"/>
          </w:rPr>
          <w:delText xml:space="preserve"> pre OP KŽP</w:delText>
        </w:r>
      </w:del>
      <w:r w:rsidR="00817A6A">
        <w:rPr>
          <w:rFonts w:ascii="Arial Narrow" w:hAnsi="Arial Narrow" w:cs="Arial"/>
          <w:color w:val="000000"/>
          <w:sz w:val="22"/>
          <w:szCs w:val="22"/>
        </w:rPr>
        <w:t>,</w:t>
      </w:r>
      <w:r w:rsidR="006C5A15" w:rsidRPr="00670AC5">
        <w:rPr>
          <w:rFonts w:ascii="Arial Narrow" w:hAnsi="Arial Narrow" w:cs="Arial"/>
          <w:color w:val="000000"/>
          <w:sz w:val="22"/>
          <w:szCs w:val="22"/>
        </w:rPr>
        <w:t xml:space="preserve"> a to najneskôr do okamihu</w:t>
      </w:r>
      <w:r w:rsidR="000F6E0C">
        <w:rPr>
          <w:rFonts w:ascii="Arial Narrow" w:hAnsi="Arial Narrow" w:cs="Arial"/>
          <w:color w:val="000000"/>
          <w:sz w:val="22"/>
          <w:szCs w:val="22"/>
        </w:rPr>
        <w:t xml:space="preserve"> </w:t>
      </w:r>
      <w:r w:rsidR="006C5A15" w:rsidRPr="00670AC5">
        <w:rPr>
          <w:rFonts w:ascii="Arial Narrow" w:hAnsi="Arial Narrow" w:cs="Arial"/>
          <w:color w:val="000000"/>
          <w:sz w:val="22"/>
          <w:szCs w:val="22"/>
        </w:rPr>
        <w:t xml:space="preserve">vydania rozhodnutia RO </w:t>
      </w:r>
      <w:del w:id="823" w:author="Autor">
        <w:r w:rsidR="006C5A15" w:rsidRPr="00670AC5" w:rsidDel="00F841C5">
          <w:rPr>
            <w:rFonts w:ascii="Arial Narrow" w:hAnsi="Arial Narrow" w:cs="Arial"/>
            <w:color w:val="000000"/>
            <w:sz w:val="22"/>
            <w:szCs w:val="22"/>
          </w:rPr>
          <w:delText xml:space="preserve">pre OP KŽP </w:delText>
        </w:r>
      </w:del>
      <w:r w:rsidR="006C5A15" w:rsidRPr="00670AC5">
        <w:rPr>
          <w:rFonts w:ascii="Arial Narrow" w:hAnsi="Arial Narrow" w:cs="Arial"/>
          <w:color w:val="000000"/>
          <w:sz w:val="22"/>
          <w:szCs w:val="22"/>
        </w:rPr>
        <w:t>o ŽoNFP.</w:t>
      </w:r>
      <w:r w:rsidR="00A72D13" w:rsidRPr="00670AC5">
        <w:rPr>
          <w:rFonts w:ascii="Arial Narrow" w:hAnsi="Arial Narrow" w:cs="Arial"/>
          <w:color w:val="000000"/>
          <w:sz w:val="22"/>
          <w:szCs w:val="22"/>
        </w:rPr>
        <w:t xml:space="preserve"> Ak je späťvzatie ŽoNFP podpísané splnomocnenou osobou, spolu so žiadosťou o späťvzatie</w:t>
      </w:r>
      <w:r w:rsidR="00865B4F" w:rsidRPr="00670AC5">
        <w:rPr>
          <w:rFonts w:ascii="Arial Narrow" w:hAnsi="Arial Narrow" w:cs="Arial"/>
          <w:color w:val="000000"/>
          <w:sz w:val="22"/>
          <w:szCs w:val="22"/>
        </w:rPr>
        <w:t xml:space="preserve"> musí byť predložené plnomocenstvo</w:t>
      </w:r>
      <w:r w:rsidR="00A72D13" w:rsidRPr="00670AC5">
        <w:rPr>
          <w:rFonts w:ascii="Arial Narrow" w:hAnsi="Arial Narrow" w:cs="Arial"/>
          <w:color w:val="000000"/>
          <w:sz w:val="22"/>
          <w:szCs w:val="22"/>
        </w:rPr>
        <w:t xml:space="preserve"> s úradne osvedčeným podpisom štatutárneho orgánu žiadateľa. </w:t>
      </w:r>
      <w:r w:rsidR="006C5A15" w:rsidRPr="00670AC5">
        <w:rPr>
          <w:rFonts w:ascii="Arial Narrow" w:hAnsi="Arial Narrow" w:cs="Arial"/>
          <w:color w:val="000000"/>
          <w:sz w:val="22"/>
          <w:szCs w:val="22"/>
        </w:rPr>
        <w:t>V písomnej žiadosti o späťvzatie ŽoNFP je potrebné predmetnú ŽoNFP riadne identifikovať. Opätovné predloženie ŽoNFP je možné vykonať, avšak do termínu na predkladanie ŽoNFP stanoveného výzvou.</w:t>
      </w:r>
    </w:p>
    <w:p w14:paraId="1D1D35B2" w14:textId="768628A5" w:rsidR="00F906E5" w:rsidRPr="00670AC5" w:rsidRDefault="00F906E5" w:rsidP="00E34A93">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V prípade zániku žiadateľa bez právneho nástupcu, RO </w:t>
      </w:r>
      <w:del w:id="824" w:author="Autor">
        <w:r w:rsidRPr="00670AC5" w:rsidDel="00F841C5">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vydá rozhodnutie o zastavení konania v súlade s § 20 písm. b) zákona o príspevku z EŠIF, pričom toto rozhodnutie sa nedoručuje, ale vyznačí sa a založí v spise k príslušnej ŽoNFP.</w:t>
      </w:r>
    </w:p>
    <w:p w14:paraId="04A1BD04" w14:textId="0B4C870A" w:rsidR="001D250F" w:rsidRDefault="001D250F" w:rsidP="00600134">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V prípade, ak </w:t>
      </w:r>
      <w:r w:rsidR="007D6B96" w:rsidRPr="00670AC5">
        <w:rPr>
          <w:rFonts w:ascii="Arial Narrow" w:hAnsi="Arial Narrow" w:cs="Arial"/>
          <w:color w:val="000000"/>
          <w:sz w:val="22"/>
          <w:szCs w:val="22"/>
        </w:rPr>
        <w:t xml:space="preserve">RO </w:t>
      </w:r>
      <w:del w:id="825" w:author="Autor">
        <w:r w:rsidR="007D6B96" w:rsidRPr="00670AC5" w:rsidDel="00F841C5">
          <w:rPr>
            <w:rFonts w:ascii="Arial Narrow" w:hAnsi="Arial Narrow" w:cs="Arial"/>
            <w:color w:val="000000"/>
            <w:sz w:val="22"/>
            <w:szCs w:val="22"/>
          </w:rPr>
          <w:delText xml:space="preserve">pre OP KŽP </w:delText>
        </w:r>
      </w:del>
      <w:r w:rsidR="007D6B96" w:rsidRPr="00670AC5">
        <w:rPr>
          <w:rFonts w:ascii="Arial Narrow" w:hAnsi="Arial Narrow" w:cs="Arial"/>
          <w:color w:val="000000"/>
          <w:sz w:val="22"/>
          <w:szCs w:val="22"/>
        </w:rPr>
        <w:t xml:space="preserve">vykoná </w:t>
      </w:r>
      <w:r w:rsidRPr="00670AC5">
        <w:rPr>
          <w:rFonts w:ascii="Arial Narrow" w:hAnsi="Arial Narrow" w:cs="Arial"/>
          <w:color w:val="000000"/>
          <w:sz w:val="22"/>
          <w:szCs w:val="22"/>
        </w:rPr>
        <w:t>zmen</w:t>
      </w:r>
      <w:r w:rsidR="007D6B96" w:rsidRPr="00670AC5">
        <w:rPr>
          <w:rFonts w:ascii="Arial Narrow" w:hAnsi="Arial Narrow" w:cs="Arial"/>
          <w:color w:val="000000"/>
          <w:sz w:val="22"/>
          <w:szCs w:val="22"/>
        </w:rPr>
        <w:t>u</w:t>
      </w:r>
      <w:r w:rsidRPr="00670AC5">
        <w:rPr>
          <w:rFonts w:ascii="Arial Narrow" w:hAnsi="Arial Narrow" w:cs="Arial"/>
          <w:color w:val="000000"/>
          <w:sz w:val="22"/>
          <w:szCs w:val="22"/>
        </w:rPr>
        <w:t xml:space="preserve"> výzvy</w:t>
      </w:r>
      <w:r w:rsidR="007D6B96" w:rsidRPr="00670AC5">
        <w:rPr>
          <w:rFonts w:ascii="Arial Narrow" w:hAnsi="Arial Narrow" w:cs="Arial"/>
          <w:color w:val="000000"/>
          <w:sz w:val="22"/>
          <w:szCs w:val="22"/>
        </w:rPr>
        <w:t>, ktorá</w:t>
      </w:r>
      <w:r w:rsidRPr="00670AC5">
        <w:rPr>
          <w:rFonts w:ascii="Arial Narrow" w:hAnsi="Arial Narrow" w:cs="Arial"/>
          <w:color w:val="000000"/>
          <w:sz w:val="22"/>
          <w:szCs w:val="22"/>
        </w:rPr>
        <w:t xml:space="preserve"> vyžaduje úpravu, resp. aktivitu zo strany žiadateľa (vrátane zmeny spôsobu preukazovania </w:t>
      </w:r>
      <w:del w:id="826" w:author="Autor">
        <w:r w:rsidRPr="00670AC5" w:rsidDel="00F841C5">
          <w:rPr>
            <w:rFonts w:ascii="Arial Narrow" w:hAnsi="Arial Narrow" w:cs="Arial"/>
            <w:color w:val="000000"/>
            <w:sz w:val="22"/>
            <w:szCs w:val="22"/>
          </w:rPr>
          <w:delText>podmienky poskytnutia príspevku</w:delText>
        </w:r>
      </w:del>
      <w:ins w:id="827" w:author="Autor">
        <w:r w:rsidR="00F841C5">
          <w:rPr>
            <w:rFonts w:ascii="Arial Narrow" w:hAnsi="Arial Narrow" w:cs="Arial"/>
            <w:color w:val="000000"/>
            <w:sz w:val="22"/>
            <w:szCs w:val="22"/>
          </w:rPr>
          <w:t>PPP</w:t>
        </w:r>
      </w:ins>
      <w:r w:rsidRPr="00670AC5">
        <w:rPr>
          <w:rFonts w:ascii="Arial Narrow" w:hAnsi="Arial Narrow" w:cs="Arial"/>
          <w:color w:val="000000"/>
          <w:sz w:val="22"/>
          <w:szCs w:val="22"/>
        </w:rPr>
        <w:t xml:space="preserve">, bez samotnej zmeny </w:t>
      </w:r>
      <w:del w:id="828" w:author="Autor">
        <w:r w:rsidRPr="00670AC5" w:rsidDel="00F841C5">
          <w:rPr>
            <w:rFonts w:ascii="Arial Narrow" w:hAnsi="Arial Narrow" w:cs="Arial"/>
            <w:color w:val="000000"/>
            <w:sz w:val="22"/>
            <w:szCs w:val="22"/>
          </w:rPr>
          <w:delText>podmienky poskytnutia príspevku</w:delText>
        </w:r>
      </w:del>
      <w:ins w:id="829" w:author="Autor">
        <w:r w:rsidR="00F841C5">
          <w:rPr>
            <w:rFonts w:ascii="Arial Narrow" w:hAnsi="Arial Narrow" w:cs="Arial"/>
            <w:color w:val="000000"/>
            <w:sz w:val="22"/>
            <w:szCs w:val="22"/>
          </w:rPr>
          <w:t>PPP</w:t>
        </w:r>
      </w:ins>
      <w:r w:rsidRPr="00670AC5">
        <w:rPr>
          <w:rFonts w:ascii="Arial Narrow" w:hAnsi="Arial Narrow" w:cs="Arial"/>
          <w:color w:val="000000"/>
          <w:sz w:val="22"/>
          <w:szCs w:val="22"/>
        </w:rPr>
        <w:t xml:space="preserve">) je žiadateľ, ktorý predložil </w:t>
      </w:r>
      <w:r w:rsidR="00BD3028">
        <w:rPr>
          <w:rFonts w:ascii="Arial Narrow" w:hAnsi="Arial Narrow" w:cs="Arial"/>
          <w:color w:val="000000"/>
          <w:sz w:val="22"/>
          <w:szCs w:val="22"/>
        </w:rPr>
        <w:t>Ž</w:t>
      </w:r>
      <w:r w:rsidRPr="00670AC5">
        <w:rPr>
          <w:rFonts w:ascii="Arial Narrow" w:hAnsi="Arial Narrow" w:cs="Arial"/>
          <w:color w:val="000000"/>
          <w:sz w:val="22"/>
          <w:szCs w:val="22"/>
        </w:rPr>
        <w:t xml:space="preserve">oNFP pred </w:t>
      </w:r>
      <w:r w:rsidR="007D6B96" w:rsidRPr="00670AC5">
        <w:rPr>
          <w:rFonts w:ascii="Arial Narrow" w:hAnsi="Arial Narrow" w:cs="Arial"/>
          <w:color w:val="000000"/>
          <w:sz w:val="22"/>
          <w:szCs w:val="22"/>
        </w:rPr>
        <w:t xml:space="preserve">zmenou výzvy, t.j. pred </w:t>
      </w:r>
      <w:r w:rsidRPr="00670AC5">
        <w:rPr>
          <w:rFonts w:ascii="Arial Narrow" w:hAnsi="Arial Narrow" w:cs="Arial"/>
          <w:color w:val="000000"/>
          <w:sz w:val="22"/>
          <w:szCs w:val="22"/>
        </w:rPr>
        <w:t>vydaním usmernenia k</w:t>
      </w:r>
      <w:r w:rsidR="00BD3028">
        <w:rPr>
          <w:rFonts w:ascii="Arial Narrow" w:hAnsi="Arial Narrow" w:cs="Arial"/>
          <w:color w:val="000000"/>
          <w:sz w:val="22"/>
          <w:szCs w:val="22"/>
        </w:rPr>
        <w:t> </w:t>
      </w:r>
      <w:r w:rsidRPr="00670AC5">
        <w:rPr>
          <w:rFonts w:ascii="Arial Narrow" w:hAnsi="Arial Narrow" w:cs="Arial"/>
          <w:color w:val="000000"/>
          <w:sz w:val="22"/>
          <w:szCs w:val="22"/>
        </w:rPr>
        <w:t xml:space="preserve">výzve, avšak o ktorej ešte RO </w:t>
      </w:r>
      <w:del w:id="830" w:author="Autor">
        <w:r w:rsidRPr="00670AC5" w:rsidDel="00F841C5">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ne</w:t>
      </w:r>
      <w:r w:rsidR="007D6B96" w:rsidRPr="00670AC5">
        <w:rPr>
          <w:rFonts w:ascii="Arial Narrow" w:hAnsi="Arial Narrow" w:cs="Arial"/>
          <w:color w:val="000000"/>
          <w:sz w:val="22"/>
          <w:szCs w:val="22"/>
        </w:rPr>
        <w:t>rozhodol,</w:t>
      </w:r>
      <w:r w:rsidRPr="00670AC5">
        <w:rPr>
          <w:rFonts w:ascii="Arial Narrow" w:hAnsi="Arial Narrow" w:cs="Arial"/>
          <w:color w:val="000000"/>
          <w:sz w:val="22"/>
          <w:szCs w:val="22"/>
        </w:rPr>
        <w:t xml:space="preserve"> oprávnený svoju </w:t>
      </w:r>
      <w:r w:rsidR="00BD3028">
        <w:rPr>
          <w:rFonts w:ascii="Arial Narrow" w:hAnsi="Arial Narrow" w:cs="Arial"/>
          <w:color w:val="000000"/>
          <w:sz w:val="22"/>
          <w:szCs w:val="22"/>
        </w:rPr>
        <w:t>Ž</w:t>
      </w:r>
      <w:r w:rsidRPr="00670AC5">
        <w:rPr>
          <w:rFonts w:ascii="Arial Narrow" w:hAnsi="Arial Narrow" w:cs="Arial"/>
          <w:color w:val="000000"/>
          <w:sz w:val="22"/>
          <w:szCs w:val="22"/>
        </w:rPr>
        <w:t xml:space="preserve">oNFP doplniť alebo zmeniť, ak to takáto zmena vyžaduje. RO </w:t>
      </w:r>
      <w:del w:id="831" w:author="Autor">
        <w:r w:rsidRPr="00670AC5" w:rsidDel="00F841C5">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písomne informuje všetkých žiadateľov, ktorí predložili </w:t>
      </w:r>
      <w:r w:rsidR="00BD3028">
        <w:rPr>
          <w:rFonts w:ascii="Arial Narrow" w:hAnsi="Arial Narrow" w:cs="Arial"/>
          <w:color w:val="000000"/>
          <w:sz w:val="22"/>
          <w:szCs w:val="22"/>
        </w:rPr>
        <w:t>Ž</w:t>
      </w:r>
      <w:r w:rsidRPr="00670AC5">
        <w:rPr>
          <w:rFonts w:ascii="Arial Narrow" w:hAnsi="Arial Narrow" w:cs="Arial"/>
          <w:color w:val="000000"/>
          <w:sz w:val="22"/>
          <w:szCs w:val="22"/>
        </w:rPr>
        <w:t xml:space="preserve">oNFP pred vydaním usmernenia k výzve a o ktorých ešte RO </w:t>
      </w:r>
      <w:del w:id="832" w:author="Autor">
        <w:r w:rsidRPr="00670AC5" w:rsidDel="00F841C5">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ne</w:t>
      </w:r>
      <w:r w:rsidR="007D6B96" w:rsidRPr="00670AC5">
        <w:rPr>
          <w:rFonts w:ascii="Arial Narrow" w:hAnsi="Arial Narrow" w:cs="Arial"/>
          <w:color w:val="000000"/>
          <w:sz w:val="22"/>
          <w:szCs w:val="22"/>
        </w:rPr>
        <w:t>rozhodol</w:t>
      </w:r>
      <w:r w:rsidRPr="00670AC5">
        <w:rPr>
          <w:rFonts w:ascii="Arial Narrow" w:hAnsi="Arial Narrow" w:cs="Arial"/>
          <w:color w:val="000000"/>
          <w:sz w:val="22"/>
          <w:szCs w:val="22"/>
        </w:rPr>
        <w:t>, o</w:t>
      </w:r>
      <w:r w:rsidR="00660726" w:rsidRPr="00670AC5">
        <w:rPr>
          <w:rFonts w:ascii="Arial Narrow" w:hAnsi="Arial Narrow" w:cs="Arial"/>
          <w:color w:val="000000"/>
          <w:sz w:val="22"/>
          <w:szCs w:val="22"/>
        </w:rPr>
        <w:t> </w:t>
      </w:r>
      <w:r w:rsidRPr="00670AC5">
        <w:rPr>
          <w:rFonts w:ascii="Arial Narrow" w:hAnsi="Arial Narrow" w:cs="Arial"/>
          <w:color w:val="000000"/>
          <w:sz w:val="22"/>
          <w:szCs w:val="22"/>
        </w:rPr>
        <w:t xml:space="preserve">možnosti a potrebnom rozsahu zmeny/doplnenia </w:t>
      </w:r>
      <w:r w:rsidR="00BD3028">
        <w:rPr>
          <w:rFonts w:ascii="Arial Narrow" w:hAnsi="Arial Narrow" w:cs="Arial"/>
          <w:color w:val="000000"/>
          <w:sz w:val="22"/>
          <w:szCs w:val="22"/>
        </w:rPr>
        <w:t>Ž</w:t>
      </w:r>
      <w:r w:rsidRPr="00670AC5">
        <w:rPr>
          <w:rFonts w:ascii="Arial Narrow" w:hAnsi="Arial Narrow" w:cs="Arial"/>
          <w:color w:val="000000"/>
          <w:sz w:val="22"/>
          <w:szCs w:val="22"/>
        </w:rPr>
        <w:t xml:space="preserve">oNFP. Žiadatelia majú možnosť doplniť svoje </w:t>
      </w:r>
      <w:r w:rsidR="0082635B">
        <w:rPr>
          <w:rFonts w:ascii="Arial Narrow" w:hAnsi="Arial Narrow" w:cs="Arial"/>
          <w:color w:val="000000"/>
          <w:sz w:val="22"/>
          <w:szCs w:val="22"/>
        </w:rPr>
        <w:t>Ž</w:t>
      </w:r>
      <w:r w:rsidRPr="00670AC5">
        <w:rPr>
          <w:rFonts w:ascii="Arial Narrow" w:hAnsi="Arial Narrow" w:cs="Arial"/>
          <w:color w:val="000000"/>
          <w:sz w:val="22"/>
          <w:szCs w:val="22"/>
        </w:rPr>
        <w:t>oNFP v lehote do 7 pracovných dní odo dňa doručenia písomnej informácie o</w:t>
      </w:r>
      <w:r w:rsidR="00E53389" w:rsidRPr="00670AC5">
        <w:rPr>
          <w:rFonts w:ascii="Arial Narrow" w:hAnsi="Arial Narrow" w:cs="Arial"/>
          <w:color w:val="000000"/>
          <w:sz w:val="22"/>
          <w:szCs w:val="22"/>
        </w:rPr>
        <w:t xml:space="preserve"> možnosti zmeny ŽoNFP z dôvodu </w:t>
      </w:r>
      <w:r w:rsidRPr="00670AC5">
        <w:rPr>
          <w:rFonts w:ascii="Arial Narrow" w:hAnsi="Arial Narrow" w:cs="Arial"/>
          <w:color w:val="000000"/>
          <w:sz w:val="22"/>
          <w:szCs w:val="22"/>
        </w:rPr>
        <w:t xml:space="preserve"> zmen</w:t>
      </w:r>
      <w:r w:rsidR="00E53389" w:rsidRPr="00670AC5">
        <w:rPr>
          <w:rFonts w:ascii="Arial Narrow" w:hAnsi="Arial Narrow" w:cs="Arial"/>
          <w:color w:val="000000"/>
          <w:sz w:val="22"/>
          <w:szCs w:val="22"/>
        </w:rPr>
        <w:t>y</w:t>
      </w:r>
      <w:r w:rsidRPr="00670AC5">
        <w:rPr>
          <w:rFonts w:ascii="Arial Narrow" w:hAnsi="Arial Narrow" w:cs="Arial"/>
          <w:color w:val="000000"/>
          <w:sz w:val="22"/>
          <w:szCs w:val="22"/>
        </w:rPr>
        <w:t xml:space="preserve"> výzvy</w:t>
      </w:r>
      <w:r w:rsidR="00E53389" w:rsidRPr="00670AC5">
        <w:rPr>
          <w:rFonts w:ascii="Arial Narrow" w:hAnsi="Arial Narrow" w:cs="Arial"/>
          <w:color w:val="000000"/>
          <w:sz w:val="22"/>
          <w:szCs w:val="22"/>
        </w:rPr>
        <w:t xml:space="preserve">, ak nie je zo strany RO </w:t>
      </w:r>
      <w:del w:id="833" w:author="Autor">
        <w:r w:rsidR="00E53389" w:rsidRPr="00670AC5" w:rsidDel="00F841C5">
          <w:rPr>
            <w:rFonts w:ascii="Arial Narrow" w:hAnsi="Arial Narrow" w:cs="Arial"/>
            <w:color w:val="000000"/>
            <w:sz w:val="22"/>
            <w:szCs w:val="22"/>
          </w:rPr>
          <w:delText xml:space="preserve">pre OP KŽP </w:delText>
        </w:r>
      </w:del>
      <w:r w:rsidR="00E53389" w:rsidRPr="00670AC5">
        <w:rPr>
          <w:rFonts w:ascii="Arial Narrow" w:hAnsi="Arial Narrow" w:cs="Arial"/>
          <w:color w:val="000000"/>
          <w:sz w:val="22"/>
          <w:szCs w:val="22"/>
        </w:rPr>
        <w:t xml:space="preserve">stanovená </w:t>
      </w:r>
      <w:r w:rsidR="00B144A8" w:rsidRPr="00670AC5">
        <w:rPr>
          <w:rFonts w:ascii="Arial Narrow" w:hAnsi="Arial Narrow" w:cs="Arial"/>
          <w:color w:val="000000"/>
          <w:sz w:val="22"/>
          <w:szCs w:val="22"/>
        </w:rPr>
        <w:t>dlhšia</w:t>
      </w:r>
      <w:r w:rsidR="00E53389" w:rsidRPr="00670AC5">
        <w:rPr>
          <w:rFonts w:ascii="Arial Narrow" w:hAnsi="Arial Narrow" w:cs="Arial"/>
          <w:color w:val="000000"/>
          <w:sz w:val="22"/>
          <w:szCs w:val="22"/>
        </w:rPr>
        <w:t xml:space="preserve"> lehota v usmernení o zmene výzvy a v písomnej informácií zaslanej žiadateľovi</w:t>
      </w:r>
      <w:r w:rsidRPr="00670AC5">
        <w:rPr>
          <w:rFonts w:ascii="Arial Narrow" w:hAnsi="Arial Narrow" w:cs="Arial"/>
          <w:color w:val="000000"/>
          <w:sz w:val="22"/>
          <w:szCs w:val="22"/>
        </w:rPr>
        <w:t>.</w:t>
      </w:r>
    </w:p>
    <w:p w14:paraId="78E18577" w14:textId="406EDEC1" w:rsidR="00E920FD" w:rsidRPr="00670AC5" w:rsidRDefault="00414726" w:rsidP="00F906E5">
      <w:pPr>
        <w:spacing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Po vydaní rozhodnutia o ŽoNFP je žiadateľ oprávnený v lehote najneskôr 30 pracovných dní odo dňa doručenia </w:t>
      </w:r>
      <w:r>
        <w:rPr>
          <w:rFonts w:ascii="Arial Narrow" w:hAnsi="Arial Narrow" w:cs="Arial"/>
          <w:color w:val="000000"/>
          <w:sz w:val="22"/>
          <w:szCs w:val="22"/>
        </w:rPr>
        <w:t>r</w:t>
      </w:r>
      <w:r w:rsidRPr="00670AC5">
        <w:rPr>
          <w:rFonts w:ascii="Arial Narrow" w:hAnsi="Arial Narrow" w:cs="Arial"/>
          <w:color w:val="000000"/>
          <w:sz w:val="22"/>
          <w:szCs w:val="22"/>
        </w:rPr>
        <w:t xml:space="preserve">ozhodnutia o neschválení alebo </w:t>
      </w:r>
      <w:r>
        <w:rPr>
          <w:rFonts w:ascii="Arial Narrow" w:hAnsi="Arial Narrow" w:cs="Arial"/>
          <w:color w:val="000000"/>
          <w:sz w:val="22"/>
          <w:szCs w:val="22"/>
        </w:rPr>
        <w:t>r</w:t>
      </w:r>
      <w:r w:rsidRPr="00670AC5">
        <w:rPr>
          <w:rFonts w:ascii="Arial Narrow" w:hAnsi="Arial Narrow" w:cs="Arial"/>
          <w:color w:val="000000"/>
          <w:sz w:val="22"/>
          <w:szCs w:val="22"/>
        </w:rPr>
        <w:t xml:space="preserve">ozhodnutia o zastavení konania o ŽoNFP, vyzdvihnúť si na RO </w:t>
      </w:r>
      <w:del w:id="834" w:author="Autor">
        <w:r w:rsidRPr="00670AC5" w:rsidDel="00F841C5">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dve kópie ŽoNFP. V prípade schválenia ŽoNFP si môže žiadateľ vyzdvihnúť jednu kópiu ŽoNFP. Originál ŽoNFP je archivovaný na RO </w:t>
      </w:r>
      <w:del w:id="835" w:author="Autor">
        <w:r w:rsidRPr="00670AC5" w:rsidDel="00F841C5">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a nie je možné ho vrátiť</w:t>
      </w:r>
      <w:r>
        <w:rPr>
          <w:rFonts w:ascii="Arial Narrow" w:hAnsi="Arial Narrow" w:cs="Arial"/>
          <w:color w:val="000000"/>
          <w:sz w:val="22"/>
          <w:szCs w:val="22"/>
        </w:rPr>
        <w:t xml:space="preserve"> </w:t>
      </w:r>
      <w:r w:rsidRPr="00414726">
        <w:rPr>
          <w:rFonts w:ascii="Arial Narrow" w:hAnsi="Arial Narrow" w:cs="Arial"/>
          <w:color w:val="000000"/>
          <w:sz w:val="22"/>
          <w:szCs w:val="22"/>
        </w:rPr>
        <w:t>a to bez ohľadu na výsledok konania</w:t>
      </w:r>
      <w:r w:rsidRPr="00670AC5">
        <w:rPr>
          <w:rFonts w:ascii="Arial Narrow" w:hAnsi="Arial Narrow" w:cs="Arial"/>
          <w:color w:val="000000"/>
          <w:sz w:val="22"/>
          <w:szCs w:val="22"/>
        </w:rPr>
        <w:t xml:space="preserve">. Kópie ŽoNFP si žiadateľ osobne prevezme na RO </w:t>
      </w:r>
      <w:del w:id="836" w:author="Autor">
        <w:r w:rsidRPr="00670AC5" w:rsidDel="00F841C5">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po dohode termínu so zodpovedným zamestnancom odboru posudzovania projektov. Osoba poverená prevzatím predmetných kópií sa musí preukázať písomným poverením štatutárneho orgánu žiadateľa. Z odovzdania sa vyhotoví písomný záznam o odovzdaní kópií ŽoNFP, a to v dvoch vyhotoveniach, z toho jeden sa stáva súčasťou spisu ŽoNFP a druhý je určený pre žiadateľa. V prípade, že žiadateľ si kópie ŽoNFP v stanovenej lehote nevyzdvihne, budú vyradené z dokumentácie v zmysle zákona č. 395/2002 Z. z. o archívoch a registratúrach a o doplnení niektorých zákonov v znení neskorších predpisov.</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9104"/>
      </w:tblGrid>
      <w:tr w:rsidR="00F906E5" w:rsidRPr="00670AC5" w14:paraId="0375B910" w14:textId="77777777" w:rsidTr="00660726">
        <w:tc>
          <w:tcPr>
            <w:tcW w:w="9104" w:type="dxa"/>
            <w:shd w:val="clear" w:color="auto" w:fill="BFBFBF" w:themeFill="background1" w:themeFillShade="BF"/>
          </w:tcPr>
          <w:p w14:paraId="7ECA0CBB" w14:textId="77777777" w:rsidR="00F906E5" w:rsidRPr="00670AC5" w:rsidRDefault="00F906E5" w:rsidP="003C5844">
            <w:pPr>
              <w:spacing w:before="120" w:after="120" w:line="240" w:lineRule="auto"/>
              <w:rPr>
                <w:rFonts w:ascii="Arial Narrow" w:hAnsi="Arial Narrow" w:cs="Arial"/>
                <w:b/>
                <w:color w:val="000000"/>
                <w:sz w:val="22"/>
                <w:szCs w:val="22"/>
              </w:rPr>
            </w:pPr>
            <w:r w:rsidRPr="00670AC5">
              <w:rPr>
                <w:rFonts w:ascii="Arial Narrow" w:hAnsi="Arial Narrow" w:cs="Arial"/>
                <w:b/>
                <w:color w:val="000000"/>
                <w:sz w:val="22"/>
                <w:szCs w:val="22"/>
              </w:rPr>
              <w:t>Upozornenia</w:t>
            </w:r>
          </w:p>
          <w:p w14:paraId="28574E5B" w14:textId="20592332" w:rsidR="00F906E5" w:rsidRPr="00670AC5" w:rsidRDefault="00F906E5" w:rsidP="00312FC1">
            <w:pPr>
              <w:pStyle w:val="Odsekzoznamu"/>
              <w:numPr>
                <w:ilvl w:val="0"/>
                <w:numId w:val="34"/>
              </w:numPr>
              <w:spacing w:before="120" w:after="120" w:line="240" w:lineRule="auto"/>
              <w:ind w:left="567" w:hanging="357"/>
              <w:contextualSpacing w:val="0"/>
              <w:jc w:val="both"/>
              <w:rPr>
                <w:rFonts w:ascii="Arial Narrow" w:hAnsi="Arial Narrow" w:cs="Arial"/>
                <w:color w:val="000000"/>
              </w:rPr>
            </w:pPr>
            <w:r w:rsidRPr="00670AC5">
              <w:rPr>
                <w:rFonts w:ascii="Arial Narrow" w:hAnsi="Arial Narrow" w:cs="Arial"/>
                <w:color w:val="000000"/>
              </w:rPr>
              <w:lastRenderedPageBreak/>
              <w:t xml:space="preserve">Na poskytnutie NFP nie je právny nárok. Právny nárok na poskytnutie NFP vzniká žiadateľovi len na základe </w:t>
            </w:r>
            <w:r w:rsidR="00786CDF" w:rsidRPr="00670AC5">
              <w:rPr>
                <w:rFonts w:ascii="Arial Narrow" w:hAnsi="Arial Narrow" w:cs="Arial"/>
                <w:color w:val="000000"/>
              </w:rPr>
              <w:t>účinnej</w:t>
            </w:r>
            <w:r w:rsidRPr="00670AC5">
              <w:rPr>
                <w:rFonts w:ascii="Arial Narrow" w:hAnsi="Arial Narrow" w:cs="Arial"/>
                <w:color w:val="000000"/>
              </w:rPr>
              <w:t xml:space="preserve"> zmluvy o </w:t>
            </w:r>
            <w:del w:id="837" w:author="Autor">
              <w:r w:rsidRPr="00670AC5" w:rsidDel="00F841C5">
                <w:rPr>
                  <w:rFonts w:ascii="Arial Narrow" w:hAnsi="Arial Narrow" w:cs="Arial"/>
                  <w:color w:val="000000"/>
                </w:rPr>
                <w:delText xml:space="preserve">poskytnutí </w:delText>
              </w:r>
            </w:del>
            <w:r w:rsidRPr="00670AC5">
              <w:rPr>
                <w:rFonts w:ascii="Arial Narrow" w:hAnsi="Arial Narrow" w:cs="Arial"/>
                <w:color w:val="000000"/>
              </w:rPr>
              <w:t xml:space="preserve">NFP za predpokladu dodržania všetkých podmienok zadefinovaných vo výzve, v dokumentoch súvisiacich s výzvou a podmienok </w:t>
            </w:r>
            <w:r w:rsidR="00593B48" w:rsidRPr="00670AC5">
              <w:rPr>
                <w:rFonts w:ascii="Arial Narrow" w:hAnsi="Arial Narrow" w:cs="Arial"/>
                <w:color w:val="000000"/>
              </w:rPr>
              <w:t>dohodnutých</w:t>
            </w:r>
            <w:r w:rsidRPr="00670AC5">
              <w:rPr>
                <w:rFonts w:ascii="Arial Narrow" w:hAnsi="Arial Narrow" w:cs="Arial"/>
                <w:color w:val="000000"/>
              </w:rPr>
              <w:t xml:space="preserve"> </w:t>
            </w:r>
            <w:r w:rsidR="00593B48" w:rsidRPr="00670AC5">
              <w:rPr>
                <w:rFonts w:ascii="Arial Narrow" w:hAnsi="Arial Narrow" w:cs="Arial"/>
                <w:color w:val="000000"/>
              </w:rPr>
              <w:t xml:space="preserve">v </w:t>
            </w:r>
            <w:r w:rsidRPr="00670AC5">
              <w:rPr>
                <w:rFonts w:ascii="Arial Narrow" w:hAnsi="Arial Narrow" w:cs="Arial"/>
                <w:color w:val="000000"/>
              </w:rPr>
              <w:t>zmluv</w:t>
            </w:r>
            <w:r w:rsidR="00593B48" w:rsidRPr="00670AC5">
              <w:rPr>
                <w:rFonts w:ascii="Arial Narrow" w:hAnsi="Arial Narrow" w:cs="Arial"/>
                <w:color w:val="000000"/>
              </w:rPr>
              <w:t>e</w:t>
            </w:r>
            <w:r w:rsidRPr="00670AC5">
              <w:rPr>
                <w:rFonts w:ascii="Arial Narrow" w:hAnsi="Arial Narrow" w:cs="Arial"/>
                <w:color w:val="000000"/>
              </w:rPr>
              <w:t xml:space="preserve"> o</w:t>
            </w:r>
            <w:r w:rsidR="00350F09">
              <w:rPr>
                <w:rFonts w:ascii="Arial Narrow" w:hAnsi="Arial Narrow" w:cs="Arial"/>
                <w:color w:val="000000"/>
              </w:rPr>
              <w:t> </w:t>
            </w:r>
            <w:del w:id="838" w:author="Autor">
              <w:r w:rsidRPr="00670AC5" w:rsidDel="00F841C5">
                <w:rPr>
                  <w:rFonts w:ascii="Arial Narrow" w:hAnsi="Arial Narrow" w:cs="Arial"/>
                  <w:color w:val="000000"/>
                </w:rPr>
                <w:delText>poskytnutí</w:delText>
              </w:r>
            </w:del>
            <w:r w:rsidRPr="00670AC5">
              <w:rPr>
                <w:rFonts w:ascii="Arial Narrow" w:hAnsi="Arial Narrow" w:cs="Arial"/>
                <w:color w:val="000000"/>
              </w:rPr>
              <w:t xml:space="preserve"> NFP.</w:t>
            </w:r>
          </w:p>
          <w:p w14:paraId="3865CC9B" w14:textId="77777777" w:rsidR="00F906E5" w:rsidRPr="00670AC5" w:rsidRDefault="00593B48" w:rsidP="00312FC1">
            <w:pPr>
              <w:pStyle w:val="Odsekzoznamu"/>
              <w:numPr>
                <w:ilvl w:val="0"/>
                <w:numId w:val="34"/>
              </w:numPr>
              <w:spacing w:before="120" w:after="120" w:line="240" w:lineRule="auto"/>
              <w:ind w:left="567" w:hanging="357"/>
              <w:contextualSpacing w:val="0"/>
              <w:jc w:val="both"/>
              <w:rPr>
                <w:rFonts w:ascii="Arial Narrow" w:hAnsi="Arial Narrow" w:cs="Arial"/>
                <w:color w:val="000000"/>
              </w:rPr>
            </w:pPr>
            <w:r w:rsidRPr="00670AC5">
              <w:rPr>
                <w:rFonts w:ascii="Arial Narrow" w:hAnsi="Arial Narrow" w:cs="Arial"/>
                <w:color w:val="000000"/>
              </w:rPr>
              <w:t>V rámci predloženia ŽoNFP sa žiadateľ svojim podpisom zaväzuje, že akceptuje a garantuje všetky stanovené podmienky uvedené v čestnom vyhlásení žiadateľa, ktoré je súčasťou ŽoNFP</w:t>
            </w:r>
            <w:r w:rsidR="00F906E5" w:rsidRPr="00670AC5">
              <w:rPr>
                <w:rFonts w:ascii="Arial Narrow" w:hAnsi="Arial Narrow" w:cs="Arial"/>
                <w:color w:val="000000"/>
              </w:rPr>
              <w:t xml:space="preserve">. </w:t>
            </w:r>
          </w:p>
          <w:p w14:paraId="34671E17" w14:textId="77777777" w:rsidR="00593B48" w:rsidRPr="00670AC5" w:rsidRDefault="00F906E5" w:rsidP="00312FC1">
            <w:pPr>
              <w:pStyle w:val="Odsekzoznamu"/>
              <w:numPr>
                <w:ilvl w:val="0"/>
                <w:numId w:val="34"/>
              </w:numPr>
              <w:spacing w:before="120" w:after="120" w:line="240" w:lineRule="auto"/>
              <w:ind w:left="567" w:hanging="357"/>
              <w:contextualSpacing w:val="0"/>
              <w:jc w:val="both"/>
              <w:rPr>
                <w:rFonts w:ascii="Arial Narrow" w:hAnsi="Arial Narrow" w:cs="Arial"/>
                <w:color w:val="000000"/>
              </w:rPr>
            </w:pPr>
            <w:r w:rsidRPr="00670AC5">
              <w:rPr>
                <w:rFonts w:ascii="Arial Narrow" w:hAnsi="Arial Narrow" w:cs="Arial"/>
                <w:color w:val="000000"/>
              </w:rPr>
              <w:t>Žiadateľ zodpovedá za pravdivosť čestných vyhlásení v rámci ŽoNFP</w:t>
            </w:r>
            <w:r w:rsidR="00593B48" w:rsidRPr="00670AC5">
              <w:rPr>
                <w:rFonts w:ascii="Arial Narrow" w:hAnsi="Arial Narrow" w:cs="Arial"/>
                <w:color w:val="000000"/>
              </w:rPr>
              <w:t xml:space="preserve"> a jej príloh</w:t>
            </w:r>
            <w:r w:rsidRPr="00670AC5">
              <w:rPr>
                <w:rFonts w:ascii="Arial Narrow" w:hAnsi="Arial Narrow" w:cs="Arial"/>
                <w:color w:val="000000"/>
              </w:rPr>
              <w:t xml:space="preserve">. </w:t>
            </w:r>
          </w:p>
          <w:p w14:paraId="72FA32A4" w14:textId="56D4633C" w:rsidR="00F906E5" w:rsidRPr="00670AC5" w:rsidRDefault="00593B48" w:rsidP="002E0319">
            <w:pPr>
              <w:pStyle w:val="Odsekzoznamu"/>
              <w:numPr>
                <w:ilvl w:val="0"/>
                <w:numId w:val="34"/>
              </w:numPr>
              <w:spacing w:before="120" w:after="120" w:line="240" w:lineRule="auto"/>
              <w:ind w:left="567" w:hanging="357"/>
              <w:contextualSpacing w:val="0"/>
              <w:jc w:val="both"/>
              <w:rPr>
                <w:rFonts w:ascii="Arial Narrow" w:hAnsi="Arial Narrow" w:cs="Arial"/>
                <w:color w:val="000000"/>
              </w:rPr>
            </w:pPr>
            <w:r w:rsidRPr="00670AC5">
              <w:rPr>
                <w:rFonts w:ascii="Arial Narrow" w:hAnsi="Arial Narrow" w:cs="Arial"/>
                <w:color w:val="000000"/>
              </w:rPr>
              <w:t xml:space="preserve">V prípade, ak v konaní o ŽoNFP dôjde k podozreniu nasvedčujúcemu, 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zákona), RO </w:t>
            </w:r>
            <w:del w:id="839" w:author="Autor">
              <w:r w:rsidRPr="00670AC5" w:rsidDel="00F841C5">
                <w:rPr>
                  <w:rFonts w:ascii="Arial Narrow" w:hAnsi="Arial Narrow" w:cs="Arial"/>
                  <w:color w:val="000000"/>
                </w:rPr>
                <w:delText xml:space="preserve">pre OP KŽP </w:delText>
              </w:r>
            </w:del>
            <w:r w:rsidRPr="00670AC5">
              <w:rPr>
                <w:rFonts w:ascii="Arial Narrow" w:hAnsi="Arial Narrow" w:cs="Arial"/>
                <w:color w:val="000000"/>
              </w:rPr>
              <w:t>takúto skutočnosť bezodkladne oznámi orgánom činným v</w:t>
            </w:r>
            <w:r w:rsidR="0082635B">
              <w:rPr>
                <w:rFonts w:ascii="Arial Narrow" w:hAnsi="Arial Narrow" w:cs="Arial"/>
                <w:color w:val="000000"/>
              </w:rPr>
              <w:t> </w:t>
            </w:r>
            <w:r w:rsidRPr="00670AC5">
              <w:rPr>
                <w:rFonts w:ascii="Arial Narrow" w:hAnsi="Arial Narrow" w:cs="Arial"/>
                <w:color w:val="000000"/>
              </w:rPr>
              <w:t>trestnom konaní v súlade s § 3 ods. 2 Trestného poriadku</w:t>
            </w:r>
            <w:r w:rsidR="00E53389" w:rsidRPr="00670AC5">
              <w:rPr>
                <w:rFonts w:ascii="Arial Narrow" w:hAnsi="Arial Narrow" w:cs="Arial"/>
                <w:color w:val="000000"/>
              </w:rPr>
              <w:t>.</w:t>
            </w:r>
            <w:r w:rsidRPr="00670AC5">
              <w:rPr>
                <w:rFonts w:ascii="Arial Narrow" w:hAnsi="Arial Narrow" w:cs="Arial"/>
                <w:color w:val="000000"/>
              </w:rPr>
              <w:t xml:space="preserve"> </w:t>
            </w:r>
            <w:r w:rsidR="00E53389" w:rsidRPr="00670AC5">
              <w:rPr>
                <w:rFonts w:ascii="Arial Narrow" w:hAnsi="Arial Narrow" w:cs="Arial"/>
                <w:color w:val="000000"/>
              </w:rPr>
              <w:t>Ak</w:t>
            </w:r>
            <w:r w:rsidR="00F906E5" w:rsidRPr="00670AC5">
              <w:rPr>
                <w:rFonts w:ascii="Arial Narrow" w:hAnsi="Arial Narrow" w:cs="Arial"/>
                <w:color w:val="000000"/>
              </w:rPr>
              <w:t xml:space="preserve"> žiadateľ pri predkladaní </w:t>
            </w:r>
            <w:del w:id="840" w:author="Autor">
              <w:r w:rsidR="00F906E5" w:rsidRPr="00670AC5" w:rsidDel="00F841C5">
                <w:rPr>
                  <w:rFonts w:ascii="Arial Narrow" w:hAnsi="Arial Narrow" w:cs="Arial"/>
                  <w:color w:val="000000"/>
                </w:rPr>
                <w:delText xml:space="preserve">žiadosti </w:delText>
              </w:r>
            </w:del>
            <w:ins w:id="841" w:author="Autor">
              <w:r w:rsidR="00F841C5">
                <w:rPr>
                  <w:rFonts w:ascii="Arial Narrow" w:hAnsi="Arial Narrow" w:cs="Arial"/>
                  <w:color w:val="000000"/>
                </w:rPr>
                <w:t>Ž</w:t>
              </w:r>
            </w:ins>
            <w:r w:rsidR="00F906E5" w:rsidRPr="00670AC5">
              <w:rPr>
                <w:rFonts w:ascii="Arial Narrow" w:hAnsi="Arial Narrow" w:cs="Arial"/>
                <w:color w:val="000000"/>
              </w:rPr>
              <w:t>o</w:t>
            </w:r>
            <w:del w:id="842" w:author="Autor">
              <w:r w:rsidR="00F906E5" w:rsidRPr="00670AC5" w:rsidDel="00F841C5">
                <w:rPr>
                  <w:rFonts w:ascii="Arial Narrow" w:hAnsi="Arial Narrow" w:cs="Arial"/>
                  <w:color w:val="000000"/>
                </w:rPr>
                <w:delText> </w:delText>
              </w:r>
            </w:del>
            <w:r w:rsidR="00F906E5" w:rsidRPr="00670AC5">
              <w:rPr>
                <w:rFonts w:ascii="Arial Narrow" w:hAnsi="Arial Narrow" w:cs="Arial"/>
                <w:color w:val="000000"/>
              </w:rPr>
              <w:t>NFP postupuje takým spôsobom, že vlastným konaním alebo konaním iného subjektu zaviní, že podanie nesprávnych informácií vyvolá konanie riadiaceho orgánu voči nemu nepriaznivé, ale v súlade s informáciami obsiahnutými v </w:t>
            </w:r>
            <w:r w:rsidR="0082635B">
              <w:rPr>
                <w:rFonts w:ascii="Arial Narrow" w:hAnsi="Arial Narrow" w:cs="Arial"/>
                <w:color w:val="000000"/>
              </w:rPr>
              <w:t>Ž</w:t>
            </w:r>
            <w:r w:rsidR="00F906E5" w:rsidRPr="00670AC5">
              <w:rPr>
                <w:rFonts w:ascii="Arial Narrow" w:hAnsi="Arial Narrow" w:cs="Arial"/>
                <w:color w:val="000000"/>
              </w:rPr>
              <w:t xml:space="preserve">oNFP, nemajú skutočnosti uvedené žiadateľom v rámci žiadosti o preskúmanie rozhodnutia o neschválení dopad na potrebu zmeniť rozhodnutie riadiaceho orgánu o neschválení predmetnej </w:t>
            </w:r>
            <w:r w:rsidR="0082635B">
              <w:rPr>
                <w:rFonts w:ascii="Arial Narrow" w:hAnsi="Arial Narrow" w:cs="Arial"/>
                <w:color w:val="000000"/>
              </w:rPr>
              <w:t>Ž</w:t>
            </w:r>
            <w:r w:rsidR="00F906E5" w:rsidRPr="00670AC5">
              <w:rPr>
                <w:rFonts w:ascii="Arial Narrow" w:hAnsi="Arial Narrow" w:cs="Arial"/>
                <w:color w:val="000000"/>
              </w:rPr>
              <w:t>oNFP.</w:t>
            </w:r>
          </w:p>
        </w:tc>
      </w:tr>
    </w:tbl>
    <w:p w14:paraId="56495B79" w14:textId="77777777" w:rsidR="00BB2150" w:rsidRPr="00670AC5" w:rsidRDefault="00BB2150" w:rsidP="00C33D93">
      <w:pPr>
        <w:widowControl/>
        <w:autoSpaceDE w:val="0"/>
        <w:autoSpaceDN w:val="0"/>
        <w:spacing w:after="147" w:line="240" w:lineRule="auto"/>
        <w:textAlignment w:val="auto"/>
        <w:rPr>
          <w:rFonts w:ascii="Arial Narrow" w:hAnsi="Arial Narrow" w:cs="Arial"/>
          <w:color w:val="000000"/>
          <w:sz w:val="22"/>
          <w:szCs w:val="22"/>
        </w:rPr>
      </w:pPr>
    </w:p>
    <w:p w14:paraId="574727CB" w14:textId="77777777" w:rsidR="00C33D93" w:rsidRPr="00670AC5" w:rsidRDefault="00316C90" w:rsidP="00C33D93">
      <w:pPr>
        <w:widowControl/>
        <w:autoSpaceDE w:val="0"/>
        <w:autoSpaceDN w:val="0"/>
        <w:spacing w:after="147"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P</w:t>
      </w:r>
      <w:r w:rsidR="00C33D93" w:rsidRPr="00670AC5">
        <w:rPr>
          <w:rFonts w:ascii="Arial Narrow" w:hAnsi="Arial Narrow" w:cs="Arial"/>
          <w:color w:val="000000"/>
          <w:sz w:val="22"/>
          <w:szCs w:val="22"/>
        </w:rPr>
        <w:t xml:space="preserve">roces schvaľovania </w:t>
      </w:r>
      <w:r w:rsidR="009B1A1E" w:rsidRPr="00670AC5">
        <w:rPr>
          <w:rFonts w:ascii="Arial Narrow" w:hAnsi="Arial Narrow" w:cs="Arial"/>
          <w:color w:val="000000"/>
          <w:sz w:val="22"/>
          <w:szCs w:val="22"/>
        </w:rPr>
        <w:t xml:space="preserve">ŽoNFP </w:t>
      </w:r>
      <w:r w:rsidRPr="00670AC5">
        <w:rPr>
          <w:rFonts w:ascii="Arial Narrow" w:hAnsi="Arial Narrow" w:cs="Arial"/>
          <w:color w:val="000000"/>
          <w:sz w:val="22"/>
          <w:szCs w:val="22"/>
        </w:rPr>
        <w:t xml:space="preserve">sa </w:t>
      </w:r>
      <w:r w:rsidR="00C33D93" w:rsidRPr="00670AC5">
        <w:rPr>
          <w:rFonts w:ascii="Arial Narrow" w:hAnsi="Arial Narrow" w:cs="Arial"/>
          <w:color w:val="000000"/>
          <w:sz w:val="22"/>
          <w:szCs w:val="22"/>
        </w:rPr>
        <w:t xml:space="preserve">rozdeľuje do nasledujúcich fáz: </w:t>
      </w:r>
    </w:p>
    <w:p w14:paraId="5FCE73BB" w14:textId="77777777" w:rsidR="00D154BD" w:rsidRPr="00670AC5" w:rsidRDefault="00C33D93" w:rsidP="00312FC1">
      <w:pPr>
        <w:pStyle w:val="Odsekzoznamu"/>
        <w:numPr>
          <w:ilvl w:val="0"/>
          <w:numId w:val="35"/>
        </w:numPr>
        <w:autoSpaceDE w:val="0"/>
        <w:autoSpaceDN w:val="0"/>
        <w:spacing w:before="120" w:after="120" w:line="240" w:lineRule="auto"/>
        <w:ind w:left="714" w:hanging="357"/>
        <w:contextualSpacing w:val="0"/>
        <w:rPr>
          <w:rFonts w:ascii="Arial Narrow" w:hAnsi="Arial Narrow" w:cs="Arial"/>
          <w:color w:val="000000"/>
        </w:rPr>
      </w:pPr>
      <w:r w:rsidRPr="00670AC5">
        <w:rPr>
          <w:rFonts w:ascii="Arial Narrow" w:hAnsi="Arial Narrow" w:cs="Arial"/>
          <w:b/>
          <w:color w:val="000000"/>
        </w:rPr>
        <w:t>Administratívne overenie</w:t>
      </w:r>
      <w:r w:rsidRPr="00670AC5">
        <w:rPr>
          <w:rFonts w:ascii="Arial Narrow" w:hAnsi="Arial Narrow" w:cs="Arial"/>
          <w:color w:val="000000"/>
        </w:rPr>
        <w:t xml:space="preserve"> </w:t>
      </w:r>
      <w:r w:rsidR="00D154BD" w:rsidRPr="00670AC5">
        <w:rPr>
          <w:rFonts w:ascii="Arial Narrow" w:hAnsi="Arial Narrow" w:cs="Arial"/>
          <w:color w:val="000000"/>
        </w:rPr>
        <w:t xml:space="preserve">                                                  </w:t>
      </w:r>
    </w:p>
    <w:p w14:paraId="0E3AB6BC" w14:textId="77777777" w:rsidR="00C33D93" w:rsidRPr="00670AC5" w:rsidRDefault="00C33D93" w:rsidP="00312FC1">
      <w:pPr>
        <w:pStyle w:val="Odsekzoznamu"/>
        <w:numPr>
          <w:ilvl w:val="0"/>
          <w:numId w:val="35"/>
        </w:numPr>
        <w:autoSpaceDE w:val="0"/>
        <w:autoSpaceDN w:val="0"/>
        <w:spacing w:before="120" w:after="120" w:line="240" w:lineRule="auto"/>
        <w:ind w:left="714" w:hanging="357"/>
        <w:contextualSpacing w:val="0"/>
        <w:rPr>
          <w:rFonts w:ascii="Arial Narrow" w:hAnsi="Arial Narrow" w:cs="Arial"/>
          <w:color w:val="000000"/>
        </w:rPr>
      </w:pPr>
      <w:r w:rsidRPr="00670AC5">
        <w:rPr>
          <w:rFonts w:ascii="Arial Narrow" w:hAnsi="Arial Narrow" w:cs="Arial"/>
          <w:b/>
          <w:color w:val="000000"/>
        </w:rPr>
        <w:t>Odborné hodnotenie a výber</w:t>
      </w:r>
      <w:r w:rsidRPr="00670AC5">
        <w:rPr>
          <w:rFonts w:ascii="Arial Narrow" w:hAnsi="Arial Narrow" w:cs="Arial"/>
          <w:color w:val="000000"/>
        </w:rPr>
        <w:t xml:space="preserve"> </w:t>
      </w:r>
    </w:p>
    <w:p w14:paraId="7D81100D" w14:textId="77777777" w:rsidR="00D1614C" w:rsidRPr="00670AC5" w:rsidRDefault="00C33D93" w:rsidP="00312FC1">
      <w:pPr>
        <w:pStyle w:val="Odsekzoznamu"/>
        <w:numPr>
          <w:ilvl w:val="0"/>
          <w:numId w:val="35"/>
        </w:numPr>
        <w:autoSpaceDE w:val="0"/>
        <w:autoSpaceDN w:val="0"/>
        <w:spacing w:before="120" w:after="120" w:line="240" w:lineRule="auto"/>
        <w:ind w:left="714" w:hanging="357"/>
        <w:contextualSpacing w:val="0"/>
        <w:rPr>
          <w:rFonts w:ascii="Arial Narrow" w:hAnsi="Arial Narrow" w:cs="Arial"/>
          <w:color w:val="000000"/>
        </w:rPr>
      </w:pPr>
      <w:r w:rsidRPr="00670AC5">
        <w:rPr>
          <w:rFonts w:ascii="Arial Narrow" w:hAnsi="Arial Narrow" w:cs="Arial"/>
          <w:b/>
          <w:color w:val="000000"/>
        </w:rPr>
        <w:t>Opravné prostriedky</w:t>
      </w:r>
      <w:r w:rsidRPr="00670AC5">
        <w:rPr>
          <w:rFonts w:ascii="Arial Narrow" w:hAnsi="Arial Narrow" w:cs="Arial"/>
          <w:color w:val="000000"/>
        </w:rPr>
        <w:t xml:space="preserve"> (ne</w:t>
      </w:r>
      <w:r w:rsidR="009950C4" w:rsidRPr="00670AC5">
        <w:rPr>
          <w:rFonts w:ascii="Arial Narrow" w:hAnsi="Arial Narrow" w:cs="Arial"/>
          <w:color w:val="000000"/>
        </w:rPr>
        <w:t>povinná</w:t>
      </w:r>
      <w:r w:rsidRPr="00670AC5">
        <w:rPr>
          <w:rFonts w:ascii="Arial Narrow" w:hAnsi="Arial Narrow" w:cs="Arial"/>
          <w:color w:val="000000"/>
        </w:rPr>
        <w:t xml:space="preserve"> časť schvaľovacieho procesu) </w:t>
      </w:r>
    </w:p>
    <w:p w14:paraId="5B51C70B" w14:textId="77777777" w:rsidR="00EE6E9F" w:rsidRPr="00670AC5" w:rsidRDefault="00EE6E9F" w:rsidP="00EE6E9F">
      <w:pPr>
        <w:spacing w:after="120"/>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Diagram: </w:t>
      </w:r>
      <w:r w:rsidR="00D154BD" w:rsidRPr="00670AC5">
        <w:rPr>
          <w:rFonts w:ascii="Arial Narrow" w:hAnsi="Arial Narrow" w:cs="Arial"/>
          <w:color w:val="000000"/>
          <w:sz w:val="22"/>
          <w:szCs w:val="22"/>
          <w:lang w:eastAsia="en-US"/>
        </w:rPr>
        <w:t>Fázy s</w:t>
      </w:r>
      <w:r w:rsidRPr="00670AC5">
        <w:rPr>
          <w:rFonts w:ascii="Arial Narrow" w:hAnsi="Arial Narrow" w:cs="Arial"/>
          <w:color w:val="000000"/>
          <w:sz w:val="22"/>
          <w:szCs w:val="22"/>
          <w:lang w:eastAsia="en-US"/>
        </w:rPr>
        <w:t>chvaľovac</w:t>
      </w:r>
      <w:r w:rsidR="00D154BD" w:rsidRPr="00670AC5">
        <w:rPr>
          <w:rFonts w:ascii="Arial Narrow" w:hAnsi="Arial Narrow" w:cs="Arial"/>
          <w:color w:val="000000"/>
          <w:sz w:val="22"/>
          <w:szCs w:val="22"/>
          <w:lang w:eastAsia="en-US"/>
        </w:rPr>
        <w:t>ieho</w:t>
      </w:r>
      <w:r w:rsidRPr="00670AC5">
        <w:rPr>
          <w:rFonts w:ascii="Arial Narrow" w:hAnsi="Arial Narrow" w:cs="Arial"/>
          <w:color w:val="000000"/>
          <w:sz w:val="22"/>
          <w:szCs w:val="22"/>
          <w:lang w:eastAsia="en-US"/>
        </w:rPr>
        <w:t xml:space="preserve"> proces</w:t>
      </w:r>
      <w:r w:rsidR="00D154BD" w:rsidRPr="00670AC5">
        <w:rPr>
          <w:rFonts w:ascii="Arial Narrow" w:hAnsi="Arial Narrow" w:cs="Arial"/>
          <w:color w:val="000000"/>
          <w:sz w:val="22"/>
          <w:szCs w:val="22"/>
          <w:lang w:eastAsia="en-US"/>
        </w:rPr>
        <w:t>u</w:t>
      </w:r>
      <w:r w:rsidRPr="00670AC5">
        <w:rPr>
          <w:rFonts w:ascii="Arial Narrow" w:hAnsi="Arial Narrow" w:cs="Arial"/>
          <w:color w:val="000000"/>
          <w:sz w:val="22"/>
          <w:szCs w:val="22"/>
          <w:lang w:eastAsia="en-US"/>
        </w:rPr>
        <w:t xml:space="preserve"> podľa Systému riadenia EŠIF na roky 2014</w:t>
      </w:r>
      <w:r w:rsidR="00D444B5" w:rsidRPr="00670AC5">
        <w:rPr>
          <w:rFonts w:ascii="Arial Narrow" w:hAnsi="Arial Narrow" w:cs="Arial"/>
          <w:color w:val="000000"/>
          <w:sz w:val="22"/>
          <w:szCs w:val="22"/>
          <w:lang w:eastAsia="en-US"/>
        </w:rPr>
        <w:t xml:space="preserve"> – </w:t>
      </w:r>
      <w:r w:rsidRPr="00670AC5">
        <w:rPr>
          <w:rFonts w:ascii="Arial Narrow" w:hAnsi="Arial Narrow" w:cs="Arial"/>
          <w:color w:val="000000"/>
          <w:sz w:val="22"/>
          <w:szCs w:val="22"/>
          <w:lang w:eastAsia="en-US"/>
        </w:rPr>
        <w:t>2020</w:t>
      </w:r>
    </w:p>
    <w:p w14:paraId="6B4DE8CE" w14:textId="77777777" w:rsidR="00EE6E9F" w:rsidRPr="00670AC5" w:rsidRDefault="00443F9C" w:rsidP="00A63042">
      <w:pPr>
        <w:spacing w:line="240" w:lineRule="auto"/>
        <w:rPr>
          <w:rFonts w:ascii="Arial Narrow" w:hAnsi="Arial Narrow"/>
          <w:bCs/>
        </w:rPr>
      </w:pPr>
      <w:r w:rsidRPr="00670AC5">
        <w:rPr>
          <w:rFonts w:ascii="Arial Narrow" w:hAnsi="Arial Narrow"/>
          <w:bCs/>
          <w:noProof/>
        </w:rPr>
        <w:drawing>
          <wp:inline distT="0" distB="0" distL="0" distR="0" wp14:anchorId="6C03A5CF" wp14:editId="62FCDE20">
            <wp:extent cx="5756745" cy="138321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58640" cy="1383665"/>
                    </a:xfrm>
                    <a:prstGeom prst="rect">
                      <a:avLst/>
                    </a:prstGeom>
                    <a:noFill/>
                  </pic:spPr>
                </pic:pic>
              </a:graphicData>
            </a:graphic>
          </wp:inline>
        </w:drawing>
      </w:r>
    </w:p>
    <w:p w14:paraId="26E911B0" w14:textId="77777777" w:rsidR="00437262" w:rsidRPr="00670AC5" w:rsidRDefault="00887532"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843" w:name="_Toc423631795"/>
      <w:bookmarkStart w:id="844" w:name="_Toc423630277"/>
      <w:bookmarkStart w:id="845" w:name="_Toc517334411"/>
      <w:bookmarkEnd w:id="843"/>
      <w:r w:rsidRPr="00670AC5">
        <w:rPr>
          <w:rFonts w:ascii="Arial Narrow" w:hAnsi="Arial Narrow"/>
          <w:color w:val="365F91" w:themeColor="accent1" w:themeShade="BF"/>
          <w:sz w:val="32"/>
          <w:szCs w:val="32"/>
        </w:rPr>
        <w:t>Administratívne overenie</w:t>
      </w:r>
      <w:bookmarkEnd w:id="844"/>
      <w:bookmarkEnd w:id="845"/>
    </w:p>
    <w:p w14:paraId="56584150" w14:textId="0655BAB6" w:rsidR="00887532" w:rsidRPr="00670AC5" w:rsidRDefault="00887532" w:rsidP="00D44EB3">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Proces administratívneho overenia ŽoNFP zahŕňa overenie </w:t>
      </w:r>
      <w:r w:rsidR="002059D0" w:rsidRPr="00670AC5">
        <w:rPr>
          <w:rFonts w:ascii="Arial Narrow" w:hAnsi="Arial Narrow" w:cs="Arial"/>
          <w:color w:val="000000"/>
          <w:sz w:val="22"/>
          <w:szCs w:val="22"/>
        </w:rPr>
        <w:t xml:space="preserve">splnenia </w:t>
      </w:r>
      <w:r w:rsidRPr="00670AC5">
        <w:rPr>
          <w:rFonts w:ascii="Arial Narrow" w:hAnsi="Arial Narrow" w:cs="Arial"/>
          <w:color w:val="000000"/>
          <w:sz w:val="22"/>
          <w:szCs w:val="22"/>
        </w:rPr>
        <w:t>podmienok doručenia ŽoNFP</w:t>
      </w:r>
      <w:r w:rsidR="00D128CB" w:rsidRPr="00670AC5">
        <w:rPr>
          <w:rFonts w:ascii="Arial Narrow" w:hAnsi="Arial Narrow" w:cs="Arial"/>
          <w:color w:val="000000"/>
          <w:sz w:val="22"/>
          <w:szCs w:val="22"/>
        </w:rPr>
        <w:t xml:space="preserve"> </w:t>
      </w:r>
      <w:r w:rsidRPr="00670AC5">
        <w:rPr>
          <w:rFonts w:ascii="Arial Narrow" w:hAnsi="Arial Narrow" w:cs="Arial"/>
          <w:color w:val="000000"/>
          <w:sz w:val="22"/>
          <w:szCs w:val="22"/>
        </w:rPr>
        <w:t>a </w:t>
      </w:r>
      <w:r w:rsidR="002059D0" w:rsidRPr="00670AC5">
        <w:rPr>
          <w:rFonts w:ascii="Arial Narrow" w:hAnsi="Arial Narrow" w:cs="Arial"/>
          <w:color w:val="000000"/>
          <w:sz w:val="22"/>
          <w:szCs w:val="22"/>
        </w:rPr>
        <w:t xml:space="preserve">overenie splnenia </w:t>
      </w:r>
      <w:del w:id="846" w:author="Autor">
        <w:r w:rsidR="002059D0" w:rsidRPr="00670AC5" w:rsidDel="00F841C5">
          <w:rPr>
            <w:rFonts w:ascii="Arial Narrow" w:hAnsi="Arial Narrow" w:cs="Arial"/>
            <w:color w:val="000000"/>
            <w:sz w:val="22"/>
            <w:szCs w:val="22"/>
          </w:rPr>
          <w:delText>podmienok poskytnutia príspevku</w:delText>
        </w:r>
      </w:del>
      <w:ins w:id="847" w:author="Autor">
        <w:r w:rsidR="00F841C5">
          <w:rPr>
            <w:rFonts w:ascii="Arial Narrow" w:hAnsi="Arial Narrow" w:cs="Arial"/>
            <w:color w:val="000000"/>
            <w:sz w:val="22"/>
            <w:szCs w:val="22"/>
          </w:rPr>
          <w:t>PPP</w:t>
        </w:r>
      </w:ins>
      <w:r w:rsidR="002059D0" w:rsidRPr="00670AC5">
        <w:rPr>
          <w:rFonts w:ascii="Arial Narrow" w:hAnsi="Arial Narrow" w:cs="Arial"/>
          <w:color w:val="000000"/>
          <w:sz w:val="22"/>
          <w:szCs w:val="22"/>
        </w:rPr>
        <w:t xml:space="preserve"> určených vo výzve, ktorých overenie je možné vykonať administratívne.</w:t>
      </w:r>
    </w:p>
    <w:p w14:paraId="12CE72A1" w14:textId="77777777" w:rsidR="00A452A2" w:rsidRPr="00670AC5" w:rsidRDefault="00D3312D"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848" w:name="_Toc423630278"/>
      <w:bookmarkStart w:id="849" w:name="_Toc517334412"/>
      <w:r w:rsidRPr="00670AC5">
        <w:rPr>
          <w:rFonts w:ascii="Arial Narrow" w:hAnsi="Arial Narrow"/>
          <w:color w:val="365F91" w:themeColor="accent1" w:themeShade="BF"/>
          <w:sz w:val="28"/>
          <w:szCs w:val="28"/>
        </w:rPr>
        <w:t>O</w:t>
      </w:r>
      <w:r w:rsidR="00E775B6" w:rsidRPr="00670AC5">
        <w:rPr>
          <w:rFonts w:ascii="Arial Narrow" w:hAnsi="Arial Narrow"/>
          <w:color w:val="365F91" w:themeColor="accent1" w:themeShade="BF"/>
          <w:sz w:val="28"/>
          <w:szCs w:val="28"/>
        </w:rPr>
        <w:t>verenie splnenia p</w:t>
      </w:r>
      <w:r w:rsidR="0000730D" w:rsidRPr="00670AC5">
        <w:rPr>
          <w:rFonts w:ascii="Arial Narrow" w:hAnsi="Arial Narrow"/>
          <w:color w:val="365F91" w:themeColor="accent1" w:themeShade="BF"/>
          <w:sz w:val="28"/>
          <w:szCs w:val="28"/>
        </w:rPr>
        <w:t>odmien</w:t>
      </w:r>
      <w:r w:rsidR="00E775B6" w:rsidRPr="00670AC5">
        <w:rPr>
          <w:rFonts w:ascii="Arial Narrow" w:hAnsi="Arial Narrow"/>
          <w:color w:val="365F91" w:themeColor="accent1" w:themeShade="BF"/>
          <w:sz w:val="28"/>
          <w:szCs w:val="28"/>
        </w:rPr>
        <w:t>o</w:t>
      </w:r>
      <w:r w:rsidR="0000730D" w:rsidRPr="00670AC5">
        <w:rPr>
          <w:rFonts w:ascii="Arial Narrow" w:hAnsi="Arial Narrow"/>
          <w:color w:val="365F91" w:themeColor="accent1" w:themeShade="BF"/>
          <w:sz w:val="28"/>
          <w:szCs w:val="28"/>
        </w:rPr>
        <w:t>k doručenia ŽoNFP</w:t>
      </w:r>
      <w:bookmarkEnd w:id="848"/>
      <w:bookmarkEnd w:id="849"/>
    </w:p>
    <w:p w14:paraId="151058CB" w14:textId="21E884C7" w:rsidR="0000730D" w:rsidRPr="00670AC5" w:rsidRDefault="0000730D" w:rsidP="00660726">
      <w:pPr>
        <w:widowControl/>
        <w:autoSpaceDE w:val="0"/>
        <w:autoSpaceDN w:val="0"/>
        <w:spacing w:before="120" w:after="120"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Žiadateľ sp</w:t>
      </w:r>
      <w:r w:rsidR="00F47C50" w:rsidRPr="00670AC5">
        <w:rPr>
          <w:rFonts w:ascii="Arial Narrow" w:hAnsi="Arial Narrow" w:cs="Arial"/>
          <w:color w:val="000000"/>
          <w:sz w:val="22"/>
          <w:szCs w:val="22"/>
        </w:rPr>
        <w:t>ĺň</w:t>
      </w:r>
      <w:r w:rsidRPr="00670AC5">
        <w:rPr>
          <w:rFonts w:ascii="Arial Narrow" w:hAnsi="Arial Narrow" w:cs="Arial"/>
          <w:color w:val="000000"/>
          <w:sz w:val="22"/>
          <w:szCs w:val="22"/>
        </w:rPr>
        <w:t>a podmienky doručenia ŽoNFP vt</w:t>
      </w:r>
      <w:r w:rsidR="00F47C50" w:rsidRPr="00670AC5">
        <w:rPr>
          <w:rFonts w:ascii="Arial Narrow" w:hAnsi="Arial Narrow" w:cs="Arial"/>
          <w:color w:val="000000"/>
          <w:sz w:val="22"/>
          <w:szCs w:val="22"/>
        </w:rPr>
        <w:t>e</w:t>
      </w:r>
      <w:r w:rsidRPr="00670AC5">
        <w:rPr>
          <w:rFonts w:ascii="Arial Narrow" w:hAnsi="Arial Narrow" w:cs="Arial"/>
          <w:color w:val="000000"/>
          <w:sz w:val="22"/>
          <w:szCs w:val="22"/>
        </w:rPr>
        <w:t>dy, a</w:t>
      </w:r>
      <w:r w:rsidR="00E775B6" w:rsidRPr="00670AC5">
        <w:rPr>
          <w:rFonts w:ascii="Arial Narrow" w:hAnsi="Arial Narrow" w:cs="Arial"/>
          <w:color w:val="000000"/>
          <w:sz w:val="22"/>
          <w:szCs w:val="22"/>
        </w:rPr>
        <w:t>k</w:t>
      </w:r>
      <w:r w:rsidRPr="00670AC5">
        <w:rPr>
          <w:rFonts w:ascii="Arial Narrow" w:hAnsi="Arial Narrow" w:cs="Arial"/>
          <w:color w:val="000000"/>
          <w:sz w:val="22"/>
          <w:szCs w:val="22"/>
        </w:rPr>
        <w:t xml:space="preserve"> je ŽoNFP doručená na RO </w:t>
      </w:r>
      <w:del w:id="850" w:author="Autor">
        <w:r w:rsidRPr="00670AC5" w:rsidDel="00F841C5">
          <w:rPr>
            <w:rFonts w:ascii="Arial Narrow" w:hAnsi="Arial Narrow" w:cs="Arial"/>
            <w:color w:val="000000"/>
            <w:sz w:val="22"/>
            <w:szCs w:val="22"/>
          </w:rPr>
          <w:delText xml:space="preserve">pre OP KŽP </w:delText>
        </w:r>
      </w:del>
      <w:r w:rsidR="001E6B6F" w:rsidRPr="00670AC5">
        <w:rPr>
          <w:rFonts w:ascii="Arial Narrow" w:hAnsi="Arial Narrow" w:cs="Arial"/>
          <w:b/>
          <w:color w:val="000000"/>
          <w:sz w:val="22"/>
          <w:szCs w:val="22"/>
        </w:rPr>
        <w:t>riadne</w:t>
      </w:r>
      <w:r w:rsidR="001E6B6F" w:rsidRPr="00670AC5">
        <w:rPr>
          <w:rFonts w:ascii="Arial Narrow" w:hAnsi="Arial Narrow" w:cs="Arial"/>
          <w:color w:val="000000"/>
          <w:sz w:val="22"/>
          <w:szCs w:val="22"/>
        </w:rPr>
        <w:t xml:space="preserve">, </w:t>
      </w:r>
      <w:r w:rsidR="001E6B6F" w:rsidRPr="00670AC5">
        <w:rPr>
          <w:rFonts w:ascii="Arial Narrow" w:hAnsi="Arial Narrow" w:cs="Arial"/>
          <w:b/>
          <w:color w:val="000000"/>
          <w:sz w:val="22"/>
          <w:szCs w:val="22"/>
        </w:rPr>
        <w:t>včas</w:t>
      </w:r>
      <w:r w:rsidR="001E6B6F" w:rsidRPr="00670AC5">
        <w:rPr>
          <w:rFonts w:ascii="Arial Narrow" w:hAnsi="Arial Narrow" w:cs="Arial"/>
          <w:color w:val="000000"/>
          <w:sz w:val="22"/>
          <w:szCs w:val="22"/>
        </w:rPr>
        <w:t xml:space="preserve"> a</w:t>
      </w:r>
      <w:r w:rsidR="007E3C04">
        <w:rPr>
          <w:rFonts w:ascii="Arial Narrow" w:hAnsi="Arial Narrow" w:cs="Arial"/>
          <w:color w:val="000000"/>
          <w:sz w:val="22"/>
          <w:szCs w:val="22"/>
        </w:rPr>
        <w:t> </w:t>
      </w:r>
      <w:r w:rsidR="001E6B6F" w:rsidRPr="00670AC5">
        <w:rPr>
          <w:rFonts w:ascii="Arial Narrow" w:hAnsi="Arial Narrow" w:cs="Arial"/>
          <w:b/>
          <w:color w:val="000000"/>
          <w:sz w:val="22"/>
          <w:szCs w:val="22"/>
        </w:rPr>
        <w:t>v</w:t>
      </w:r>
      <w:r w:rsidR="007E3C04">
        <w:rPr>
          <w:rFonts w:ascii="Arial Narrow" w:hAnsi="Arial Narrow" w:cs="Arial"/>
          <w:b/>
          <w:color w:val="000000"/>
          <w:sz w:val="22"/>
          <w:szCs w:val="22"/>
        </w:rPr>
        <w:t> </w:t>
      </w:r>
      <w:r w:rsidR="00F47C50" w:rsidRPr="00670AC5">
        <w:rPr>
          <w:rFonts w:ascii="Arial Narrow" w:hAnsi="Arial Narrow" w:cs="Arial"/>
          <w:b/>
          <w:color w:val="000000"/>
          <w:sz w:val="22"/>
          <w:szCs w:val="22"/>
        </w:rPr>
        <w:t>určenej</w:t>
      </w:r>
      <w:r w:rsidR="001E6B6F" w:rsidRPr="00670AC5">
        <w:rPr>
          <w:rFonts w:ascii="Arial Narrow" w:hAnsi="Arial Narrow" w:cs="Arial"/>
          <w:b/>
          <w:color w:val="000000"/>
          <w:sz w:val="22"/>
          <w:szCs w:val="22"/>
        </w:rPr>
        <w:t xml:space="preserve"> forme</w:t>
      </w:r>
      <w:r w:rsidR="001E6B6F" w:rsidRPr="00670AC5">
        <w:rPr>
          <w:rFonts w:ascii="Arial Narrow" w:hAnsi="Arial Narrow" w:cs="Arial"/>
          <w:color w:val="000000"/>
          <w:sz w:val="22"/>
          <w:szCs w:val="22"/>
        </w:rPr>
        <w:t xml:space="preserve">. </w:t>
      </w:r>
    </w:p>
    <w:p w14:paraId="2F2B101B" w14:textId="5561BB47" w:rsidR="008625AA" w:rsidRPr="00670AC5" w:rsidRDefault="008625AA" w:rsidP="00E920FD">
      <w:pPr>
        <w:widowControl/>
        <w:autoSpaceDE w:val="0"/>
        <w:autoSpaceDN w:val="0"/>
        <w:spacing w:before="120" w:after="120"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Podmienky doručenia ŽoNFP riadne, včas a v určenej forme sú špecifikované v</w:t>
      </w:r>
      <w:r w:rsidR="00C20A1D" w:rsidRPr="00670AC5">
        <w:rPr>
          <w:rFonts w:ascii="Arial Narrow" w:hAnsi="Arial Narrow" w:cs="Arial"/>
          <w:color w:val="000000"/>
          <w:sz w:val="22"/>
          <w:szCs w:val="22"/>
        </w:rPr>
        <w:t xml:space="preserve"> kapitole 2.3 </w:t>
      </w:r>
      <w:r w:rsidR="009950C4" w:rsidRPr="00670AC5">
        <w:rPr>
          <w:rFonts w:ascii="Arial Narrow" w:hAnsi="Arial Narrow" w:cs="Arial"/>
          <w:color w:val="000000"/>
          <w:sz w:val="22"/>
          <w:szCs w:val="22"/>
        </w:rPr>
        <w:t>P</w:t>
      </w:r>
      <w:r w:rsidR="003404B2" w:rsidRPr="00670AC5">
        <w:rPr>
          <w:rFonts w:ascii="Arial Narrow" w:hAnsi="Arial Narrow" w:cs="Arial"/>
          <w:color w:val="000000"/>
          <w:sz w:val="22"/>
          <w:szCs w:val="22"/>
        </w:rPr>
        <w:t>odmienky doručenia</w:t>
      </w:r>
      <w:r w:rsidRPr="00670AC5">
        <w:rPr>
          <w:rFonts w:ascii="Arial Narrow" w:hAnsi="Arial Narrow" w:cs="Arial"/>
          <w:color w:val="000000"/>
          <w:sz w:val="22"/>
          <w:szCs w:val="22"/>
        </w:rPr>
        <w:t xml:space="preserve"> ŽoNFP</w:t>
      </w:r>
      <w:r w:rsidR="003404B2" w:rsidRPr="00670AC5">
        <w:rPr>
          <w:rFonts w:ascii="Arial Narrow" w:hAnsi="Arial Narrow" w:cs="Arial"/>
          <w:color w:val="000000"/>
          <w:sz w:val="22"/>
          <w:szCs w:val="22"/>
        </w:rPr>
        <w:t xml:space="preserve"> </w:t>
      </w:r>
      <w:r w:rsidR="00441F85" w:rsidRPr="00670AC5">
        <w:rPr>
          <w:rFonts w:ascii="Arial Narrow" w:hAnsi="Arial Narrow" w:cs="Arial"/>
          <w:color w:val="000000"/>
          <w:sz w:val="22"/>
          <w:szCs w:val="22"/>
        </w:rPr>
        <w:t xml:space="preserve">tejto </w:t>
      </w:r>
      <w:r w:rsidR="00AF3CE8" w:rsidRPr="00670AC5">
        <w:rPr>
          <w:rFonts w:ascii="Arial Narrow" w:hAnsi="Arial Narrow" w:cs="Arial"/>
          <w:color w:val="000000"/>
          <w:sz w:val="22"/>
          <w:szCs w:val="22"/>
        </w:rPr>
        <w:t>p</w:t>
      </w:r>
      <w:r w:rsidR="00441F85" w:rsidRPr="00670AC5">
        <w:rPr>
          <w:rFonts w:ascii="Arial Narrow" w:hAnsi="Arial Narrow" w:cs="Arial"/>
          <w:color w:val="000000"/>
          <w:sz w:val="22"/>
          <w:szCs w:val="22"/>
        </w:rPr>
        <w:t>ríručky pre žiadateľa.</w:t>
      </w:r>
    </w:p>
    <w:p w14:paraId="2215A3AB" w14:textId="01D4526D" w:rsidR="000E0D50" w:rsidRPr="00670AC5" w:rsidRDefault="009950C4" w:rsidP="00E920FD">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670AC5">
        <w:rPr>
          <w:rFonts w:ascii="Arial Narrow" w:hAnsi="Arial Narrow" w:cs="Arial"/>
          <w:color w:val="000000"/>
          <w:sz w:val="22"/>
          <w:szCs w:val="22"/>
          <w:lang w:val="sk-SK"/>
        </w:rPr>
        <w:lastRenderedPageBreak/>
        <w:t>V prípade, ak žiadateľ doručil ŽoNFP</w:t>
      </w:r>
      <w:r w:rsidR="00CA3C58" w:rsidRPr="00670AC5">
        <w:rPr>
          <w:rFonts w:ascii="Arial Narrow" w:hAnsi="Arial Narrow" w:cs="Arial"/>
          <w:color w:val="000000"/>
          <w:sz w:val="22"/>
          <w:szCs w:val="22"/>
          <w:lang w:val="sk-SK"/>
        </w:rPr>
        <w:t xml:space="preserve"> </w:t>
      </w:r>
      <w:r w:rsidRPr="00670AC5">
        <w:rPr>
          <w:rFonts w:ascii="Arial Narrow" w:hAnsi="Arial Narrow" w:cs="Arial"/>
          <w:color w:val="000000"/>
          <w:sz w:val="22"/>
          <w:szCs w:val="22"/>
          <w:lang w:val="sk-SK"/>
        </w:rPr>
        <w:t xml:space="preserve"> riadne, včas a v určenej forme, splnil podmienky doručenia ŽoNFP</w:t>
      </w:r>
      <w:r w:rsidR="000E0D50" w:rsidRPr="00670AC5">
        <w:rPr>
          <w:rFonts w:ascii="Arial Narrow" w:hAnsi="Arial Narrow" w:cs="Arial"/>
          <w:color w:val="000000"/>
          <w:sz w:val="22"/>
          <w:szCs w:val="22"/>
          <w:lang w:val="sk-SK"/>
        </w:rPr>
        <w:t xml:space="preserve"> a</w:t>
      </w:r>
      <w:r w:rsidRPr="00670AC5">
        <w:rPr>
          <w:rFonts w:ascii="Arial Narrow" w:hAnsi="Arial Narrow" w:cs="Arial"/>
          <w:color w:val="000000"/>
          <w:sz w:val="22"/>
          <w:szCs w:val="22"/>
          <w:lang w:val="sk-SK"/>
        </w:rPr>
        <w:t xml:space="preserve"> RO </w:t>
      </w:r>
      <w:del w:id="851" w:author="Autor">
        <w:r w:rsidRPr="00670AC5" w:rsidDel="004766B2">
          <w:rPr>
            <w:rFonts w:ascii="Arial Narrow" w:hAnsi="Arial Narrow" w:cs="Arial"/>
            <w:color w:val="000000"/>
            <w:sz w:val="22"/>
            <w:szCs w:val="22"/>
            <w:lang w:val="sk-SK"/>
          </w:rPr>
          <w:delText xml:space="preserve">pre OP KŽP </w:delText>
        </w:r>
      </w:del>
      <w:r w:rsidRPr="00670AC5">
        <w:rPr>
          <w:rFonts w:ascii="Arial Narrow" w:hAnsi="Arial Narrow" w:cs="Arial"/>
          <w:color w:val="000000"/>
          <w:sz w:val="22"/>
          <w:szCs w:val="22"/>
          <w:lang w:val="sk-SK"/>
        </w:rPr>
        <w:t xml:space="preserve">takúto ŽoNFP zaregistruje v ITMS2014+. </w:t>
      </w:r>
    </w:p>
    <w:p w14:paraId="33349204" w14:textId="13D84387" w:rsidR="009950C4" w:rsidRPr="00670AC5" w:rsidRDefault="009950C4" w:rsidP="00660726">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670AC5">
        <w:rPr>
          <w:rFonts w:ascii="Arial Narrow" w:hAnsi="Arial Narrow" w:cs="Arial"/>
          <w:color w:val="000000"/>
          <w:sz w:val="22"/>
          <w:szCs w:val="22"/>
          <w:lang w:val="sk-SK"/>
        </w:rPr>
        <w:t xml:space="preserve">RO </w:t>
      </w:r>
      <w:del w:id="852" w:author="Autor">
        <w:r w:rsidRPr="00670AC5" w:rsidDel="004766B2">
          <w:rPr>
            <w:rFonts w:ascii="Arial Narrow" w:hAnsi="Arial Narrow" w:cs="Arial"/>
            <w:color w:val="000000"/>
            <w:sz w:val="22"/>
            <w:szCs w:val="22"/>
            <w:lang w:val="sk-SK"/>
          </w:rPr>
          <w:delText xml:space="preserve">pre OP KŽP </w:delText>
        </w:r>
      </w:del>
      <w:r w:rsidRPr="00670AC5">
        <w:rPr>
          <w:rFonts w:ascii="Arial Narrow" w:hAnsi="Arial Narrow" w:cs="Arial"/>
          <w:color w:val="000000"/>
          <w:sz w:val="22"/>
          <w:szCs w:val="22"/>
          <w:lang w:val="sk-SK"/>
        </w:rPr>
        <w:t>v rámci registrácie ŽoNFP vykoná o</w:t>
      </w:r>
      <w:r w:rsidRPr="00670AC5">
        <w:rPr>
          <w:rFonts w:ascii="Arial Narrow" w:hAnsi="Arial Narrow" w:cs="Arial"/>
          <w:color w:val="000000"/>
          <w:spacing w:val="0"/>
          <w:sz w:val="22"/>
          <w:szCs w:val="22"/>
          <w:lang w:val="sk-SK"/>
        </w:rPr>
        <w:t xml:space="preserve">verenie </w:t>
      </w:r>
      <w:r w:rsidR="00D32BA0">
        <w:rPr>
          <w:rFonts w:ascii="Arial Narrow" w:hAnsi="Arial Narrow" w:cs="Arial"/>
          <w:color w:val="000000"/>
          <w:spacing w:val="0"/>
          <w:sz w:val="22"/>
          <w:szCs w:val="22"/>
          <w:lang w:val="sk-SK"/>
        </w:rPr>
        <w:t xml:space="preserve">súladu formuláru </w:t>
      </w:r>
      <w:r w:rsidRPr="00670AC5">
        <w:rPr>
          <w:rFonts w:ascii="Arial Narrow" w:hAnsi="Arial Narrow" w:cs="Arial"/>
          <w:color w:val="000000"/>
          <w:spacing w:val="0"/>
          <w:sz w:val="22"/>
          <w:szCs w:val="22"/>
          <w:lang w:val="sk-SK"/>
        </w:rPr>
        <w:t>ŽoNFP</w:t>
      </w:r>
      <w:r w:rsidR="00D32BA0">
        <w:rPr>
          <w:rFonts w:ascii="Arial Narrow" w:hAnsi="Arial Narrow" w:cs="Arial"/>
          <w:color w:val="000000"/>
          <w:spacing w:val="0"/>
          <w:sz w:val="22"/>
          <w:szCs w:val="22"/>
          <w:lang w:val="sk-SK"/>
        </w:rPr>
        <w:t xml:space="preserve"> predloženého v listinnej </w:t>
      </w:r>
      <w:r w:rsidR="002845F9">
        <w:rPr>
          <w:rFonts w:ascii="Arial Narrow" w:hAnsi="Arial Narrow" w:cs="Arial"/>
          <w:color w:val="000000"/>
          <w:spacing w:val="0"/>
          <w:sz w:val="22"/>
          <w:szCs w:val="22"/>
          <w:lang w:val="sk-SK"/>
        </w:rPr>
        <w:t>podobe</w:t>
      </w:r>
      <w:r w:rsidR="002845F9" w:rsidRPr="00670AC5">
        <w:rPr>
          <w:rFonts w:ascii="Arial Narrow" w:hAnsi="Arial Narrow" w:cs="Arial"/>
          <w:color w:val="000000"/>
          <w:spacing w:val="0"/>
          <w:sz w:val="22"/>
          <w:szCs w:val="22"/>
          <w:lang w:val="sk-SK"/>
        </w:rPr>
        <w:t xml:space="preserve"> </w:t>
      </w:r>
      <w:r w:rsidRPr="00670AC5">
        <w:rPr>
          <w:rFonts w:ascii="Arial Narrow" w:hAnsi="Arial Narrow" w:cs="Arial"/>
          <w:color w:val="000000"/>
          <w:spacing w:val="0"/>
          <w:sz w:val="22"/>
          <w:szCs w:val="22"/>
          <w:lang w:val="sk-SK"/>
        </w:rPr>
        <w:t xml:space="preserve">s elektronickou </w:t>
      </w:r>
      <w:r w:rsidR="00D32BA0">
        <w:rPr>
          <w:rFonts w:ascii="Arial Narrow" w:hAnsi="Arial Narrow" w:cs="Arial"/>
          <w:color w:val="000000"/>
          <w:spacing w:val="0"/>
          <w:sz w:val="22"/>
          <w:szCs w:val="22"/>
          <w:lang w:val="sk-SK"/>
        </w:rPr>
        <w:t>verziou predloženou cez ITMS2014+</w:t>
      </w:r>
      <w:r w:rsidRPr="00670AC5">
        <w:rPr>
          <w:rFonts w:ascii="Arial Narrow" w:hAnsi="Arial Narrow" w:cs="Arial"/>
          <w:color w:val="000000"/>
          <w:spacing w:val="0"/>
          <w:sz w:val="22"/>
          <w:szCs w:val="22"/>
          <w:lang w:val="sk-SK"/>
        </w:rPr>
        <w:t xml:space="preserve">. </w:t>
      </w:r>
      <w:r w:rsidRPr="00670AC5">
        <w:rPr>
          <w:rFonts w:ascii="Arial Narrow" w:hAnsi="Arial Narrow" w:cs="Arial"/>
          <w:color w:val="000000"/>
          <w:sz w:val="22"/>
          <w:szCs w:val="22"/>
          <w:lang w:val="sk-SK"/>
        </w:rPr>
        <w:t>V prípade, že údaje z </w:t>
      </w:r>
      <w:r w:rsidR="00D32BA0">
        <w:rPr>
          <w:rFonts w:ascii="Arial Narrow" w:hAnsi="Arial Narrow" w:cs="Arial"/>
          <w:color w:val="000000"/>
          <w:sz w:val="22"/>
          <w:szCs w:val="22"/>
          <w:lang w:val="sk-SK"/>
        </w:rPr>
        <w:t xml:space="preserve">listinnej verzie formulára </w:t>
      </w:r>
      <w:r w:rsidRPr="00670AC5">
        <w:rPr>
          <w:rFonts w:ascii="Arial Narrow" w:hAnsi="Arial Narrow" w:cs="Arial"/>
          <w:color w:val="000000"/>
          <w:sz w:val="22"/>
          <w:szCs w:val="22"/>
          <w:lang w:val="sk-SK"/>
        </w:rPr>
        <w:t xml:space="preserve">ŽoNFP nie sú identické s údajmi, ktoré sú uvedené (naimportované) v ITMS2014+, RO </w:t>
      </w:r>
      <w:del w:id="853" w:author="Autor">
        <w:r w:rsidRPr="00670AC5" w:rsidDel="004766B2">
          <w:rPr>
            <w:rFonts w:ascii="Arial Narrow" w:hAnsi="Arial Narrow" w:cs="Arial"/>
            <w:color w:val="000000"/>
            <w:sz w:val="22"/>
            <w:szCs w:val="22"/>
            <w:lang w:val="sk-SK"/>
          </w:rPr>
          <w:delText>pre OP</w:delText>
        </w:r>
        <w:r w:rsidR="00F0264E" w:rsidRPr="00670AC5" w:rsidDel="004766B2">
          <w:rPr>
            <w:rFonts w:ascii="Arial Narrow" w:hAnsi="Arial Narrow" w:cs="Arial"/>
            <w:color w:val="000000"/>
            <w:sz w:val="22"/>
            <w:szCs w:val="22"/>
            <w:lang w:val="sk-SK"/>
          </w:rPr>
          <w:delText xml:space="preserve"> </w:delText>
        </w:r>
        <w:r w:rsidRPr="00670AC5" w:rsidDel="004766B2">
          <w:rPr>
            <w:rFonts w:ascii="Arial Narrow" w:hAnsi="Arial Narrow" w:cs="Arial"/>
            <w:color w:val="000000"/>
            <w:sz w:val="22"/>
            <w:szCs w:val="22"/>
            <w:lang w:val="sk-SK"/>
          </w:rPr>
          <w:delText xml:space="preserve">KŽP </w:delText>
        </w:r>
      </w:del>
      <w:r w:rsidRPr="00670AC5">
        <w:rPr>
          <w:rFonts w:ascii="Arial Narrow" w:hAnsi="Arial Narrow" w:cs="Arial"/>
          <w:color w:val="000000"/>
          <w:sz w:val="22"/>
          <w:szCs w:val="22"/>
          <w:lang w:val="sk-SK"/>
        </w:rPr>
        <w:t xml:space="preserve">zmení údaje v ITMS2014+ podľa </w:t>
      </w:r>
      <w:r w:rsidR="00D32BA0">
        <w:rPr>
          <w:rFonts w:ascii="Arial Narrow" w:hAnsi="Arial Narrow" w:cs="Arial"/>
          <w:color w:val="000000"/>
          <w:sz w:val="22"/>
          <w:szCs w:val="22"/>
          <w:lang w:val="sk-SK"/>
        </w:rPr>
        <w:t>listinnej</w:t>
      </w:r>
      <w:r w:rsidR="00D32BA0" w:rsidRPr="00670AC5">
        <w:rPr>
          <w:rFonts w:ascii="Arial Narrow" w:hAnsi="Arial Narrow" w:cs="Arial"/>
          <w:color w:val="000000"/>
          <w:sz w:val="22"/>
          <w:szCs w:val="22"/>
          <w:lang w:val="sk-SK"/>
        </w:rPr>
        <w:t xml:space="preserve"> </w:t>
      </w:r>
      <w:r w:rsidR="002845F9">
        <w:rPr>
          <w:rFonts w:ascii="Arial Narrow" w:hAnsi="Arial Narrow" w:cs="Arial"/>
          <w:color w:val="000000"/>
          <w:sz w:val="22"/>
          <w:szCs w:val="22"/>
          <w:lang w:val="sk-SK"/>
        </w:rPr>
        <w:t>podoby</w:t>
      </w:r>
      <w:r w:rsidR="002845F9" w:rsidRPr="00670AC5">
        <w:rPr>
          <w:rFonts w:ascii="Arial Narrow" w:hAnsi="Arial Narrow" w:cs="Arial"/>
          <w:color w:val="000000"/>
          <w:sz w:val="22"/>
          <w:szCs w:val="22"/>
          <w:lang w:val="sk-SK"/>
        </w:rPr>
        <w:t xml:space="preserve"> </w:t>
      </w:r>
      <w:r w:rsidRPr="00670AC5">
        <w:rPr>
          <w:rFonts w:ascii="Arial Narrow" w:hAnsi="Arial Narrow" w:cs="Arial"/>
          <w:color w:val="000000"/>
          <w:sz w:val="22"/>
          <w:szCs w:val="22"/>
          <w:lang w:val="sk-SK"/>
        </w:rPr>
        <w:t>ŽoNFP.</w:t>
      </w:r>
      <w:r w:rsidR="00037A02" w:rsidRPr="00670AC5">
        <w:rPr>
          <w:rFonts w:ascii="Arial Narrow" w:hAnsi="Arial Narrow" w:cs="Arial"/>
          <w:color w:val="000000"/>
          <w:sz w:val="22"/>
          <w:szCs w:val="22"/>
          <w:lang w:val="sk-SK"/>
        </w:rPr>
        <w:t xml:space="preserve"> Uvedené sa netýka príloh</w:t>
      </w:r>
      <w:del w:id="854" w:author="Autor">
        <w:r w:rsidR="00D32BA0" w:rsidRPr="00670AC5" w:rsidDel="004766B2">
          <w:rPr>
            <w:rFonts w:ascii="Arial Narrow" w:hAnsi="Arial Narrow" w:cs="Arial"/>
            <w:color w:val="000000"/>
            <w:sz w:val="22"/>
            <w:szCs w:val="22"/>
            <w:lang w:val="sk-SK"/>
          </w:rPr>
          <w:delText xml:space="preserve"> </w:delText>
        </w:r>
      </w:del>
      <w:r w:rsidR="00D32BA0">
        <w:rPr>
          <w:rFonts w:ascii="Arial Narrow" w:hAnsi="Arial Narrow" w:cs="Arial"/>
          <w:color w:val="000000"/>
          <w:sz w:val="22"/>
          <w:szCs w:val="22"/>
          <w:lang w:val="sk-SK"/>
        </w:rPr>
        <w:t xml:space="preserve"> ŽoNFP</w:t>
      </w:r>
      <w:r w:rsidR="00524EAB" w:rsidRPr="00670AC5">
        <w:rPr>
          <w:rFonts w:ascii="Arial Narrow" w:hAnsi="Arial Narrow" w:cs="Arial"/>
          <w:color w:val="000000"/>
          <w:sz w:val="22"/>
          <w:szCs w:val="22"/>
          <w:lang w:val="sk-SK"/>
        </w:rPr>
        <w:t>.</w:t>
      </w:r>
      <w:r w:rsidRPr="00670AC5">
        <w:rPr>
          <w:rFonts w:ascii="Arial Narrow" w:hAnsi="Arial Narrow" w:cs="Arial"/>
          <w:color w:val="000000"/>
          <w:sz w:val="22"/>
          <w:szCs w:val="22"/>
          <w:lang w:val="sk-SK"/>
        </w:rPr>
        <w:t xml:space="preserve"> </w:t>
      </w:r>
    </w:p>
    <w:p w14:paraId="02D27474" w14:textId="269F3D1C" w:rsidR="008E1A8B" w:rsidRPr="00670AC5" w:rsidRDefault="00853C3D" w:rsidP="00E920FD">
      <w:pPr>
        <w:widowControl/>
        <w:autoSpaceDE w:val="0"/>
        <w:autoSpaceDN w:val="0"/>
        <w:spacing w:before="120" w:after="120"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 xml:space="preserve">Skutočnosť, že ŽoNFP splnila podmienky doručenia a bola RO </w:t>
      </w:r>
      <w:del w:id="855" w:author="Autor">
        <w:r w:rsidRPr="00670AC5" w:rsidDel="004766B2">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zaregistrovaná v ITMS2014+</w:t>
      </w:r>
      <w:r w:rsidR="00817A6A">
        <w:rPr>
          <w:rFonts w:ascii="Arial Narrow" w:hAnsi="Arial Narrow" w:cs="Arial"/>
          <w:color w:val="000000"/>
          <w:sz w:val="22"/>
          <w:szCs w:val="22"/>
        </w:rPr>
        <w:t>,</w:t>
      </w:r>
      <w:r w:rsidRPr="00670AC5">
        <w:rPr>
          <w:rFonts w:ascii="Arial Narrow" w:hAnsi="Arial Narrow" w:cs="Arial"/>
          <w:color w:val="000000"/>
          <w:sz w:val="22"/>
          <w:szCs w:val="22"/>
        </w:rPr>
        <w:t xml:space="preserve"> si môže žiadateľ overiť vo verejnej časti ITMS2014+</w:t>
      </w:r>
      <w:r w:rsidR="0082635B">
        <w:rPr>
          <w:rFonts w:ascii="Arial Narrow" w:hAnsi="Arial Narrow" w:cs="Arial"/>
          <w:color w:val="000000"/>
          <w:sz w:val="22"/>
          <w:szCs w:val="22"/>
        </w:rPr>
        <w:t>.</w:t>
      </w:r>
      <w:r w:rsidRPr="00670AC5">
        <w:rPr>
          <w:rFonts w:ascii="Arial Narrow" w:hAnsi="Arial Narrow" w:cs="Arial"/>
          <w:color w:val="000000"/>
          <w:sz w:val="22"/>
          <w:szCs w:val="22"/>
        </w:rPr>
        <w:t xml:space="preserve"> </w:t>
      </w:r>
      <w:r w:rsidR="001E6B6F" w:rsidRPr="00670AC5">
        <w:rPr>
          <w:rFonts w:ascii="Arial Narrow" w:hAnsi="Arial Narrow" w:cs="Arial"/>
          <w:color w:val="000000"/>
          <w:sz w:val="22"/>
          <w:szCs w:val="22"/>
        </w:rPr>
        <w:t>V prípade, ak žiadateľ ne</w:t>
      </w:r>
      <w:r w:rsidR="00E76F34" w:rsidRPr="00670AC5">
        <w:rPr>
          <w:rFonts w:ascii="Arial Narrow" w:hAnsi="Arial Narrow" w:cs="Arial"/>
          <w:color w:val="000000"/>
          <w:sz w:val="22"/>
          <w:szCs w:val="22"/>
        </w:rPr>
        <w:t>doručil</w:t>
      </w:r>
      <w:r w:rsidR="001E6B6F" w:rsidRPr="00670AC5">
        <w:rPr>
          <w:rFonts w:ascii="Arial Narrow" w:hAnsi="Arial Narrow" w:cs="Arial"/>
          <w:color w:val="000000"/>
          <w:sz w:val="22"/>
          <w:szCs w:val="22"/>
        </w:rPr>
        <w:t xml:space="preserve"> ŽoNFP </w:t>
      </w:r>
      <w:r w:rsidR="001E6B6F" w:rsidRPr="00670AC5">
        <w:rPr>
          <w:rFonts w:ascii="Arial Narrow" w:hAnsi="Arial Narrow" w:cs="Arial"/>
          <w:b/>
          <w:color w:val="000000"/>
          <w:sz w:val="22"/>
          <w:szCs w:val="22"/>
        </w:rPr>
        <w:t>riadne</w:t>
      </w:r>
      <w:r w:rsidR="00A336F1" w:rsidRPr="00670AC5">
        <w:rPr>
          <w:rFonts w:ascii="Arial Narrow" w:hAnsi="Arial Narrow" w:cs="Arial"/>
          <w:color w:val="000000"/>
          <w:sz w:val="22"/>
          <w:szCs w:val="22"/>
        </w:rPr>
        <w:t xml:space="preserve"> </w:t>
      </w:r>
      <w:r w:rsidR="001A240F" w:rsidRPr="00670AC5">
        <w:rPr>
          <w:rFonts w:ascii="Arial Narrow" w:hAnsi="Arial Narrow" w:cs="Arial"/>
          <w:color w:val="000000"/>
          <w:sz w:val="22"/>
          <w:szCs w:val="22"/>
        </w:rPr>
        <w:t>alebo</w:t>
      </w:r>
      <w:r w:rsidR="001E6B6F" w:rsidRPr="00670AC5">
        <w:rPr>
          <w:rFonts w:ascii="Arial Narrow" w:hAnsi="Arial Narrow" w:cs="Arial"/>
          <w:color w:val="000000"/>
          <w:sz w:val="22"/>
          <w:szCs w:val="22"/>
        </w:rPr>
        <w:t xml:space="preserve"> </w:t>
      </w:r>
      <w:r w:rsidR="001E6B6F" w:rsidRPr="00670AC5">
        <w:rPr>
          <w:rFonts w:ascii="Arial Narrow" w:hAnsi="Arial Narrow" w:cs="Arial"/>
          <w:b/>
          <w:color w:val="000000"/>
          <w:sz w:val="22"/>
          <w:szCs w:val="22"/>
        </w:rPr>
        <w:t>včas</w:t>
      </w:r>
      <w:r w:rsidR="001E6B6F" w:rsidRPr="00670AC5">
        <w:rPr>
          <w:rFonts w:ascii="Arial Narrow" w:hAnsi="Arial Narrow" w:cs="Arial"/>
          <w:color w:val="000000"/>
          <w:sz w:val="22"/>
          <w:szCs w:val="22"/>
        </w:rPr>
        <w:t xml:space="preserve"> alebo </w:t>
      </w:r>
      <w:r w:rsidR="001E6B6F" w:rsidRPr="00670AC5">
        <w:rPr>
          <w:rFonts w:ascii="Arial Narrow" w:hAnsi="Arial Narrow" w:cs="Arial"/>
          <w:b/>
          <w:color w:val="000000"/>
          <w:sz w:val="22"/>
          <w:szCs w:val="22"/>
        </w:rPr>
        <w:t>v</w:t>
      </w:r>
      <w:r w:rsidR="0082635B">
        <w:rPr>
          <w:rFonts w:ascii="Arial Narrow" w:hAnsi="Arial Narrow" w:cs="Arial"/>
          <w:b/>
          <w:color w:val="000000"/>
          <w:sz w:val="22"/>
          <w:szCs w:val="22"/>
        </w:rPr>
        <w:t> </w:t>
      </w:r>
      <w:r w:rsidR="001E6B6F" w:rsidRPr="00670AC5">
        <w:rPr>
          <w:rFonts w:ascii="Arial Narrow" w:hAnsi="Arial Narrow" w:cs="Arial"/>
          <w:b/>
          <w:color w:val="000000"/>
          <w:sz w:val="22"/>
          <w:szCs w:val="22"/>
        </w:rPr>
        <w:t>určenej forme</w:t>
      </w:r>
      <w:r w:rsidR="001E6B6F" w:rsidRPr="00670AC5">
        <w:rPr>
          <w:rFonts w:ascii="Arial Narrow" w:hAnsi="Arial Narrow" w:cs="Arial"/>
          <w:color w:val="000000"/>
          <w:sz w:val="22"/>
          <w:szCs w:val="22"/>
        </w:rPr>
        <w:t>, RO</w:t>
      </w:r>
      <w:r w:rsidR="00A336F1" w:rsidRPr="00670AC5">
        <w:rPr>
          <w:rFonts w:ascii="Arial Narrow" w:hAnsi="Arial Narrow" w:cs="Arial"/>
          <w:color w:val="000000"/>
          <w:sz w:val="22"/>
          <w:szCs w:val="22"/>
        </w:rPr>
        <w:t xml:space="preserve"> </w:t>
      </w:r>
      <w:del w:id="856" w:author="Autor">
        <w:r w:rsidR="00A336F1" w:rsidRPr="00670AC5" w:rsidDel="004766B2">
          <w:rPr>
            <w:rFonts w:ascii="Arial Narrow" w:hAnsi="Arial Narrow" w:cs="Arial"/>
            <w:color w:val="000000"/>
            <w:sz w:val="22"/>
            <w:szCs w:val="22"/>
          </w:rPr>
          <w:delText>pre OP KŽP</w:delText>
        </w:r>
        <w:r w:rsidR="001E6B6F" w:rsidRPr="00670AC5" w:rsidDel="004766B2">
          <w:rPr>
            <w:rFonts w:ascii="Arial Narrow" w:hAnsi="Arial Narrow" w:cs="Arial"/>
            <w:color w:val="000000"/>
            <w:sz w:val="22"/>
            <w:szCs w:val="22"/>
          </w:rPr>
          <w:delText xml:space="preserve"> </w:delText>
        </w:r>
      </w:del>
      <w:r w:rsidR="001E6B6F" w:rsidRPr="00670AC5">
        <w:rPr>
          <w:rFonts w:ascii="Arial Narrow" w:hAnsi="Arial Narrow" w:cs="Arial"/>
          <w:color w:val="000000"/>
          <w:sz w:val="22"/>
          <w:szCs w:val="22"/>
        </w:rPr>
        <w:t xml:space="preserve">zastaví konanie </w:t>
      </w:r>
      <w:r w:rsidR="00A336F1" w:rsidRPr="00670AC5">
        <w:rPr>
          <w:rFonts w:ascii="Arial Narrow" w:hAnsi="Arial Narrow" w:cs="Arial"/>
          <w:color w:val="000000"/>
          <w:sz w:val="22"/>
          <w:szCs w:val="22"/>
        </w:rPr>
        <w:t xml:space="preserve">o ŽoNFP </w:t>
      </w:r>
      <w:r w:rsidR="001E6B6F" w:rsidRPr="00670AC5">
        <w:rPr>
          <w:rFonts w:ascii="Arial Narrow" w:hAnsi="Arial Narrow" w:cs="Arial"/>
          <w:color w:val="000000"/>
          <w:sz w:val="22"/>
          <w:szCs w:val="22"/>
        </w:rPr>
        <w:t>vydaním rozhodnutia o zastavení konania o</w:t>
      </w:r>
      <w:r w:rsidR="003B4632" w:rsidRPr="00670AC5">
        <w:rPr>
          <w:rFonts w:ascii="Arial Narrow" w:hAnsi="Arial Narrow" w:cs="Arial"/>
          <w:color w:val="000000"/>
          <w:sz w:val="22"/>
          <w:szCs w:val="22"/>
        </w:rPr>
        <w:t> </w:t>
      </w:r>
      <w:r w:rsidR="001E6B6F" w:rsidRPr="00670AC5">
        <w:rPr>
          <w:rFonts w:ascii="Arial Narrow" w:hAnsi="Arial Narrow" w:cs="Arial"/>
          <w:color w:val="000000"/>
          <w:sz w:val="22"/>
          <w:szCs w:val="22"/>
        </w:rPr>
        <w:t>ŽoNFP</w:t>
      </w:r>
      <w:r w:rsidR="003B4632" w:rsidRPr="00670AC5">
        <w:rPr>
          <w:rFonts w:ascii="Arial Narrow" w:hAnsi="Arial Narrow" w:cs="Arial"/>
          <w:color w:val="000000"/>
          <w:sz w:val="22"/>
          <w:szCs w:val="22"/>
        </w:rPr>
        <w:t>, ktoré doručí na adresu žiadateľa uvedenú vo formulári ŽoNFP</w:t>
      </w:r>
      <w:r w:rsidR="00414726" w:rsidRPr="00414726">
        <w:rPr>
          <w:rFonts w:ascii="Arial Narrow" w:hAnsi="Arial Narrow" w:cs="Arial"/>
          <w:color w:val="000000"/>
          <w:sz w:val="22"/>
          <w:szCs w:val="22"/>
        </w:rPr>
        <w:t>, resp. aj do jeho e-schránky (ak žiadateľ má aktivovanú e-schránku na doručovanie).</w:t>
      </w:r>
    </w:p>
    <w:p w14:paraId="5ECA472D" w14:textId="77777777" w:rsidR="00E6355D" w:rsidRPr="00670AC5" w:rsidRDefault="00CC6CA9"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857" w:name="_Toc423631798"/>
      <w:bookmarkStart w:id="858" w:name="_Toc423630279"/>
      <w:bookmarkStart w:id="859" w:name="_Toc517334413"/>
      <w:bookmarkEnd w:id="857"/>
      <w:r w:rsidRPr="00670AC5">
        <w:rPr>
          <w:rFonts w:ascii="Arial Narrow" w:hAnsi="Arial Narrow"/>
          <w:color w:val="365F91" w:themeColor="accent1" w:themeShade="BF"/>
          <w:sz w:val="28"/>
          <w:szCs w:val="28"/>
        </w:rPr>
        <w:t>Administratívne o</w:t>
      </w:r>
      <w:r w:rsidR="00E775B6" w:rsidRPr="00670AC5">
        <w:rPr>
          <w:rFonts w:ascii="Arial Narrow" w:hAnsi="Arial Narrow"/>
          <w:color w:val="365F91" w:themeColor="accent1" w:themeShade="BF"/>
          <w:sz w:val="28"/>
          <w:szCs w:val="28"/>
        </w:rPr>
        <w:t>verenie podmienok poskytnutia príspevku</w:t>
      </w:r>
      <w:bookmarkEnd w:id="858"/>
      <w:bookmarkEnd w:id="859"/>
    </w:p>
    <w:p w14:paraId="11197CAB" w14:textId="07BBD43B" w:rsidR="003F7EBA" w:rsidRPr="00670AC5" w:rsidRDefault="003F7EBA" w:rsidP="00E920FD">
      <w:pPr>
        <w:widowControl/>
        <w:autoSpaceDE w:val="0"/>
        <w:autoSpaceDN w:val="0"/>
        <w:spacing w:before="120" w:after="120"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 xml:space="preserve">RO </w:t>
      </w:r>
      <w:del w:id="860" w:author="Autor">
        <w:r w:rsidRPr="00670AC5" w:rsidDel="004766B2">
          <w:rPr>
            <w:rFonts w:ascii="Arial Narrow" w:hAnsi="Arial Narrow" w:cs="Arial"/>
            <w:color w:val="000000"/>
            <w:sz w:val="22"/>
            <w:szCs w:val="22"/>
          </w:rPr>
          <w:delText xml:space="preserve">pre OP KŽP </w:delText>
        </w:r>
      </w:del>
      <w:r w:rsidR="00407862" w:rsidRPr="00670AC5">
        <w:rPr>
          <w:rFonts w:ascii="Arial Narrow" w:hAnsi="Arial Narrow" w:cs="Arial"/>
          <w:color w:val="000000"/>
          <w:sz w:val="22"/>
          <w:szCs w:val="22"/>
        </w:rPr>
        <w:t xml:space="preserve">overuje </w:t>
      </w:r>
      <w:del w:id="861" w:author="Autor">
        <w:r w:rsidR="00407862" w:rsidRPr="00670AC5" w:rsidDel="004766B2">
          <w:rPr>
            <w:rFonts w:ascii="Arial Narrow" w:hAnsi="Arial Narrow" w:cs="Arial"/>
            <w:color w:val="000000"/>
            <w:sz w:val="22"/>
            <w:szCs w:val="22"/>
          </w:rPr>
          <w:delText>podmienky poskytnutia príspevku</w:delText>
        </w:r>
      </w:del>
      <w:ins w:id="862" w:author="Autor">
        <w:r w:rsidR="004766B2">
          <w:rPr>
            <w:rFonts w:ascii="Arial Narrow" w:hAnsi="Arial Narrow" w:cs="Arial"/>
            <w:color w:val="000000"/>
            <w:sz w:val="22"/>
            <w:szCs w:val="22"/>
          </w:rPr>
          <w:t>PPP</w:t>
        </w:r>
      </w:ins>
      <w:r w:rsidR="00407862" w:rsidRPr="00670AC5">
        <w:rPr>
          <w:rFonts w:ascii="Arial Narrow" w:hAnsi="Arial Narrow" w:cs="Arial"/>
          <w:color w:val="000000"/>
          <w:sz w:val="22"/>
          <w:szCs w:val="22"/>
        </w:rPr>
        <w:t xml:space="preserve"> iba zaregistrovaných ŽoNFP, t.j. tých, ktor</w:t>
      </w:r>
      <w:r w:rsidR="00B52C71" w:rsidRPr="00670AC5">
        <w:rPr>
          <w:rFonts w:ascii="Arial Narrow" w:hAnsi="Arial Narrow" w:cs="Arial"/>
          <w:color w:val="000000"/>
          <w:sz w:val="22"/>
          <w:szCs w:val="22"/>
        </w:rPr>
        <w:t xml:space="preserve">é splnili podmienky doručenia ŽoNFP. RO </w:t>
      </w:r>
      <w:del w:id="863" w:author="Autor">
        <w:r w:rsidR="00B52C71" w:rsidRPr="00670AC5" w:rsidDel="004766B2">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overí v rámci administratívneho overenia splnenie každej </w:t>
      </w:r>
      <w:del w:id="864" w:author="Autor">
        <w:r w:rsidRPr="00670AC5" w:rsidDel="004766B2">
          <w:rPr>
            <w:rFonts w:ascii="Arial Narrow" w:hAnsi="Arial Narrow" w:cs="Arial"/>
            <w:color w:val="000000"/>
            <w:sz w:val="22"/>
            <w:szCs w:val="22"/>
          </w:rPr>
          <w:delText>podmienky poskytnutia príspevku</w:delText>
        </w:r>
      </w:del>
      <w:ins w:id="865" w:author="Autor">
        <w:r w:rsidR="004766B2">
          <w:rPr>
            <w:rFonts w:ascii="Arial Narrow" w:hAnsi="Arial Narrow" w:cs="Arial"/>
            <w:color w:val="000000"/>
            <w:sz w:val="22"/>
            <w:szCs w:val="22"/>
          </w:rPr>
          <w:t>PPP</w:t>
        </w:r>
      </w:ins>
      <w:r w:rsidRPr="00670AC5">
        <w:rPr>
          <w:rFonts w:ascii="Arial Narrow" w:hAnsi="Arial Narrow" w:cs="Arial"/>
          <w:color w:val="000000"/>
          <w:sz w:val="22"/>
          <w:szCs w:val="22"/>
        </w:rPr>
        <w:t>, ktorej overenie je možné vykonať administratívne na základe údajov a informácií uvedených žiadateľom vo formulári ŽoNFP</w:t>
      </w:r>
      <w:r w:rsidR="00D32BA0">
        <w:rPr>
          <w:rFonts w:ascii="Arial Narrow" w:hAnsi="Arial Narrow" w:cs="Arial"/>
          <w:color w:val="000000"/>
          <w:sz w:val="22"/>
          <w:szCs w:val="22"/>
        </w:rPr>
        <w:t xml:space="preserve">, </w:t>
      </w:r>
      <w:r w:rsidRPr="00670AC5">
        <w:rPr>
          <w:rFonts w:ascii="Arial Narrow" w:hAnsi="Arial Narrow" w:cs="Arial"/>
          <w:color w:val="000000"/>
          <w:sz w:val="22"/>
          <w:szCs w:val="22"/>
        </w:rPr>
        <w:t>v relevantných prílohách</w:t>
      </w:r>
      <w:r w:rsidR="007F40E9" w:rsidRPr="00670AC5">
        <w:rPr>
          <w:rFonts w:ascii="Arial Narrow" w:hAnsi="Arial Narrow" w:cs="Arial"/>
          <w:color w:val="000000"/>
          <w:sz w:val="22"/>
          <w:szCs w:val="22"/>
        </w:rPr>
        <w:t xml:space="preserve"> ŽoNFP</w:t>
      </w:r>
      <w:r w:rsidR="00EE6F89" w:rsidRPr="00670AC5">
        <w:rPr>
          <w:rFonts w:ascii="Arial Narrow" w:hAnsi="Arial Narrow" w:cs="Arial"/>
          <w:color w:val="000000"/>
          <w:sz w:val="22"/>
          <w:szCs w:val="22"/>
        </w:rPr>
        <w:t xml:space="preserve"> </w:t>
      </w:r>
      <w:r w:rsidR="00D32BA0">
        <w:rPr>
          <w:rFonts w:ascii="Arial Narrow" w:hAnsi="Arial Narrow" w:cs="Arial"/>
          <w:color w:val="000000"/>
          <w:sz w:val="22"/>
          <w:szCs w:val="22"/>
        </w:rPr>
        <w:t>a prostredníctvom integrácie  ITMS2014+ alebo údajov z verejných registrov</w:t>
      </w:r>
      <w:r w:rsidR="00D32BA0" w:rsidRPr="00670AC5">
        <w:rPr>
          <w:rFonts w:ascii="Arial Narrow" w:hAnsi="Arial Narrow" w:cs="Arial"/>
          <w:color w:val="000000"/>
          <w:sz w:val="22"/>
          <w:szCs w:val="22"/>
        </w:rPr>
        <w:t xml:space="preserve"> </w:t>
      </w:r>
      <w:r w:rsidRPr="00670AC5">
        <w:rPr>
          <w:rFonts w:ascii="Arial Narrow" w:hAnsi="Arial Narrow" w:cs="Arial"/>
          <w:color w:val="000000"/>
          <w:sz w:val="22"/>
          <w:szCs w:val="22"/>
        </w:rPr>
        <w:t xml:space="preserve">s výnimkou tých, ktoré sú úplne alebo z časti overované v rámci odborného hodnotenia </w:t>
      </w:r>
      <w:r w:rsidR="007129BC" w:rsidRPr="00670AC5">
        <w:rPr>
          <w:rFonts w:ascii="Arial Narrow" w:hAnsi="Arial Narrow" w:cs="Arial"/>
          <w:color w:val="000000"/>
          <w:sz w:val="22"/>
          <w:szCs w:val="22"/>
        </w:rPr>
        <w:t xml:space="preserve">a výberu </w:t>
      </w:r>
      <w:r w:rsidRPr="00670AC5">
        <w:rPr>
          <w:rFonts w:ascii="Arial Narrow" w:hAnsi="Arial Narrow" w:cs="Arial"/>
          <w:color w:val="000000"/>
          <w:sz w:val="22"/>
          <w:szCs w:val="22"/>
        </w:rPr>
        <w:t>ŽoNFP</w:t>
      </w:r>
      <w:r w:rsidR="007129BC" w:rsidRPr="00670AC5">
        <w:rPr>
          <w:rFonts w:ascii="Arial Narrow" w:hAnsi="Arial Narrow" w:cs="Arial"/>
          <w:color w:val="000000"/>
          <w:sz w:val="22"/>
          <w:szCs w:val="22"/>
        </w:rPr>
        <w:t xml:space="preserve"> (</w:t>
      </w:r>
      <w:r w:rsidR="00CA3C58" w:rsidRPr="00670AC5">
        <w:rPr>
          <w:rFonts w:ascii="Arial Narrow" w:hAnsi="Arial Narrow" w:cs="Arial"/>
          <w:color w:val="000000"/>
          <w:sz w:val="22"/>
          <w:szCs w:val="22"/>
        </w:rPr>
        <w:t xml:space="preserve">napr. </w:t>
      </w:r>
      <w:r w:rsidR="007129BC" w:rsidRPr="00670AC5">
        <w:rPr>
          <w:rFonts w:ascii="Arial Narrow" w:hAnsi="Arial Narrow" w:cs="Arial"/>
          <w:color w:val="000000"/>
          <w:sz w:val="22"/>
          <w:szCs w:val="22"/>
        </w:rPr>
        <w:t>kritériá pre výber projektov, oprávnenosť výdavkov)</w:t>
      </w:r>
      <w:r w:rsidRPr="00670AC5">
        <w:rPr>
          <w:rFonts w:ascii="Arial Narrow" w:hAnsi="Arial Narrow" w:cs="Arial"/>
          <w:color w:val="000000"/>
          <w:sz w:val="22"/>
          <w:szCs w:val="22"/>
        </w:rPr>
        <w:t xml:space="preserve">. </w:t>
      </w:r>
    </w:p>
    <w:p w14:paraId="19D06525" w14:textId="16399A28" w:rsidR="00AA6EC6" w:rsidRPr="00670AC5" w:rsidRDefault="0094169A" w:rsidP="00E920FD">
      <w:pPr>
        <w:widowControl/>
        <w:autoSpaceDE w:val="0"/>
        <w:autoSpaceDN w:val="0"/>
        <w:spacing w:before="120" w:after="120" w:line="240" w:lineRule="auto"/>
        <w:textAlignment w:val="auto"/>
        <w:rPr>
          <w:rFonts w:ascii="Arial Narrow" w:hAnsi="Arial Narrow" w:cs="Arial"/>
          <w:color w:val="000000"/>
          <w:sz w:val="22"/>
          <w:szCs w:val="22"/>
        </w:rPr>
      </w:pPr>
      <w:bookmarkStart w:id="866" w:name="_Toc356566744"/>
      <w:bookmarkStart w:id="867" w:name="_Toc379534908"/>
      <w:r w:rsidRPr="00670AC5">
        <w:rPr>
          <w:rFonts w:ascii="Arial Narrow" w:hAnsi="Arial Narrow" w:cs="Arial"/>
          <w:color w:val="000000"/>
          <w:sz w:val="22"/>
          <w:szCs w:val="22"/>
        </w:rPr>
        <w:t xml:space="preserve">V prípade, ak </w:t>
      </w:r>
      <w:r w:rsidR="00AA6EC6" w:rsidRPr="00670AC5">
        <w:rPr>
          <w:rFonts w:ascii="Arial Narrow" w:hAnsi="Arial Narrow" w:cs="Arial"/>
          <w:color w:val="000000"/>
          <w:sz w:val="22"/>
          <w:szCs w:val="22"/>
        </w:rPr>
        <w:t xml:space="preserve">pri overovaní </w:t>
      </w:r>
      <w:r w:rsidR="00CA3C58" w:rsidRPr="00670AC5">
        <w:rPr>
          <w:rFonts w:ascii="Arial Narrow" w:hAnsi="Arial Narrow" w:cs="Arial"/>
          <w:color w:val="000000"/>
          <w:sz w:val="22"/>
          <w:szCs w:val="22"/>
        </w:rPr>
        <w:t>s</w:t>
      </w:r>
      <w:r w:rsidR="00AA6EC6" w:rsidRPr="00670AC5">
        <w:rPr>
          <w:rFonts w:ascii="Arial Narrow" w:hAnsi="Arial Narrow" w:cs="Arial"/>
          <w:color w:val="000000"/>
          <w:sz w:val="22"/>
          <w:szCs w:val="22"/>
        </w:rPr>
        <w:t xml:space="preserve">plnenia </w:t>
      </w:r>
      <w:del w:id="868" w:author="Autor">
        <w:r w:rsidR="00AA6EC6" w:rsidRPr="00670AC5" w:rsidDel="004766B2">
          <w:rPr>
            <w:rFonts w:ascii="Arial Narrow" w:hAnsi="Arial Narrow" w:cs="Arial"/>
            <w:color w:val="000000"/>
            <w:sz w:val="22"/>
            <w:szCs w:val="22"/>
          </w:rPr>
          <w:delText>podmienok poskytnutia príspevku</w:delText>
        </w:r>
      </w:del>
      <w:ins w:id="869" w:author="Autor">
        <w:r w:rsidR="004766B2">
          <w:rPr>
            <w:rFonts w:ascii="Arial Narrow" w:hAnsi="Arial Narrow" w:cs="Arial"/>
            <w:color w:val="000000"/>
            <w:sz w:val="22"/>
            <w:szCs w:val="22"/>
          </w:rPr>
          <w:t>PPP</w:t>
        </w:r>
      </w:ins>
      <w:r w:rsidR="00AA6EC6" w:rsidRPr="00670AC5">
        <w:rPr>
          <w:rFonts w:ascii="Arial Narrow" w:hAnsi="Arial Narrow" w:cs="Arial"/>
          <w:color w:val="000000"/>
          <w:sz w:val="22"/>
          <w:szCs w:val="22"/>
        </w:rPr>
        <w:t xml:space="preserve"> </w:t>
      </w:r>
      <w:r w:rsidRPr="00670AC5">
        <w:rPr>
          <w:rFonts w:ascii="Arial Narrow" w:hAnsi="Arial Narrow" w:cs="Arial"/>
          <w:color w:val="000000"/>
          <w:sz w:val="22"/>
          <w:szCs w:val="22"/>
        </w:rPr>
        <w:t>vzniknú pochybnosti o pravdivosti alebo úplnosti ŽoNFP</w:t>
      </w:r>
      <w:r w:rsidR="00AA6EC6" w:rsidRPr="00670AC5">
        <w:rPr>
          <w:rFonts w:ascii="Arial Narrow" w:hAnsi="Arial Narrow" w:cs="Arial"/>
          <w:color w:val="000000"/>
          <w:sz w:val="22"/>
          <w:szCs w:val="22"/>
        </w:rPr>
        <w:t xml:space="preserve">, </w:t>
      </w:r>
      <w:r w:rsidR="00921AF1">
        <w:rPr>
          <w:rFonts w:ascii="Arial Narrow" w:hAnsi="Arial Narrow" w:cs="Arial"/>
          <w:color w:val="000000"/>
          <w:sz w:val="22"/>
          <w:szCs w:val="22"/>
        </w:rPr>
        <w:t xml:space="preserve">resp. </w:t>
      </w:r>
      <w:r w:rsidR="00AA6EC6" w:rsidRPr="00670AC5">
        <w:rPr>
          <w:rFonts w:ascii="Arial Narrow" w:hAnsi="Arial Narrow" w:cs="Arial"/>
          <w:color w:val="000000"/>
          <w:sz w:val="22"/>
          <w:szCs w:val="22"/>
        </w:rPr>
        <w:t>na základe over</w:t>
      </w:r>
      <w:r w:rsidR="00921AF1">
        <w:rPr>
          <w:rFonts w:ascii="Arial Narrow" w:hAnsi="Arial Narrow" w:cs="Arial"/>
          <w:color w:val="000000"/>
          <w:sz w:val="22"/>
          <w:szCs w:val="22"/>
        </w:rPr>
        <w:t>enia</w:t>
      </w:r>
      <w:r w:rsidR="00AA6EC6" w:rsidRPr="00670AC5">
        <w:rPr>
          <w:rFonts w:ascii="Arial Narrow" w:hAnsi="Arial Narrow" w:cs="Arial"/>
          <w:color w:val="000000"/>
          <w:sz w:val="22"/>
          <w:szCs w:val="22"/>
        </w:rPr>
        <w:t xml:space="preserve"> splneni</w:t>
      </w:r>
      <w:r w:rsidR="00921AF1">
        <w:rPr>
          <w:rFonts w:ascii="Arial Narrow" w:hAnsi="Arial Narrow" w:cs="Arial"/>
          <w:color w:val="000000"/>
          <w:sz w:val="22"/>
          <w:szCs w:val="22"/>
        </w:rPr>
        <w:t xml:space="preserve">a </w:t>
      </w:r>
      <w:del w:id="870" w:author="Autor">
        <w:r w:rsidR="00921AF1" w:rsidDel="004766B2">
          <w:rPr>
            <w:rFonts w:ascii="Arial Narrow" w:hAnsi="Arial Narrow" w:cs="Arial"/>
            <w:color w:val="000000"/>
            <w:sz w:val="22"/>
            <w:szCs w:val="22"/>
          </w:rPr>
          <w:delText>podmienok poskytnutia príspevku</w:delText>
        </w:r>
      </w:del>
      <w:ins w:id="871" w:author="Autor">
        <w:r w:rsidR="004766B2">
          <w:rPr>
            <w:rFonts w:ascii="Arial Narrow" w:hAnsi="Arial Narrow" w:cs="Arial"/>
            <w:color w:val="000000"/>
            <w:sz w:val="22"/>
            <w:szCs w:val="22"/>
          </w:rPr>
          <w:t>PPP</w:t>
        </w:r>
      </w:ins>
      <w:r w:rsidR="00921AF1">
        <w:rPr>
          <w:rFonts w:ascii="Arial Narrow" w:hAnsi="Arial Narrow" w:cs="Arial"/>
          <w:color w:val="000000"/>
          <w:sz w:val="22"/>
          <w:szCs w:val="22"/>
        </w:rPr>
        <w:t xml:space="preserve"> prostredníctvom ITMS2014+ alebo verejných registrov žiadateľ nespĺňa príslušnú</w:t>
      </w:r>
      <w:r w:rsidR="00AA6EC6" w:rsidRPr="00670AC5">
        <w:rPr>
          <w:rFonts w:ascii="Arial Narrow" w:hAnsi="Arial Narrow" w:cs="Arial"/>
          <w:color w:val="000000"/>
          <w:sz w:val="22"/>
          <w:szCs w:val="22"/>
        </w:rPr>
        <w:t> </w:t>
      </w:r>
      <w:ins w:id="872" w:author="Autor">
        <w:r w:rsidR="004766B2" w:rsidRPr="00670AC5" w:rsidDel="004766B2">
          <w:rPr>
            <w:rFonts w:ascii="Arial Narrow" w:hAnsi="Arial Narrow" w:cs="Arial"/>
            <w:color w:val="000000"/>
            <w:sz w:val="22"/>
            <w:szCs w:val="22"/>
          </w:rPr>
          <w:t xml:space="preserve"> </w:t>
        </w:r>
      </w:ins>
      <w:del w:id="873" w:author="Autor">
        <w:r w:rsidR="00AA6EC6" w:rsidRPr="00670AC5" w:rsidDel="004766B2">
          <w:rPr>
            <w:rFonts w:ascii="Arial Narrow" w:hAnsi="Arial Narrow" w:cs="Arial"/>
            <w:color w:val="000000"/>
            <w:sz w:val="22"/>
            <w:szCs w:val="22"/>
          </w:rPr>
          <w:delText>podmienk</w:delText>
        </w:r>
        <w:r w:rsidR="00921AF1" w:rsidDel="004766B2">
          <w:rPr>
            <w:rFonts w:ascii="Arial Narrow" w:hAnsi="Arial Narrow" w:cs="Arial"/>
            <w:color w:val="000000"/>
            <w:sz w:val="22"/>
            <w:szCs w:val="22"/>
          </w:rPr>
          <w:delText>u</w:delText>
        </w:r>
        <w:r w:rsidR="00AA6EC6" w:rsidRPr="00670AC5" w:rsidDel="004766B2">
          <w:rPr>
            <w:rFonts w:ascii="Arial Narrow" w:hAnsi="Arial Narrow" w:cs="Arial"/>
            <w:color w:val="000000"/>
            <w:sz w:val="22"/>
            <w:szCs w:val="22"/>
          </w:rPr>
          <w:delText xml:space="preserve"> poskytnutia príspevku</w:delText>
        </w:r>
      </w:del>
      <w:ins w:id="874" w:author="Autor">
        <w:r w:rsidR="004766B2">
          <w:rPr>
            <w:rFonts w:ascii="Arial Narrow" w:hAnsi="Arial Narrow" w:cs="Arial"/>
            <w:color w:val="000000"/>
            <w:sz w:val="22"/>
            <w:szCs w:val="22"/>
          </w:rPr>
          <w:t>PPP</w:t>
        </w:r>
      </w:ins>
      <w:r w:rsidRPr="00670AC5">
        <w:rPr>
          <w:rFonts w:ascii="Arial Narrow" w:hAnsi="Arial Narrow" w:cs="Arial"/>
          <w:color w:val="000000"/>
          <w:sz w:val="22"/>
          <w:szCs w:val="22"/>
        </w:rPr>
        <w:t xml:space="preserve">, </w:t>
      </w:r>
      <w:r w:rsidR="00921AF1">
        <w:rPr>
          <w:rFonts w:ascii="Arial Narrow" w:hAnsi="Arial Narrow" w:cs="Arial"/>
          <w:color w:val="000000"/>
          <w:sz w:val="22"/>
          <w:szCs w:val="22"/>
        </w:rPr>
        <w:t xml:space="preserve">tj. nie je možné konštatovať </w:t>
      </w:r>
      <w:r w:rsidR="00921AF1" w:rsidRPr="00CE4404">
        <w:rPr>
          <w:rFonts w:ascii="Arial Narrow" w:hAnsi="Arial Narrow" w:cs="Arial"/>
          <w:color w:val="000000"/>
          <w:sz w:val="22"/>
          <w:szCs w:val="22"/>
        </w:rPr>
        <w:t>splnenie niektorej z </w:t>
      </w:r>
      <w:del w:id="875" w:author="Autor">
        <w:r w:rsidR="00921AF1" w:rsidRPr="00CE4404" w:rsidDel="004766B2">
          <w:rPr>
            <w:rFonts w:ascii="Arial Narrow" w:hAnsi="Arial Narrow" w:cs="Arial"/>
            <w:color w:val="000000"/>
            <w:sz w:val="22"/>
            <w:szCs w:val="22"/>
          </w:rPr>
          <w:delText>podmienok poskytnutia príspevku</w:delText>
        </w:r>
      </w:del>
      <w:ins w:id="876" w:author="Autor">
        <w:r w:rsidR="004766B2">
          <w:rPr>
            <w:rFonts w:ascii="Arial Narrow" w:hAnsi="Arial Narrow" w:cs="Arial"/>
            <w:color w:val="000000"/>
            <w:sz w:val="22"/>
            <w:szCs w:val="22"/>
          </w:rPr>
          <w:t>PPP</w:t>
        </w:r>
      </w:ins>
      <w:r w:rsidR="00921AF1">
        <w:rPr>
          <w:rFonts w:ascii="Arial Narrow" w:hAnsi="Arial Narrow" w:cs="Arial"/>
          <w:color w:val="000000"/>
          <w:sz w:val="22"/>
          <w:szCs w:val="22"/>
        </w:rPr>
        <w:t>,</w:t>
      </w:r>
      <w:r w:rsidR="00921AF1">
        <w:rPr>
          <w:rFonts w:ascii="Arial Narrow" w:hAnsi="Arial Narrow" w:cs="Arial"/>
          <w:color w:val="000000"/>
          <w:sz w:val="22"/>
          <w:szCs w:val="22"/>
          <w:lang w:eastAsia="en-US"/>
        </w:rPr>
        <w:t xml:space="preserve"> </w:t>
      </w:r>
      <w:r w:rsidRPr="00670AC5">
        <w:rPr>
          <w:rFonts w:ascii="Arial Narrow" w:hAnsi="Arial Narrow" w:cs="Arial"/>
          <w:color w:val="000000"/>
          <w:sz w:val="22"/>
          <w:szCs w:val="22"/>
        </w:rPr>
        <w:t>RO</w:t>
      </w:r>
      <w:r w:rsidR="00AA6EC6" w:rsidRPr="00670AC5">
        <w:rPr>
          <w:rFonts w:ascii="Arial Narrow" w:hAnsi="Arial Narrow" w:cs="Arial"/>
          <w:color w:val="000000"/>
          <w:sz w:val="22"/>
          <w:szCs w:val="22"/>
        </w:rPr>
        <w:t xml:space="preserve"> </w:t>
      </w:r>
      <w:del w:id="877" w:author="Autor">
        <w:r w:rsidR="00AA6EC6" w:rsidRPr="00670AC5" w:rsidDel="004766B2">
          <w:rPr>
            <w:rFonts w:ascii="Arial Narrow" w:hAnsi="Arial Narrow" w:cs="Arial"/>
            <w:color w:val="000000"/>
            <w:sz w:val="22"/>
            <w:szCs w:val="22"/>
          </w:rPr>
          <w:delText>pre OP KŽP</w:delText>
        </w:r>
        <w:r w:rsidRPr="00670AC5" w:rsidDel="004766B2">
          <w:rPr>
            <w:rFonts w:ascii="Arial Narrow" w:hAnsi="Arial Narrow" w:cs="Arial"/>
            <w:color w:val="000000"/>
            <w:sz w:val="22"/>
            <w:szCs w:val="22"/>
          </w:rPr>
          <w:delText xml:space="preserve"> </w:delText>
        </w:r>
      </w:del>
      <w:r w:rsidRPr="00670AC5">
        <w:rPr>
          <w:rFonts w:ascii="Arial Narrow" w:hAnsi="Arial Narrow" w:cs="Arial"/>
          <w:color w:val="000000"/>
          <w:sz w:val="22"/>
          <w:szCs w:val="22"/>
        </w:rPr>
        <w:t xml:space="preserve">vyzve žiadateľa na doplnenie </w:t>
      </w:r>
      <w:r w:rsidR="000D26BC" w:rsidRPr="00670AC5">
        <w:rPr>
          <w:rFonts w:ascii="Arial Narrow" w:hAnsi="Arial Narrow" w:cs="Arial"/>
          <w:color w:val="000000"/>
          <w:sz w:val="22"/>
          <w:szCs w:val="22"/>
        </w:rPr>
        <w:t xml:space="preserve">požadovaných náležitostí, </w:t>
      </w:r>
      <w:r w:rsidRPr="00670AC5">
        <w:rPr>
          <w:rFonts w:ascii="Arial Narrow" w:hAnsi="Arial Narrow" w:cs="Arial"/>
          <w:color w:val="000000"/>
          <w:sz w:val="22"/>
          <w:szCs w:val="22"/>
        </w:rPr>
        <w:t xml:space="preserve">neúplných údajov, vysvetlenie nejasností alebo nápravu nepravdivých údajov zaslaním výzvy na doplnenie ŽoNFP. </w:t>
      </w:r>
      <w:r w:rsidR="00921AF1">
        <w:rPr>
          <w:rFonts w:ascii="Arial Narrow" w:hAnsi="Arial Narrow" w:cs="Arial"/>
          <w:color w:val="000000"/>
          <w:sz w:val="22"/>
          <w:szCs w:val="22"/>
        </w:rPr>
        <w:t>Takýto postup sa neaplikuje v prípade tých podmienok poskytnutia príspevku pri ktorých je možné alternatívne overenie splnenia bez účasti žiadateľa (napr. overenie cez obchodný vestník).</w:t>
      </w:r>
    </w:p>
    <w:p w14:paraId="6AC4F8AE" w14:textId="3ADBA8BA" w:rsidR="00246F05" w:rsidRPr="00670AC5" w:rsidRDefault="007129BC" w:rsidP="00660726">
      <w:pPr>
        <w:spacing w:before="120" w:after="120" w:line="240" w:lineRule="auto"/>
        <w:rPr>
          <w:rFonts w:ascii="Arial Narrow" w:hAnsi="Arial Narrow" w:cs="Arial"/>
          <w:b/>
          <w:color w:val="000000"/>
          <w:sz w:val="22"/>
          <w:szCs w:val="22"/>
        </w:rPr>
      </w:pPr>
      <w:r w:rsidRPr="00670AC5">
        <w:rPr>
          <w:rFonts w:ascii="Arial Narrow" w:hAnsi="Arial Narrow" w:cs="Arial"/>
          <w:color w:val="000000"/>
          <w:sz w:val="22"/>
          <w:szCs w:val="22"/>
        </w:rPr>
        <w:t>Žiadateľ má</w:t>
      </w:r>
      <w:r w:rsidR="0094169A" w:rsidRPr="00670AC5">
        <w:rPr>
          <w:rFonts w:ascii="Arial Narrow" w:hAnsi="Arial Narrow" w:cs="Arial"/>
          <w:color w:val="000000"/>
          <w:sz w:val="22"/>
          <w:szCs w:val="22"/>
        </w:rPr>
        <w:t xml:space="preserve"> na doplnenie údajov </w:t>
      </w:r>
      <w:r w:rsidRPr="00670AC5">
        <w:rPr>
          <w:rFonts w:ascii="Arial Narrow" w:hAnsi="Arial Narrow" w:cs="Arial"/>
          <w:color w:val="000000"/>
          <w:sz w:val="22"/>
          <w:szCs w:val="22"/>
        </w:rPr>
        <w:t xml:space="preserve">a informácií, </w:t>
      </w:r>
      <w:r w:rsidR="0094169A" w:rsidRPr="00670AC5">
        <w:rPr>
          <w:rFonts w:ascii="Arial Narrow" w:hAnsi="Arial Narrow" w:cs="Arial"/>
          <w:color w:val="000000"/>
          <w:sz w:val="22"/>
          <w:szCs w:val="22"/>
        </w:rPr>
        <w:t>na základe</w:t>
      </w:r>
      <w:r w:rsidRPr="00670AC5">
        <w:rPr>
          <w:rFonts w:ascii="Arial Narrow" w:hAnsi="Arial Narrow" w:cs="Arial"/>
          <w:color w:val="000000"/>
          <w:sz w:val="22"/>
          <w:szCs w:val="22"/>
        </w:rPr>
        <w:t xml:space="preserve"> ktorých odstráni pochybnosti o pravdivosti alebo úplnosti ŽoNFP </w:t>
      </w:r>
      <w:r w:rsidR="005D2B41" w:rsidRPr="00670AC5">
        <w:rPr>
          <w:rFonts w:ascii="Arial Narrow" w:hAnsi="Arial Narrow" w:cs="Arial"/>
          <w:b/>
          <w:color w:val="000000"/>
          <w:sz w:val="22"/>
          <w:szCs w:val="22"/>
        </w:rPr>
        <w:t>lehotu</w:t>
      </w:r>
      <w:r w:rsidR="00C55C5B" w:rsidRPr="00670AC5">
        <w:rPr>
          <w:rFonts w:ascii="Arial Narrow" w:hAnsi="Arial Narrow" w:cs="Arial"/>
          <w:b/>
          <w:color w:val="000000"/>
          <w:sz w:val="22"/>
          <w:szCs w:val="22"/>
        </w:rPr>
        <w:t xml:space="preserve"> 10</w:t>
      </w:r>
      <w:r w:rsidR="0094169A" w:rsidRPr="00670AC5">
        <w:rPr>
          <w:rFonts w:ascii="Arial Narrow" w:hAnsi="Arial Narrow" w:cs="Arial"/>
          <w:b/>
          <w:color w:val="000000"/>
          <w:sz w:val="22"/>
          <w:szCs w:val="22"/>
        </w:rPr>
        <w:t xml:space="preserve"> pracovných dní</w:t>
      </w:r>
      <w:r w:rsidR="005D2B41" w:rsidRPr="00670AC5">
        <w:rPr>
          <w:rFonts w:ascii="Arial Narrow" w:hAnsi="Arial Narrow" w:cs="Arial"/>
          <w:color w:val="000000"/>
          <w:sz w:val="22"/>
          <w:szCs w:val="22"/>
        </w:rPr>
        <w:t xml:space="preserve"> od doručenia </w:t>
      </w:r>
      <w:r w:rsidR="00FC22DA" w:rsidRPr="00670AC5">
        <w:rPr>
          <w:rFonts w:ascii="Arial Narrow" w:hAnsi="Arial Narrow" w:cs="Arial"/>
          <w:color w:val="000000"/>
          <w:sz w:val="22"/>
          <w:szCs w:val="22"/>
        </w:rPr>
        <w:t>v</w:t>
      </w:r>
      <w:r w:rsidR="005D2B41" w:rsidRPr="00670AC5">
        <w:rPr>
          <w:rFonts w:ascii="Arial Narrow" w:hAnsi="Arial Narrow" w:cs="Arial"/>
          <w:color w:val="000000"/>
          <w:sz w:val="22"/>
          <w:szCs w:val="22"/>
        </w:rPr>
        <w:t>ýzvy na doplnenie ŽoNFP</w:t>
      </w:r>
      <w:r w:rsidR="00FB2A75" w:rsidRPr="00670AC5">
        <w:rPr>
          <w:rFonts w:ascii="Arial Narrow" w:hAnsi="Arial Narrow" w:cs="Arial"/>
          <w:color w:val="000000"/>
          <w:sz w:val="22"/>
          <w:szCs w:val="22"/>
        </w:rPr>
        <w:t>. P</w:t>
      </w:r>
      <w:r w:rsidR="005D2B41" w:rsidRPr="00670AC5">
        <w:rPr>
          <w:rFonts w:ascii="Arial Narrow" w:hAnsi="Arial Narrow" w:cs="Arial"/>
          <w:color w:val="000000"/>
          <w:sz w:val="22"/>
          <w:szCs w:val="22"/>
        </w:rPr>
        <w:t xml:space="preserve">rvým dňom lehoty je deň nasledujúci po dni doručenia </w:t>
      </w:r>
      <w:r w:rsidR="00FC22DA" w:rsidRPr="00670AC5">
        <w:rPr>
          <w:rFonts w:ascii="Arial Narrow" w:hAnsi="Arial Narrow" w:cs="Arial"/>
          <w:color w:val="000000"/>
          <w:sz w:val="22"/>
          <w:szCs w:val="22"/>
        </w:rPr>
        <w:t>v</w:t>
      </w:r>
      <w:r w:rsidR="005D2B41" w:rsidRPr="00670AC5">
        <w:rPr>
          <w:rFonts w:ascii="Arial Narrow" w:hAnsi="Arial Narrow" w:cs="Arial"/>
          <w:color w:val="000000"/>
          <w:sz w:val="22"/>
          <w:szCs w:val="22"/>
        </w:rPr>
        <w:t>ýzvy na doplneni</w:t>
      </w:r>
      <w:r w:rsidR="00C3353A">
        <w:rPr>
          <w:rFonts w:ascii="Arial Narrow" w:hAnsi="Arial Narrow" w:cs="Arial"/>
          <w:color w:val="000000"/>
          <w:sz w:val="22"/>
          <w:szCs w:val="22"/>
        </w:rPr>
        <w:t>e</w:t>
      </w:r>
      <w:r w:rsidR="005D2B41" w:rsidRPr="00670AC5">
        <w:rPr>
          <w:rFonts w:ascii="Arial Narrow" w:hAnsi="Arial Narrow" w:cs="Arial"/>
          <w:color w:val="000000"/>
          <w:sz w:val="22"/>
          <w:szCs w:val="22"/>
        </w:rPr>
        <w:t xml:space="preserve"> ŽoNFP.</w:t>
      </w:r>
      <w:r w:rsidR="0094169A" w:rsidRPr="00670AC5">
        <w:rPr>
          <w:rFonts w:ascii="Arial Narrow" w:hAnsi="Arial Narrow" w:cs="Arial"/>
          <w:color w:val="000000"/>
          <w:sz w:val="22"/>
          <w:szCs w:val="22"/>
        </w:rPr>
        <w:t xml:space="preserve"> </w:t>
      </w:r>
      <w:r w:rsidR="00246F05" w:rsidRPr="00670AC5">
        <w:rPr>
          <w:rFonts w:ascii="Arial Narrow" w:hAnsi="Arial Narrow" w:cs="Arial"/>
          <w:color w:val="000000"/>
          <w:sz w:val="22"/>
          <w:szCs w:val="22"/>
        </w:rPr>
        <w:t>Rozhodujúcim dátumom pre splnenie lehoty 10 pracovných dní na doplnenie ŽoNFP je dátum doručenia doplnených náležitostí RO</w:t>
      </w:r>
      <w:del w:id="878" w:author="Autor">
        <w:r w:rsidR="00246F05" w:rsidRPr="00670AC5" w:rsidDel="004766B2">
          <w:rPr>
            <w:rFonts w:ascii="Arial Narrow" w:hAnsi="Arial Narrow" w:cs="Arial"/>
            <w:color w:val="000000"/>
            <w:sz w:val="22"/>
            <w:szCs w:val="22"/>
          </w:rPr>
          <w:delText xml:space="preserve"> pre OP KŽP</w:delText>
        </w:r>
      </w:del>
      <w:r w:rsidR="00246F05" w:rsidRPr="00670AC5">
        <w:rPr>
          <w:rFonts w:ascii="Arial Narrow" w:hAnsi="Arial Narrow" w:cs="Arial"/>
          <w:color w:val="000000"/>
          <w:sz w:val="22"/>
          <w:szCs w:val="22"/>
        </w:rPr>
        <w:t>.</w:t>
      </w:r>
      <w:r w:rsidR="00FC22DA" w:rsidRPr="00670AC5">
        <w:rPr>
          <w:rFonts w:ascii="Arial Narrow" w:hAnsi="Arial Narrow" w:cs="Arial"/>
          <w:b/>
          <w:color w:val="000000"/>
          <w:sz w:val="22"/>
          <w:szCs w:val="22"/>
        </w:rPr>
        <w:t xml:space="preserve"> Lehotu na doplnenie ŽoNFP nie je možné predĺžiť.</w:t>
      </w:r>
    </w:p>
    <w:p w14:paraId="21852CEA" w14:textId="17E4CA41" w:rsidR="00D80F41" w:rsidRPr="00670AC5" w:rsidRDefault="003D20CD" w:rsidP="00E920FD">
      <w:pPr>
        <w:widowControl/>
        <w:autoSpaceDE w:val="0"/>
        <w:autoSpaceDN w:val="0"/>
        <w:spacing w:before="120" w:after="120"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V p</w:t>
      </w:r>
      <w:r w:rsidR="00EA516A" w:rsidRPr="00670AC5">
        <w:rPr>
          <w:rFonts w:ascii="Arial Narrow" w:hAnsi="Arial Narrow" w:cs="Arial"/>
          <w:color w:val="000000"/>
          <w:sz w:val="22"/>
          <w:szCs w:val="22"/>
        </w:rPr>
        <w:t xml:space="preserve">rípade, ak RO </w:t>
      </w:r>
      <w:del w:id="879" w:author="Autor">
        <w:r w:rsidR="00667397" w:rsidRPr="00670AC5" w:rsidDel="004766B2">
          <w:rPr>
            <w:rFonts w:ascii="Arial Narrow" w:hAnsi="Arial Narrow" w:cs="Arial"/>
            <w:color w:val="000000"/>
            <w:sz w:val="22"/>
            <w:szCs w:val="22"/>
          </w:rPr>
          <w:delText xml:space="preserve">pre OP KŽP </w:delText>
        </w:r>
      </w:del>
      <w:r w:rsidR="00EA516A" w:rsidRPr="00670AC5">
        <w:rPr>
          <w:rFonts w:ascii="Arial Narrow" w:hAnsi="Arial Narrow" w:cs="Arial"/>
          <w:color w:val="000000"/>
          <w:sz w:val="22"/>
          <w:szCs w:val="22"/>
        </w:rPr>
        <w:t xml:space="preserve">počas </w:t>
      </w:r>
      <w:r w:rsidRPr="00670AC5">
        <w:rPr>
          <w:rFonts w:ascii="Arial Narrow" w:hAnsi="Arial Narrow" w:cs="Arial"/>
          <w:color w:val="000000"/>
          <w:sz w:val="22"/>
          <w:szCs w:val="22"/>
        </w:rPr>
        <w:t>schvaľovacieho procesu</w:t>
      </w:r>
      <w:r w:rsidR="00EA516A" w:rsidRPr="00670AC5">
        <w:rPr>
          <w:rFonts w:ascii="Arial Narrow" w:hAnsi="Arial Narrow" w:cs="Arial"/>
          <w:color w:val="000000"/>
          <w:sz w:val="22"/>
          <w:szCs w:val="22"/>
        </w:rPr>
        <w:t xml:space="preserve"> zistí, že žiadateľovi nebola umožnená náprava údajov,</w:t>
      </w:r>
      <w:r w:rsidR="00667397" w:rsidRPr="00670AC5">
        <w:rPr>
          <w:rFonts w:ascii="Arial Narrow" w:hAnsi="Arial Narrow" w:cs="Arial"/>
          <w:color w:val="000000"/>
          <w:sz w:val="22"/>
          <w:szCs w:val="22"/>
        </w:rPr>
        <w:t xml:space="preserve"> alebo bol žiadateľ nesprávne dožiadaný</w:t>
      </w:r>
      <w:r w:rsidR="00817A6A">
        <w:rPr>
          <w:rFonts w:ascii="Arial Narrow" w:hAnsi="Arial Narrow" w:cs="Arial"/>
          <w:color w:val="000000"/>
          <w:sz w:val="22"/>
          <w:szCs w:val="22"/>
        </w:rPr>
        <w:t>,</w:t>
      </w:r>
      <w:r w:rsidR="00CA3C58" w:rsidRPr="00670AC5">
        <w:rPr>
          <w:rFonts w:ascii="Arial Narrow" w:hAnsi="Arial Narrow" w:cs="Arial"/>
          <w:color w:val="000000"/>
          <w:sz w:val="22"/>
          <w:szCs w:val="22"/>
        </w:rPr>
        <w:t xml:space="preserve"> </w:t>
      </w:r>
      <w:r w:rsidR="00667397" w:rsidRPr="00670AC5">
        <w:rPr>
          <w:rFonts w:ascii="Arial Narrow" w:hAnsi="Arial Narrow" w:cs="Arial"/>
          <w:color w:val="000000"/>
          <w:sz w:val="22"/>
          <w:szCs w:val="22"/>
        </w:rPr>
        <w:t>a teda mu nebola umožnená náprava ŽoNFP rovnako ako ostatným žiadateľom,</w:t>
      </w:r>
      <w:r w:rsidR="00EA516A" w:rsidRPr="00670AC5">
        <w:rPr>
          <w:rFonts w:ascii="Arial Narrow" w:hAnsi="Arial Narrow" w:cs="Arial"/>
          <w:color w:val="000000"/>
          <w:sz w:val="22"/>
          <w:szCs w:val="22"/>
        </w:rPr>
        <w:t xml:space="preserve"> bezodkladne vykoná nápravu a zašle žiadateľovi opätovnú výzvu na doplnenie ŽoNFP, ktorou zabezpečí rovnaké aplikovanie možnosti nápravy vo vzťahu ku všetkým posudzovaným ŽoNFP. Žiadateľ má na opätovné doplnenie </w:t>
      </w:r>
      <w:r w:rsidR="00EA516A" w:rsidRPr="00670AC5">
        <w:rPr>
          <w:rFonts w:ascii="Arial Narrow" w:hAnsi="Arial Narrow" w:cs="Arial"/>
          <w:b/>
          <w:color w:val="000000"/>
          <w:sz w:val="22"/>
          <w:szCs w:val="22"/>
        </w:rPr>
        <w:t xml:space="preserve">lehotu </w:t>
      </w:r>
      <w:r w:rsidR="00667397" w:rsidRPr="00670AC5">
        <w:rPr>
          <w:rFonts w:ascii="Arial Narrow" w:hAnsi="Arial Narrow" w:cs="Arial"/>
          <w:b/>
          <w:color w:val="000000"/>
          <w:sz w:val="22"/>
          <w:szCs w:val="22"/>
        </w:rPr>
        <w:t>10</w:t>
      </w:r>
      <w:r w:rsidR="00EA516A" w:rsidRPr="00670AC5">
        <w:rPr>
          <w:rFonts w:ascii="Arial Narrow" w:hAnsi="Arial Narrow" w:cs="Arial"/>
          <w:b/>
          <w:color w:val="000000"/>
          <w:sz w:val="22"/>
          <w:szCs w:val="22"/>
        </w:rPr>
        <w:t xml:space="preserve"> pracovných dní</w:t>
      </w:r>
      <w:r w:rsidR="00EA516A" w:rsidRPr="00670AC5">
        <w:rPr>
          <w:rFonts w:ascii="Arial Narrow" w:hAnsi="Arial Narrow" w:cs="Arial"/>
          <w:color w:val="000000"/>
          <w:sz w:val="22"/>
          <w:szCs w:val="22"/>
        </w:rPr>
        <w:t xml:space="preserve"> odo dňa doručenia </w:t>
      </w:r>
      <w:r w:rsidR="00FD2495" w:rsidRPr="00670AC5">
        <w:rPr>
          <w:rFonts w:ascii="Arial Narrow" w:hAnsi="Arial Narrow" w:cs="Arial"/>
          <w:color w:val="000000"/>
          <w:sz w:val="22"/>
          <w:szCs w:val="22"/>
        </w:rPr>
        <w:t xml:space="preserve">doplnenia </w:t>
      </w:r>
      <w:r w:rsidR="00EA516A" w:rsidRPr="00670AC5">
        <w:rPr>
          <w:rFonts w:ascii="Arial Narrow" w:hAnsi="Arial Narrow" w:cs="Arial"/>
          <w:color w:val="000000"/>
          <w:sz w:val="22"/>
          <w:szCs w:val="22"/>
        </w:rPr>
        <w:t>už odoslanej výzvy na doplnenie ŽoNFP</w:t>
      </w:r>
      <w:r w:rsidR="00EA516A" w:rsidRPr="00670AC5">
        <w:rPr>
          <w:rFonts w:ascii="Arial Narrow" w:hAnsi="Arial Narrow" w:cs="Arial"/>
          <w:color w:val="000000"/>
          <w:sz w:val="22"/>
          <w:szCs w:val="22"/>
          <w:vertAlign w:val="superscript"/>
        </w:rPr>
        <w:footnoteReference w:id="25"/>
      </w:r>
      <w:r w:rsidR="00EA516A" w:rsidRPr="00670AC5">
        <w:rPr>
          <w:rFonts w:ascii="Arial Narrow" w:hAnsi="Arial Narrow" w:cs="Arial"/>
          <w:color w:val="000000"/>
          <w:sz w:val="22"/>
          <w:szCs w:val="22"/>
        </w:rPr>
        <w:t>.</w:t>
      </w:r>
    </w:p>
    <w:p w14:paraId="0D18D0AC" w14:textId="276ECB7A" w:rsidR="00D80F41" w:rsidRPr="00670AC5" w:rsidRDefault="00EA516A" w:rsidP="00247FAD">
      <w:pPr>
        <w:widowControl/>
        <w:autoSpaceDE w:val="0"/>
        <w:autoSpaceDN w:val="0"/>
        <w:spacing w:before="120" w:after="120"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 xml:space="preserve">Po doplnení ŽoNFP zo strany žiadateľa v stanovenej lehote, </w:t>
      </w:r>
      <w:r w:rsidR="0024442D" w:rsidRPr="00670AC5">
        <w:rPr>
          <w:rFonts w:ascii="Arial Narrow" w:hAnsi="Arial Narrow" w:cs="Arial"/>
          <w:color w:val="000000"/>
          <w:sz w:val="22"/>
          <w:szCs w:val="22"/>
        </w:rPr>
        <w:t xml:space="preserve">RO </w:t>
      </w:r>
      <w:del w:id="882" w:author="Autor">
        <w:r w:rsidR="0024442D" w:rsidRPr="00670AC5" w:rsidDel="004766B2">
          <w:rPr>
            <w:rFonts w:ascii="Arial Narrow" w:hAnsi="Arial Narrow" w:cs="Arial"/>
            <w:color w:val="000000"/>
            <w:sz w:val="22"/>
            <w:szCs w:val="22"/>
          </w:rPr>
          <w:delText>pre OP KŽP</w:delText>
        </w:r>
        <w:r w:rsidRPr="00670AC5" w:rsidDel="004766B2">
          <w:rPr>
            <w:rFonts w:ascii="Arial Narrow" w:hAnsi="Arial Narrow" w:cs="Arial"/>
            <w:color w:val="000000"/>
            <w:sz w:val="22"/>
            <w:szCs w:val="22"/>
          </w:rPr>
          <w:delText xml:space="preserve"> </w:delText>
        </w:r>
      </w:del>
      <w:r w:rsidRPr="00670AC5">
        <w:rPr>
          <w:rFonts w:ascii="Arial Narrow" w:hAnsi="Arial Narrow" w:cs="Arial"/>
          <w:color w:val="000000"/>
          <w:sz w:val="22"/>
          <w:szCs w:val="22"/>
        </w:rPr>
        <w:t xml:space="preserve">opätovne </w:t>
      </w:r>
      <w:r w:rsidR="0024442D" w:rsidRPr="00670AC5">
        <w:rPr>
          <w:rFonts w:ascii="Arial Narrow" w:hAnsi="Arial Narrow" w:cs="Arial"/>
          <w:color w:val="000000"/>
          <w:sz w:val="22"/>
          <w:szCs w:val="22"/>
        </w:rPr>
        <w:t xml:space="preserve">administratívne </w:t>
      </w:r>
      <w:r w:rsidRPr="00670AC5">
        <w:rPr>
          <w:rFonts w:ascii="Arial Narrow" w:hAnsi="Arial Narrow" w:cs="Arial"/>
          <w:color w:val="000000"/>
          <w:sz w:val="22"/>
          <w:szCs w:val="22"/>
        </w:rPr>
        <w:t xml:space="preserve">overí splnenie </w:t>
      </w:r>
      <w:del w:id="883" w:author="Autor">
        <w:r w:rsidR="0024442D" w:rsidRPr="00670AC5" w:rsidDel="004766B2">
          <w:rPr>
            <w:rFonts w:ascii="Arial Narrow" w:hAnsi="Arial Narrow" w:cs="Arial"/>
            <w:color w:val="000000"/>
            <w:sz w:val="22"/>
            <w:szCs w:val="22"/>
          </w:rPr>
          <w:delText>podmienok poskytnutia príspevku</w:delText>
        </w:r>
      </w:del>
      <w:ins w:id="884" w:author="Autor">
        <w:r w:rsidR="004766B2">
          <w:rPr>
            <w:rFonts w:ascii="Arial Narrow" w:hAnsi="Arial Narrow" w:cs="Arial"/>
            <w:color w:val="000000"/>
            <w:sz w:val="22"/>
            <w:szCs w:val="22"/>
          </w:rPr>
          <w:t>PPP</w:t>
        </w:r>
      </w:ins>
      <w:r w:rsidR="0024442D" w:rsidRPr="00670AC5">
        <w:rPr>
          <w:rFonts w:ascii="Arial Narrow" w:hAnsi="Arial Narrow" w:cs="Arial"/>
          <w:color w:val="000000"/>
          <w:sz w:val="22"/>
          <w:szCs w:val="22"/>
        </w:rPr>
        <w:t xml:space="preserve"> a v prípade, ak žiadateľ spĺňa</w:t>
      </w:r>
      <w:r w:rsidRPr="00670AC5">
        <w:rPr>
          <w:rFonts w:ascii="Arial Narrow" w:hAnsi="Arial Narrow" w:cs="Arial"/>
          <w:color w:val="000000"/>
          <w:sz w:val="22"/>
          <w:szCs w:val="22"/>
        </w:rPr>
        <w:t xml:space="preserve"> všetk</w:t>
      </w:r>
      <w:r w:rsidR="0024442D" w:rsidRPr="00670AC5">
        <w:rPr>
          <w:rFonts w:ascii="Arial Narrow" w:hAnsi="Arial Narrow" w:cs="Arial"/>
          <w:color w:val="000000"/>
          <w:sz w:val="22"/>
          <w:szCs w:val="22"/>
        </w:rPr>
        <w:t>y</w:t>
      </w:r>
      <w:r w:rsidRPr="00670AC5">
        <w:rPr>
          <w:rFonts w:ascii="Arial Narrow" w:hAnsi="Arial Narrow" w:cs="Arial"/>
          <w:color w:val="000000"/>
          <w:sz w:val="22"/>
          <w:szCs w:val="22"/>
        </w:rPr>
        <w:t xml:space="preserve"> </w:t>
      </w:r>
      <w:del w:id="885" w:author="Autor">
        <w:r w:rsidRPr="00670AC5" w:rsidDel="004766B2">
          <w:rPr>
            <w:rFonts w:ascii="Arial Narrow" w:hAnsi="Arial Narrow" w:cs="Arial"/>
            <w:color w:val="000000"/>
            <w:sz w:val="22"/>
            <w:szCs w:val="22"/>
          </w:rPr>
          <w:delText>podmienk</w:delText>
        </w:r>
        <w:r w:rsidR="0024442D" w:rsidRPr="00670AC5" w:rsidDel="004766B2">
          <w:rPr>
            <w:rFonts w:ascii="Arial Narrow" w:hAnsi="Arial Narrow" w:cs="Arial"/>
            <w:color w:val="000000"/>
            <w:sz w:val="22"/>
            <w:szCs w:val="22"/>
          </w:rPr>
          <w:delText>y</w:delText>
        </w:r>
        <w:r w:rsidRPr="00670AC5" w:rsidDel="004766B2">
          <w:rPr>
            <w:rFonts w:ascii="Arial Narrow" w:hAnsi="Arial Narrow" w:cs="Arial"/>
            <w:color w:val="000000"/>
            <w:sz w:val="22"/>
            <w:szCs w:val="22"/>
          </w:rPr>
          <w:delText xml:space="preserve"> poskytnutia príspevku</w:delText>
        </w:r>
      </w:del>
      <w:ins w:id="886" w:author="Autor">
        <w:r w:rsidR="004766B2">
          <w:rPr>
            <w:rFonts w:ascii="Arial Narrow" w:hAnsi="Arial Narrow" w:cs="Arial"/>
            <w:color w:val="000000"/>
            <w:sz w:val="22"/>
            <w:szCs w:val="22"/>
          </w:rPr>
          <w:t>PPP</w:t>
        </w:r>
      </w:ins>
      <w:r w:rsidRPr="00670AC5">
        <w:rPr>
          <w:rFonts w:ascii="Arial Narrow" w:hAnsi="Arial Narrow" w:cs="Arial"/>
          <w:color w:val="000000"/>
          <w:sz w:val="22"/>
          <w:szCs w:val="22"/>
        </w:rPr>
        <w:t>, ktorých overenie je súčasťou administratívneho overenia</w:t>
      </w:r>
      <w:r w:rsidR="0024442D" w:rsidRPr="00670AC5">
        <w:rPr>
          <w:rFonts w:ascii="Arial Narrow" w:hAnsi="Arial Narrow" w:cs="Arial"/>
          <w:color w:val="000000"/>
          <w:sz w:val="22"/>
          <w:szCs w:val="22"/>
        </w:rPr>
        <w:t>,</w:t>
      </w:r>
      <w:r w:rsidRPr="00670AC5">
        <w:rPr>
          <w:rFonts w:ascii="Arial Narrow" w:hAnsi="Arial Narrow" w:cs="Arial"/>
          <w:color w:val="000000"/>
          <w:sz w:val="22"/>
          <w:szCs w:val="22"/>
        </w:rPr>
        <w:t xml:space="preserve"> je ŽoNFP postúpená na odborné hodnotenie.</w:t>
      </w:r>
      <w:r w:rsidR="00D80F41" w:rsidRPr="00670AC5">
        <w:rPr>
          <w:rFonts w:ascii="Arial Narrow" w:hAnsi="Arial Narrow" w:cs="Arial"/>
          <w:color w:val="000000"/>
          <w:sz w:val="22"/>
          <w:szCs w:val="22"/>
        </w:rPr>
        <w:t xml:space="preserve"> </w:t>
      </w:r>
    </w:p>
    <w:p w14:paraId="0C0A0ACA" w14:textId="4792D555" w:rsidR="00D80F41" w:rsidRPr="00670AC5" w:rsidRDefault="00EA516A" w:rsidP="00282B76">
      <w:pPr>
        <w:widowControl/>
        <w:autoSpaceDE w:val="0"/>
        <w:autoSpaceDN w:val="0"/>
        <w:spacing w:before="120" w:after="120"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V prípade, ak žiadateľ nedoplní žiadne náležitost</w:t>
      </w:r>
      <w:r w:rsidR="00F16611" w:rsidRPr="00670AC5">
        <w:rPr>
          <w:rFonts w:ascii="Arial Narrow" w:hAnsi="Arial Narrow" w:cs="Arial"/>
          <w:color w:val="000000"/>
          <w:sz w:val="22"/>
          <w:szCs w:val="22"/>
        </w:rPr>
        <w:t>i</w:t>
      </w:r>
      <w:r w:rsidRPr="00670AC5">
        <w:rPr>
          <w:rFonts w:ascii="Arial Narrow" w:hAnsi="Arial Narrow" w:cs="Arial"/>
          <w:color w:val="000000"/>
          <w:sz w:val="22"/>
          <w:szCs w:val="22"/>
        </w:rPr>
        <w:t xml:space="preserve">, nesplní stanovený termín na doručenie doplnenia ŽoNFP (doručenie po stanovenom termíne), resp. ak aj po doplnení ŽoNFP naďalej pretrvávajú pochybnosti o pravdivosti </w:t>
      </w:r>
      <w:r w:rsidRPr="00670AC5">
        <w:rPr>
          <w:rFonts w:ascii="Arial Narrow" w:hAnsi="Arial Narrow" w:cs="Arial"/>
          <w:color w:val="000000"/>
          <w:sz w:val="22"/>
          <w:szCs w:val="22"/>
        </w:rPr>
        <w:lastRenderedPageBreak/>
        <w:t xml:space="preserve">alebo úplnosti ŽoNFP, </w:t>
      </w:r>
      <w:r w:rsidR="000D26BC" w:rsidRPr="00670AC5">
        <w:rPr>
          <w:rFonts w:ascii="Arial Narrow" w:hAnsi="Arial Narrow" w:cs="Arial"/>
          <w:color w:val="000000"/>
          <w:sz w:val="22"/>
          <w:szCs w:val="22"/>
        </w:rPr>
        <w:t>na základe čoho nie je možné overiť splnenie niektorej z </w:t>
      </w:r>
      <w:del w:id="887" w:author="Autor">
        <w:r w:rsidR="000D26BC" w:rsidRPr="00670AC5" w:rsidDel="004766B2">
          <w:rPr>
            <w:rFonts w:ascii="Arial Narrow" w:hAnsi="Arial Narrow" w:cs="Arial"/>
            <w:color w:val="000000"/>
            <w:sz w:val="22"/>
            <w:szCs w:val="22"/>
          </w:rPr>
          <w:delText>podmienok poskytnutia príspevku</w:delText>
        </w:r>
      </w:del>
      <w:ins w:id="888" w:author="Autor">
        <w:r w:rsidR="004766B2">
          <w:rPr>
            <w:rFonts w:ascii="Arial Narrow" w:hAnsi="Arial Narrow" w:cs="Arial"/>
            <w:color w:val="000000"/>
            <w:sz w:val="22"/>
            <w:szCs w:val="22"/>
          </w:rPr>
          <w:t>PPP</w:t>
        </w:r>
      </w:ins>
      <w:r w:rsidR="000D26BC" w:rsidRPr="00670AC5">
        <w:rPr>
          <w:rFonts w:ascii="Arial Narrow" w:hAnsi="Arial Narrow" w:cs="Arial"/>
          <w:color w:val="000000"/>
          <w:sz w:val="22"/>
          <w:szCs w:val="22"/>
        </w:rPr>
        <w:t xml:space="preserve">, </w:t>
      </w:r>
      <w:r w:rsidRPr="00670AC5">
        <w:rPr>
          <w:rFonts w:ascii="Arial Narrow" w:hAnsi="Arial Narrow" w:cs="Arial"/>
          <w:color w:val="000000"/>
          <w:sz w:val="22"/>
          <w:szCs w:val="22"/>
        </w:rPr>
        <w:t xml:space="preserve">RO </w:t>
      </w:r>
      <w:del w:id="889" w:author="Autor">
        <w:r w:rsidR="003B236A" w:rsidRPr="00670AC5" w:rsidDel="004766B2">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vydá </w:t>
      </w:r>
      <w:r w:rsidR="00FC22DA" w:rsidRPr="00670AC5">
        <w:rPr>
          <w:rFonts w:ascii="Arial Narrow" w:hAnsi="Arial Narrow" w:cs="Arial"/>
          <w:color w:val="000000"/>
          <w:sz w:val="22"/>
          <w:szCs w:val="22"/>
        </w:rPr>
        <w:t xml:space="preserve">rozhodnutie </w:t>
      </w:r>
      <w:r w:rsidRPr="00670AC5">
        <w:rPr>
          <w:rFonts w:ascii="Arial Narrow" w:hAnsi="Arial Narrow" w:cs="Arial"/>
          <w:color w:val="000000"/>
          <w:sz w:val="22"/>
          <w:szCs w:val="22"/>
        </w:rPr>
        <w:t xml:space="preserve">o zastavení konania </w:t>
      </w:r>
      <w:r w:rsidR="00AB0612" w:rsidRPr="00670AC5">
        <w:rPr>
          <w:rFonts w:ascii="Arial Narrow" w:hAnsi="Arial Narrow" w:cs="Arial"/>
          <w:color w:val="000000"/>
          <w:sz w:val="22"/>
          <w:szCs w:val="22"/>
        </w:rPr>
        <w:t xml:space="preserve">o </w:t>
      </w:r>
      <w:r w:rsidRPr="00670AC5">
        <w:rPr>
          <w:rFonts w:ascii="Arial Narrow" w:hAnsi="Arial Narrow" w:cs="Arial"/>
          <w:color w:val="000000"/>
          <w:sz w:val="22"/>
          <w:szCs w:val="22"/>
        </w:rPr>
        <w:t>ŽoNFP</w:t>
      </w:r>
      <w:r w:rsidR="00CF6128" w:rsidRPr="00670AC5">
        <w:rPr>
          <w:rFonts w:ascii="Arial Narrow" w:hAnsi="Arial Narrow" w:cs="Arial"/>
          <w:color w:val="000000"/>
          <w:sz w:val="22"/>
          <w:szCs w:val="22"/>
        </w:rPr>
        <w:t>,</w:t>
      </w:r>
      <w:r w:rsidR="005F778B" w:rsidRPr="00670AC5">
        <w:rPr>
          <w:rFonts w:ascii="Arial Narrow" w:hAnsi="Arial Narrow" w:cs="Arial"/>
          <w:color w:val="000000"/>
          <w:sz w:val="22"/>
          <w:szCs w:val="22"/>
        </w:rPr>
        <w:t xml:space="preserve"> </w:t>
      </w:r>
      <w:r w:rsidR="00CF6128" w:rsidRPr="00670AC5">
        <w:rPr>
          <w:rFonts w:ascii="Arial Narrow" w:hAnsi="Arial Narrow" w:cs="Arial"/>
          <w:color w:val="000000"/>
          <w:sz w:val="22"/>
          <w:szCs w:val="22"/>
        </w:rPr>
        <w:t>ktoré zašle žiadateľovi</w:t>
      </w:r>
      <w:r w:rsidR="00813A25" w:rsidRPr="00670AC5">
        <w:rPr>
          <w:rFonts w:ascii="Arial Narrow" w:hAnsi="Arial Narrow" w:cs="Arial"/>
          <w:color w:val="000000"/>
          <w:sz w:val="22"/>
          <w:szCs w:val="22"/>
        </w:rPr>
        <w:t>.</w:t>
      </w:r>
      <w:r w:rsidRPr="00670AC5">
        <w:rPr>
          <w:rFonts w:ascii="Arial Narrow" w:hAnsi="Arial Narrow" w:cs="Arial"/>
          <w:color w:val="000000"/>
          <w:sz w:val="22"/>
          <w:szCs w:val="22"/>
        </w:rPr>
        <w:t xml:space="preserve"> </w:t>
      </w:r>
    </w:p>
    <w:p w14:paraId="2CA189D2" w14:textId="51150AB5" w:rsidR="003062F1" w:rsidRPr="00777FAB" w:rsidRDefault="00EA516A" w:rsidP="00777FAB">
      <w:pPr>
        <w:widowControl/>
        <w:autoSpaceDE w:val="0"/>
        <w:autoSpaceDN w:val="0"/>
        <w:spacing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V prípade nesplnenia niektorej z </w:t>
      </w:r>
      <w:del w:id="890" w:author="Autor">
        <w:r w:rsidRPr="00670AC5" w:rsidDel="004766B2">
          <w:rPr>
            <w:rFonts w:ascii="Arial Narrow" w:hAnsi="Arial Narrow" w:cs="Arial"/>
            <w:color w:val="000000"/>
            <w:sz w:val="22"/>
            <w:szCs w:val="22"/>
          </w:rPr>
          <w:delText>podmienok poskytnutia príspevku</w:delText>
        </w:r>
      </w:del>
      <w:ins w:id="891" w:author="Autor">
        <w:r w:rsidR="004766B2">
          <w:rPr>
            <w:rFonts w:ascii="Arial Narrow" w:hAnsi="Arial Narrow" w:cs="Arial"/>
            <w:color w:val="000000"/>
            <w:sz w:val="22"/>
            <w:szCs w:val="22"/>
          </w:rPr>
          <w:t>PPP</w:t>
        </w:r>
      </w:ins>
      <w:r w:rsidR="00817A6A">
        <w:rPr>
          <w:rFonts w:ascii="Arial Narrow" w:hAnsi="Arial Narrow" w:cs="Arial"/>
          <w:color w:val="000000"/>
          <w:sz w:val="22"/>
          <w:szCs w:val="22"/>
        </w:rPr>
        <w:t>,</w:t>
      </w:r>
      <w:r w:rsidRPr="00670AC5">
        <w:rPr>
          <w:rFonts w:ascii="Arial Narrow" w:hAnsi="Arial Narrow" w:cs="Arial"/>
          <w:color w:val="000000"/>
          <w:sz w:val="22"/>
          <w:szCs w:val="22"/>
        </w:rPr>
        <w:t xml:space="preserve"> a to ani po predložení doplnených údajov zo</w:t>
      </w:r>
      <w:r w:rsidR="00660726" w:rsidRPr="00670AC5">
        <w:rPr>
          <w:rFonts w:ascii="Arial Narrow" w:hAnsi="Arial Narrow" w:cs="Arial"/>
          <w:color w:val="000000"/>
          <w:sz w:val="22"/>
          <w:szCs w:val="22"/>
        </w:rPr>
        <w:t> </w:t>
      </w:r>
      <w:r w:rsidRPr="00670AC5">
        <w:rPr>
          <w:rFonts w:ascii="Arial Narrow" w:hAnsi="Arial Narrow" w:cs="Arial"/>
          <w:color w:val="000000"/>
          <w:sz w:val="22"/>
          <w:szCs w:val="22"/>
        </w:rPr>
        <w:t>strany žiadateľa, je</w:t>
      </w:r>
      <w:r w:rsidR="00CA3C58" w:rsidRPr="00670AC5">
        <w:rPr>
          <w:rFonts w:ascii="Arial Narrow" w:hAnsi="Arial Narrow" w:cs="Arial"/>
          <w:color w:val="000000"/>
          <w:sz w:val="22"/>
          <w:szCs w:val="22"/>
        </w:rPr>
        <w:t xml:space="preserve"> konanie o</w:t>
      </w:r>
      <w:r w:rsidRPr="00670AC5">
        <w:rPr>
          <w:rFonts w:ascii="Arial Narrow" w:hAnsi="Arial Narrow" w:cs="Arial"/>
          <w:color w:val="000000"/>
          <w:sz w:val="22"/>
          <w:szCs w:val="22"/>
        </w:rPr>
        <w:t xml:space="preserve"> ŽoNFP </w:t>
      </w:r>
      <w:r w:rsidR="00CA3C58" w:rsidRPr="00670AC5">
        <w:rPr>
          <w:rFonts w:ascii="Arial Narrow" w:hAnsi="Arial Narrow" w:cs="Arial"/>
          <w:color w:val="000000"/>
          <w:sz w:val="22"/>
          <w:szCs w:val="22"/>
        </w:rPr>
        <w:t xml:space="preserve">ukončené </w:t>
      </w:r>
      <w:r w:rsidR="000B42D1" w:rsidRPr="00670AC5">
        <w:rPr>
          <w:rFonts w:ascii="Arial Narrow" w:hAnsi="Arial Narrow" w:cs="Arial"/>
          <w:color w:val="000000"/>
          <w:sz w:val="22"/>
          <w:szCs w:val="22"/>
        </w:rPr>
        <w:t>vydaním rozhodnutia</w:t>
      </w:r>
      <w:r w:rsidRPr="00670AC5">
        <w:rPr>
          <w:rFonts w:ascii="Arial Narrow" w:hAnsi="Arial Narrow" w:cs="Arial"/>
          <w:color w:val="000000"/>
          <w:sz w:val="22"/>
          <w:szCs w:val="22"/>
        </w:rPr>
        <w:t xml:space="preserve"> </w:t>
      </w:r>
      <w:r w:rsidR="00CF6128" w:rsidRPr="00670AC5">
        <w:rPr>
          <w:rFonts w:ascii="Arial Narrow" w:hAnsi="Arial Narrow" w:cs="Arial"/>
          <w:color w:val="000000"/>
          <w:sz w:val="22"/>
          <w:szCs w:val="22"/>
        </w:rPr>
        <w:t xml:space="preserve">RO </w:t>
      </w:r>
      <w:del w:id="892" w:author="Autor">
        <w:r w:rsidR="00CF6128" w:rsidRPr="00670AC5" w:rsidDel="004766B2">
          <w:rPr>
            <w:rFonts w:ascii="Arial Narrow" w:hAnsi="Arial Narrow" w:cs="Arial"/>
            <w:color w:val="000000"/>
            <w:sz w:val="22"/>
            <w:szCs w:val="22"/>
          </w:rPr>
          <w:delText xml:space="preserve">pre OP KŽP </w:delText>
        </w:r>
      </w:del>
      <w:r w:rsidR="00CF6128" w:rsidRPr="00670AC5">
        <w:rPr>
          <w:rFonts w:ascii="Arial Narrow" w:hAnsi="Arial Narrow" w:cs="Arial"/>
          <w:color w:val="000000"/>
          <w:sz w:val="22"/>
          <w:szCs w:val="22"/>
        </w:rPr>
        <w:t>o neschválení ŽoNFP, ktoré</w:t>
      </w:r>
      <w:r w:rsidR="007567B2" w:rsidRPr="00670AC5">
        <w:rPr>
          <w:rFonts w:ascii="Arial Narrow" w:hAnsi="Arial Narrow" w:cs="Arial"/>
          <w:color w:val="000000"/>
          <w:sz w:val="22"/>
          <w:szCs w:val="22"/>
        </w:rPr>
        <w:t xml:space="preserve"> je zaslané</w:t>
      </w:r>
      <w:r w:rsidR="00CF6128" w:rsidRPr="00670AC5">
        <w:rPr>
          <w:rFonts w:ascii="Arial Narrow" w:hAnsi="Arial Narrow" w:cs="Arial"/>
          <w:color w:val="000000"/>
          <w:sz w:val="22"/>
          <w:szCs w:val="22"/>
        </w:rPr>
        <w:t xml:space="preserve"> žiadateľovi.</w:t>
      </w:r>
      <w:r w:rsidRPr="00670AC5">
        <w:rPr>
          <w:rFonts w:ascii="Arial Narrow" w:hAnsi="Arial Narrow" w:cs="Arial"/>
          <w:color w:val="000000"/>
          <w:sz w:val="22"/>
          <w:szCs w:val="22"/>
        </w:rPr>
        <w:t xml:space="preserve"> </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9053"/>
      </w:tblGrid>
      <w:tr w:rsidR="00C17A30" w:rsidRPr="00670AC5" w14:paraId="35C11FB2" w14:textId="77777777" w:rsidTr="00660726">
        <w:trPr>
          <w:trHeight w:val="7895"/>
        </w:trPr>
        <w:tc>
          <w:tcPr>
            <w:tcW w:w="9053" w:type="dxa"/>
            <w:shd w:val="clear" w:color="auto" w:fill="BFBFBF" w:themeFill="background1" w:themeFillShade="BF"/>
          </w:tcPr>
          <w:p w14:paraId="4C310FA3" w14:textId="77777777" w:rsidR="00C17A30" w:rsidRPr="00FE0A5B" w:rsidRDefault="009B0234" w:rsidP="00660726">
            <w:pPr>
              <w:autoSpaceDE w:val="0"/>
              <w:autoSpaceDN w:val="0"/>
              <w:spacing w:before="120" w:after="120" w:line="240" w:lineRule="auto"/>
              <w:rPr>
                <w:rFonts w:ascii="Arial Narrow" w:hAnsi="Arial Narrow" w:cs="Arial"/>
                <w:b/>
                <w:color w:val="000000"/>
                <w:sz w:val="22"/>
                <w:szCs w:val="22"/>
                <w:lang w:eastAsia="en-US"/>
              </w:rPr>
            </w:pPr>
            <w:r w:rsidRPr="00FE0A5B">
              <w:rPr>
                <w:rFonts w:ascii="Arial Narrow" w:hAnsi="Arial Narrow" w:cs="Arial"/>
                <w:b/>
                <w:color w:val="000000"/>
                <w:sz w:val="22"/>
                <w:szCs w:val="22"/>
                <w:lang w:eastAsia="en-US"/>
              </w:rPr>
              <w:t>Upozornenia:</w:t>
            </w:r>
          </w:p>
          <w:p w14:paraId="1131AB99" w14:textId="3B6CDDF8" w:rsidR="007C208E" w:rsidRPr="00FE0A5B" w:rsidRDefault="00C17A30" w:rsidP="00312FC1">
            <w:pPr>
              <w:pStyle w:val="Odsekzoznamu"/>
              <w:numPr>
                <w:ilvl w:val="0"/>
                <w:numId w:val="36"/>
              </w:numPr>
              <w:spacing w:before="120" w:after="120" w:line="240" w:lineRule="auto"/>
              <w:ind w:left="357" w:hanging="357"/>
              <w:contextualSpacing w:val="0"/>
              <w:jc w:val="both"/>
              <w:rPr>
                <w:rFonts w:ascii="Arial Narrow" w:hAnsi="Arial Narrow" w:cs="Arial"/>
                <w:color w:val="000000"/>
              </w:rPr>
            </w:pPr>
            <w:r w:rsidRPr="00FE0A5B">
              <w:rPr>
                <w:rFonts w:ascii="Arial Narrow" w:hAnsi="Arial Narrow" w:cs="Arial"/>
                <w:color w:val="000000"/>
              </w:rPr>
              <w:t xml:space="preserve">Všetky žiadateľom doplnené náležitosti je potrebné </w:t>
            </w:r>
            <w:r w:rsidR="00921AF1" w:rsidRPr="0074118D">
              <w:rPr>
                <w:rFonts w:ascii="Arial Narrow" w:hAnsi="Arial Narrow" w:cs="Arial"/>
                <w:color w:val="000000"/>
              </w:rPr>
              <w:t>zaslať prostredníctvom ITMS 2014+ (s výnimkou tých, ktoré technicky nie je možné takto zaslať</w:t>
            </w:r>
            <w:r w:rsidRPr="00FE0A5B">
              <w:rPr>
                <w:rFonts w:ascii="Arial Narrow" w:hAnsi="Arial Narrow" w:cs="Arial"/>
                <w:color w:val="000000"/>
              </w:rPr>
              <w:t xml:space="preserve">. Takto doplnené náležitosti sa stávajú súčasťou predloženej ŽoNFP. </w:t>
            </w:r>
          </w:p>
          <w:p w14:paraId="3990B5B8" w14:textId="3440DD2F" w:rsidR="00743B8E" w:rsidRPr="00FE0A5B" w:rsidRDefault="00FC22DA" w:rsidP="00312FC1">
            <w:pPr>
              <w:pStyle w:val="Odsekzoznamu"/>
              <w:numPr>
                <w:ilvl w:val="0"/>
                <w:numId w:val="36"/>
              </w:numPr>
              <w:spacing w:before="120" w:after="120" w:line="240" w:lineRule="auto"/>
              <w:ind w:left="357" w:hanging="357"/>
              <w:contextualSpacing w:val="0"/>
              <w:jc w:val="both"/>
              <w:rPr>
                <w:rFonts w:ascii="Arial Narrow" w:hAnsi="Arial Narrow" w:cs="Arial"/>
                <w:color w:val="000000"/>
              </w:rPr>
            </w:pPr>
            <w:r w:rsidRPr="00FE0A5B">
              <w:rPr>
                <w:rFonts w:ascii="Arial Narrow" w:hAnsi="Arial Narrow" w:cs="Arial"/>
                <w:color w:val="000000"/>
              </w:rPr>
              <w:t>Ak</w:t>
            </w:r>
            <w:r w:rsidR="00C17A30" w:rsidRPr="00FE0A5B">
              <w:rPr>
                <w:rFonts w:ascii="Arial Narrow" w:hAnsi="Arial Narrow" w:cs="Arial"/>
                <w:color w:val="000000"/>
              </w:rPr>
              <w:t xml:space="preserve"> žiadateľ v nadväznosti na </w:t>
            </w:r>
            <w:r w:rsidRPr="00FE0A5B">
              <w:rPr>
                <w:rFonts w:ascii="Arial Narrow" w:hAnsi="Arial Narrow" w:cs="Arial"/>
                <w:color w:val="000000"/>
              </w:rPr>
              <w:t xml:space="preserve">výzvu </w:t>
            </w:r>
            <w:r w:rsidR="00C17A30" w:rsidRPr="00FE0A5B">
              <w:rPr>
                <w:rFonts w:ascii="Arial Narrow" w:hAnsi="Arial Narrow" w:cs="Arial"/>
                <w:color w:val="000000"/>
              </w:rPr>
              <w:t xml:space="preserve">na doplnenie chýbajúcich náležitostí ŽoNFP mení, resp. dopĺňa údaje aj v rámci formulára ŽoNFP, je </w:t>
            </w:r>
            <w:r w:rsidR="0082041A" w:rsidRPr="00FE0A5B">
              <w:rPr>
                <w:rFonts w:ascii="Arial Narrow" w:hAnsi="Arial Narrow" w:cs="Arial"/>
                <w:color w:val="000000"/>
              </w:rPr>
              <w:t>žiadateľ povinný</w:t>
            </w:r>
            <w:r w:rsidR="00C17A30" w:rsidRPr="00FE0A5B">
              <w:rPr>
                <w:rFonts w:ascii="Arial Narrow" w:hAnsi="Arial Narrow" w:cs="Arial"/>
                <w:color w:val="000000"/>
              </w:rPr>
              <w:t xml:space="preserve"> </w:t>
            </w:r>
            <w:r w:rsidR="007C208E" w:rsidRPr="00FE0A5B">
              <w:rPr>
                <w:rFonts w:ascii="Arial Narrow" w:hAnsi="Arial Narrow" w:cs="Arial"/>
                <w:color w:val="000000"/>
              </w:rPr>
              <w:t xml:space="preserve">tieto zmeny/úpravy vykonať </w:t>
            </w:r>
            <w:r w:rsidR="00921AF1">
              <w:rPr>
                <w:rFonts w:ascii="Arial Narrow" w:hAnsi="Arial Narrow" w:cs="Arial"/>
                <w:color w:val="000000"/>
              </w:rPr>
              <w:t xml:space="preserve">prostredníctvom </w:t>
            </w:r>
            <w:r w:rsidR="007C208E" w:rsidRPr="00FE0A5B">
              <w:rPr>
                <w:rFonts w:ascii="Arial Narrow" w:hAnsi="Arial Narrow" w:cs="Arial"/>
                <w:color w:val="000000"/>
              </w:rPr>
              <w:t>ITMS2014+</w:t>
            </w:r>
            <w:r w:rsidR="00921AF1">
              <w:rPr>
                <w:rFonts w:ascii="Arial Narrow" w:hAnsi="Arial Narrow" w:cs="Arial"/>
                <w:color w:val="000000"/>
              </w:rPr>
              <w:t>.</w:t>
            </w:r>
            <w:r w:rsidR="00DF134E" w:rsidRPr="00FE0A5B">
              <w:rPr>
                <w:rFonts w:ascii="Arial Narrow" w:hAnsi="Arial Narrow" w:cs="Arial"/>
                <w:color w:val="000000"/>
              </w:rPr>
              <w:t xml:space="preserve"> Zároveň je potrebné upravený formulár </w:t>
            </w:r>
            <w:r w:rsidR="00A945CB" w:rsidRPr="00FE0A5B">
              <w:rPr>
                <w:rFonts w:ascii="Arial Narrow" w:hAnsi="Arial Narrow" w:cs="Arial"/>
                <w:color w:val="000000"/>
              </w:rPr>
              <w:t xml:space="preserve">ŽoNFP </w:t>
            </w:r>
            <w:r w:rsidR="00921AF1" w:rsidRPr="0074118D">
              <w:rPr>
                <w:rFonts w:ascii="Arial Narrow" w:hAnsi="Arial Narrow" w:cs="Arial"/>
                <w:color w:val="000000"/>
              </w:rPr>
              <w:t xml:space="preserve">spolu s prílohami (ak relevantné) opätovne odoslať cez ITMS2014+ a následne doručiť v listinnej </w:t>
            </w:r>
            <w:r w:rsidR="002845F9">
              <w:rPr>
                <w:rFonts w:ascii="Arial Narrow" w:hAnsi="Arial Narrow" w:cs="Arial"/>
                <w:color w:val="000000"/>
              </w:rPr>
              <w:t>podobe</w:t>
            </w:r>
            <w:r w:rsidR="002845F9" w:rsidRPr="0074118D">
              <w:rPr>
                <w:rFonts w:ascii="Arial Narrow" w:hAnsi="Arial Narrow" w:cs="Arial"/>
                <w:color w:val="000000"/>
              </w:rPr>
              <w:t xml:space="preserve"> </w:t>
            </w:r>
            <w:r w:rsidR="00921AF1" w:rsidRPr="0074118D">
              <w:rPr>
                <w:rFonts w:ascii="Arial Narrow" w:hAnsi="Arial Narrow" w:cs="Arial"/>
                <w:color w:val="000000"/>
              </w:rPr>
              <w:t>alebo e-schránky v súlade s podmienkami doručovania</w:t>
            </w:r>
            <w:r w:rsidR="00382F2B" w:rsidRPr="00FE0A5B">
              <w:rPr>
                <w:rFonts w:ascii="Arial Narrow" w:hAnsi="Arial Narrow" w:cs="Arial"/>
                <w:color w:val="000000"/>
              </w:rPr>
              <w:t>.</w:t>
            </w:r>
          </w:p>
          <w:p w14:paraId="7F9822F7" w14:textId="2E72C88F" w:rsidR="00743B8E" w:rsidRPr="00FE0A5B" w:rsidRDefault="00FC22DA" w:rsidP="00312FC1">
            <w:pPr>
              <w:pStyle w:val="Odsekzoznamu"/>
              <w:numPr>
                <w:ilvl w:val="0"/>
                <w:numId w:val="36"/>
              </w:numPr>
              <w:spacing w:before="120" w:after="120" w:line="240" w:lineRule="auto"/>
              <w:ind w:left="357" w:hanging="357"/>
              <w:contextualSpacing w:val="0"/>
              <w:jc w:val="both"/>
              <w:rPr>
                <w:rFonts w:ascii="Arial Narrow" w:hAnsi="Arial Narrow" w:cs="Arial"/>
                <w:color w:val="000000"/>
              </w:rPr>
            </w:pPr>
            <w:r w:rsidRPr="00FE0A5B">
              <w:rPr>
                <w:rFonts w:ascii="Arial Narrow" w:hAnsi="Arial Narrow" w:cs="Arial"/>
                <w:color w:val="000000"/>
              </w:rPr>
              <w:t>Ak</w:t>
            </w:r>
            <w:r w:rsidR="00C17A30" w:rsidRPr="00FE0A5B">
              <w:rPr>
                <w:rFonts w:ascii="Arial Narrow" w:hAnsi="Arial Narrow" w:cs="Arial"/>
                <w:color w:val="000000"/>
              </w:rPr>
              <w:t xml:space="preserve"> sa menia príloh</w:t>
            </w:r>
            <w:r w:rsidR="00921AF1">
              <w:rPr>
                <w:rFonts w:ascii="Arial Narrow" w:hAnsi="Arial Narrow" w:cs="Arial"/>
                <w:color w:val="000000"/>
              </w:rPr>
              <w:t>y</w:t>
            </w:r>
            <w:r w:rsidR="00C17A30" w:rsidRPr="00FE0A5B">
              <w:rPr>
                <w:rFonts w:ascii="Arial Narrow" w:hAnsi="Arial Narrow" w:cs="Arial"/>
                <w:color w:val="000000"/>
              </w:rPr>
              <w:t xml:space="preserve">, </w:t>
            </w:r>
            <w:r w:rsidR="008130E0">
              <w:rPr>
                <w:rFonts w:ascii="Arial Narrow" w:hAnsi="Arial Narrow" w:cs="Arial"/>
                <w:color w:val="000000"/>
              </w:rPr>
              <w:t xml:space="preserve">resp. ich časti, </w:t>
            </w:r>
            <w:r w:rsidR="00C17A30" w:rsidRPr="00FE0A5B">
              <w:rPr>
                <w:rFonts w:ascii="Arial Narrow" w:hAnsi="Arial Narrow" w:cs="Arial"/>
                <w:color w:val="000000"/>
              </w:rPr>
              <w:t xml:space="preserve">je potrebné </w:t>
            </w:r>
            <w:r w:rsidR="00185827" w:rsidRPr="0074118D">
              <w:rPr>
                <w:rFonts w:ascii="Arial Narrow" w:hAnsi="Arial Narrow" w:cs="Arial"/>
                <w:color w:val="000000"/>
              </w:rPr>
              <w:t>opätovne predložiť príslušné prílohy, resp. ich časti (pod časťou prílohy sa rozumie samostatný dokument, ak príloha obsahuje viacero dokumentov, nie časť dokumentu, napr. strana)</w:t>
            </w:r>
            <w:r w:rsidR="00C17A30" w:rsidRPr="00FE0A5B">
              <w:rPr>
                <w:rFonts w:ascii="Arial Narrow" w:hAnsi="Arial Narrow" w:cs="Arial"/>
                <w:color w:val="000000"/>
              </w:rPr>
              <w:t xml:space="preserve">, pričom je potrebné uviesť </w:t>
            </w:r>
            <w:r w:rsidR="00185827">
              <w:rPr>
                <w:rFonts w:ascii="Arial Narrow" w:hAnsi="Arial Narrow" w:cs="Arial"/>
                <w:color w:val="000000"/>
              </w:rPr>
              <w:t>názov</w:t>
            </w:r>
            <w:r w:rsidR="00185827" w:rsidRPr="00FE0A5B">
              <w:rPr>
                <w:rFonts w:ascii="Arial Narrow" w:hAnsi="Arial Narrow" w:cs="Arial"/>
                <w:color w:val="000000"/>
              </w:rPr>
              <w:t xml:space="preserve"> </w:t>
            </w:r>
            <w:r w:rsidR="00C17A30" w:rsidRPr="00FE0A5B">
              <w:rPr>
                <w:rFonts w:ascii="Arial Narrow" w:hAnsi="Arial Narrow" w:cs="Arial"/>
                <w:color w:val="000000"/>
              </w:rPr>
              <w:t xml:space="preserve">prílohy a predložiť </w:t>
            </w:r>
            <w:r w:rsidR="00364198" w:rsidRPr="0074118D">
              <w:rPr>
                <w:rFonts w:ascii="Arial Narrow" w:hAnsi="Arial Narrow" w:cs="Arial"/>
                <w:color w:val="000000"/>
              </w:rPr>
              <w:t xml:space="preserve">ju v elektronickej forme cez ITMS2014+, resp. v listinnej </w:t>
            </w:r>
            <w:r w:rsidR="002845F9">
              <w:rPr>
                <w:rFonts w:ascii="Arial Narrow" w:hAnsi="Arial Narrow" w:cs="Arial"/>
                <w:color w:val="000000"/>
              </w:rPr>
              <w:t>podobe</w:t>
            </w:r>
            <w:r w:rsidR="00364198" w:rsidRPr="0074118D">
              <w:rPr>
                <w:rFonts w:ascii="Arial Narrow" w:hAnsi="Arial Narrow" w:cs="Arial"/>
                <w:color w:val="000000"/>
              </w:rPr>
              <w:t>, ak z technických príčin nie je možné danú prílohu predložiť elektronicky</w:t>
            </w:r>
            <w:r w:rsidR="00364198">
              <w:rPr>
                <w:rFonts w:ascii="Arial Narrow" w:hAnsi="Arial Narrow" w:cs="Arial"/>
                <w:color w:val="000000"/>
              </w:rPr>
              <w:t xml:space="preserve">. </w:t>
            </w:r>
            <w:r w:rsidR="00C17A30" w:rsidRPr="00FE0A5B">
              <w:rPr>
                <w:rFonts w:ascii="Arial Narrow" w:hAnsi="Arial Narrow" w:cs="Arial"/>
                <w:color w:val="000000"/>
              </w:rPr>
              <w:t xml:space="preserve">V prípade, ak doplnená príloha </w:t>
            </w:r>
            <w:r w:rsidR="00364198" w:rsidRPr="0074118D">
              <w:rPr>
                <w:rFonts w:ascii="Arial Narrow" w:hAnsi="Arial Narrow" w:cs="Arial"/>
                <w:color w:val="000000"/>
              </w:rPr>
              <w:t xml:space="preserve">predkladaná v listinnej </w:t>
            </w:r>
            <w:r w:rsidR="002845F9">
              <w:rPr>
                <w:rFonts w:ascii="Arial Narrow" w:hAnsi="Arial Narrow" w:cs="Arial"/>
                <w:color w:val="000000"/>
              </w:rPr>
              <w:t>podobe</w:t>
            </w:r>
            <w:r w:rsidR="002845F9" w:rsidRPr="0074118D">
              <w:rPr>
                <w:rFonts w:ascii="Arial Narrow" w:hAnsi="Arial Narrow" w:cs="Arial"/>
                <w:color w:val="000000"/>
              </w:rPr>
              <w:t xml:space="preserve"> </w:t>
            </w:r>
            <w:r w:rsidR="00C17A30" w:rsidRPr="00FE0A5B">
              <w:rPr>
                <w:rFonts w:ascii="Arial Narrow" w:hAnsi="Arial Narrow" w:cs="Arial"/>
                <w:color w:val="000000"/>
              </w:rPr>
              <w:t>pozostáva z viacstranných dokumentov, je potrebné danú prílohu zviazať</w:t>
            </w:r>
            <w:r w:rsidR="00364198">
              <w:rPr>
                <w:rFonts w:ascii="Arial Narrow" w:hAnsi="Arial Narrow" w:cs="Arial"/>
                <w:color w:val="000000"/>
              </w:rPr>
              <w:t xml:space="preserve"> </w:t>
            </w:r>
            <w:r w:rsidR="00364198" w:rsidRPr="0074118D">
              <w:rPr>
                <w:rFonts w:ascii="Arial Narrow" w:hAnsi="Arial Narrow" w:cs="Arial"/>
                <w:color w:val="000000"/>
              </w:rPr>
              <w:t>a označiť číslom</w:t>
            </w:r>
            <w:r w:rsidR="00C17A30" w:rsidRPr="00FE0A5B">
              <w:rPr>
                <w:rFonts w:ascii="Arial Narrow" w:hAnsi="Arial Narrow" w:cs="Arial"/>
                <w:color w:val="000000"/>
              </w:rPr>
              <w:t xml:space="preserve">. </w:t>
            </w:r>
          </w:p>
          <w:p w14:paraId="3B75EAE5" w14:textId="040E56F4" w:rsidR="00C17A30" w:rsidRPr="00FE0A5B" w:rsidRDefault="00364198" w:rsidP="00D776BA">
            <w:pPr>
              <w:pStyle w:val="Odsekzoznamu"/>
              <w:numPr>
                <w:ilvl w:val="0"/>
                <w:numId w:val="36"/>
              </w:numPr>
              <w:spacing w:before="120" w:after="120" w:line="240" w:lineRule="auto"/>
              <w:contextualSpacing w:val="0"/>
              <w:jc w:val="both"/>
              <w:rPr>
                <w:rFonts w:ascii="Arial Narrow" w:hAnsi="Arial Narrow"/>
              </w:rPr>
            </w:pPr>
            <w:r w:rsidRPr="0074118D">
              <w:rPr>
                <w:rFonts w:ascii="Arial Narrow" w:hAnsi="Arial Narrow" w:cs="Arial"/>
                <w:color w:val="000000"/>
              </w:rPr>
              <w:t>V prípade, že žiadateľ má aktivovanú e-schránku na doručovanie, bude s ním poskytovateľ v rámci konania o ŽoNFP komunikovať prostredníctvom e-schránky. V prípade, že žiadateľ nemá aktivovanú e-schránku na doručovanie</w:t>
            </w:r>
            <w:r w:rsidRPr="009636C2" w:rsidDel="009636C2">
              <w:rPr>
                <w:rFonts w:ascii="Arial Narrow" w:hAnsi="Arial Narrow" w:cs="Arial"/>
                <w:color w:val="000000"/>
              </w:rPr>
              <w:t xml:space="preserve"> </w:t>
            </w:r>
            <w:r w:rsidR="004C6C8D" w:rsidRPr="00FE0A5B">
              <w:rPr>
                <w:rFonts w:ascii="Arial Narrow" w:hAnsi="Arial Narrow" w:cs="Arial"/>
                <w:color w:val="000000"/>
              </w:rPr>
              <w:t xml:space="preserve">bude RO </w:t>
            </w:r>
            <w:del w:id="893" w:author="Autor">
              <w:r w:rsidR="004C6C8D" w:rsidRPr="00FE0A5B" w:rsidDel="00D776BA">
                <w:rPr>
                  <w:rFonts w:ascii="Arial Narrow" w:hAnsi="Arial Narrow" w:cs="Arial"/>
                  <w:color w:val="000000"/>
                </w:rPr>
                <w:delText xml:space="preserve">pre OP </w:delText>
              </w:r>
              <w:r w:rsidR="00B5779D" w:rsidRPr="00FE0A5B" w:rsidDel="00D776BA">
                <w:rPr>
                  <w:rFonts w:ascii="Arial Narrow" w:hAnsi="Arial Narrow" w:cs="Arial"/>
                  <w:color w:val="000000"/>
                </w:rPr>
                <w:delText>K</w:delText>
              </w:r>
              <w:r w:rsidR="004C6C8D" w:rsidRPr="00FE0A5B" w:rsidDel="00D776BA">
                <w:rPr>
                  <w:rFonts w:ascii="Arial Narrow" w:hAnsi="Arial Narrow" w:cs="Arial"/>
                  <w:color w:val="000000"/>
                </w:rPr>
                <w:delText xml:space="preserve">ŽP </w:delText>
              </w:r>
            </w:del>
            <w:r w:rsidR="004C6C8D" w:rsidRPr="00FE0A5B">
              <w:rPr>
                <w:rFonts w:ascii="Arial Narrow" w:hAnsi="Arial Narrow" w:cs="Arial"/>
                <w:color w:val="000000"/>
              </w:rPr>
              <w:t>postupovať v súlade s platnými Poštovými podmienkami Slovenskej pošty, a.s., ktoré upravujú podmienky poskytovania poštových služieb</w:t>
            </w:r>
            <w:r w:rsidR="00817A6A">
              <w:rPr>
                <w:rFonts w:ascii="Arial Narrow" w:hAnsi="Arial Narrow" w:cs="Arial"/>
                <w:color w:val="000000"/>
              </w:rPr>
              <w:t>,</w:t>
            </w:r>
            <w:r w:rsidR="004C6C8D" w:rsidRPr="00FE0A5B">
              <w:rPr>
                <w:rFonts w:ascii="Arial Narrow" w:hAnsi="Arial Narrow" w:cs="Arial"/>
                <w:color w:val="000000"/>
              </w:rPr>
              <w:t xml:space="preserve"> a ako odosielateľ využije osobitné zaobchádzanie so zásielkami prostredníctvom dispozičnej služby, ktorá sa týka lehoty uloženia zásielky v prípade neúspešného pokusu o doručenie. RO </w:t>
            </w:r>
            <w:del w:id="894" w:author="Autor">
              <w:r w:rsidR="004C6C8D" w:rsidRPr="00FE0A5B" w:rsidDel="00D776BA">
                <w:rPr>
                  <w:rFonts w:ascii="Arial Narrow" w:hAnsi="Arial Narrow" w:cs="Arial"/>
                  <w:color w:val="000000"/>
                </w:rPr>
                <w:delText xml:space="preserve">pre OP KŽP </w:delText>
              </w:r>
            </w:del>
            <w:r w:rsidR="004C6C8D" w:rsidRPr="00FE0A5B">
              <w:rPr>
                <w:rFonts w:ascii="Arial Narrow" w:hAnsi="Arial Narrow" w:cs="Arial"/>
                <w:color w:val="000000"/>
              </w:rPr>
              <w:t>ako odosielateľ zásielky</w:t>
            </w:r>
            <w:r w:rsidR="009A7A98" w:rsidRPr="00FE0A5B">
              <w:rPr>
                <w:rFonts w:ascii="Arial Narrow" w:hAnsi="Arial Narrow" w:cs="Arial"/>
                <w:color w:val="000000"/>
              </w:rPr>
              <w:t>,</w:t>
            </w:r>
            <w:r w:rsidR="004C6C8D" w:rsidRPr="00FE0A5B">
              <w:rPr>
                <w:rFonts w:ascii="Arial Narrow" w:hAnsi="Arial Narrow" w:cs="Arial"/>
                <w:color w:val="000000"/>
              </w:rPr>
              <w:t xml:space="preserve"> predmetom ktorej je výzva na doplnenie chýbajúcich náležitostí ŽoNFP</w:t>
            </w:r>
            <w:r w:rsidR="009A7A98" w:rsidRPr="00FE0A5B">
              <w:rPr>
                <w:rFonts w:ascii="Arial Narrow" w:hAnsi="Arial Narrow" w:cs="Arial"/>
                <w:color w:val="000000"/>
              </w:rPr>
              <w:t>,</w:t>
            </w:r>
            <w:r w:rsidR="004C6C8D" w:rsidRPr="00FE0A5B">
              <w:rPr>
                <w:rFonts w:ascii="Arial Narrow" w:hAnsi="Arial Narrow" w:cs="Arial"/>
                <w:color w:val="000000"/>
              </w:rPr>
              <w:t xml:space="preserve"> určí na všetkých zásielkach za</w:t>
            </w:r>
            <w:r w:rsidR="009A7A98" w:rsidRPr="00FE0A5B">
              <w:rPr>
                <w:rFonts w:ascii="Arial Narrow" w:hAnsi="Arial Narrow" w:cs="Arial"/>
                <w:color w:val="000000"/>
              </w:rPr>
              <w:t>sielaných žiadateľom</w:t>
            </w:r>
            <w:r w:rsidR="004C6C8D" w:rsidRPr="00FE0A5B">
              <w:rPr>
                <w:rFonts w:ascii="Arial Narrow" w:hAnsi="Arial Narrow" w:cs="Arial"/>
                <w:color w:val="000000"/>
              </w:rPr>
              <w:t xml:space="preserve"> lehotu </w:t>
            </w:r>
            <w:r w:rsidR="001E4396" w:rsidRPr="00FE0A5B">
              <w:rPr>
                <w:rFonts w:ascii="Arial Narrow" w:hAnsi="Arial Narrow" w:cs="Arial"/>
                <w:color w:val="000000"/>
              </w:rPr>
              <w:t>10</w:t>
            </w:r>
            <w:r w:rsidR="004C6C8D" w:rsidRPr="00FE0A5B">
              <w:rPr>
                <w:rFonts w:ascii="Arial Narrow" w:hAnsi="Arial Narrow" w:cs="Arial"/>
                <w:color w:val="000000"/>
              </w:rPr>
              <w:t xml:space="preserve"> kalendárnych dní uloženia zásielky na pošte, v prípade jej neúspešného pokusu o doručenie. </w:t>
            </w:r>
            <w:r w:rsidR="004C6C8D" w:rsidRPr="00FE0A5B">
              <w:rPr>
                <w:rFonts w:ascii="Arial Narrow" w:hAnsi="Arial Narrow" w:cs="Arial"/>
                <w:b/>
                <w:color w:val="000000"/>
              </w:rPr>
              <w:t xml:space="preserve">Uvedené znamená, že v prípade neúspešného pokusu o doručenie zásielky, budú mať žiadatelia </w:t>
            </w:r>
            <w:r w:rsidR="009A7A98" w:rsidRPr="00FE0A5B">
              <w:rPr>
                <w:rFonts w:ascii="Arial Narrow" w:hAnsi="Arial Narrow" w:cs="Arial"/>
                <w:b/>
                <w:color w:val="000000"/>
              </w:rPr>
              <w:t xml:space="preserve">na vyzdvihnutie zásielky </w:t>
            </w:r>
            <w:r w:rsidR="004C6C8D" w:rsidRPr="00FE0A5B">
              <w:rPr>
                <w:rFonts w:ascii="Arial Narrow" w:hAnsi="Arial Narrow" w:cs="Arial"/>
                <w:b/>
                <w:color w:val="000000"/>
              </w:rPr>
              <w:t xml:space="preserve">lehotu </w:t>
            </w:r>
            <w:r w:rsidR="001E4396" w:rsidRPr="00FE0A5B">
              <w:rPr>
                <w:rFonts w:ascii="Arial Narrow" w:hAnsi="Arial Narrow" w:cs="Arial"/>
                <w:b/>
                <w:color w:val="000000"/>
              </w:rPr>
              <w:t>10</w:t>
            </w:r>
            <w:r w:rsidR="004C6C8D" w:rsidRPr="00FE0A5B">
              <w:rPr>
                <w:rFonts w:ascii="Arial Narrow" w:hAnsi="Arial Narrow" w:cs="Arial"/>
                <w:b/>
                <w:color w:val="000000"/>
              </w:rPr>
              <w:t xml:space="preserve"> kalendárnych dní odo dňa neúspešného pokusu o doručenie zásielky </w:t>
            </w:r>
            <w:r w:rsidR="004C6C8D" w:rsidRPr="00FE0A5B">
              <w:rPr>
                <w:rFonts w:ascii="Arial Narrow" w:hAnsi="Arial Narrow" w:cs="Arial"/>
                <w:color w:val="000000"/>
              </w:rPr>
              <w:t xml:space="preserve">(všeobecne je lehota na vyzdvihnutie zásielky v prípade neúspešného pokusu o jej doručenia stanovená na 18 kalendárnych dní). V prípade nevyzdvihnutia zásielky v lehote </w:t>
            </w:r>
            <w:r w:rsidR="009A7A98" w:rsidRPr="00FE0A5B">
              <w:rPr>
                <w:rFonts w:ascii="Arial Narrow" w:hAnsi="Arial Narrow" w:cs="Arial"/>
                <w:color w:val="000000"/>
              </w:rPr>
              <w:t>10</w:t>
            </w:r>
            <w:r w:rsidR="004C6C8D" w:rsidRPr="00FE0A5B">
              <w:rPr>
                <w:rFonts w:ascii="Arial Narrow" w:hAnsi="Arial Narrow" w:cs="Arial"/>
                <w:color w:val="000000"/>
              </w:rPr>
              <w:t xml:space="preserve"> kalendárnych dní bude zásielka poštovou službou vrátená na adresu odosielateľa (RO</w:t>
            </w:r>
            <w:del w:id="895" w:author="Autor">
              <w:r w:rsidR="004C6C8D" w:rsidRPr="00FE0A5B" w:rsidDel="00D776BA">
                <w:rPr>
                  <w:rFonts w:ascii="Arial Narrow" w:hAnsi="Arial Narrow" w:cs="Arial"/>
                  <w:color w:val="000000"/>
                </w:rPr>
                <w:delText xml:space="preserve"> pre OP KŽP</w:delText>
              </w:r>
            </w:del>
            <w:r w:rsidR="004C6C8D" w:rsidRPr="00FE0A5B">
              <w:rPr>
                <w:rFonts w:ascii="Arial Narrow" w:hAnsi="Arial Narrow" w:cs="Arial"/>
                <w:color w:val="000000"/>
              </w:rPr>
              <w:t xml:space="preserve">). Vzhľadom na uvedené, upozorňujeme žiadateľov, aby zabezpečili prevzatie výziev na doplnenie chýbajúcich náležitostí ŽoNFP v lehote </w:t>
            </w:r>
            <w:r w:rsidR="001E4396" w:rsidRPr="00FE0A5B">
              <w:rPr>
                <w:rFonts w:ascii="Arial Narrow" w:hAnsi="Arial Narrow" w:cs="Arial"/>
                <w:color w:val="000000"/>
              </w:rPr>
              <w:t>10</w:t>
            </w:r>
            <w:r w:rsidR="004C6C8D" w:rsidRPr="00FE0A5B">
              <w:rPr>
                <w:rFonts w:ascii="Arial Narrow" w:hAnsi="Arial Narrow" w:cs="Arial"/>
                <w:color w:val="000000"/>
              </w:rPr>
              <w:t xml:space="preserve"> kalendárnych dní odo dňa neúspešného pokusu o doručenie. </w:t>
            </w:r>
          </w:p>
        </w:tc>
      </w:tr>
    </w:tbl>
    <w:p w14:paraId="4CE9B499" w14:textId="77777777" w:rsidR="00EA516A" w:rsidRPr="00670AC5" w:rsidRDefault="00EA516A"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896" w:name="_Toc423631800"/>
      <w:bookmarkStart w:id="897" w:name="_Toc423630280"/>
      <w:bookmarkStart w:id="898" w:name="_Toc517334414"/>
      <w:bookmarkEnd w:id="896"/>
      <w:r w:rsidRPr="00670AC5">
        <w:rPr>
          <w:rFonts w:ascii="Arial Narrow" w:hAnsi="Arial Narrow"/>
          <w:color w:val="365F91" w:themeColor="accent1" w:themeShade="BF"/>
          <w:sz w:val="32"/>
          <w:szCs w:val="32"/>
        </w:rPr>
        <w:t>Odborné hodnotenie a výber ŽoNFP</w:t>
      </w:r>
      <w:bookmarkEnd w:id="897"/>
      <w:bookmarkEnd w:id="898"/>
    </w:p>
    <w:p w14:paraId="3CC22F9E" w14:textId="77777777" w:rsidR="00B97C65" w:rsidRPr="00670AC5" w:rsidRDefault="00B97C65"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899" w:name="_Toc423631802"/>
      <w:bookmarkStart w:id="900" w:name="_Toc423630281"/>
      <w:bookmarkStart w:id="901" w:name="_Toc517334415"/>
      <w:bookmarkEnd w:id="899"/>
      <w:r w:rsidRPr="00670AC5">
        <w:rPr>
          <w:rFonts w:ascii="Arial Narrow" w:hAnsi="Arial Narrow"/>
          <w:color w:val="365F91" w:themeColor="accent1" w:themeShade="BF"/>
          <w:sz w:val="28"/>
          <w:szCs w:val="28"/>
        </w:rPr>
        <w:t>Odborné hodnotenie ŽoNFP</w:t>
      </w:r>
      <w:bookmarkEnd w:id="900"/>
      <w:bookmarkEnd w:id="901"/>
    </w:p>
    <w:p w14:paraId="00A998AB" w14:textId="2207B195" w:rsidR="00B67F7C" w:rsidRPr="00670AC5" w:rsidRDefault="000D26BC" w:rsidP="009A7A98">
      <w:pPr>
        <w:widowControl/>
        <w:autoSpaceDE w:val="0"/>
        <w:autoSpaceDN w:val="0"/>
        <w:spacing w:before="120" w:after="120"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Odborné hodnotenie vykonávajú odborní hodnotitelia</w:t>
      </w:r>
      <w:r w:rsidR="00364198">
        <w:rPr>
          <w:rFonts w:ascii="Arial Narrow" w:hAnsi="Arial Narrow" w:cs="Arial"/>
          <w:color w:val="000000"/>
          <w:sz w:val="22"/>
          <w:szCs w:val="22"/>
        </w:rPr>
        <w:t xml:space="preserve">. </w:t>
      </w:r>
      <w:r w:rsidR="00364198" w:rsidRPr="00CE4404">
        <w:rPr>
          <w:rFonts w:ascii="Arial Narrow" w:hAnsi="Arial Narrow" w:cs="Arial"/>
          <w:color w:val="000000"/>
          <w:sz w:val="22"/>
          <w:szCs w:val="22"/>
        </w:rPr>
        <w:t xml:space="preserve">ŽoNFP, ktoré splnili </w:t>
      </w:r>
      <w:del w:id="902" w:author="Autor">
        <w:r w:rsidR="00364198" w:rsidRPr="00CE4404" w:rsidDel="00D776BA">
          <w:rPr>
            <w:rFonts w:ascii="Arial Narrow" w:hAnsi="Arial Narrow" w:cs="Arial"/>
            <w:color w:val="000000"/>
            <w:sz w:val="22"/>
            <w:szCs w:val="22"/>
          </w:rPr>
          <w:delText>podmienky poskytnutia príspevku</w:delText>
        </w:r>
      </w:del>
      <w:ins w:id="903" w:author="Autor">
        <w:r w:rsidR="00D776BA">
          <w:rPr>
            <w:rFonts w:ascii="Arial Narrow" w:hAnsi="Arial Narrow" w:cs="Arial"/>
            <w:color w:val="000000"/>
            <w:sz w:val="22"/>
            <w:szCs w:val="22"/>
          </w:rPr>
          <w:t>PPP</w:t>
        </w:r>
      </w:ins>
      <w:r w:rsidR="00364198" w:rsidRPr="00CE4404">
        <w:rPr>
          <w:rFonts w:ascii="Arial Narrow" w:hAnsi="Arial Narrow" w:cs="Arial"/>
          <w:color w:val="000000"/>
          <w:sz w:val="22"/>
          <w:szCs w:val="22"/>
        </w:rPr>
        <w:t xml:space="preserve"> overované v rámci administratívneho overovania</w:t>
      </w:r>
      <w:r w:rsidRPr="00670AC5">
        <w:rPr>
          <w:rFonts w:ascii="Arial Narrow" w:hAnsi="Arial Narrow" w:cs="Arial"/>
          <w:color w:val="000000"/>
          <w:sz w:val="22"/>
          <w:szCs w:val="22"/>
        </w:rPr>
        <w:t xml:space="preserve">, sú </w:t>
      </w:r>
      <w:r w:rsidR="00364198">
        <w:rPr>
          <w:rFonts w:ascii="Arial Narrow" w:hAnsi="Arial Narrow" w:cs="Arial"/>
          <w:color w:val="000000"/>
          <w:sz w:val="22"/>
          <w:szCs w:val="22"/>
        </w:rPr>
        <w:t xml:space="preserve">odborným hodnotiteľom prideľované </w:t>
      </w:r>
      <w:r w:rsidRPr="00670AC5">
        <w:rPr>
          <w:rFonts w:ascii="Arial Narrow" w:hAnsi="Arial Narrow" w:cs="Arial"/>
          <w:color w:val="000000"/>
          <w:sz w:val="22"/>
          <w:szCs w:val="22"/>
        </w:rPr>
        <w:t>náhodným výberom</w:t>
      </w:r>
      <w:r w:rsidR="00364198">
        <w:rPr>
          <w:rFonts w:ascii="Arial Narrow" w:hAnsi="Arial Narrow" w:cs="Arial"/>
          <w:color w:val="000000"/>
          <w:sz w:val="22"/>
          <w:szCs w:val="22"/>
        </w:rPr>
        <w:t>.</w:t>
      </w:r>
      <w:r w:rsidRPr="00670AC5">
        <w:rPr>
          <w:rFonts w:ascii="Arial Narrow" w:hAnsi="Arial Narrow" w:cs="Arial"/>
          <w:color w:val="000000"/>
          <w:sz w:val="22"/>
          <w:szCs w:val="22"/>
        </w:rPr>
        <w:t xml:space="preserve"> </w:t>
      </w:r>
      <w:r w:rsidR="00B67F7C" w:rsidRPr="00670AC5">
        <w:rPr>
          <w:rFonts w:ascii="Arial Narrow" w:hAnsi="Arial Narrow" w:cs="Arial"/>
          <w:color w:val="000000"/>
          <w:sz w:val="22"/>
          <w:szCs w:val="22"/>
        </w:rPr>
        <w:t xml:space="preserve">V rámci odborného hodnotenia ŽoNFP overuje RO </w:t>
      </w:r>
      <w:del w:id="904" w:author="Autor">
        <w:r w:rsidR="00B67F7C" w:rsidRPr="00670AC5" w:rsidDel="00D776BA">
          <w:rPr>
            <w:rFonts w:ascii="Arial Narrow" w:hAnsi="Arial Narrow" w:cs="Arial"/>
            <w:color w:val="000000"/>
            <w:sz w:val="22"/>
            <w:szCs w:val="22"/>
          </w:rPr>
          <w:delText xml:space="preserve">pre OP KŽP </w:delText>
        </w:r>
      </w:del>
      <w:r w:rsidR="00B67F7C" w:rsidRPr="00670AC5">
        <w:rPr>
          <w:rFonts w:ascii="Arial Narrow" w:hAnsi="Arial Narrow" w:cs="Arial"/>
          <w:color w:val="000000"/>
          <w:sz w:val="22"/>
          <w:szCs w:val="22"/>
        </w:rPr>
        <w:t xml:space="preserve">splnenie </w:t>
      </w:r>
      <w:del w:id="905" w:author="Autor">
        <w:r w:rsidR="00B67F7C" w:rsidRPr="00670AC5" w:rsidDel="006E01BB">
          <w:rPr>
            <w:rFonts w:ascii="Arial Narrow" w:hAnsi="Arial Narrow" w:cs="Arial"/>
            <w:color w:val="000000"/>
            <w:sz w:val="22"/>
            <w:szCs w:val="22"/>
          </w:rPr>
          <w:delText>podmienky poskytnutia príspevku</w:delText>
        </w:r>
      </w:del>
      <w:ins w:id="906" w:author="Autor">
        <w:r w:rsidR="006E01BB">
          <w:rPr>
            <w:rFonts w:ascii="Arial Narrow" w:hAnsi="Arial Narrow" w:cs="Arial"/>
            <w:color w:val="000000"/>
            <w:sz w:val="22"/>
            <w:szCs w:val="22"/>
          </w:rPr>
          <w:t>PPP</w:t>
        </w:r>
      </w:ins>
      <w:r w:rsidR="00B67F7C" w:rsidRPr="00670AC5">
        <w:rPr>
          <w:rFonts w:ascii="Arial Narrow" w:hAnsi="Arial Narrow" w:cs="Arial"/>
          <w:color w:val="000000"/>
          <w:sz w:val="22"/>
          <w:szCs w:val="22"/>
        </w:rPr>
        <w:t xml:space="preserve">, ktorou sú </w:t>
      </w:r>
      <w:r w:rsidR="00B257D3">
        <w:rPr>
          <w:rFonts w:ascii="Arial Narrow" w:hAnsi="Arial Narrow" w:cs="Arial"/>
          <w:color w:val="000000"/>
          <w:sz w:val="22"/>
          <w:szCs w:val="22"/>
        </w:rPr>
        <w:t>kri</w:t>
      </w:r>
      <w:r w:rsidR="006C29D3">
        <w:rPr>
          <w:rFonts w:ascii="Arial Narrow" w:hAnsi="Arial Narrow" w:cs="Arial"/>
          <w:color w:val="000000"/>
          <w:sz w:val="22"/>
          <w:szCs w:val="22"/>
        </w:rPr>
        <w:t>t</w:t>
      </w:r>
      <w:r w:rsidR="00B257D3">
        <w:rPr>
          <w:rFonts w:ascii="Arial Narrow" w:hAnsi="Arial Narrow" w:cs="Arial"/>
          <w:color w:val="000000"/>
          <w:sz w:val="22"/>
          <w:szCs w:val="22"/>
        </w:rPr>
        <w:t>é</w:t>
      </w:r>
      <w:r w:rsidR="006C29D3">
        <w:rPr>
          <w:rFonts w:ascii="Arial Narrow" w:hAnsi="Arial Narrow" w:cs="Arial"/>
          <w:color w:val="000000"/>
          <w:sz w:val="22"/>
          <w:szCs w:val="22"/>
        </w:rPr>
        <w:t>ri</w:t>
      </w:r>
      <w:r w:rsidR="00B257D3">
        <w:rPr>
          <w:rFonts w:ascii="Arial Narrow" w:hAnsi="Arial Narrow" w:cs="Arial"/>
          <w:color w:val="000000"/>
          <w:sz w:val="22"/>
          <w:szCs w:val="22"/>
        </w:rPr>
        <w:t xml:space="preserve">á pre výber projektov </w:t>
      </w:r>
      <w:r w:rsidR="00364198">
        <w:rPr>
          <w:rFonts w:ascii="Arial Narrow" w:hAnsi="Arial Narrow" w:cs="Arial"/>
          <w:color w:val="000000"/>
          <w:sz w:val="22"/>
          <w:szCs w:val="22"/>
        </w:rPr>
        <w:t xml:space="preserve">za časť </w:t>
      </w:r>
      <w:r w:rsidR="00B67F7C" w:rsidRPr="00670AC5">
        <w:rPr>
          <w:rFonts w:ascii="Arial Narrow" w:hAnsi="Arial Narrow" w:cs="Arial"/>
          <w:color w:val="000000"/>
          <w:sz w:val="22"/>
          <w:szCs w:val="22"/>
        </w:rPr>
        <w:t>hodnotiace kritériá</w:t>
      </w:r>
      <w:r w:rsidR="00817A6A">
        <w:rPr>
          <w:rFonts w:ascii="Arial Narrow" w:hAnsi="Arial Narrow" w:cs="Arial"/>
          <w:color w:val="000000"/>
          <w:sz w:val="22"/>
          <w:szCs w:val="22"/>
        </w:rPr>
        <w:t>,</w:t>
      </w:r>
      <w:r w:rsidR="00D226AE" w:rsidRPr="00670AC5">
        <w:rPr>
          <w:rFonts w:ascii="Arial Narrow" w:hAnsi="Arial Narrow" w:cs="Arial"/>
          <w:color w:val="000000"/>
          <w:sz w:val="22"/>
          <w:szCs w:val="22"/>
        </w:rPr>
        <w:t xml:space="preserve"> v rámci </w:t>
      </w:r>
      <w:r w:rsidR="00364198">
        <w:rPr>
          <w:rFonts w:ascii="Arial Narrow" w:hAnsi="Arial Narrow" w:cs="Arial"/>
          <w:color w:val="000000"/>
          <w:sz w:val="22"/>
          <w:szCs w:val="22"/>
        </w:rPr>
        <w:t>nich</w:t>
      </w:r>
      <w:r w:rsidR="00364198" w:rsidRPr="00670AC5">
        <w:rPr>
          <w:rFonts w:ascii="Arial Narrow" w:hAnsi="Arial Narrow" w:cs="Arial"/>
          <w:color w:val="000000"/>
          <w:sz w:val="22"/>
          <w:szCs w:val="22"/>
        </w:rPr>
        <w:t xml:space="preserve"> </w:t>
      </w:r>
      <w:r w:rsidR="00D226AE" w:rsidRPr="00670AC5">
        <w:rPr>
          <w:rFonts w:ascii="Arial Narrow" w:hAnsi="Arial Narrow" w:cs="Arial"/>
          <w:color w:val="000000"/>
          <w:sz w:val="22"/>
          <w:szCs w:val="22"/>
        </w:rPr>
        <w:t>overuje aj podmienku oprávnenosti výdavkov realizácie projektu</w:t>
      </w:r>
      <w:r w:rsidR="00B67F7C" w:rsidRPr="00670AC5">
        <w:rPr>
          <w:rFonts w:ascii="Arial Narrow" w:hAnsi="Arial Narrow" w:cs="Arial"/>
          <w:color w:val="000000"/>
          <w:sz w:val="22"/>
          <w:szCs w:val="22"/>
        </w:rPr>
        <w:t>.</w:t>
      </w:r>
    </w:p>
    <w:p w14:paraId="05528A8D" w14:textId="38A1E6BD" w:rsidR="00EF12F3" w:rsidRPr="00670AC5" w:rsidRDefault="003C268F" w:rsidP="009A7A98">
      <w:pPr>
        <w:widowControl/>
        <w:autoSpaceDE w:val="0"/>
        <w:autoSpaceDN w:val="0"/>
        <w:spacing w:before="120" w:after="120"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Odborné hodnotenie pozostáva z</w:t>
      </w:r>
      <w:r w:rsidR="00EF12F3" w:rsidRPr="00670AC5">
        <w:rPr>
          <w:rFonts w:ascii="Arial Narrow" w:hAnsi="Arial Narrow" w:cs="Arial"/>
          <w:color w:val="000000"/>
          <w:sz w:val="22"/>
          <w:szCs w:val="22"/>
        </w:rPr>
        <w:t xml:space="preserve"> overenia splnenia hodnotiacich kritérií, ktoré RO </w:t>
      </w:r>
      <w:del w:id="907" w:author="Autor">
        <w:r w:rsidR="00EF12F3" w:rsidRPr="00670AC5" w:rsidDel="00D776BA">
          <w:rPr>
            <w:rFonts w:ascii="Arial Narrow" w:hAnsi="Arial Narrow" w:cs="Arial"/>
            <w:color w:val="000000"/>
            <w:sz w:val="22"/>
            <w:szCs w:val="22"/>
          </w:rPr>
          <w:delText xml:space="preserve">pre OP KŽP </w:delText>
        </w:r>
      </w:del>
      <w:r w:rsidR="00EF12F3" w:rsidRPr="00670AC5">
        <w:rPr>
          <w:rFonts w:ascii="Arial Narrow" w:hAnsi="Arial Narrow" w:cs="Arial"/>
          <w:color w:val="000000"/>
          <w:sz w:val="22"/>
          <w:szCs w:val="22"/>
        </w:rPr>
        <w:t xml:space="preserve">definuje za účelom posúdenia kvalitatívnej úrovne určitého aspektu ŽoNFP. Hodnotiace kritériá sú definované ako kombinácia vylučujúcich a bodovaných hodnotiacich kritérií. Na splnenie hodnotiacich kritérií musia byť vyhodnotené kladne všetky vylučujúce hodnotiace kritériá a zároveň musí byť splnená minimálna hranica pri </w:t>
      </w:r>
      <w:r w:rsidR="00EF12F3" w:rsidRPr="00670AC5">
        <w:rPr>
          <w:rFonts w:ascii="Arial Narrow" w:hAnsi="Arial Narrow" w:cs="Arial"/>
          <w:color w:val="000000"/>
          <w:sz w:val="22"/>
          <w:szCs w:val="22"/>
        </w:rPr>
        <w:lastRenderedPageBreak/>
        <w:t>bodovaných hodnotiacich kritériách, ktorá predstavuje 60 % z maximálneho počtu bodov bodovaných hodnotiacich kritérií.</w:t>
      </w:r>
    </w:p>
    <w:p w14:paraId="4A9A0011" w14:textId="497CDB8D" w:rsidR="00EF12F3" w:rsidRPr="00670AC5" w:rsidRDefault="00EF12F3" w:rsidP="009A7A98">
      <w:pPr>
        <w:widowControl/>
        <w:autoSpaceDE w:val="0"/>
        <w:autoSpaceDN w:val="0"/>
        <w:spacing w:before="120" w:after="120" w:line="240" w:lineRule="auto"/>
        <w:textAlignment w:val="auto"/>
        <w:rPr>
          <w:rFonts w:ascii="Arial Narrow" w:hAnsi="Arial Narrow" w:cs="Arial"/>
          <w:color w:val="000000"/>
          <w:sz w:val="22"/>
          <w:szCs w:val="22"/>
        </w:rPr>
      </w:pPr>
      <w:r w:rsidRPr="00670AC5">
        <w:rPr>
          <w:rFonts w:ascii="Arial Narrow" w:hAnsi="Arial Narrow" w:cs="Arial"/>
          <w:color w:val="000000"/>
          <w:sz w:val="22"/>
          <w:szCs w:val="22"/>
        </w:rPr>
        <w:t xml:space="preserve">RO </w:t>
      </w:r>
      <w:del w:id="908" w:author="Autor">
        <w:r w:rsidRPr="00670AC5" w:rsidDel="006E01BB">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overuje splnenie hodnotiacich kritérií v rámci nasledovných oblastí hodnotenia: </w:t>
      </w:r>
    </w:p>
    <w:p w14:paraId="11015E09" w14:textId="71338916" w:rsidR="00256FCF" w:rsidRPr="00670AC5" w:rsidRDefault="00EF12F3" w:rsidP="00CA0798">
      <w:pPr>
        <w:pStyle w:val="Odsekzoznamu"/>
        <w:numPr>
          <w:ilvl w:val="0"/>
          <w:numId w:val="37"/>
        </w:numPr>
        <w:spacing w:before="120" w:after="120" w:line="240" w:lineRule="auto"/>
        <w:ind w:left="357" w:hanging="357"/>
        <w:contextualSpacing w:val="0"/>
        <w:jc w:val="both"/>
        <w:rPr>
          <w:rFonts w:ascii="Arial Narrow" w:eastAsia="Calibri" w:hAnsi="Arial Narrow"/>
          <w:color w:val="000000"/>
        </w:rPr>
      </w:pPr>
      <w:r w:rsidRPr="00670AC5">
        <w:rPr>
          <w:rFonts w:ascii="Arial Narrow" w:eastAsia="Calibri" w:hAnsi="Arial Narrow"/>
          <w:i/>
          <w:color w:val="000000"/>
          <w:u w:val="single"/>
        </w:rPr>
        <w:t>Príspevok projektu k cieľom a výsledkom OP a prioritnej osi</w:t>
      </w:r>
      <w:r w:rsidRPr="00670AC5">
        <w:rPr>
          <w:rFonts w:ascii="Arial Narrow" w:eastAsia="Calibri" w:hAnsi="Arial Narrow"/>
          <w:color w:val="000000"/>
        </w:rPr>
        <w:t xml:space="preserve"> </w:t>
      </w:r>
      <w:r w:rsidR="00A94429" w:rsidRPr="00670AC5">
        <w:rPr>
          <w:rFonts w:ascii="Arial Narrow" w:eastAsia="Calibri" w:hAnsi="Arial Narrow"/>
          <w:color w:val="000000"/>
        </w:rPr>
        <w:t>-</w:t>
      </w:r>
      <w:r w:rsidRPr="00670AC5">
        <w:rPr>
          <w:rFonts w:ascii="Arial Narrow" w:eastAsia="Calibri" w:hAnsi="Arial Narrow"/>
          <w:color w:val="000000"/>
        </w:rPr>
        <w:t xml:space="preserve"> </w:t>
      </w:r>
      <w:r w:rsidR="00256FCF" w:rsidRPr="00670AC5">
        <w:rPr>
          <w:rFonts w:ascii="Arial Narrow" w:eastAsia="Calibri" w:hAnsi="Arial Narrow"/>
          <w:color w:val="000000"/>
        </w:rPr>
        <w:t>hodnotí sa súlad projektu s intervenčnou stratégiou OP KŽP, príspevok projektu k príslušnému špecifickému cieľu OP KŽP a relevancia projektu k</w:t>
      </w:r>
      <w:r w:rsidR="00D322D5">
        <w:rPr>
          <w:rFonts w:ascii="Arial Narrow" w:eastAsia="Calibri" w:hAnsi="Arial Narrow"/>
          <w:color w:val="000000"/>
        </w:rPr>
        <w:t> </w:t>
      </w:r>
      <w:r w:rsidR="00256FCF" w:rsidRPr="00670AC5">
        <w:rPr>
          <w:rFonts w:ascii="Arial Narrow" w:eastAsia="Calibri" w:hAnsi="Arial Narrow"/>
          <w:color w:val="000000"/>
        </w:rPr>
        <w:t>RIÚS/SURM/NUS.</w:t>
      </w:r>
    </w:p>
    <w:p w14:paraId="7C8128ED" w14:textId="77777777" w:rsidR="00256FCF" w:rsidRPr="00670AC5" w:rsidRDefault="00EF12F3" w:rsidP="00CA0798">
      <w:pPr>
        <w:pStyle w:val="Odsekzoznamu"/>
        <w:numPr>
          <w:ilvl w:val="0"/>
          <w:numId w:val="37"/>
        </w:numPr>
        <w:spacing w:before="120" w:after="120" w:line="240" w:lineRule="auto"/>
        <w:ind w:left="357" w:hanging="357"/>
        <w:contextualSpacing w:val="0"/>
        <w:jc w:val="both"/>
        <w:rPr>
          <w:rFonts w:ascii="Arial Narrow" w:eastAsia="Calibri" w:hAnsi="Arial Narrow"/>
          <w:color w:val="000000"/>
        </w:rPr>
      </w:pPr>
      <w:r w:rsidRPr="00670AC5">
        <w:rPr>
          <w:rFonts w:ascii="Arial Narrow" w:eastAsia="Calibri" w:hAnsi="Arial Narrow"/>
          <w:i/>
          <w:color w:val="000000"/>
          <w:u w:val="single"/>
        </w:rPr>
        <w:t>Spôsob realizácie projektu</w:t>
      </w:r>
      <w:r w:rsidRPr="00670AC5">
        <w:rPr>
          <w:rFonts w:ascii="Arial Narrow" w:eastAsia="Calibri" w:hAnsi="Arial Narrow"/>
          <w:color w:val="000000"/>
        </w:rPr>
        <w:t xml:space="preserve"> - </w:t>
      </w:r>
      <w:r w:rsidR="00256FCF" w:rsidRPr="00670AC5">
        <w:rPr>
          <w:rFonts w:ascii="Arial Narrow" w:eastAsia="Calibri" w:hAnsi="Arial Narrow"/>
          <w:color w:val="000000"/>
        </w:rPr>
        <w:t>hodnotí sa vhodnosť a prepojenosť aktivít projektu vo vzťahu k východiskovej situácii a k stanoveným cieľom a výsledkom projektu, reálnosť aktivít projektu vo vzťahu k navrhovanému časovému harmonogramu projektu a vhodnosť a uskutočniteľnosť aktivít projektu z hľadiska navrhovaných postupov.</w:t>
      </w:r>
    </w:p>
    <w:p w14:paraId="020C0C01" w14:textId="77777777" w:rsidR="00256FCF" w:rsidRPr="00670AC5" w:rsidRDefault="00EF12F3" w:rsidP="00CA0798">
      <w:pPr>
        <w:pStyle w:val="Odsekzoznamu"/>
        <w:numPr>
          <w:ilvl w:val="0"/>
          <w:numId w:val="37"/>
        </w:numPr>
        <w:spacing w:before="120" w:after="120" w:line="240" w:lineRule="auto"/>
        <w:ind w:left="357" w:hanging="357"/>
        <w:contextualSpacing w:val="0"/>
        <w:jc w:val="both"/>
        <w:rPr>
          <w:rFonts w:ascii="Arial Narrow" w:eastAsia="Calibri" w:hAnsi="Arial Narrow"/>
          <w:color w:val="000000"/>
        </w:rPr>
      </w:pPr>
      <w:r w:rsidRPr="00670AC5">
        <w:rPr>
          <w:rFonts w:ascii="Arial Narrow" w:eastAsia="Calibri" w:hAnsi="Arial Narrow"/>
          <w:i/>
          <w:color w:val="000000"/>
          <w:u w:val="single"/>
        </w:rPr>
        <w:t>Administratívna a prevádzková kapacita žiadateľa</w:t>
      </w:r>
      <w:r w:rsidRPr="00670AC5">
        <w:rPr>
          <w:rFonts w:ascii="Arial Narrow" w:eastAsia="Calibri" w:hAnsi="Arial Narrow"/>
          <w:color w:val="000000"/>
        </w:rPr>
        <w:t xml:space="preserve"> - </w:t>
      </w:r>
      <w:r w:rsidR="00256FCF" w:rsidRPr="00670AC5">
        <w:rPr>
          <w:rFonts w:ascii="Arial Narrow" w:eastAsia="Calibri" w:hAnsi="Arial Narrow"/>
          <w:color w:val="000000"/>
        </w:rPr>
        <w:t xml:space="preserve">hodnotí sa kapacita žiadateľa na riadenie, realizáciu a prevádzku projektu. </w:t>
      </w:r>
    </w:p>
    <w:p w14:paraId="2335383D" w14:textId="77777777" w:rsidR="00256FCF" w:rsidRPr="00670AC5" w:rsidRDefault="00EF12F3" w:rsidP="00CA0798">
      <w:pPr>
        <w:pStyle w:val="Odsekzoznamu"/>
        <w:numPr>
          <w:ilvl w:val="0"/>
          <w:numId w:val="37"/>
        </w:numPr>
        <w:spacing w:before="120" w:after="120" w:line="240" w:lineRule="auto"/>
        <w:ind w:left="357" w:hanging="357"/>
        <w:contextualSpacing w:val="0"/>
        <w:jc w:val="both"/>
        <w:rPr>
          <w:rFonts w:ascii="Arial Narrow" w:eastAsia="Calibri" w:hAnsi="Arial Narrow"/>
          <w:color w:val="000000"/>
        </w:rPr>
      </w:pPr>
      <w:r w:rsidRPr="00670AC5">
        <w:rPr>
          <w:rFonts w:ascii="Arial Narrow" w:eastAsia="Calibri" w:hAnsi="Arial Narrow"/>
          <w:i/>
          <w:color w:val="000000"/>
          <w:u w:val="single"/>
        </w:rPr>
        <w:t>Finančná a ekonomická stránka projektu</w:t>
      </w:r>
      <w:r w:rsidRPr="00670AC5">
        <w:rPr>
          <w:rFonts w:ascii="Arial Narrow" w:eastAsia="Calibri" w:hAnsi="Arial Narrow"/>
          <w:color w:val="000000"/>
        </w:rPr>
        <w:t xml:space="preserve"> - </w:t>
      </w:r>
      <w:r w:rsidR="00256FCF" w:rsidRPr="00670AC5">
        <w:rPr>
          <w:rFonts w:ascii="Arial Narrow" w:eastAsia="Calibri" w:hAnsi="Arial Narrow"/>
          <w:color w:val="000000"/>
        </w:rPr>
        <w:t>hodnotí sa účelnosť a vecná oprávnenosť výdavkov projektu, hospodárnosť a efektívnosť výdavkov projektu, finančná charakteristika žiadateľa a finančná udržateľnosť projektu.</w:t>
      </w:r>
    </w:p>
    <w:p w14:paraId="4BBB46A4" w14:textId="0FE904E5" w:rsidR="00235CFE" w:rsidRPr="00670AC5" w:rsidRDefault="003C268F" w:rsidP="009A7A98">
      <w:pPr>
        <w:spacing w:before="120" w:after="120" w:line="240" w:lineRule="auto"/>
        <w:rPr>
          <w:rFonts w:ascii="Arial Narrow" w:eastAsia="Calibri" w:hAnsi="Arial Narrow" w:cs="Arial"/>
          <w:color w:val="000000"/>
          <w:sz w:val="22"/>
          <w:szCs w:val="22"/>
          <w:lang w:eastAsia="en-US"/>
        </w:rPr>
      </w:pPr>
      <w:r w:rsidRPr="00670AC5">
        <w:rPr>
          <w:rFonts w:ascii="Arial Narrow" w:hAnsi="Arial Narrow" w:cs="Arial"/>
          <w:color w:val="000000"/>
          <w:sz w:val="22"/>
          <w:szCs w:val="22"/>
        </w:rPr>
        <w:t xml:space="preserve">Hodnotiace kritériá schvaľuje Monitorovací výbor pre OP </w:t>
      </w:r>
      <w:r w:rsidR="000D357E" w:rsidRPr="00670AC5">
        <w:rPr>
          <w:rFonts w:ascii="Arial Narrow" w:hAnsi="Arial Narrow" w:cs="Arial"/>
          <w:color w:val="000000"/>
          <w:sz w:val="22"/>
          <w:szCs w:val="22"/>
        </w:rPr>
        <w:t>K</w:t>
      </w:r>
      <w:r w:rsidRPr="00670AC5">
        <w:rPr>
          <w:rFonts w:ascii="Arial Narrow" w:hAnsi="Arial Narrow" w:cs="Arial"/>
          <w:color w:val="000000"/>
          <w:sz w:val="22"/>
          <w:szCs w:val="22"/>
        </w:rPr>
        <w:t>ŽP</w:t>
      </w:r>
      <w:r w:rsidR="000D357E" w:rsidRPr="00670AC5">
        <w:rPr>
          <w:rFonts w:ascii="Arial Narrow" w:hAnsi="Arial Narrow" w:cs="Arial"/>
          <w:color w:val="000000"/>
          <w:sz w:val="22"/>
          <w:szCs w:val="22"/>
        </w:rPr>
        <w:t xml:space="preserve"> a</w:t>
      </w:r>
      <w:r w:rsidR="00830370" w:rsidRPr="00670AC5">
        <w:rPr>
          <w:rFonts w:ascii="Arial Narrow" w:hAnsi="Arial Narrow" w:cs="Arial"/>
          <w:color w:val="000000"/>
          <w:sz w:val="22"/>
          <w:szCs w:val="22"/>
        </w:rPr>
        <w:t xml:space="preserve"> sú </w:t>
      </w:r>
      <w:r w:rsidRPr="00670AC5">
        <w:rPr>
          <w:rFonts w:ascii="Arial Narrow" w:hAnsi="Arial Narrow" w:cs="Arial"/>
          <w:color w:val="000000"/>
          <w:sz w:val="22"/>
          <w:szCs w:val="22"/>
        </w:rPr>
        <w:t xml:space="preserve">zverejnené </w:t>
      </w:r>
      <w:r w:rsidR="000D357E" w:rsidRPr="00670AC5">
        <w:rPr>
          <w:rFonts w:ascii="Arial Narrow" w:eastAsia="Calibri" w:hAnsi="Arial Narrow" w:cs="Arial"/>
          <w:color w:val="000000"/>
          <w:sz w:val="22"/>
          <w:szCs w:val="22"/>
          <w:lang w:eastAsia="en-US"/>
        </w:rPr>
        <w:t xml:space="preserve">v dokumente </w:t>
      </w:r>
      <w:hyperlink r:id="rId64" w:history="1">
        <w:r w:rsidR="000D357E" w:rsidRPr="006C29D3">
          <w:rPr>
            <w:rStyle w:val="Hypertextovprepojenie"/>
            <w:rFonts w:ascii="Arial Narrow" w:eastAsia="Calibri" w:hAnsi="Arial Narrow" w:cs="Arial"/>
            <w:b/>
            <w:i/>
            <w:sz w:val="22"/>
            <w:szCs w:val="22"/>
            <w:lang w:eastAsia="en-US"/>
          </w:rPr>
          <w:t xml:space="preserve">Kritériá pre výber projektov </w:t>
        </w:r>
        <w:r w:rsidR="00FB0AA5" w:rsidRPr="006C29D3">
          <w:rPr>
            <w:rStyle w:val="Hypertextovprepojenie"/>
            <w:rFonts w:ascii="Arial Narrow" w:eastAsia="Calibri" w:hAnsi="Arial Narrow" w:cs="Arial"/>
            <w:b/>
            <w:i/>
            <w:sz w:val="22"/>
            <w:szCs w:val="22"/>
            <w:lang w:eastAsia="en-US"/>
          </w:rPr>
          <w:t>OP KŽP</w:t>
        </w:r>
      </w:hyperlink>
      <w:r w:rsidR="000D357E" w:rsidRPr="00670AC5">
        <w:rPr>
          <w:rFonts w:ascii="Arial Narrow" w:eastAsia="Calibri" w:hAnsi="Arial Narrow" w:cs="Arial"/>
          <w:color w:val="000000"/>
          <w:sz w:val="22"/>
          <w:szCs w:val="22"/>
          <w:lang w:eastAsia="en-US"/>
        </w:rPr>
        <w:t>.</w:t>
      </w:r>
    </w:p>
    <w:p w14:paraId="6A91E12F" w14:textId="55FF8AE3" w:rsidR="00A11A7D" w:rsidRPr="00670AC5" w:rsidRDefault="00873C3A"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Ak</w:t>
      </w:r>
      <w:r w:rsidR="003C268F" w:rsidRPr="00670AC5">
        <w:rPr>
          <w:rFonts w:ascii="Arial Narrow" w:hAnsi="Arial Narrow" w:cs="Arial"/>
          <w:color w:val="000000"/>
          <w:sz w:val="22"/>
          <w:szCs w:val="22"/>
        </w:rPr>
        <w:t xml:space="preserve"> ŽoNFP nesplní </w:t>
      </w:r>
      <w:r w:rsidR="00842B3B" w:rsidRPr="00670AC5">
        <w:rPr>
          <w:rFonts w:ascii="Arial Narrow" w:hAnsi="Arial Narrow" w:cs="Arial"/>
          <w:color w:val="000000"/>
          <w:sz w:val="22"/>
          <w:szCs w:val="22"/>
        </w:rPr>
        <w:t>kritériá odborného hodnotenia (</w:t>
      </w:r>
      <w:r w:rsidR="000D357E" w:rsidRPr="00670AC5">
        <w:rPr>
          <w:rFonts w:ascii="Arial Narrow" w:hAnsi="Arial Narrow" w:cs="Arial"/>
          <w:color w:val="000000"/>
          <w:sz w:val="22"/>
          <w:szCs w:val="22"/>
        </w:rPr>
        <w:t>hodnotiace kritériá</w:t>
      </w:r>
      <w:r w:rsidR="00842B3B" w:rsidRPr="00670AC5">
        <w:rPr>
          <w:rFonts w:ascii="Arial Narrow" w:hAnsi="Arial Narrow" w:cs="Arial"/>
          <w:color w:val="000000"/>
          <w:sz w:val="22"/>
          <w:szCs w:val="22"/>
        </w:rPr>
        <w:t>)</w:t>
      </w:r>
      <w:r w:rsidR="000D357E" w:rsidRPr="00670AC5">
        <w:rPr>
          <w:rFonts w:ascii="Arial Narrow" w:hAnsi="Arial Narrow" w:cs="Arial"/>
          <w:color w:val="000000"/>
          <w:sz w:val="22"/>
          <w:szCs w:val="22"/>
        </w:rPr>
        <w:t xml:space="preserve">, </w:t>
      </w:r>
      <w:r w:rsidR="003C268F" w:rsidRPr="00670AC5">
        <w:rPr>
          <w:rFonts w:ascii="Arial Narrow" w:hAnsi="Arial Narrow" w:cs="Arial"/>
          <w:color w:val="000000"/>
          <w:sz w:val="22"/>
          <w:szCs w:val="22"/>
        </w:rPr>
        <w:t xml:space="preserve">je </w:t>
      </w:r>
      <w:r w:rsidR="007567B2" w:rsidRPr="00670AC5">
        <w:rPr>
          <w:rFonts w:ascii="Arial Narrow" w:hAnsi="Arial Narrow" w:cs="Arial"/>
          <w:color w:val="000000"/>
          <w:sz w:val="22"/>
          <w:szCs w:val="22"/>
        </w:rPr>
        <w:t xml:space="preserve">konanie o ŽoNFP ukončené vydaním rozhodnutia RO </w:t>
      </w:r>
      <w:del w:id="909" w:author="Autor">
        <w:r w:rsidR="007567B2" w:rsidRPr="00670AC5" w:rsidDel="006E01BB">
          <w:rPr>
            <w:rFonts w:ascii="Arial Narrow" w:hAnsi="Arial Narrow" w:cs="Arial"/>
            <w:color w:val="000000"/>
            <w:sz w:val="22"/>
            <w:szCs w:val="22"/>
          </w:rPr>
          <w:delText xml:space="preserve">pre OP KŽP </w:delText>
        </w:r>
      </w:del>
      <w:r w:rsidR="007567B2" w:rsidRPr="00670AC5">
        <w:rPr>
          <w:rFonts w:ascii="Arial Narrow" w:hAnsi="Arial Narrow" w:cs="Arial"/>
          <w:color w:val="000000"/>
          <w:sz w:val="22"/>
          <w:szCs w:val="22"/>
        </w:rPr>
        <w:t>o neschválení ŽoNFP, ktoré je zaslané žiadateľovi.</w:t>
      </w:r>
      <w:r w:rsidR="000D357E" w:rsidRPr="00670AC5">
        <w:rPr>
          <w:rFonts w:ascii="Arial Narrow" w:hAnsi="Arial Narrow" w:cs="Arial"/>
          <w:color w:val="000000"/>
          <w:sz w:val="22"/>
          <w:szCs w:val="22"/>
        </w:rPr>
        <w:t xml:space="preserve"> </w:t>
      </w:r>
    </w:p>
    <w:p w14:paraId="7978BF95" w14:textId="577EE024" w:rsidR="00A11A7D" w:rsidRPr="00670AC5" w:rsidRDefault="00281C7E"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RO </w:t>
      </w:r>
      <w:del w:id="910" w:author="Autor">
        <w:r w:rsidRPr="00670AC5" w:rsidDel="006E01BB">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si vyhradzuje právo </w:t>
      </w:r>
      <w:r w:rsidR="00EA516A" w:rsidRPr="00670AC5">
        <w:rPr>
          <w:rFonts w:ascii="Arial Narrow" w:hAnsi="Arial Narrow" w:cs="Arial"/>
          <w:color w:val="000000"/>
          <w:sz w:val="22"/>
          <w:szCs w:val="22"/>
        </w:rPr>
        <w:t>využi</w:t>
      </w:r>
      <w:r w:rsidRPr="00670AC5">
        <w:rPr>
          <w:rFonts w:ascii="Arial Narrow" w:hAnsi="Arial Narrow" w:cs="Arial"/>
          <w:color w:val="000000"/>
          <w:sz w:val="22"/>
          <w:szCs w:val="22"/>
        </w:rPr>
        <w:t>ť</w:t>
      </w:r>
      <w:r w:rsidR="00EA516A" w:rsidRPr="00670AC5">
        <w:rPr>
          <w:rFonts w:ascii="Arial Narrow" w:hAnsi="Arial Narrow" w:cs="Arial"/>
          <w:color w:val="000000"/>
          <w:sz w:val="22"/>
          <w:szCs w:val="22"/>
        </w:rPr>
        <w:t xml:space="preserve"> možnosť dožiadania doplňujúcich informácií, resp. dokumentov počas výkonu odborného hodnotenia, pričom </w:t>
      </w:r>
      <w:r w:rsidRPr="00670AC5">
        <w:rPr>
          <w:rFonts w:ascii="Arial Narrow" w:hAnsi="Arial Narrow" w:cs="Arial"/>
          <w:color w:val="000000"/>
          <w:sz w:val="22"/>
          <w:szCs w:val="22"/>
        </w:rPr>
        <w:t xml:space="preserve">v takom prípade </w:t>
      </w:r>
      <w:r w:rsidR="00EA516A" w:rsidRPr="00670AC5">
        <w:rPr>
          <w:rFonts w:ascii="Arial Narrow" w:hAnsi="Arial Narrow" w:cs="Arial"/>
          <w:color w:val="000000"/>
          <w:sz w:val="22"/>
          <w:szCs w:val="22"/>
        </w:rPr>
        <w:t>postup</w:t>
      </w:r>
      <w:r w:rsidRPr="00670AC5">
        <w:rPr>
          <w:rFonts w:ascii="Arial Narrow" w:hAnsi="Arial Narrow" w:cs="Arial"/>
          <w:color w:val="000000"/>
          <w:sz w:val="22"/>
          <w:szCs w:val="22"/>
        </w:rPr>
        <w:t xml:space="preserve">uje RO </w:t>
      </w:r>
      <w:del w:id="911" w:author="Autor">
        <w:r w:rsidRPr="00670AC5" w:rsidDel="006E01BB">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rovnako </w:t>
      </w:r>
      <w:r w:rsidR="00EA516A" w:rsidRPr="00670AC5">
        <w:rPr>
          <w:rFonts w:ascii="Arial Narrow" w:hAnsi="Arial Narrow" w:cs="Arial"/>
          <w:color w:val="000000"/>
          <w:sz w:val="22"/>
          <w:szCs w:val="22"/>
        </w:rPr>
        <w:t xml:space="preserve">ako pri výzve na doplnenie ŽoNFP v rámci administratívneho overovania. Súčasťou výzvy </w:t>
      </w:r>
      <w:r w:rsidR="001514A8" w:rsidRPr="00670AC5">
        <w:rPr>
          <w:rFonts w:ascii="Arial Narrow" w:hAnsi="Arial Narrow" w:cs="Arial"/>
          <w:color w:val="000000"/>
          <w:sz w:val="22"/>
          <w:szCs w:val="22"/>
        </w:rPr>
        <w:t>na doplnenie ŽoNFP v rámci odborného hodnotenia ŽoNFP je</w:t>
      </w:r>
      <w:r w:rsidR="00EA516A" w:rsidRPr="00670AC5">
        <w:rPr>
          <w:rFonts w:ascii="Arial Narrow" w:hAnsi="Arial Narrow" w:cs="Arial"/>
          <w:color w:val="000000"/>
          <w:sz w:val="22"/>
          <w:szCs w:val="22"/>
        </w:rPr>
        <w:t xml:space="preserve"> aj informácia o tom, že ak žiadateľ nedoplní žiadne náležitostí, nesplní stanovený termín na doručenie doplnenia ŽoNFP (doručenie po stanovenom termíne), resp. ak aj po doplnení ŽoNFP budú naďalej pretrvávať pochybnosti o pravdivosti alebo úplnosti ŽoNFP alebo jej príloh, RO </w:t>
      </w:r>
      <w:del w:id="912" w:author="Autor">
        <w:r w:rsidR="001514A8" w:rsidRPr="00670AC5" w:rsidDel="006E01BB">
          <w:rPr>
            <w:rFonts w:ascii="Arial Narrow" w:hAnsi="Arial Narrow" w:cs="Arial"/>
            <w:color w:val="000000"/>
            <w:sz w:val="22"/>
            <w:szCs w:val="22"/>
          </w:rPr>
          <w:delText xml:space="preserve">pre OP KŽP </w:delText>
        </w:r>
      </w:del>
      <w:r w:rsidR="00EA516A" w:rsidRPr="00670AC5">
        <w:rPr>
          <w:rFonts w:ascii="Arial Narrow" w:hAnsi="Arial Narrow" w:cs="Arial"/>
          <w:color w:val="000000"/>
          <w:sz w:val="22"/>
          <w:szCs w:val="22"/>
        </w:rPr>
        <w:t xml:space="preserve">vydá </w:t>
      </w:r>
      <w:r w:rsidR="00873C3A" w:rsidRPr="00670AC5">
        <w:rPr>
          <w:rFonts w:ascii="Arial Narrow" w:hAnsi="Arial Narrow" w:cs="Arial"/>
          <w:color w:val="000000"/>
          <w:sz w:val="22"/>
          <w:szCs w:val="22"/>
        </w:rPr>
        <w:t xml:space="preserve">rozhodnutie </w:t>
      </w:r>
      <w:r w:rsidRPr="00670AC5">
        <w:rPr>
          <w:rFonts w:ascii="Arial Narrow" w:hAnsi="Arial Narrow" w:cs="Arial"/>
          <w:color w:val="000000"/>
          <w:sz w:val="22"/>
          <w:szCs w:val="22"/>
        </w:rPr>
        <w:t>o</w:t>
      </w:r>
      <w:r w:rsidR="0021534C">
        <w:rPr>
          <w:rFonts w:ascii="Arial Narrow" w:hAnsi="Arial Narrow" w:cs="Arial"/>
          <w:color w:val="000000"/>
          <w:sz w:val="22"/>
          <w:szCs w:val="22"/>
        </w:rPr>
        <w:t> </w:t>
      </w:r>
      <w:r w:rsidRPr="00670AC5">
        <w:rPr>
          <w:rFonts w:ascii="Arial Narrow" w:hAnsi="Arial Narrow" w:cs="Arial"/>
          <w:color w:val="000000"/>
          <w:sz w:val="22"/>
          <w:szCs w:val="22"/>
        </w:rPr>
        <w:t xml:space="preserve">zastavení konania </w:t>
      </w:r>
      <w:r w:rsidR="00830370" w:rsidRPr="00670AC5">
        <w:rPr>
          <w:rFonts w:ascii="Arial Narrow" w:hAnsi="Arial Narrow" w:cs="Arial"/>
          <w:color w:val="000000"/>
          <w:sz w:val="22"/>
          <w:szCs w:val="22"/>
        </w:rPr>
        <w:t xml:space="preserve">o </w:t>
      </w:r>
      <w:r w:rsidRPr="00670AC5">
        <w:rPr>
          <w:rFonts w:ascii="Arial Narrow" w:hAnsi="Arial Narrow" w:cs="Arial"/>
          <w:color w:val="000000"/>
          <w:sz w:val="22"/>
          <w:szCs w:val="22"/>
        </w:rPr>
        <w:t>ŽoNFP</w:t>
      </w:r>
      <w:r w:rsidR="00EA516A" w:rsidRPr="00670AC5">
        <w:rPr>
          <w:rFonts w:ascii="Arial Narrow" w:hAnsi="Arial Narrow" w:cs="Arial"/>
          <w:color w:val="000000"/>
          <w:sz w:val="22"/>
          <w:szCs w:val="22"/>
        </w:rPr>
        <w:t>.</w:t>
      </w:r>
      <w:r w:rsidRPr="00670AC5">
        <w:rPr>
          <w:rFonts w:ascii="Arial Narrow" w:hAnsi="Arial Narrow" w:cs="Arial"/>
          <w:color w:val="000000"/>
          <w:sz w:val="22"/>
          <w:szCs w:val="22"/>
        </w:rPr>
        <w:t xml:space="preserve"> </w:t>
      </w:r>
      <w:r w:rsidR="00873C3A" w:rsidRPr="00670AC5">
        <w:rPr>
          <w:rFonts w:ascii="Arial Narrow" w:hAnsi="Arial Narrow" w:cs="Arial"/>
          <w:b/>
          <w:color w:val="000000"/>
          <w:sz w:val="22"/>
          <w:szCs w:val="22"/>
        </w:rPr>
        <w:t>Lehotu na doplnenie ŽoNFP nie je možné predĺžiť.</w:t>
      </w:r>
    </w:p>
    <w:p w14:paraId="285AAC78" w14:textId="3969B6D2" w:rsidR="00A11A7D" w:rsidRPr="00670AC5" w:rsidRDefault="00281C7E"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V prípade, ak ŽoNFP splní hodnotiace kritériá</w:t>
      </w:r>
      <w:r w:rsidR="003D55AD" w:rsidRPr="00670AC5">
        <w:rPr>
          <w:rFonts w:ascii="Arial Narrow" w:hAnsi="Arial Narrow" w:cs="Arial"/>
          <w:color w:val="000000"/>
          <w:sz w:val="22"/>
          <w:szCs w:val="22"/>
        </w:rPr>
        <w:t xml:space="preserve"> a disponibilná alokácia výzvy pokrýva </w:t>
      </w:r>
      <w:r w:rsidR="00375918" w:rsidRPr="00670AC5">
        <w:rPr>
          <w:rFonts w:ascii="Arial Narrow" w:hAnsi="Arial Narrow" w:cs="Arial"/>
          <w:color w:val="000000"/>
          <w:sz w:val="22"/>
          <w:szCs w:val="22"/>
        </w:rPr>
        <w:t xml:space="preserve">výšku žiadaného NFP za </w:t>
      </w:r>
      <w:r w:rsidR="003D55AD" w:rsidRPr="00670AC5">
        <w:rPr>
          <w:rFonts w:ascii="Arial Narrow" w:hAnsi="Arial Narrow" w:cs="Arial"/>
          <w:color w:val="000000"/>
          <w:sz w:val="22"/>
          <w:szCs w:val="22"/>
        </w:rPr>
        <w:t xml:space="preserve">všetky ŽoNFP, ktoré splnili </w:t>
      </w:r>
      <w:r w:rsidR="00375918" w:rsidRPr="00670AC5">
        <w:rPr>
          <w:rFonts w:ascii="Arial Narrow" w:hAnsi="Arial Narrow" w:cs="Arial"/>
          <w:color w:val="000000"/>
          <w:sz w:val="22"/>
          <w:szCs w:val="22"/>
        </w:rPr>
        <w:t>hodnotiace kritériá v rámci príslušného hodnotiaceho kola výzvy</w:t>
      </w:r>
      <w:r w:rsidR="003D55AD" w:rsidRPr="00670AC5">
        <w:rPr>
          <w:rFonts w:ascii="Arial Narrow" w:hAnsi="Arial Narrow" w:cs="Arial"/>
          <w:color w:val="000000"/>
          <w:sz w:val="22"/>
          <w:szCs w:val="22"/>
        </w:rPr>
        <w:t xml:space="preserve">, RO </w:t>
      </w:r>
      <w:del w:id="913" w:author="Autor">
        <w:r w:rsidR="003D55AD" w:rsidRPr="00670AC5" w:rsidDel="006E01BB">
          <w:rPr>
            <w:rFonts w:ascii="Arial Narrow" w:hAnsi="Arial Narrow" w:cs="Arial"/>
            <w:color w:val="000000"/>
            <w:sz w:val="22"/>
            <w:szCs w:val="22"/>
          </w:rPr>
          <w:delText xml:space="preserve">pre OP KŽP </w:delText>
        </w:r>
      </w:del>
      <w:r w:rsidR="00375918" w:rsidRPr="00670AC5">
        <w:rPr>
          <w:rFonts w:ascii="Arial Narrow" w:hAnsi="Arial Narrow" w:cs="Arial"/>
          <w:color w:val="000000"/>
          <w:sz w:val="22"/>
          <w:szCs w:val="22"/>
        </w:rPr>
        <w:t xml:space="preserve">vydá </w:t>
      </w:r>
      <w:r w:rsidR="00873C3A" w:rsidRPr="00670AC5">
        <w:rPr>
          <w:rFonts w:ascii="Arial Narrow" w:hAnsi="Arial Narrow" w:cs="Arial"/>
          <w:color w:val="000000"/>
          <w:sz w:val="22"/>
          <w:szCs w:val="22"/>
        </w:rPr>
        <w:t xml:space="preserve">rozhodnutie </w:t>
      </w:r>
      <w:r w:rsidR="003D55AD" w:rsidRPr="00670AC5">
        <w:rPr>
          <w:rFonts w:ascii="Arial Narrow" w:hAnsi="Arial Narrow" w:cs="Arial"/>
          <w:color w:val="000000"/>
          <w:sz w:val="22"/>
          <w:szCs w:val="22"/>
        </w:rPr>
        <w:t>o schválení ŽoNFP</w:t>
      </w:r>
      <w:r w:rsidR="00375918" w:rsidRPr="00670AC5">
        <w:rPr>
          <w:rFonts w:ascii="Arial Narrow" w:hAnsi="Arial Narrow" w:cs="Arial"/>
          <w:color w:val="000000"/>
          <w:sz w:val="22"/>
          <w:szCs w:val="22"/>
        </w:rPr>
        <w:t>, ktoré zašle žiadateľovi.</w:t>
      </w:r>
      <w:r w:rsidR="00A11A7D" w:rsidRPr="00670AC5">
        <w:rPr>
          <w:rFonts w:ascii="Arial Narrow" w:hAnsi="Arial Narrow" w:cs="Arial"/>
          <w:color w:val="000000"/>
          <w:sz w:val="22"/>
          <w:szCs w:val="22"/>
        </w:rPr>
        <w:t xml:space="preserve"> </w:t>
      </w:r>
    </w:p>
    <w:p w14:paraId="39973C74" w14:textId="279765CA" w:rsidR="00E6355D" w:rsidRDefault="001C2CC3"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V prípade, ak ŽoNFP splní hodnotiace kritériá</w:t>
      </w:r>
      <w:r w:rsidR="00045094">
        <w:rPr>
          <w:rFonts w:ascii="Arial Narrow" w:hAnsi="Arial Narrow" w:cs="Arial"/>
          <w:color w:val="000000"/>
          <w:sz w:val="22"/>
          <w:szCs w:val="22"/>
        </w:rPr>
        <w:t>,</w:t>
      </w:r>
      <w:r w:rsidRPr="00670AC5">
        <w:rPr>
          <w:rFonts w:ascii="Arial Narrow" w:hAnsi="Arial Narrow" w:cs="Arial"/>
          <w:color w:val="000000"/>
          <w:sz w:val="22"/>
          <w:szCs w:val="22"/>
        </w:rPr>
        <w:t xml:space="preserve"> avšak disponibilná alokácia výzvy nepokrýva výšku žiadaného NFP za všetky ŽoNFP, ktoré splnili hodnotiace kritériá v rámci príslušného hodnotiaceho kola výzvy, RO </w:t>
      </w:r>
      <w:del w:id="914" w:author="Autor">
        <w:r w:rsidRPr="00670AC5" w:rsidDel="006E01BB">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vykoná výber ŽoNFP.</w:t>
      </w:r>
      <w:bookmarkStart w:id="915" w:name="_Toc415485758"/>
      <w:bookmarkStart w:id="916" w:name="_Toc415574851"/>
    </w:p>
    <w:p w14:paraId="55145800" w14:textId="472E100C" w:rsidR="00B95C81" w:rsidRPr="00670AC5" w:rsidRDefault="00B95C81" w:rsidP="009A7A98">
      <w:pPr>
        <w:spacing w:before="120" w:after="120" w:line="240" w:lineRule="auto"/>
        <w:rPr>
          <w:rFonts w:ascii="Arial Narrow" w:hAnsi="Arial Narrow" w:cs="Arial"/>
          <w:color w:val="000000"/>
          <w:sz w:val="22"/>
          <w:szCs w:val="22"/>
        </w:rPr>
      </w:pPr>
      <w:r w:rsidRPr="00B95C81">
        <w:rPr>
          <w:rFonts w:ascii="Arial Narrow" w:hAnsi="Arial Narrow" w:cs="Arial"/>
          <w:color w:val="000000"/>
          <w:sz w:val="22"/>
          <w:szCs w:val="22"/>
        </w:rPr>
        <w:t>RO zverejní konečný výstup ŽoNFP z procesu odborného hodnotenia na verejnej časti ITMS2014+.</w:t>
      </w:r>
    </w:p>
    <w:p w14:paraId="79F70534" w14:textId="77777777" w:rsidR="00E6355D" w:rsidRPr="00670AC5" w:rsidRDefault="00EA516A"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917" w:name="_Toc423630282"/>
      <w:bookmarkStart w:id="918" w:name="_Toc517334416"/>
      <w:r w:rsidRPr="00670AC5">
        <w:rPr>
          <w:rFonts w:ascii="Arial Narrow" w:hAnsi="Arial Narrow"/>
          <w:color w:val="365F91" w:themeColor="accent1" w:themeShade="BF"/>
          <w:sz w:val="28"/>
          <w:szCs w:val="28"/>
        </w:rPr>
        <w:t>Výber ŽoNFP</w:t>
      </w:r>
      <w:bookmarkEnd w:id="915"/>
      <w:bookmarkEnd w:id="916"/>
      <w:bookmarkEnd w:id="917"/>
      <w:bookmarkEnd w:id="918"/>
    </w:p>
    <w:p w14:paraId="148F9EA5" w14:textId="6073699B" w:rsidR="00E312E2" w:rsidRPr="00670AC5" w:rsidRDefault="000C24E4"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RO </w:t>
      </w:r>
      <w:del w:id="919" w:author="Autor">
        <w:r w:rsidRPr="00670AC5" w:rsidDel="00AB3B9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realizuje výber ŽoNFP</w:t>
      </w:r>
      <w:r w:rsidR="00A60298" w:rsidRPr="00670AC5">
        <w:rPr>
          <w:rFonts w:ascii="Arial Narrow" w:hAnsi="Arial Narrow" w:cs="Arial"/>
          <w:color w:val="000000"/>
          <w:sz w:val="22"/>
          <w:szCs w:val="22"/>
        </w:rPr>
        <w:t xml:space="preserve"> pomocou aplikácie výberových kritérií</w:t>
      </w:r>
      <w:r w:rsidRPr="00670AC5">
        <w:rPr>
          <w:rFonts w:ascii="Arial Narrow" w:hAnsi="Arial Narrow" w:cs="Arial"/>
          <w:color w:val="000000"/>
          <w:sz w:val="22"/>
          <w:szCs w:val="22"/>
        </w:rPr>
        <w:t xml:space="preserve"> iba v prípade, ak</w:t>
      </w:r>
      <w:r w:rsidR="00EA516A" w:rsidRPr="00670AC5">
        <w:rPr>
          <w:rFonts w:ascii="Arial Narrow" w:hAnsi="Arial Narrow" w:cs="Arial"/>
          <w:color w:val="000000"/>
          <w:sz w:val="22"/>
          <w:szCs w:val="22"/>
        </w:rPr>
        <w:t xml:space="preserve"> finančné prostriedky vyčlenené na výzvu nepostačujú na schválenie všetkých ŽoNFP, ktoré splnili</w:t>
      </w:r>
      <w:r w:rsidRPr="00670AC5">
        <w:rPr>
          <w:rFonts w:ascii="Arial Narrow" w:hAnsi="Arial Narrow" w:cs="Arial"/>
          <w:color w:val="000000"/>
          <w:sz w:val="22"/>
          <w:szCs w:val="22"/>
        </w:rPr>
        <w:t xml:space="preserve"> hodnotiace kritériá</w:t>
      </w:r>
      <w:r w:rsidR="00782691" w:rsidRPr="00670AC5">
        <w:rPr>
          <w:rFonts w:ascii="Arial Narrow" w:hAnsi="Arial Narrow" w:cs="Arial"/>
          <w:color w:val="000000"/>
          <w:sz w:val="22"/>
          <w:szCs w:val="22"/>
        </w:rPr>
        <w:t xml:space="preserve">. </w:t>
      </w:r>
      <w:r w:rsidR="00E312E2" w:rsidRPr="00670AC5">
        <w:rPr>
          <w:rFonts w:ascii="Arial Narrow" w:hAnsi="Arial Narrow" w:cs="Arial"/>
          <w:color w:val="000000"/>
          <w:sz w:val="22"/>
          <w:szCs w:val="22"/>
        </w:rPr>
        <w:t>Uvedené znamená, že výberové kritériá sa aplikujú iba v prípade, keď z</w:t>
      </w:r>
      <w:r w:rsidR="00FE55D9" w:rsidRPr="00670AC5">
        <w:rPr>
          <w:rFonts w:ascii="Arial Narrow" w:hAnsi="Arial Narrow" w:cs="Arial"/>
          <w:color w:val="000000"/>
          <w:sz w:val="22"/>
          <w:szCs w:val="22"/>
        </w:rPr>
        <w:t xml:space="preserve"> </w:t>
      </w:r>
      <w:r w:rsidR="00E312E2" w:rsidRPr="00670AC5">
        <w:rPr>
          <w:rFonts w:ascii="Arial Narrow" w:hAnsi="Arial Narrow" w:cs="Arial"/>
          <w:color w:val="000000"/>
          <w:sz w:val="22"/>
          <w:szCs w:val="22"/>
        </w:rPr>
        <w:t>alokácie výzv</w:t>
      </w:r>
      <w:r w:rsidR="00FE55D9" w:rsidRPr="00670AC5">
        <w:rPr>
          <w:rFonts w:ascii="Arial Narrow" w:hAnsi="Arial Narrow" w:cs="Arial"/>
          <w:color w:val="000000"/>
          <w:sz w:val="22"/>
          <w:szCs w:val="22"/>
        </w:rPr>
        <w:t>y</w:t>
      </w:r>
      <w:r w:rsidR="00E312E2" w:rsidRPr="00670AC5">
        <w:rPr>
          <w:rFonts w:ascii="Arial Narrow" w:hAnsi="Arial Narrow" w:cs="Arial"/>
          <w:color w:val="000000"/>
          <w:sz w:val="22"/>
          <w:szCs w:val="22"/>
        </w:rPr>
        <w:t xml:space="preserve"> nie je možné podporiť všetky </w:t>
      </w:r>
      <w:r w:rsidR="00EB32C3">
        <w:rPr>
          <w:rFonts w:ascii="Arial Narrow" w:hAnsi="Arial Narrow" w:cs="Arial"/>
          <w:color w:val="000000"/>
          <w:sz w:val="22"/>
          <w:szCs w:val="22"/>
        </w:rPr>
        <w:t>Ž</w:t>
      </w:r>
      <w:r w:rsidR="00E312E2" w:rsidRPr="00670AC5">
        <w:rPr>
          <w:rFonts w:ascii="Arial Narrow" w:hAnsi="Arial Narrow" w:cs="Arial"/>
          <w:color w:val="000000"/>
          <w:sz w:val="22"/>
          <w:szCs w:val="22"/>
        </w:rPr>
        <w:t xml:space="preserve">oNFP, ktoré vyhoveli kritériám odborného hodnotenia, a teda je z nich potrebné vybrať také </w:t>
      </w:r>
      <w:r w:rsidR="00EB32C3">
        <w:rPr>
          <w:rFonts w:ascii="Arial Narrow" w:hAnsi="Arial Narrow" w:cs="Arial"/>
          <w:color w:val="000000"/>
          <w:sz w:val="22"/>
          <w:szCs w:val="22"/>
        </w:rPr>
        <w:t>Ž</w:t>
      </w:r>
      <w:r w:rsidR="00E312E2" w:rsidRPr="00670AC5">
        <w:rPr>
          <w:rFonts w:ascii="Arial Narrow" w:hAnsi="Arial Narrow" w:cs="Arial"/>
          <w:color w:val="000000"/>
          <w:sz w:val="22"/>
          <w:szCs w:val="22"/>
        </w:rPr>
        <w:t>oNFP, ktoré sú najvhodnejšie z pohľadu napĺňania stratégie OP</w:t>
      </w:r>
      <w:r w:rsidR="00A20069" w:rsidRPr="00670AC5">
        <w:rPr>
          <w:rFonts w:ascii="Arial Narrow" w:hAnsi="Arial Narrow" w:cs="Arial"/>
          <w:color w:val="000000"/>
          <w:sz w:val="22"/>
          <w:szCs w:val="22"/>
        </w:rPr>
        <w:t xml:space="preserve"> KŽP</w:t>
      </w:r>
      <w:r w:rsidR="00E312E2" w:rsidRPr="00670AC5">
        <w:rPr>
          <w:rFonts w:ascii="Arial Narrow" w:hAnsi="Arial Narrow" w:cs="Arial"/>
          <w:color w:val="000000"/>
          <w:sz w:val="22"/>
          <w:szCs w:val="22"/>
        </w:rPr>
        <w:t xml:space="preserve">. V opačnom prípade sú </w:t>
      </w:r>
      <w:r w:rsidR="00EB32C3">
        <w:rPr>
          <w:rFonts w:ascii="Arial Narrow" w:hAnsi="Arial Narrow" w:cs="Arial"/>
          <w:color w:val="000000"/>
          <w:sz w:val="22"/>
          <w:szCs w:val="22"/>
        </w:rPr>
        <w:t>Ž</w:t>
      </w:r>
      <w:r w:rsidR="00E312E2" w:rsidRPr="00670AC5">
        <w:rPr>
          <w:rFonts w:ascii="Arial Narrow" w:hAnsi="Arial Narrow" w:cs="Arial"/>
          <w:color w:val="000000"/>
          <w:sz w:val="22"/>
          <w:szCs w:val="22"/>
        </w:rPr>
        <w:t>oNFP, ktoré splnili kritériá odborného hodnotenia, schvaľované bez potreby aplikácie výberových kritérií.</w:t>
      </w:r>
    </w:p>
    <w:p w14:paraId="64C5D211" w14:textId="46A75AA4" w:rsidR="003235C5" w:rsidRPr="00670AC5" w:rsidRDefault="003235C5"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Aplikáciou výberových kritérií </w:t>
      </w:r>
      <w:r w:rsidR="00E312E2" w:rsidRPr="00670AC5">
        <w:rPr>
          <w:rFonts w:ascii="Arial Narrow" w:hAnsi="Arial Narrow" w:cs="Arial"/>
          <w:color w:val="000000"/>
          <w:sz w:val="22"/>
          <w:szCs w:val="22"/>
        </w:rPr>
        <w:t xml:space="preserve">RO </w:t>
      </w:r>
      <w:del w:id="920" w:author="Autor">
        <w:r w:rsidR="00E312E2" w:rsidRPr="00670AC5" w:rsidDel="00AB3B9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určí poradie </w:t>
      </w:r>
      <w:r w:rsidR="00EB32C3">
        <w:rPr>
          <w:rFonts w:ascii="Arial Narrow" w:hAnsi="Arial Narrow" w:cs="Arial"/>
          <w:color w:val="000000"/>
          <w:sz w:val="22"/>
          <w:szCs w:val="22"/>
        </w:rPr>
        <w:t>Ž</w:t>
      </w:r>
      <w:r w:rsidRPr="00670AC5">
        <w:rPr>
          <w:rFonts w:ascii="Arial Narrow" w:hAnsi="Arial Narrow" w:cs="Arial"/>
          <w:color w:val="000000"/>
          <w:sz w:val="22"/>
          <w:szCs w:val="22"/>
        </w:rPr>
        <w:t xml:space="preserve">oNFP, podľa ktorého sú </w:t>
      </w:r>
      <w:r w:rsidR="00EB32C3">
        <w:rPr>
          <w:rFonts w:ascii="Arial Narrow" w:hAnsi="Arial Narrow" w:cs="Arial"/>
          <w:color w:val="000000"/>
          <w:sz w:val="22"/>
          <w:szCs w:val="22"/>
        </w:rPr>
        <w:t>Ž</w:t>
      </w:r>
      <w:r w:rsidRPr="00670AC5">
        <w:rPr>
          <w:rFonts w:ascii="Arial Narrow" w:hAnsi="Arial Narrow" w:cs="Arial"/>
          <w:color w:val="000000"/>
          <w:sz w:val="22"/>
          <w:szCs w:val="22"/>
        </w:rPr>
        <w:t xml:space="preserve">oNFP schvaľované až do výšky disponibilnej alokácie na výzvu. </w:t>
      </w:r>
    </w:p>
    <w:p w14:paraId="1418C3E0" w14:textId="77777777" w:rsidR="003235C5" w:rsidRDefault="003235C5"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V podmienkach OP KŽP sa uplatňujú 3 typy výberových kritérií:</w:t>
      </w:r>
    </w:p>
    <w:p w14:paraId="495C431A" w14:textId="2005F5A9" w:rsidR="00B95C81" w:rsidRPr="00670AC5" w:rsidRDefault="00B95C81" w:rsidP="009A7A98">
      <w:pPr>
        <w:spacing w:before="120" w:after="120" w:line="240" w:lineRule="auto"/>
        <w:rPr>
          <w:rFonts w:ascii="Arial Narrow" w:hAnsi="Arial Narrow" w:cs="Arial"/>
          <w:color w:val="000000"/>
          <w:sz w:val="22"/>
          <w:szCs w:val="22"/>
        </w:rPr>
      </w:pPr>
      <w:r w:rsidRPr="00880E5F">
        <w:rPr>
          <w:rFonts w:ascii="Arial Narrow" w:hAnsi="Arial Narrow" w:cs="Arial"/>
          <w:b/>
          <w:color w:val="000000"/>
          <w:sz w:val="22"/>
          <w:szCs w:val="22"/>
        </w:rPr>
        <w:t>Základné (univerzálne) kritérium</w:t>
      </w:r>
      <w:r w:rsidRPr="00B95C81">
        <w:rPr>
          <w:rFonts w:ascii="Arial Narrow" w:hAnsi="Arial Narrow" w:cs="Arial"/>
          <w:color w:val="000000"/>
          <w:sz w:val="22"/>
          <w:szCs w:val="22"/>
        </w:rPr>
        <w:t xml:space="preserve"> (uplatňované pre všetky oblasti podpory OP KŽP) - je koncipované ako príspevok projektu k príslušnému špecifickému cieľu OP, ktorý je vyjadrený ako pomer celkových oprávnených </w:t>
      </w:r>
      <w:r w:rsidRPr="00B95C81">
        <w:rPr>
          <w:rFonts w:ascii="Arial Narrow" w:hAnsi="Arial Narrow" w:cs="Arial"/>
          <w:color w:val="000000"/>
          <w:sz w:val="22"/>
          <w:szCs w:val="22"/>
        </w:rPr>
        <w:lastRenderedPageBreak/>
        <w:t>výdavkov projektu</w:t>
      </w:r>
      <w:r w:rsidR="00880E5F">
        <w:rPr>
          <w:rStyle w:val="Odkaznapoznmkupodiarou"/>
          <w:rFonts w:ascii="Arial Narrow" w:hAnsi="Arial Narrow"/>
          <w:color w:val="000000"/>
          <w:sz w:val="22"/>
          <w:szCs w:val="22"/>
        </w:rPr>
        <w:footnoteReference w:id="26"/>
      </w:r>
      <w:r w:rsidR="00880E5F">
        <w:rPr>
          <w:rFonts w:ascii="Arial Narrow" w:hAnsi="Arial Narrow" w:cs="Arial"/>
          <w:color w:val="000000"/>
          <w:sz w:val="22"/>
          <w:szCs w:val="22"/>
        </w:rPr>
        <w:t xml:space="preserve"> </w:t>
      </w:r>
      <w:r w:rsidRPr="00B95C81">
        <w:rPr>
          <w:rFonts w:ascii="Arial Narrow" w:hAnsi="Arial Narrow" w:cs="Arial"/>
          <w:color w:val="000000"/>
          <w:sz w:val="22"/>
          <w:szCs w:val="22"/>
        </w:rPr>
        <w:t>na hlavné aktivity projektu a deklarovanej cieľovej hodnoty vybraného ukazovateľa projektu vzťahujúceho sa na daný špecifický cieľ OP (princíp Value for Money) – viď nižšie uvedený vzorec. Uplatňovaním tohto výberového kritéria sa sleduje cieľ podporiť také projekty, ktoré najväčšou mierou prispievajú k napĺňaniu cieľov a výsledkov OP KŽP</w:t>
      </w:r>
    </w:p>
    <w:p w14:paraId="6509510A" w14:textId="62FFEFBF" w:rsidR="00D841CC" w:rsidRPr="00670AC5" w:rsidRDefault="00E312E2" w:rsidP="00D841CC">
      <w:pPr>
        <w:widowControl/>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05"/>
        </w:tabs>
        <w:adjustRightInd/>
        <w:spacing w:after="120" w:line="240" w:lineRule="auto"/>
        <w:ind w:left="1418" w:right="652"/>
        <w:textAlignment w:val="auto"/>
        <w:rPr>
          <w:rFonts w:ascii="Arial Narrow" w:hAnsi="Arial Narrow"/>
          <w:sz w:val="22"/>
          <w:szCs w:val="20"/>
          <w:lang w:eastAsia="en-US"/>
        </w:rPr>
      </w:pPr>
      <m:oMathPara>
        <m:oMath>
          <m:r>
            <m:rPr>
              <m:sty m:val="b"/>
            </m:rPr>
            <w:rPr>
              <w:rFonts w:ascii="Cambria Math" w:hAnsi="Cambria Math"/>
              <w:sz w:val="22"/>
              <w:szCs w:val="20"/>
              <w:lang w:eastAsia="en-US"/>
            </w:rPr>
            <m:t>príspevok projektu</m:t>
          </m:r>
          <m:r>
            <m:rPr>
              <m:sty m:val="p"/>
            </m:rPr>
            <w:rPr>
              <w:rFonts w:ascii="Cambria Math" w:hAnsi="Cambria Math" w:cs="Cambria Math"/>
              <w:sz w:val="22"/>
              <w:szCs w:val="20"/>
              <w:lang w:eastAsia="en-US"/>
            </w:rPr>
            <m:t>=</m:t>
          </m:r>
          <m:f>
            <m:fPr>
              <m:ctrlPr>
                <w:rPr>
                  <w:rFonts w:ascii="Cambria Math" w:hAnsi="Cambria Math"/>
                  <w:sz w:val="22"/>
                  <w:szCs w:val="20"/>
                  <w:lang w:eastAsia="en-US"/>
                </w:rPr>
              </m:ctrlPr>
            </m:fPr>
            <m:num>
              <m:r>
                <m:rPr>
                  <m:sty m:val="p"/>
                </m:rPr>
                <w:rPr>
                  <w:rFonts w:ascii="Cambria Math" w:hAnsi="Cambria Math"/>
                  <w:sz w:val="22"/>
                  <w:szCs w:val="20"/>
                  <w:lang w:eastAsia="en-US"/>
                </w:rPr>
                <m:t xml:space="preserve">celkové oprávnené výdavky projektu </m:t>
              </m:r>
            </m:num>
            <m:den>
              <m:r>
                <m:rPr>
                  <m:sty m:val="p"/>
                </m:rPr>
                <w:rPr>
                  <w:rFonts w:ascii="Cambria Math" w:hAnsi="Cambria Math"/>
                  <w:sz w:val="22"/>
                  <w:szCs w:val="20"/>
                  <w:lang w:eastAsia="en-US"/>
                </w:rPr>
                <m:t>cieľová hodnota vybraného ukazovateľa projektu</m:t>
              </m:r>
            </m:den>
          </m:f>
        </m:oMath>
      </m:oMathPara>
    </w:p>
    <w:p w14:paraId="3176D16A" w14:textId="15EBA5FF" w:rsidR="00FE55D9" w:rsidRPr="00670AC5" w:rsidRDefault="00E312E2" w:rsidP="009A7A98">
      <w:pPr>
        <w:spacing w:before="240" w:after="120" w:line="240" w:lineRule="auto"/>
        <w:rPr>
          <w:rFonts w:ascii="Arial Narrow" w:hAnsi="Arial Narrow" w:cs="Arial"/>
          <w:color w:val="000000"/>
          <w:sz w:val="22"/>
          <w:szCs w:val="22"/>
        </w:rPr>
      </w:pPr>
      <w:r w:rsidRPr="00670AC5">
        <w:rPr>
          <w:rFonts w:ascii="Arial Narrow" w:hAnsi="Arial Narrow" w:cs="Arial"/>
          <w:b/>
          <w:color w:val="000000"/>
          <w:sz w:val="22"/>
          <w:szCs w:val="22"/>
        </w:rPr>
        <w:t>D</w:t>
      </w:r>
      <w:r w:rsidR="003235C5" w:rsidRPr="00670AC5">
        <w:rPr>
          <w:rFonts w:ascii="Arial Narrow" w:hAnsi="Arial Narrow" w:cs="Arial"/>
          <w:b/>
          <w:color w:val="000000"/>
          <w:sz w:val="22"/>
          <w:szCs w:val="22"/>
        </w:rPr>
        <w:t>oplňujúce kritérium</w:t>
      </w:r>
      <w:r w:rsidR="003235C5" w:rsidRPr="00670AC5">
        <w:rPr>
          <w:rFonts w:ascii="Arial Narrow" w:hAnsi="Arial Narrow" w:cs="Arial"/>
          <w:color w:val="000000"/>
          <w:sz w:val="22"/>
          <w:szCs w:val="22"/>
        </w:rPr>
        <w:t xml:space="preserve"> </w:t>
      </w:r>
      <w:r w:rsidR="00A20939" w:rsidRPr="00670AC5">
        <w:rPr>
          <w:rFonts w:ascii="Arial Narrow" w:hAnsi="Arial Narrow" w:cs="Arial"/>
          <w:color w:val="000000"/>
          <w:sz w:val="22"/>
          <w:szCs w:val="22"/>
        </w:rPr>
        <w:t>- v</w:t>
      </w:r>
      <w:r w:rsidR="00FE55D9" w:rsidRPr="00670AC5">
        <w:rPr>
          <w:rFonts w:ascii="Arial Narrow" w:hAnsi="Arial Narrow" w:cs="Arial"/>
          <w:color w:val="000000"/>
          <w:sz w:val="22"/>
          <w:szCs w:val="22"/>
        </w:rPr>
        <w:t xml:space="preserve"> prípade niektorých oblastí podpory je základné výberové kritérium v závislosti od investičnej stratégie OP v danej oblasti aplikované v kombinácii s doplňujúcim výberovým kritériom určujúcimi prioritizáciu projektov. </w:t>
      </w:r>
      <w:r w:rsidR="00012D52">
        <w:rPr>
          <w:rFonts w:ascii="Arial Narrow" w:hAnsi="Arial Narrow" w:cs="Arial"/>
          <w:color w:val="000000"/>
          <w:sz w:val="22"/>
          <w:szCs w:val="22"/>
        </w:rPr>
        <w:t>V rámci tejto výzvy sa neuplatňuje.</w:t>
      </w:r>
    </w:p>
    <w:p w14:paraId="364C8EC0" w14:textId="28708FEB" w:rsidR="004B1780" w:rsidRPr="00670AC5" w:rsidRDefault="00FE55D9"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V takýchto prípadoch sa v prvom kroku aplikuje výberové kritérium určujúce prioritizáciu projektov v danej oblasti podpory OP KŽP a následne </w:t>
      </w:r>
      <w:r w:rsidR="00CC76BF" w:rsidRPr="00670AC5">
        <w:rPr>
          <w:rFonts w:ascii="Arial Narrow" w:hAnsi="Arial Narrow" w:cs="Arial"/>
          <w:color w:val="000000"/>
          <w:sz w:val="22"/>
          <w:szCs w:val="22"/>
        </w:rPr>
        <w:t xml:space="preserve">sa </w:t>
      </w:r>
      <w:r w:rsidRPr="00670AC5">
        <w:rPr>
          <w:rFonts w:ascii="Arial Narrow" w:hAnsi="Arial Narrow" w:cs="Arial"/>
          <w:color w:val="000000"/>
          <w:sz w:val="22"/>
          <w:szCs w:val="22"/>
        </w:rPr>
        <w:t>v druhom kroku aplikuje výberové kritérium (princíp Value for Money)</w:t>
      </w:r>
      <w:r w:rsidR="004B1780" w:rsidRPr="00670AC5">
        <w:rPr>
          <w:rFonts w:ascii="Arial Narrow" w:hAnsi="Arial Narrow" w:cs="Arial"/>
          <w:color w:val="000000"/>
          <w:sz w:val="22"/>
          <w:szCs w:val="22"/>
        </w:rPr>
        <w:t xml:space="preserve">, t.j. ŽoNFP sú v každej skupine zoradené podľa miery príspevku projektu k príslušnému špecifickému cieľu OP KŽP, a to od </w:t>
      </w:r>
      <w:r w:rsidR="00EB32C3">
        <w:rPr>
          <w:rFonts w:ascii="Arial Narrow" w:hAnsi="Arial Narrow" w:cs="Arial"/>
          <w:color w:val="000000"/>
          <w:sz w:val="22"/>
          <w:szCs w:val="22"/>
        </w:rPr>
        <w:t>Ž</w:t>
      </w:r>
      <w:r w:rsidR="004B1780" w:rsidRPr="00670AC5">
        <w:rPr>
          <w:rFonts w:ascii="Arial Narrow" w:hAnsi="Arial Narrow" w:cs="Arial"/>
          <w:color w:val="000000"/>
          <w:sz w:val="22"/>
          <w:szCs w:val="22"/>
        </w:rPr>
        <w:t xml:space="preserve">oNFP s najvyšším príspevkom po </w:t>
      </w:r>
      <w:r w:rsidR="00EB32C3">
        <w:rPr>
          <w:rFonts w:ascii="Arial Narrow" w:hAnsi="Arial Narrow" w:cs="Arial"/>
          <w:color w:val="000000"/>
          <w:sz w:val="22"/>
          <w:szCs w:val="22"/>
        </w:rPr>
        <w:t>Ž</w:t>
      </w:r>
      <w:r w:rsidR="004B1780" w:rsidRPr="00670AC5">
        <w:rPr>
          <w:rFonts w:ascii="Arial Narrow" w:hAnsi="Arial Narrow" w:cs="Arial"/>
          <w:color w:val="000000"/>
          <w:sz w:val="22"/>
          <w:szCs w:val="22"/>
        </w:rPr>
        <w:t>oNFP s najnižším príspevkom.</w:t>
      </w:r>
    </w:p>
    <w:p w14:paraId="320D1AEA" w14:textId="6FC7F5EB" w:rsidR="00E10740" w:rsidRPr="00670AC5" w:rsidRDefault="00E312E2" w:rsidP="00B67656">
      <w:pPr>
        <w:pStyle w:val="Default"/>
        <w:jc w:val="both"/>
        <w:rPr>
          <w:rFonts w:ascii="Arial Narrow" w:hAnsi="Arial Narrow"/>
          <w:sz w:val="22"/>
          <w:szCs w:val="22"/>
        </w:rPr>
      </w:pPr>
      <w:r w:rsidRPr="00670AC5">
        <w:rPr>
          <w:rFonts w:ascii="Arial Narrow" w:hAnsi="Arial Narrow"/>
          <w:b/>
          <w:sz w:val="22"/>
          <w:szCs w:val="22"/>
        </w:rPr>
        <w:t>R</w:t>
      </w:r>
      <w:r w:rsidR="003235C5" w:rsidRPr="00670AC5">
        <w:rPr>
          <w:rFonts w:ascii="Arial Narrow" w:hAnsi="Arial Narrow"/>
          <w:b/>
          <w:sz w:val="22"/>
          <w:szCs w:val="22"/>
        </w:rPr>
        <w:t>ozlišovacie kritérium</w:t>
      </w:r>
      <w:r w:rsidR="003235C5" w:rsidRPr="00670AC5">
        <w:rPr>
          <w:rFonts w:ascii="Arial Narrow" w:hAnsi="Arial Narrow"/>
          <w:sz w:val="22"/>
          <w:szCs w:val="22"/>
        </w:rPr>
        <w:t xml:space="preserve"> - uplatňované iba v prípade, ak sa v poradí vytvorenom po aplikácii výberových kritérií nachádzajú na hranici danej výškou alokácie na výzvu viaceré </w:t>
      </w:r>
      <w:r w:rsidR="00E234CB" w:rsidRPr="00670AC5">
        <w:rPr>
          <w:rFonts w:ascii="Arial Narrow" w:hAnsi="Arial Narrow"/>
          <w:sz w:val="22"/>
          <w:szCs w:val="22"/>
        </w:rPr>
        <w:t>Ž</w:t>
      </w:r>
      <w:r w:rsidR="003235C5" w:rsidRPr="00670AC5">
        <w:rPr>
          <w:rFonts w:ascii="Arial Narrow" w:hAnsi="Arial Narrow"/>
          <w:sz w:val="22"/>
          <w:szCs w:val="22"/>
        </w:rPr>
        <w:t xml:space="preserve">oNFP na rovnakom mieste (1. </w:t>
      </w:r>
      <w:r w:rsidR="00277FC7" w:rsidRPr="00012D52">
        <w:rPr>
          <w:rFonts w:ascii="Arial Narrow" w:hAnsi="Arial Narrow"/>
          <w:sz w:val="22"/>
          <w:szCs w:val="22"/>
        </w:rPr>
        <w:t xml:space="preserve">- </w:t>
      </w:r>
      <w:r w:rsidR="0090383D" w:rsidRPr="00012D52">
        <w:rPr>
          <w:rFonts w:ascii="Arial Narrow" w:hAnsi="Arial Narrow"/>
          <w:sz w:val="22"/>
          <w:szCs w:val="22"/>
        </w:rPr>
        <w:t xml:space="preserve">Príslušnosť projektu k opatreniu (opatreniam) podľa prioritizácie v Plánoch manažmentu povodňového rizika (PMPR) </w:t>
      </w:r>
      <w:r w:rsidR="00192A4D" w:rsidRPr="00192A4D">
        <w:rPr>
          <w:rFonts w:ascii="Arial Narrow" w:hAnsi="Arial Narrow"/>
          <w:sz w:val="22"/>
          <w:szCs w:val="22"/>
        </w:rPr>
        <w:t>–</w:t>
      </w:r>
      <w:r w:rsidR="00045094">
        <w:rPr>
          <w:rFonts w:ascii="Arial Narrow" w:hAnsi="Arial Narrow"/>
          <w:sz w:val="22"/>
          <w:szCs w:val="22"/>
        </w:rPr>
        <w:t xml:space="preserve"> </w:t>
      </w:r>
      <w:r w:rsidR="00277FC7" w:rsidRPr="00012D52">
        <w:rPr>
          <w:rFonts w:ascii="Arial Narrow" w:hAnsi="Arial Narrow"/>
          <w:sz w:val="22"/>
          <w:szCs w:val="22"/>
        </w:rPr>
        <w:t>ako prvé budú umiestnené projekty zamerané na podporu opatrení využívajúcich zelenú infraštruktúru (opatrenia prírodného charakteru) a ako ďalšie projekty zamerané na podporu opatrení využívajúcich sivú infraštruktúru,</w:t>
      </w:r>
      <w:r w:rsidR="00277FC7" w:rsidRPr="00192A4D">
        <w:rPr>
          <w:rFonts w:ascii="Arial Narrow" w:hAnsi="Arial Narrow"/>
          <w:sz w:val="22"/>
          <w:szCs w:val="22"/>
        </w:rPr>
        <w:t xml:space="preserve"> </w:t>
      </w:r>
      <w:r w:rsidR="00277FC7" w:rsidRPr="00192A4D">
        <w:rPr>
          <w:sz w:val="20"/>
          <w:szCs w:val="20"/>
        </w:rPr>
        <w:t>2.</w:t>
      </w:r>
      <w:r w:rsidR="00277FC7">
        <w:rPr>
          <w:sz w:val="20"/>
          <w:szCs w:val="20"/>
        </w:rPr>
        <w:t xml:space="preserve"> </w:t>
      </w:r>
      <w:r w:rsidR="003235C5" w:rsidRPr="00670AC5">
        <w:rPr>
          <w:rFonts w:ascii="Arial Narrow" w:hAnsi="Arial Narrow"/>
          <w:sz w:val="22"/>
          <w:szCs w:val="22"/>
        </w:rPr>
        <w:t xml:space="preserve">výsledný počet bodov dosiahnutý v odbornom hodnotení, </w:t>
      </w:r>
      <w:r w:rsidR="00277FC7">
        <w:rPr>
          <w:rFonts w:ascii="Arial Narrow" w:hAnsi="Arial Narrow"/>
          <w:sz w:val="22"/>
          <w:szCs w:val="22"/>
        </w:rPr>
        <w:t>3</w:t>
      </w:r>
      <w:r w:rsidR="003235C5" w:rsidRPr="00670AC5">
        <w:rPr>
          <w:rFonts w:ascii="Arial Narrow" w:hAnsi="Arial Narrow"/>
          <w:sz w:val="22"/>
          <w:szCs w:val="22"/>
        </w:rPr>
        <w:t xml:space="preserve">. skoršie prijatie </w:t>
      </w:r>
      <w:r w:rsidR="00EB32C3">
        <w:rPr>
          <w:rFonts w:ascii="Arial Narrow" w:hAnsi="Arial Narrow"/>
          <w:sz w:val="22"/>
          <w:szCs w:val="22"/>
        </w:rPr>
        <w:t>Ž</w:t>
      </w:r>
      <w:r w:rsidR="003235C5" w:rsidRPr="00670AC5">
        <w:rPr>
          <w:rFonts w:ascii="Arial Narrow" w:hAnsi="Arial Narrow"/>
          <w:sz w:val="22"/>
          <w:szCs w:val="22"/>
        </w:rPr>
        <w:t>oNFP).</w:t>
      </w:r>
      <w:r w:rsidR="00E10740" w:rsidRPr="00670AC5">
        <w:rPr>
          <w:rFonts w:ascii="Arial Narrow" w:hAnsi="Arial Narrow"/>
          <w:sz w:val="22"/>
          <w:szCs w:val="22"/>
        </w:rPr>
        <w:t xml:space="preserve"> </w:t>
      </w:r>
      <w:r w:rsidR="00CD433A" w:rsidRPr="00670AC5">
        <w:rPr>
          <w:rFonts w:ascii="Arial Narrow" w:hAnsi="Arial Narrow"/>
          <w:sz w:val="22"/>
          <w:szCs w:val="22"/>
        </w:rPr>
        <w:t>P</w:t>
      </w:r>
      <w:r w:rsidR="00E234CB" w:rsidRPr="00670AC5">
        <w:rPr>
          <w:rFonts w:ascii="Arial Narrow" w:hAnsi="Arial Narrow"/>
          <w:sz w:val="22"/>
          <w:szCs w:val="22"/>
        </w:rPr>
        <w:t>resný s</w:t>
      </w:r>
      <w:r w:rsidR="00EA516A" w:rsidRPr="00670AC5">
        <w:rPr>
          <w:rFonts w:ascii="Arial Narrow" w:hAnsi="Arial Narrow"/>
          <w:sz w:val="22"/>
          <w:szCs w:val="22"/>
        </w:rPr>
        <w:t>pôsob aplikácie výberových kritérií je uvedený v</w:t>
      </w:r>
      <w:r w:rsidR="00E234CB" w:rsidRPr="00670AC5">
        <w:rPr>
          <w:rFonts w:ascii="Arial Narrow" w:hAnsi="Arial Narrow"/>
          <w:sz w:val="22"/>
          <w:szCs w:val="22"/>
        </w:rPr>
        <w:t> </w:t>
      </w:r>
      <w:r w:rsidR="00EA516A" w:rsidRPr="00670AC5">
        <w:rPr>
          <w:rFonts w:ascii="Arial Narrow" w:hAnsi="Arial Narrow"/>
          <w:sz w:val="22"/>
          <w:szCs w:val="22"/>
        </w:rPr>
        <w:t>dokumente</w:t>
      </w:r>
      <w:r w:rsidR="00E234CB" w:rsidRPr="00670AC5">
        <w:rPr>
          <w:rFonts w:ascii="Arial Narrow" w:hAnsi="Arial Narrow"/>
          <w:sz w:val="22"/>
          <w:szCs w:val="22"/>
        </w:rPr>
        <w:t xml:space="preserve"> </w:t>
      </w:r>
      <w:hyperlink r:id="rId65" w:history="1">
        <w:r w:rsidR="00E234CB" w:rsidRPr="00B67656">
          <w:rPr>
            <w:rStyle w:val="Hypertextovprepojenie"/>
            <w:rFonts w:ascii="Arial Narrow" w:hAnsi="Arial Narrow" w:cs="Arial"/>
            <w:b/>
            <w:sz w:val="22"/>
            <w:szCs w:val="22"/>
          </w:rPr>
          <w:t xml:space="preserve">Kritériá pre výber projektov </w:t>
        </w:r>
        <w:r w:rsidR="00FB0AA5" w:rsidRPr="00B67656">
          <w:rPr>
            <w:rStyle w:val="Hypertextovprepojenie"/>
            <w:rFonts w:ascii="Arial Narrow" w:hAnsi="Arial Narrow" w:cs="Arial"/>
            <w:b/>
            <w:sz w:val="22"/>
            <w:szCs w:val="22"/>
          </w:rPr>
          <w:t>OP KŽP</w:t>
        </w:r>
      </w:hyperlink>
      <w:r w:rsidR="00E234CB" w:rsidRPr="00670AC5">
        <w:rPr>
          <w:rFonts w:ascii="Arial Narrow" w:hAnsi="Arial Narrow"/>
          <w:sz w:val="22"/>
          <w:szCs w:val="22"/>
        </w:rPr>
        <w:t>, ktorý bol schválený</w:t>
      </w:r>
      <w:r w:rsidR="00EA516A" w:rsidRPr="00670AC5">
        <w:rPr>
          <w:rFonts w:ascii="Arial Narrow" w:hAnsi="Arial Narrow"/>
          <w:sz w:val="22"/>
          <w:szCs w:val="22"/>
        </w:rPr>
        <w:t xml:space="preserve"> Monitorovacím výborom pre OP KŽP.</w:t>
      </w:r>
      <w:r w:rsidR="00E10740" w:rsidRPr="00670AC5">
        <w:rPr>
          <w:rFonts w:ascii="Arial Narrow" w:hAnsi="Arial Narrow"/>
          <w:sz w:val="22"/>
          <w:szCs w:val="22"/>
        </w:rPr>
        <w:t xml:space="preserve"> </w:t>
      </w:r>
    </w:p>
    <w:p w14:paraId="3BCE6191" w14:textId="329E5ED6" w:rsidR="00E10740" w:rsidRPr="00670AC5" w:rsidRDefault="00EA516A"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Ak ŽoNFP nesplnila výberové kritériá, RO </w:t>
      </w:r>
      <w:del w:id="921" w:author="Autor">
        <w:r w:rsidRPr="00670AC5" w:rsidDel="00AB3B9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rozhodne o neschválení ŽoNFP. </w:t>
      </w:r>
    </w:p>
    <w:p w14:paraId="7781DA5A" w14:textId="00A913FC" w:rsidR="00755B9F" w:rsidRPr="00670AC5" w:rsidRDefault="00EA516A"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Ak ŽoNFP splnila výberové kritériá a disponibilná alokácia pokrýva všetky ŽoNFP, ktoré splnili výberové kritériá, RO </w:t>
      </w:r>
      <w:del w:id="922" w:author="Autor">
        <w:r w:rsidRPr="00670AC5" w:rsidDel="00AB3B9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rozhodne o schválení ŽoNFP. </w:t>
      </w:r>
    </w:p>
    <w:p w14:paraId="4BA2B75D" w14:textId="77777777" w:rsidR="002469CC" w:rsidRPr="00670AC5" w:rsidRDefault="00755B9F"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923" w:name="_Toc423630283"/>
      <w:bookmarkStart w:id="924" w:name="_Toc517334417"/>
      <w:r w:rsidRPr="00670AC5">
        <w:rPr>
          <w:rFonts w:ascii="Arial Narrow" w:hAnsi="Arial Narrow"/>
          <w:color w:val="365F91" w:themeColor="accent1" w:themeShade="BF"/>
          <w:sz w:val="28"/>
          <w:szCs w:val="28"/>
        </w:rPr>
        <w:t>V</w:t>
      </w:r>
      <w:r w:rsidR="002469CC" w:rsidRPr="00670AC5">
        <w:rPr>
          <w:rFonts w:ascii="Arial Narrow" w:hAnsi="Arial Narrow"/>
          <w:color w:val="365F91" w:themeColor="accent1" w:themeShade="BF"/>
          <w:sz w:val="28"/>
          <w:szCs w:val="28"/>
        </w:rPr>
        <w:t>ydávanie rozhodnutí</w:t>
      </w:r>
      <w:bookmarkEnd w:id="923"/>
      <w:bookmarkEnd w:id="924"/>
    </w:p>
    <w:p w14:paraId="3C61509D" w14:textId="52900D9D" w:rsidR="00AF4888" w:rsidRPr="00670AC5" w:rsidRDefault="00345F0B" w:rsidP="00247FAD">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RO </w:t>
      </w:r>
      <w:del w:id="925" w:author="Autor">
        <w:r w:rsidRPr="00670AC5" w:rsidDel="00AB3B9E">
          <w:rPr>
            <w:rFonts w:ascii="Arial Narrow" w:hAnsi="Arial Narrow" w:cs="Arial"/>
            <w:color w:val="000000"/>
            <w:sz w:val="22"/>
            <w:szCs w:val="22"/>
          </w:rPr>
          <w:delText xml:space="preserve">pre OP KŽP </w:delText>
        </w:r>
      </w:del>
      <w:r w:rsidR="00C23F81" w:rsidRPr="00670AC5">
        <w:rPr>
          <w:rFonts w:ascii="Arial Narrow" w:hAnsi="Arial Narrow" w:cs="Arial"/>
          <w:color w:val="000000"/>
          <w:sz w:val="22"/>
          <w:szCs w:val="22"/>
        </w:rPr>
        <w:t xml:space="preserve">na základe overenia splnenia </w:t>
      </w:r>
      <w:del w:id="926" w:author="Autor">
        <w:r w:rsidR="00C23F81" w:rsidRPr="00670AC5" w:rsidDel="00AB3B9E">
          <w:rPr>
            <w:rFonts w:ascii="Arial Narrow" w:hAnsi="Arial Narrow" w:cs="Arial"/>
            <w:color w:val="000000"/>
            <w:sz w:val="22"/>
            <w:szCs w:val="22"/>
          </w:rPr>
          <w:delText>podmienok poskytnutia príspevku</w:delText>
        </w:r>
      </w:del>
      <w:ins w:id="927" w:author="Autor">
        <w:r w:rsidR="00AB3B9E">
          <w:rPr>
            <w:rFonts w:ascii="Arial Narrow" w:hAnsi="Arial Narrow" w:cs="Arial"/>
            <w:color w:val="000000"/>
            <w:sz w:val="22"/>
            <w:szCs w:val="22"/>
          </w:rPr>
          <w:t>PPP</w:t>
        </w:r>
      </w:ins>
      <w:r w:rsidR="00C23F81" w:rsidRPr="00670AC5">
        <w:rPr>
          <w:rFonts w:ascii="Arial Narrow" w:hAnsi="Arial Narrow" w:cs="Arial"/>
          <w:color w:val="000000"/>
          <w:sz w:val="22"/>
          <w:szCs w:val="22"/>
        </w:rPr>
        <w:t xml:space="preserve"> </w:t>
      </w:r>
      <w:r w:rsidR="00FB0AA5" w:rsidRPr="00670AC5">
        <w:rPr>
          <w:rFonts w:ascii="Arial Narrow" w:hAnsi="Arial Narrow" w:cs="Arial"/>
          <w:color w:val="000000"/>
          <w:sz w:val="22"/>
          <w:szCs w:val="22"/>
        </w:rPr>
        <w:t xml:space="preserve">a zákonom o príspevku EŠIF stanovených dôvodov </w:t>
      </w:r>
      <w:r w:rsidR="00C23F81" w:rsidRPr="00670AC5">
        <w:rPr>
          <w:rFonts w:ascii="Arial Narrow" w:hAnsi="Arial Narrow" w:cs="Arial"/>
          <w:color w:val="000000"/>
          <w:sz w:val="22"/>
          <w:szCs w:val="22"/>
        </w:rPr>
        <w:t>v</w:t>
      </w:r>
      <w:r w:rsidRPr="00670AC5">
        <w:rPr>
          <w:rFonts w:ascii="Arial Narrow" w:hAnsi="Arial Narrow" w:cs="Arial"/>
          <w:color w:val="000000"/>
          <w:sz w:val="22"/>
          <w:szCs w:val="22"/>
        </w:rPr>
        <w:t> procese schvaľovania ŽoNFP vyd</w:t>
      </w:r>
      <w:r w:rsidR="00C23F81" w:rsidRPr="00670AC5">
        <w:rPr>
          <w:rFonts w:ascii="Arial Narrow" w:hAnsi="Arial Narrow" w:cs="Arial"/>
          <w:color w:val="000000"/>
          <w:sz w:val="22"/>
          <w:szCs w:val="22"/>
        </w:rPr>
        <w:t>á</w:t>
      </w:r>
      <w:r w:rsidR="00AF4888" w:rsidRPr="00670AC5">
        <w:rPr>
          <w:rFonts w:ascii="Arial Narrow" w:hAnsi="Arial Narrow" w:cs="Arial"/>
          <w:color w:val="000000"/>
          <w:sz w:val="22"/>
          <w:szCs w:val="22"/>
        </w:rPr>
        <w:t>:</w:t>
      </w:r>
    </w:p>
    <w:p w14:paraId="7C5E6B1A" w14:textId="7B67142D" w:rsidR="002556C0" w:rsidRDefault="00C23F81" w:rsidP="00282B76">
      <w:pPr>
        <w:autoSpaceDE w:val="0"/>
        <w:autoSpaceDN w:val="0"/>
        <w:spacing w:before="120" w:after="120" w:line="240" w:lineRule="auto"/>
        <w:rPr>
          <w:ins w:id="928" w:author="Autor"/>
          <w:rFonts w:ascii="Arial Narrow" w:hAnsi="Arial Narrow" w:cs="Arial"/>
          <w:color w:val="000000"/>
          <w:sz w:val="22"/>
          <w:szCs w:val="22"/>
        </w:rPr>
      </w:pPr>
      <w:r w:rsidRPr="00670AC5">
        <w:rPr>
          <w:rFonts w:ascii="Arial Narrow" w:hAnsi="Arial Narrow" w:cs="Arial"/>
          <w:b/>
          <w:color w:val="000000"/>
          <w:sz w:val="22"/>
          <w:szCs w:val="22"/>
        </w:rPr>
        <w:t>R</w:t>
      </w:r>
      <w:r w:rsidR="00345F0B" w:rsidRPr="00670AC5">
        <w:rPr>
          <w:rFonts w:ascii="Arial Narrow" w:hAnsi="Arial Narrow" w:cs="Arial"/>
          <w:b/>
          <w:color w:val="000000"/>
          <w:sz w:val="22"/>
          <w:szCs w:val="22"/>
        </w:rPr>
        <w:t>ozhodnutie o schválení ŽoNFP</w:t>
      </w:r>
      <w:r w:rsidR="00B820CF" w:rsidRPr="00670AC5">
        <w:rPr>
          <w:rFonts w:ascii="Arial Narrow" w:hAnsi="Arial Narrow" w:cs="Arial"/>
          <w:color w:val="000000"/>
          <w:sz w:val="22"/>
          <w:szCs w:val="22"/>
        </w:rPr>
        <w:t xml:space="preserve"> </w:t>
      </w:r>
      <w:r w:rsidRPr="00670AC5">
        <w:rPr>
          <w:rFonts w:ascii="Arial Narrow" w:hAnsi="Arial Narrow" w:cs="Arial"/>
          <w:color w:val="000000"/>
          <w:sz w:val="22"/>
          <w:szCs w:val="22"/>
        </w:rPr>
        <w:t>–</w:t>
      </w:r>
      <w:r w:rsidR="00B820CF" w:rsidRPr="00670AC5">
        <w:rPr>
          <w:rFonts w:ascii="Arial Narrow" w:hAnsi="Arial Narrow" w:cs="Arial"/>
          <w:color w:val="000000"/>
          <w:sz w:val="22"/>
          <w:szCs w:val="22"/>
        </w:rPr>
        <w:t xml:space="preserve"> </w:t>
      </w:r>
      <w:r w:rsidRPr="00670AC5">
        <w:rPr>
          <w:rFonts w:ascii="Arial Narrow" w:hAnsi="Arial Narrow" w:cs="Arial"/>
          <w:color w:val="000000"/>
          <w:sz w:val="22"/>
          <w:szCs w:val="22"/>
        </w:rPr>
        <w:t xml:space="preserve">RO </w:t>
      </w:r>
      <w:del w:id="929" w:author="Autor">
        <w:r w:rsidRPr="00670AC5" w:rsidDel="00AB3B9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konštatuje splnenie všetkých podmienok poskytnutia príspevku stanovených vo v</w:t>
      </w:r>
      <w:r w:rsidR="000A0BCF" w:rsidRPr="00670AC5">
        <w:rPr>
          <w:rFonts w:ascii="Arial Narrow" w:hAnsi="Arial Narrow" w:cs="Arial"/>
          <w:color w:val="000000"/>
          <w:sz w:val="22"/>
          <w:szCs w:val="22"/>
        </w:rPr>
        <w:t>ýzve</w:t>
      </w:r>
      <w:r w:rsidRPr="00670AC5">
        <w:rPr>
          <w:rFonts w:ascii="Arial Narrow" w:hAnsi="Arial Narrow" w:cs="Arial"/>
          <w:color w:val="000000"/>
          <w:sz w:val="22"/>
          <w:szCs w:val="22"/>
        </w:rPr>
        <w:t xml:space="preserve"> a zároveň deklaruje dostatok finančných prostriedkov na financovanie schváleného projektu na základe alokácie určenej vo v</w:t>
      </w:r>
      <w:r w:rsidR="000A0BCF" w:rsidRPr="00670AC5">
        <w:rPr>
          <w:rFonts w:ascii="Arial Narrow" w:hAnsi="Arial Narrow" w:cs="Arial"/>
          <w:color w:val="000000"/>
          <w:sz w:val="22"/>
          <w:szCs w:val="22"/>
        </w:rPr>
        <w:t>ýzve</w:t>
      </w:r>
      <w:r w:rsidR="00D44EB3" w:rsidRPr="00670AC5">
        <w:rPr>
          <w:rFonts w:ascii="Arial Narrow" w:hAnsi="Arial Narrow" w:cs="Arial"/>
          <w:color w:val="000000"/>
          <w:sz w:val="22"/>
          <w:szCs w:val="22"/>
        </w:rPr>
        <w:t>.</w:t>
      </w:r>
    </w:p>
    <w:p w14:paraId="7C575C81" w14:textId="04F8460C" w:rsidR="00AB3B9E" w:rsidRPr="00AB3B9E" w:rsidRDefault="00AB3B9E" w:rsidP="00282B76">
      <w:pPr>
        <w:autoSpaceDE w:val="0"/>
        <w:autoSpaceDN w:val="0"/>
        <w:spacing w:before="120" w:after="120" w:line="240" w:lineRule="auto"/>
        <w:rPr>
          <w:rFonts w:ascii="Arial Narrow" w:hAnsi="Arial Narrow"/>
          <w:b/>
          <w:i/>
        </w:rPr>
      </w:pPr>
      <w:ins w:id="930" w:author="Autor">
        <w:r w:rsidRPr="00670AC5">
          <w:rPr>
            <w:rFonts w:ascii="Arial Narrow" w:hAnsi="Arial Narrow" w:cs="Arial"/>
            <w:b/>
            <w:color w:val="000000"/>
            <w:sz w:val="22"/>
            <w:szCs w:val="22"/>
          </w:rPr>
          <w:t>Rozhodnutie o schválení ŽoNFP</w:t>
        </w:r>
        <w:r w:rsidRPr="00670AC5">
          <w:rPr>
            <w:rFonts w:ascii="Arial Narrow" w:hAnsi="Arial Narrow" w:cs="Arial"/>
            <w:color w:val="000000"/>
            <w:sz w:val="22"/>
            <w:szCs w:val="22"/>
          </w:rPr>
          <w:t xml:space="preserve"> </w:t>
        </w:r>
        <w:r>
          <w:rPr>
            <w:rFonts w:ascii="Arial Narrow" w:hAnsi="Arial Narrow" w:cs="Arial"/>
            <w:color w:val="000000"/>
            <w:sz w:val="22"/>
            <w:szCs w:val="22"/>
          </w:rPr>
          <w:t xml:space="preserve">s podmienkou vo výroku rozhodnutia - v súlade s ustanoveniami § 19 ods. 11 zákona o EŠIF môže rozhodnutie o schválení vo výroku rozhodnutia obsahovať podmienky, ktorých splnenie musí žiadateľ preukázať pred uzavretím zmluvy, vrátane lehoty, v ktorej tak musí urobiť. </w:t>
        </w:r>
        <w:r w:rsidRPr="000654C9">
          <w:rPr>
            <w:rFonts w:ascii="Arial Narrow" w:hAnsi="Arial Narrow" w:cs="Arial"/>
            <w:b/>
            <w:color w:val="000000"/>
            <w:sz w:val="22"/>
            <w:szCs w:val="22"/>
          </w:rPr>
          <w:t>S ohľadom na nastavenie PPP v tejto výzve ide o podmienku</w:t>
        </w:r>
        <w:r w:rsidRPr="005E682F">
          <w:rPr>
            <w:rFonts w:ascii="Arial Narrow" w:hAnsi="Arial Narrow" w:cs="Arial"/>
            <w:b/>
            <w:color w:val="000000"/>
            <w:sz w:val="22"/>
            <w:szCs w:val="22"/>
            <w:lang w:eastAsia="en-US"/>
          </w:rPr>
          <w:t xml:space="preserve">, že zmluva o NFP bude uzavretá </w:t>
        </w:r>
        <w:r>
          <w:rPr>
            <w:rFonts w:ascii="Arial Narrow" w:hAnsi="Arial Narrow" w:cs="Arial"/>
            <w:color w:val="000000"/>
            <w:sz w:val="22"/>
            <w:szCs w:val="22"/>
            <w:lang w:eastAsia="en-US"/>
          </w:rPr>
          <w:t xml:space="preserve">(t. j. žiadateľovi bude zaslaný návrh zmluvy o NFP) </w:t>
        </w:r>
        <w:r w:rsidRPr="009E60DD">
          <w:rPr>
            <w:rFonts w:ascii="Arial Narrow" w:hAnsi="Arial Narrow" w:cs="Arial"/>
            <w:b/>
            <w:color w:val="000000"/>
            <w:sz w:val="22"/>
            <w:szCs w:val="22"/>
            <w:lang w:eastAsia="en-US"/>
          </w:rPr>
          <w:t xml:space="preserve">iba v prípade </w:t>
        </w:r>
        <w:r>
          <w:rPr>
            <w:rFonts w:ascii="Arial Narrow" w:hAnsi="Arial Narrow" w:cs="Arial"/>
            <w:b/>
            <w:color w:val="000000"/>
            <w:sz w:val="22"/>
            <w:szCs w:val="22"/>
            <w:lang w:eastAsia="en-US"/>
          </w:rPr>
          <w:t xml:space="preserve">splnenia podmienky, že </w:t>
        </w:r>
        <w:r w:rsidRPr="00462349">
          <w:rPr>
            <w:rFonts w:ascii="Arial Narrow" w:hAnsi="Arial Narrow"/>
            <w:b/>
          </w:rPr>
          <w:t>žiadateľ je zapísaný v registri partnerov verejného sektora podľa osobitného predpisu</w:t>
        </w:r>
        <w:r w:rsidRPr="00E65CFF">
          <w:rPr>
            <w:rFonts w:ascii="Arial Narrow" w:hAnsi="Arial Narrow"/>
          </w:rPr>
          <w:t>.</w:t>
        </w:r>
      </w:ins>
    </w:p>
    <w:p w14:paraId="4D3FBD01" w14:textId="2047BB0C" w:rsidR="00AF4888" w:rsidRPr="00670AC5" w:rsidRDefault="00C23F81" w:rsidP="00E34A93">
      <w:pPr>
        <w:spacing w:before="120" w:after="120" w:line="240" w:lineRule="auto"/>
        <w:rPr>
          <w:rFonts w:ascii="Arial Narrow" w:hAnsi="Arial Narrow" w:cs="Arial"/>
          <w:color w:val="000000"/>
          <w:sz w:val="22"/>
          <w:szCs w:val="22"/>
        </w:rPr>
      </w:pPr>
      <w:r w:rsidRPr="00670AC5">
        <w:rPr>
          <w:rFonts w:ascii="Arial Narrow" w:hAnsi="Arial Narrow" w:cs="Arial"/>
          <w:b/>
          <w:color w:val="000000"/>
          <w:sz w:val="22"/>
          <w:szCs w:val="22"/>
        </w:rPr>
        <w:t>R</w:t>
      </w:r>
      <w:r w:rsidR="00345F0B" w:rsidRPr="00670AC5">
        <w:rPr>
          <w:rFonts w:ascii="Arial Narrow" w:hAnsi="Arial Narrow" w:cs="Arial"/>
          <w:b/>
          <w:color w:val="000000"/>
          <w:sz w:val="22"/>
          <w:szCs w:val="22"/>
        </w:rPr>
        <w:t>ozhodnutie o neschválení ŽoNFP</w:t>
      </w:r>
      <w:r w:rsidRPr="00670AC5">
        <w:rPr>
          <w:rFonts w:ascii="Arial Narrow" w:hAnsi="Arial Narrow" w:cs="Arial"/>
          <w:color w:val="000000"/>
          <w:sz w:val="22"/>
          <w:szCs w:val="22"/>
        </w:rPr>
        <w:t xml:space="preserve"> </w:t>
      </w:r>
      <w:r w:rsidR="000A0BCF" w:rsidRPr="00670AC5">
        <w:rPr>
          <w:rFonts w:ascii="Arial Narrow" w:hAnsi="Arial Narrow" w:cs="Arial"/>
          <w:color w:val="000000"/>
          <w:sz w:val="22"/>
          <w:szCs w:val="22"/>
        </w:rPr>
        <w:t>–</w:t>
      </w:r>
      <w:r w:rsidRPr="00670AC5">
        <w:rPr>
          <w:rFonts w:ascii="Arial Narrow" w:hAnsi="Arial Narrow" w:cs="Arial"/>
          <w:color w:val="000000"/>
          <w:sz w:val="22"/>
          <w:szCs w:val="22"/>
        </w:rPr>
        <w:t xml:space="preserve"> </w:t>
      </w:r>
      <w:r w:rsidR="000A0BCF" w:rsidRPr="00670AC5">
        <w:rPr>
          <w:rFonts w:ascii="Arial Narrow" w:hAnsi="Arial Narrow" w:cs="Arial"/>
          <w:color w:val="000000"/>
          <w:sz w:val="22"/>
          <w:szCs w:val="22"/>
        </w:rPr>
        <w:t>R</w:t>
      </w:r>
      <w:r w:rsidRPr="00670AC5">
        <w:rPr>
          <w:rFonts w:ascii="Arial Narrow" w:hAnsi="Arial Narrow" w:cs="Arial"/>
          <w:color w:val="000000"/>
          <w:sz w:val="22"/>
          <w:szCs w:val="22"/>
        </w:rPr>
        <w:t>O</w:t>
      </w:r>
      <w:r w:rsidR="000A0BCF" w:rsidRPr="00670AC5">
        <w:rPr>
          <w:rFonts w:ascii="Arial Narrow" w:hAnsi="Arial Narrow" w:cs="Arial"/>
          <w:color w:val="000000"/>
          <w:sz w:val="22"/>
          <w:szCs w:val="22"/>
        </w:rPr>
        <w:t xml:space="preserve"> </w:t>
      </w:r>
      <w:del w:id="931" w:author="Autor">
        <w:r w:rsidR="000A0BCF" w:rsidRPr="00670AC5" w:rsidDel="00AB3B9E">
          <w:rPr>
            <w:rFonts w:ascii="Arial Narrow" w:hAnsi="Arial Narrow" w:cs="Arial"/>
            <w:color w:val="000000"/>
            <w:sz w:val="22"/>
            <w:szCs w:val="22"/>
          </w:rPr>
          <w:delText>pre OP KŽP</w:delText>
        </w:r>
        <w:r w:rsidRPr="00670AC5" w:rsidDel="00AB3B9E">
          <w:rPr>
            <w:rFonts w:ascii="Arial Narrow" w:hAnsi="Arial Narrow" w:cs="Arial"/>
            <w:color w:val="000000"/>
            <w:sz w:val="22"/>
            <w:szCs w:val="22"/>
          </w:rPr>
          <w:delText xml:space="preserve"> </w:delText>
        </w:r>
      </w:del>
      <w:r w:rsidRPr="00670AC5">
        <w:rPr>
          <w:rFonts w:ascii="Arial Narrow" w:hAnsi="Arial Narrow" w:cs="Arial"/>
          <w:color w:val="000000"/>
          <w:sz w:val="22"/>
          <w:szCs w:val="22"/>
        </w:rPr>
        <w:t>konštatuje nesplnenie jednej alebo viacerých podmienok poskytnutia príspevku stanovených vo v</w:t>
      </w:r>
      <w:r w:rsidR="000A0BCF" w:rsidRPr="00670AC5">
        <w:rPr>
          <w:rFonts w:ascii="Arial Narrow" w:hAnsi="Arial Narrow" w:cs="Arial"/>
          <w:color w:val="000000"/>
          <w:sz w:val="22"/>
          <w:szCs w:val="22"/>
        </w:rPr>
        <w:t>ýzve</w:t>
      </w:r>
      <w:r w:rsidR="00A20069" w:rsidRPr="00670AC5">
        <w:rPr>
          <w:rFonts w:ascii="Arial Narrow" w:hAnsi="Arial Narrow" w:cs="Arial"/>
          <w:color w:val="000000"/>
          <w:sz w:val="22"/>
          <w:szCs w:val="22"/>
        </w:rPr>
        <w:t xml:space="preserve"> alebo nedostatok finančných prostriedkov </w:t>
      </w:r>
      <w:r w:rsidR="00A15D28" w:rsidRPr="00670AC5">
        <w:rPr>
          <w:rFonts w:ascii="Arial Narrow" w:hAnsi="Arial Narrow" w:cs="Arial"/>
          <w:color w:val="000000"/>
          <w:sz w:val="22"/>
          <w:szCs w:val="22"/>
        </w:rPr>
        <w:t>na schválenie Žo</w:t>
      </w:r>
      <w:r w:rsidR="00A20069" w:rsidRPr="00670AC5">
        <w:rPr>
          <w:rFonts w:ascii="Arial Narrow" w:hAnsi="Arial Narrow" w:cs="Arial"/>
          <w:color w:val="000000"/>
          <w:sz w:val="22"/>
          <w:szCs w:val="22"/>
        </w:rPr>
        <w:t xml:space="preserve">NFP určených vo výzve. </w:t>
      </w:r>
      <w:r w:rsidRPr="00670AC5">
        <w:rPr>
          <w:rFonts w:ascii="Arial Narrow" w:hAnsi="Arial Narrow" w:cs="Arial"/>
          <w:color w:val="000000"/>
          <w:sz w:val="22"/>
          <w:szCs w:val="22"/>
        </w:rPr>
        <w:t>Rozhodnutie o neschválení ŽoNFP vydáva</w:t>
      </w:r>
      <w:r w:rsidR="000A0BCF" w:rsidRPr="00670AC5">
        <w:rPr>
          <w:rFonts w:ascii="Arial Narrow" w:hAnsi="Arial Narrow" w:cs="Arial"/>
          <w:color w:val="000000"/>
          <w:sz w:val="22"/>
          <w:szCs w:val="22"/>
        </w:rPr>
        <w:t xml:space="preserve"> RO </w:t>
      </w:r>
      <w:del w:id="932" w:author="Autor">
        <w:r w:rsidR="000A0BCF" w:rsidRPr="00670AC5" w:rsidDel="00AB3B9E">
          <w:rPr>
            <w:rFonts w:ascii="Arial Narrow" w:hAnsi="Arial Narrow" w:cs="Arial"/>
            <w:color w:val="000000"/>
            <w:sz w:val="22"/>
            <w:szCs w:val="22"/>
          </w:rPr>
          <w:delText>pre OP KŽP</w:delText>
        </w:r>
        <w:r w:rsidRPr="00670AC5" w:rsidDel="00AB3B9E">
          <w:rPr>
            <w:rFonts w:ascii="Arial Narrow" w:hAnsi="Arial Narrow" w:cs="Arial"/>
            <w:color w:val="000000"/>
            <w:sz w:val="22"/>
            <w:szCs w:val="22"/>
          </w:rPr>
          <w:delText xml:space="preserve"> </w:delText>
        </w:r>
      </w:del>
      <w:r w:rsidRPr="00670AC5">
        <w:rPr>
          <w:rFonts w:ascii="Arial Narrow" w:hAnsi="Arial Narrow" w:cs="Arial"/>
          <w:color w:val="000000"/>
          <w:sz w:val="22"/>
          <w:szCs w:val="22"/>
        </w:rPr>
        <w:t xml:space="preserve">v tej fáze </w:t>
      </w:r>
      <w:r w:rsidR="000A0BCF" w:rsidRPr="00670AC5">
        <w:rPr>
          <w:rFonts w:ascii="Arial Narrow" w:hAnsi="Arial Narrow" w:cs="Arial"/>
          <w:color w:val="000000"/>
          <w:sz w:val="22"/>
          <w:szCs w:val="22"/>
        </w:rPr>
        <w:t>schvaľovacieho procesu</w:t>
      </w:r>
      <w:r w:rsidRPr="00670AC5">
        <w:rPr>
          <w:rFonts w:ascii="Arial Narrow" w:hAnsi="Arial Narrow" w:cs="Arial"/>
          <w:color w:val="000000"/>
          <w:sz w:val="22"/>
          <w:szCs w:val="22"/>
        </w:rPr>
        <w:t xml:space="preserve">, kedy je preukázané, že ŽoNFP nespĺňa jednu alebo viaceré </w:t>
      </w:r>
      <w:del w:id="933" w:author="Autor">
        <w:r w:rsidRPr="00670AC5" w:rsidDel="00AB3B9E">
          <w:rPr>
            <w:rFonts w:ascii="Arial Narrow" w:hAnsi="Arial Narrow" w:cs="Arial"/>
            <w:color w:val="000000"/>
            <w:sz w:val="22"/>
            <w:szCs w:val="22"/>
          </w:rPr>
          <w:delText>podmienky poskytnutia príspevku</w:delText>
        </w:r>
      </w:del>
      <w:ins w:id="934" w:author="Autor">
        <w:r w:rsidR="00AB3B9E">
          <w:rPr>
            <w:rFonts w:ascii="Arial Narrow" w:hAnsi="Arial Narrow" w:cs="Arial"/>
            <w:color w:val="000000"/>
            <w:sz w:val="22"/>
            <w:szCs w:val="22"/>
          </w:rPr>
          <w:t>PPP</w:t>
        </w:r>
      </w:ins>
      <w:r w:rsidR="000A0BCF" w:rsidRPr="00670AC5">
        <w:rPr>
          <w:rFonts w:ascii="Arial Narrow" w:hAnsi="Arial Narrow" w:cs="Arial"/>
          <w:color w:val="000000"/>
          <w:sz w:val="22"/>
          <w:szCs w:val="22"/>
        </w:rPr>
        <w:t>.</w:t>
      </w:r>
    </w:p>
    <w:p w14:paraId="2142B33F" w14:textId="7263321E" w:rsidR="00E1638A" w:rsidRPr="00670AC5" w:rsidRDefault="00C23F81" w:rsidP="00600134">
      <w:pPr>
        <w:spacing w:before="120" w:after="120" w:line="240" w:lineRule="auto"/>
        <w:rPr>
          <w:rFonts w:ascii="Arial Narrow" w:hAnsi="Arial Narrow" w:cs="Arial"/>
          <w:color w:val="000000"/>
          <w:sz w:val="22"/>
          <w:szCs w:val="22"/>
        </w:rPr>
      </w:pPr>
      <w:r w:rsidRPr="00670AC5">
        <w:rPr>
          <w:rFonts w:ascii="Arial Narrow" w:hAnsi="Arial Narrow" w:cs="Arial"/>
          <w:b/>
          <w:color w:val="000000"/>
          <w:sz w:val="22"/>
          <w:szCs w:val="22"/>
        </w:rPr>
        <w:t>R</w:t>
      </w:r>
      <w:r w:rsidR="00345F0B" w:rsidRPr="00670AC5">
        <w:rPr>
          <w:rFonts w:ascii="Arial Narrow" w:hAnsi="Arial Narrow" w:cs="Arial"/>
          <w:b/>
          <w:color w:val="000000"/>
          <w:sz w:val="22"/>
          <w:szCs w:val="22"/>
        </w:rPr>
        <w:t>ozhodnutie o zastavení konania</w:t>
      </w:r>
      <w:r w:rsidRPr="00670AC5">
        <w:rPr>
          <w:rFonts w:ascii="Arial Narrow" w:hAnsi="Arial Narrow" w:cs="Arial"/>
          <w:color w:val="000000"/>
          <w:sz w:val="22"/>
          <w:szCs w:val="22"/>
        </w:rPr>
        <w:t xml:space="preserve"> </w:t>
      </w:r>
      <w:r w:rsidR="00FA567E" w:rsidRPr="00670AC5">
        <w:rPr>
          <w:rFonts w:ascii="Arial Narrow" w:hAnsi="Arial Narrow" w:cs="Arial"/>
          <w:color w:val="000000"/>
          <w:sz w:val="22"/>
          <w:szCs w:val="22"/>
        </w:rPr>
        <w:t>–</w:t>
      </w:r>
      <w:r w:rsidRPr="00670AC5">
        <w:rPr>
          <w:rFonts w:ascii="Arial Narrow" w:hAnsi="Arial Narrow" w:cs="Arial"/>
          <w:color w:val="000000"/>
          <w:sz w:val="22"/>
          <w:szCs w:val="22"/>
        </w:rPr>
        <w:t xml:space="preserve"> </w:t>
      </w:r>
      <w:r w:rsidR="00FA567E" w:rsidRPr="00670AC5">
        <w:rPr>
          <w:rFonts w:ascii="Arial Narrow" w:hAnsi="Arial Narrow" w:cs="Arial"/>
          <w:color w:val="000000"/>
          <w:sz w:val="22"/>
          <w:szCs w:val="22"/>
        </w:rPr>
        <w:t>R</w:t>
      </w:r>
      <w:r w:rsidRPr="00670AC5">
        <w:rPr>
          <w:rFonts w:ascii="Arial Narrow" w:hAnsi="Arial Narrow" w:cs="Arial"/>
          <w:color w:val="000000"/>
          <w:sz w:val="22"/>
          <w:szCs w:val="22"/>
        </w:rPr>
        <w:t>O</w:t>
      </w:r>
      <w:r w:rsidR="00FA567E" w:rsidRPr="00670AC5">
        <w:rPr>
          <w:rFonts w:ascii="Arial Narrow" w:hAnsi="Arial Narrow" w:cs="Arial"/>
          <w:color w:val="000000"/>
          <w:sz w:val="22"/>
          <w:szCs w:val="22"/>
        </w:rPr>
        <w:t xml:space="preserve"> </w:t>
      </w:r>
      <w:del w:id="935" w:author="Autor">
        <w:r w:rsidR="00FA567E" w:rsidRPr="00670AC5" w:rsidDel="00AB3B9E">
          <w:rPr>
            <w:rFonts w:ascii="Arial Narrow" w:hAnsi="Arial Narrow" w:cs="Arial"/>
            <w:color w:val="000000"/>
            <w:sz w:val="22"/>
            <w:szCs w:val="22"/>
          </w:rPr>
          <w:delText>pre OP KŽP</w:delText>
        </w:r>
        <w:r w:rsidRPr="00670AC5" w:rsidDel="00AB3B9E">
          <w:rPr>
            <w:rFonts w:ascii="Arial Narrow" w:hAnsi="Arial Narrow" w:cs="Arial"/>
            <w:color w:val="000000"/>
            <w:sz w:val="22"/>
            <w:szCs w:val="22"/>
          </w:rPr>
          <w:delText xml:space="preserve"> </w:delText>
        </w:r>
      </w:del>
      <w:r w:rsidRPr="00670AC5">
        <w:rPr>
          <w:rFonts w:ascii="Arial Narrow" w:hAnsi="Arial Narrow" w:cs="Arial"/>
          <w:color w:val="000000"/>
          <w:sz w:val="22"/>
          <w:szCs w:val="22"/>
        </w:rPr>
        <w:t>konštatuje, že v</w:t>
      </w:r>
      <w:r w:rsidR="00FA567E" w:rsidRPr="00670AC5">
        <w:rPr>
          <w:rFonts w:ascii="Arial Narrow" w:hAnsi="Arial Narrow" w:cs="Arial"/>
          <w:color w:val="000000"/>
          <w:sz w:val="22"/>
          <w:szCs w:val="22"/>
        </w:rPr>
        <w:t> schvaľovacom procese</w:t>
      </w:r>
      <w:r w:rsidRPr="00670AC5">
        <w:rPr>
          <w:rFonts w:ascii="Arial Narrow" w:hAnsi="Arial Narrow" w:cs="Arial"/>
          <w:color w:val="000000"/>
          <w:sz w:val="22"/>
          <w:szCs w:val="22"/>
        </w:rPr>
        <w:t xml:space="preserve"> nastala niektorá z</w:t>
      </w:r>
      <w:r w:rsidR="00492570" w:rsidRPr="00670AC5">
        <w:rPr>
          <w:rFonts w:ascii="Arial Narrow" w:hAnsi="Arial Narrow" w:cs="Arial"/>
          <w:color w:val="000000"/>
          <w:sz w:val="22"/>
          <w:szCs w:val="22"/>
        </w:rPr>
        <w:t xml:space="preserve"> nasledujúcich </w:t>
      </w:r>
      <w:r w:rsidRPr="00670AC5">
        <w:rPr>
          <w:rFonts w:ascii="Arial Narrow" w:hAnsi="Arial Narrow" w:cs="Arial"/>
          <w:color w:val="000000"/>
          <w:sz w:val="22"/>
          <w:szCs w:val="22"/>
        </w:rPr>
        <w:t>skutočností</w:t>
      </w:r>
      <w:r w:rsidR="00E1638A" w:rsidRPr="00670AC5">
        <w:rPr>
          <w:rFonts w:ascii="Arial Narrow" w:hAnsi="Arial Narrow" w:cs="Arial"/>
          <w:color w:val="000000"/>
          <w:sz w:val="22"/>
          <w:szCs w:val="22"/>
        </w:rPr>
        <w:t xml:space="preserve"> (§ 20 zákona o príspevku z EŠIF)</w:t>
      </w:r>
      <w:r w:rsidR="00492570" w:rsidRPr="00670AC5">
        <w:rPr>
          <w:rFonts w:ascii="Arial Narrow" w:hAnsi="Arial Narrow" w:cs="Arial"/>
          <w:color w:val="000000"/>
          <w:sz w:val="22"/>
          <w:szCs w:val="22"/>
        </w:rPr>
        <w:t>:</w:t>
      </w:r>
    </w:p>
    <w:p w14:paraId="16E3303C" w14:textId="0C320281" w:rsidR="00492570" w:rsidRPr="00670AC5" w:rsidRDefault="00492570" w:rsidP="00CA0798">
      <w:pPr>
        <w:pStyle w:val="Odsekzoznamu"/>
        <w:numPr>
          <w:ilvl w:val="0"/>
          <w:numId w:val="38"/>
        </w:numPr>
        <w:spacing w:before="120" w:after="120" w:line="240" w:lineRule="auto"/>
        <w:jc w:val="both"/>
        <w:rPr>
          <w:rFonts w:ascii="Arial Narrow" w:hAnsi="Arial Narrow" w:cs="Arial"/>
          <w:color w:val="000000"/>
        </w:rPr>
      </w:pPr>
      <w:r w:rsidRPr="00670AC5">
        <w:rPr>
          <w:rFonts w:ascii="Arial Narrow" w:hAnsi="Arial Narrow" w:cs="Arial"/>
          <w:color w:val="000000"/>
        </w:rPr>
        <w:lastRenderedPageBreak/>
        <w:t>trvajú pochybnosti o úplnosti alebo pravdivosti ŽoNFP a k ich odstráneniu nedošlo ani po doplnení ŽoNFP</w:t>
      </w:r>
      <w:r w:rsidR="00E1638A" w:rsidRPr="00670AC5">
        <w:rPr>
          <w:rFonts w:ascii="Arial Narrow" w:hAnsi="Arial Narrow" w:cs="Arial"/>
          <w:color w:val="000000"/>
        </w:rPr>
        <w:t xml:space="preserve">  (neúplnosť podania, resp. nemožnosť posúdenia splnenia/nesplnenia </w:t>
      </w:r>
      <w:del w:id="936" w:author="Autor">
        <w:r w:rsidR="00E1638A" w:rsidRPr="00670AC5" w:rsidDel="00AB3B9E">
          <w:rPr>
            <w:rFonts w:ascii="Arial Narrow" w:hAnsi="Arial Narrow" w:cs="Arial"/>
            <w:color w:val="000000"/>
          </w:rPr>
          <w:delText>podmienok poskytnutia príspevku</w:delText>
        </w:r>
      </w:del>
      <w:ins w:id="937" w:author="Autor">
        <w:r w:rsidR="00AB3B9E">
          <w:rPr>
            <w:rFonts w:ascii="Arial Narrow" w:hAnsi="Arial Narrow" w:cs="Arial"/>
            <w:color w:val="000000"/>
          </w:rPr>
          <w:t>PPP</w:t>
        </w:r>
      </w:ins>
      <w:r w:rsidR="00E1638A" w:rsidRPr="00670AC5">
        <w:rPr>
          <w:rFonts w:ascii="Arial Narrow" w:hAnsi="Arial Narrow" w:cs="Arial"/>
          <w:color w:val="000000"/>
        </w:rPr>
        <w:t xml:space="preserve"> bez priameho výroku o splnení/nesplnení </w:t>
      </w:r>
      <w:del w:id="938" w:author="Autor">
        <w:r w:rsidR="00E1638A" w:rsidRPr="00670AC5" w:rsidDel="00AB3B9E">
          <w:rPr>
            <w:rFonts w:ascii="Arial Narrow" w:hAnsi="Arial Narrow" w:cs="Arial"/>
            <w:color w:val="000000"/>
          </w:rPr>
          <w:delText>podmienok poskytnutia príspevku</w:delText>
        </w:r>
      </w:del>
      <w:ins w:id="939" w:author="Autor">
        <w:r w:rsidR="00AB3B9E">
          <w:rPr>
            <w:rFonts w:ascii="Arial Narrow" w:hAnsi="Arial Narrow" w:cs="Arial"/>
            <w:color w:val="000000"/>
          </w:rPr>
          <w:t>PPP</w:t>
        </w:r>
      </w:ins>
      <w:r w:rsidR="00E1638A" w:rsidRPr="00670AC5">
        <w:rPr>
          <w:rFonts w:ascii="Arial Narrow" w:hAnsi="Arial Narrow" w:cs="Arial"/>
          <w:color w:val="000000"/>
        </w:rPr>
        <w:t>),</w:t>
      </w:r>
    </w:p>
    <w:p w14:paraId="24BE380E" w14:textId="3456CD85" w:rsidR="008F6867" w:rsidRPr="00670AC5" w:rsidRDefault="00492570" w:rsidP="00CA0798">
      <w:pPr>
        <w:pStyle w:val="Odsekzoznamu"/>
        <w:numPr>
          <w:ilvl w:val="0"/>
          <w:numId w:val="38"/>
        </w:numPr>
        <w:spacing w:before="120" w:after="120" w:line="240" w:lineRule="auto"/>
        <w:jc w:val="both"/>
        <w:rPr>
          <w:rFonts w:ascii="Arial Narrow" w:hAnsi="Arial Narrow" w:cs="Arial"/>
          <w:color w:val="000000"/>
        </w:rPr>
      </w:pPr>
      <w:r w:rsidRPr="00670AC5">
        <w:rPr>
          <w:rFonts w:ascii="Arial Narrow" w:hAnsi="Arial Narrow" w:cs="Arial"/>
          <w:color w:val="000000"/>
        </w:rPr>
        <w:t>ŽoNFP nesplnila podmienky doručenia, t.j. nebola doručená riadne, včas alebo vo forme určenej RO</w:t>
      </w:r>
      <w:del w:id="940" w:author="Autor">
        <w:r w:rsidRPr="00670AC5" w:rsidDel="00AB3B9E">
          <w:rPr>
            <w:rFonts w:ascii="Arial Narrow" w:hAnsi="Arial Narrow" w:cs="Arial"/>
            <w:color w:val="000000"/>
          </w:rPr>
          <w:delText xml:space="preserve"> pre OP KŽP</w:delText>
        </w:r>
      </w:del>
      <w:r w:rsidR="00E1638A" w:rsidRPr="00670AC5">
        <w:rPr>
          <w:rFonts w:ascii="Arial Narrow" w:hAnsi="Arial Narrow" w:cs="Arial"/>
          <w:color w:val="000000"/>
        </w:rPr>
        <w:t>,</w:t>
      </w:r>
    </w:p>
    <w:p w14:paraId="307924CA" w14:textId="77777777" w:rsidR="008F6867" w:rsidRPr="00670AC5" w:rsidRDefault="00E1638A" w:rsidP="00CA0798">
      <w:pPr>
        <w:pStyle w:val="Odsekzoznamu"/>
        <w:numPr>
          <w:ilvl w:val="0"/>
          <w:numId w:val="38"/>
        </w:numPr>
        <w:spacing w:before="120" w:after="120" w:line="240" w:lineRule="auto"/>
        <w:jc w:val="both"/>
        <w:rPr>
          <w:rFonts w:ascii="Arial Narrow" w:hAnsi="Arial Narrow" w:cs="Arial"/>
          <w:color w:val="000000"/>
        </w:rPr>
      </w:pPr>
      <w:r w:rsidRPr="00670AC5">
        <w:rPr>
          <w:rFonts w:ascii="Arial Narrow" w:hAnsi="Arial Narrow" w:cs="Arial"/>
          <w:color w:val="000000"/>
        </w:rPr>
        <w:t>ž</w:t>
      </w:r>
      <w:r w:rsidR="00492570" w:rsidRPr="00670AC5">
        <w:rPr>
          <w:rFonts w:ascii="Arial Narrow" w:hAnsi="Arial Narrow" w:cs="Arial"/>
          <w:color w:val="000000"/>
        </w:rPr>
        <w:t>iadateľ vzal svoju žiadosť</w:t>
      </w:r>
      <w:r w:rsidR="00BB6EAB" w:rsidRPr="00670AC5">
        <w:rPr>
          <w:rFonts w:ascii="Arial Narrow" w:hAnsi="Arial Narrow" w:cs="Arial"/>
          <w:color w:val="000000"/>
        </w:rPr>
        <w:t xml:space="preserve"> o NFP</w:t>
      </w:r>
      <w:r w:rsidR="00492570" w:rsidRPr="00670AC5">
        <w:rPr>
          <w:rFonts w:ascii="Arial Narrow" w:hAnsi="Arial Narrow" w:cs="Arial"/>
          <w:color w:val="000000"/>
        </w:rPr>
        <w:t xml:space="preserve"> späť</w:t>
      </w:r>
      <w:r w:rsidRPr="00670AC5">
        <w:rPr>
          <w:rFonts w:ascii="Arial Narrow" w:hAnsi="Arial Narrow" w:cs="Arial"/>
          <w:color w:val="000000"/>
        </w:rPr>
        <w:t>,</w:t>
      </w:r>
    </w:p>
    <w:p w14:paraId="32851999" w14:textId="77777777" w:rsidR="008F6867" w:rsidRPr="00670AC5" w:rsidRDefault="00E1638A" w:rsidP="00CA0798">
      <w:pPr>
        <w:pStyle w:val="Odsekzoznamu"/>
        <w:numPr>
          <w:ilvl w:val="0"/>
          <w:numId w:val="38"/>
        </w:numPr>
        <w:spacing w:before="120" w:after="120" w:line="240" w:lineRule="auto"/>
        <w:jc w:val="both"/>
        <w:rPr>
          <w:rFonts w:ascii="Arial Narrow" w:hAnsi="Arial Narrow" w:cs="Arial"/>
          <w:color w:val="000000"/>
        </w:rPr>
      </w:pPr>
      <w:r w:rsidRPr="00670AC5">
        <w:rPr>
          <w:rFonts w:ascii="Arial Narrow" w:hAnsi="Arial Narrow" w:cs="Arial"/>
          <w:color w:val="000000"/>
        </w:rPr>
        <w:t>ž</w:t>
      </w:r>
      <w:r w:rsidR="00492570" w:rsidRPr="00670AC5">
        <w:rPr>
          <w:rFonts w:ascii="Arial Narrow" w:hAnsi="Arial Narrow" w:cs="Arial"/>
          <w:color w:val="000000"/>
        </w:rPr>
        <w:t>iadateľ zomrel, bol vyhlásený za mŕtveho, zanikol bez právneho nástupníctva</w:t>
      </w:r>
      <w:r w:rsidR="008F6867" w:rsidRPr="00670AC5">
        <w:rPr>
          <w:rFonts w:ascii="Arial Narrow" w:hAnsi="Arial Narrow" w:cs="Arial"/>
          <w:color w:val="000000"/>
        </w:rPr>
        <w:t>,</w:t>
      </w:r>
    </w:p>
    <w:p w14:paraId="3733CF9C" w14:textId="77777777" w:rsidR="008624F9" w:rsidRPr="00670AC5" w:rsidRDefault="008624F9" w:rsidP="00CA0798">
      <w:pPr>
        <w:pStyle w:val="Odsekzoznamu"/>
        <w:numPr>
          <w:ilvl w:val="0"/>
          <w:numId w:val="38"/>
        </w:numPr>
        <w:spacing w:before="120" w:after="120" w:line="240" w:lineRule="auto"/>
        <w:jc w:val="both"/>
        <w:rPr>
          <w:rFonts w:ascii="Arial Narrow" w:hAnsi="Arial Narrow" w:cs="Arial"/>
          <w:color w:val="000000"/>
        </w:rPr>
      </w:pPr>
      <w:r w:rsidRPr="00670AC5">
        <w:rPr>
          <w:rFonts w:ascii="Arial Narrow" w:hAnsi="Arial Narrow" w:cs="Arial"/>
          <w:color w:val="000000"/>
        </w:rPr>
        <w:t>v iných prípadoch, kedy tak ustanovuje zákon o príspevku z EŠIF.</w:t>
      </w:r>
    </w:p>
    <w:p w14:paraId="59B06305" w14:textId="7596C6D5" w:rsidR="00E73571" w:rsidRPr="00670AC5" w:rsidRDefault="00A20069" w:rsidP="00247FAD">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V rámci výzvy </w:t>
      </w:r>
      <w:r w:rsidR="006426A8">
        <w:rPr>
          <w:rFonts w:ascii="Arial Narrow" w:hAnsi="Arial Narrow"/>
          <w:sz w:val="22"/>
          <w:szCs w:val="22"/>
        </w:rPr>
        <w:t>OPKZP-PO2-SC211-2017-1</w:t>
      </w:r>
      <w:r w:rsidR="009661AF">
        <w:rPr>
          <w:rFonts w:ascii="Arial Narrow" w:hAnsi="Arial Narrow"/>
          <w:sz w:val="22"/>
          <w:szCs w:val="22"/>
        </w:rPr>
        <w:t>8</w:t>
      </w:r>
      <w:r w:rsidR="000F6E0C" w:rsidRPr="00E60FB1">
        <w:rPr>
          <w:rFonts w:ascii="Arial Narrow" w:hAnsi="Arial Narrow"/>
          <w:sz w:val="22"/>
          <w:szCs w:val="22"/>
        </w:rPr>
        <w:t xml:space="preserve"> </w:t>
      </w:r>
      <w:r w:rsidRPr="003852F7">
        <w:rPr>
          <w:rFonts w:ascii="Arial Narrow" w:hAnsi="Arial Narrow" w:cs="Arial"/>
          <w:color w:val="000000"/>
          <w:sz w:val="22"/>
          <w:szCs w:val="22"/>
        </w:rPr>
        <w:t>je</w:t>
      </w:r>
      <w:r w:rsidRPr="00670AC5">
        <w:rPr>
          <w:rFonts w:ascii="Arial Narrow" w:hAnsi="Arial Narrow" w:cs="Arial"/>
          <w:color w:val="000000"/>
          <w:sz w:val="22"/>
          <w:szCs w:val="22"/>
        </w:rPr>
        <w:t xml:space="preserve"> RO </w:t>
      </w:r>
      <w:del w:id="941" w:author="Autor">
        <w:r w:rsidRPr="00670AC5" w:rsidDel="00AB3B9E">
          <w:rPr>
            <w:rFonts w:ascii="Arial Narrow" w:hAnsi="Arial Narrow" w:cs="Arial"/>
            <w:color w:val="000000"/>
            <w:sz w:val="22"/>
            <w:szCs w:val="22"/>
          </w:rPr>
          <w:delText xml:space="preserve">pre OP KZP </w:delText>
        </w:r>
      </w:del>
      <w:r w:rsidRPr="00670AC5">
        <w:rPr>
          <w:rFonts w:ascii="Arial Narrow" w:hAnsi="Arial Narrow" w:cs="Arial"/>
          <w:color w:val="000000"/>
          <w:sz w:val="22"/>
          <w:szCs w:val="22"/>
        </w:rPr>
        <w:t>oprávnený využiť zásobník projektov, t.j</w:t>
      </w:r>
      <w:r w:rsidR="008624F9" w:rsidRPr="00670AC5">
        <w:rPr>
          <w:rFonts w:ascii="Arial Narrow" w:hAnsi="Arial Narrow" w:cs="Arial"/>
          <w:color w:val="000000"/>
          <w:sz w:val="22"/>
          <w:szCs w:val="22"/>
        </w:rPr>
        <w:t>.</w:t>
      </w:r>
      <w:r w:rsidRPr="00670AC5">
        <w:rPr>
          <w:rFonts w:ascii="Arial Narrow" w:hAnsi="Arial Narrow" w:cs="Arial"/>
          <w:color w:val="000000"/>
          <w:sz w:val="22"/>
          <w:szCs w:val="22"/>
        </w:rPr>
        <w:t xml:space="preserve"> zmeniť rozhodnutie o neschválení ŽoNFP, ktoré bolo vydané výlučne z dôvodu nedostatku finančných prostriedkov vyčlenených na výzvu a rozhodnúť o schválení ŽoNFP v súlade s § 21 zákona o príspevku z EŠIF a za podmienok definovaných vo výzve.</w:t>
      </w:r>
    </w:p>
    <w:p w14:paraId="5ED39E5E" w14:textId="77777777" w:rsidR="00873C3A" w:rsidRPr="00670AC5" w:rsidRDefault="00873C3A"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942" w:name="_Toc423630284"/>
      <w:bookmarkStart w:id="943" w:name="_Toc517334418"/>
      <w:r w:rsidRPr="00670AC5">
        <w:rPr>
          <w:rFonts w:ascii="Arial Narrow" w:hAnsi="Arial Narrow"/>
          <w:color w:val="365F91" w:themeColor="accent1" w:themeShade="BF"/>
          <w:sz w:val="32"/>
          <w:szCs w:val="32"/>
        </w:rPr>
        <w:t>Overenie podmienok poskytnutia príspevku na mieste</w:t>
      </w:r>
      <w:bookmarkEnd w:id="942"/>
      <w:bookmarkEnd w:id="943"/>
      <w:r w:rsidRPr="00670AC5">
        <w:rPr>
          <w:rFonts w:ascii="Arial Narrow" w:hAnsi="Arial Narrow"/>
          <w:color w:val="365F91" w:themeColor="accent1" w:themeShade="BF"/>
          <w:sz w:val="32"/>
          <w:szCs w:val="32"/>
        </w:rPr>
        <w:t xml:space="preserve"> </w:t>
      </w:r>
    </w:p>
    <w:p w14:paraId="776F5709" w14:textId="7D46BFFB" w:rsidR="00873C3A" w:rsidRPr="00670AC5" w:rsidRDefault="00172A1A" w:rsidP="00660726">
      <w:pPr>
        <w:spacing w:before="120" w:after="120" w:line="240" w:lineRule="auto"/>
        <w:rPr>
          <w:rFonts w:ascii="Arial Narrow" w:hAnsi="Arial Narrow" w:cs="Arial"/>
          <w:color w:val="000000"/>
          <w:sz w:val="22"/>
          <w:szCs w:val="22"/>
        </w:rPr>
      </w:pPr>
      <w:r w:rsidRPr="00670AC5">
        <w:rPr>
          <w:rFonts w:ascii="Arial Narrow" w:hAnsi="Arial Narrow"/>
          <w:sz w:val="22"/>
          <w:szCs w:val="22"/>
        </w:rPr>
        <w:t xml:space="preserve">RO </w:t>
      </w:r>
      <w:del w:id="944" w:author="Autor">
        <w:r w:rsidRPr="00670AC5" w:rsidDel="00AB3B9E">
          <w:rPr>
            <w:rFonts w:ascii="Arial Narrow" w:hAnsi="Arial Narrow"/>
            <w:sz w:val="22"/>
            <w:szCs w:val="22"/>
          </w:rPr>
          <w:delText xml:space="preserve">pre OP KŽP </w:delText>
        </w:r>
      </w:del>
      <w:r w:rsidRPr="00670AC5">
        <w:rPr>
          <w:rFonts w:ascii="Arial Narrow" w:hAnsi="Arial Narrow"/>
          <w:sz w:val="22"/>
          <w:szCs w:val="22"/>
        </w:rPr>
        <w:t xml:space="preserve">je oprávnený overiť </w:t>
      </w:r>
      <w:del w:id="945" w:author="Autor">
        <w:r w:rsidRPr="00670AC5" w:rsidDel="00AB3B9E">
          <w:rPr>
            <w:rFonts w:ascii="Arial Narrow" w:hAnsi="Arial Narrow"/>
            <w:sz w:val="22"/>
            <w:szCs w:val="22"/>
          </w:rPr>
          <w:delText>podmienky poskytnutia príspevku</w:delText>
        </w:r>
      </w:del>
      <w:ins w:id="946" w:author="Autor">
        <w:r w:rsidR="00AB3B9E">
          <w:rPr>
            <w:rFonts w:ascii="Arial Narrow" w:hAnsi="Arial Narrow"/>
            <w:sz w:val="22"/>
            <w:szCs w:val="22"/>
          </w:rPr>
          <w:t>PPP</w:t>
        </w:r>
      </w:ins>
      <w:r w:rsidRPr="00670AC5">
        <w:rPr>
          <w:rFonts w:ascii="Arial Narrow" w:hAnsi="Arial Narrow"/>
          <w:sz w:val="22"/>
          <w:szCs w:val="22"/>
        </w:rPr>
        <w:t xml:space="preserve"> alebo niektoré z </w:t>
      </w:r>
      <w:del w:id="947" w:author="Autor">
        <w:r w:rsidRPr="00670AC5" w:rsidDel="00AB3B9E">
          <w:rPr>
            <w:rFonts w:ascii="Arial Narrow" w:hAnsi="Arial Narrow"/>
            <w:sz w:val="22"/>
            <w:szCs w:val="22"/>
          </w:rPr>
          <w:delText>podmienok poskytnutia príspevku</w:delText>
        </w:r>
      </w:del>
      <w:ins w:id="948" w:author="Autor">
        <w:r w:rsidR="00AB3B9E">
          <w:rPr>
            <w:rFonts w:ascii="Arial Narrow" w:hAnsi="Arial Narrow"/>
            <w:sz w:val="22"/>
            <w:szCs w:val="22"/>
          </w:rPr>
          <w:t>PPP</w:t>
        </w:r>
      </w:ins>
      <w:r w:rsidRPr="00670AC5">
        <w:rPr>
          <w:rFonts w:ascii="Arial Narrow" w:hAnsi="Arial Narrow"/>
          <w:sz w:val="22"/>
          <w:szCs w:val="22"/>
        </w:rPr>
        <w:t xml:space="preserve"> v rámci konania o ŽoNFP priamo na mieste u žiadateľa</w:t>
      </w:r>
      <w:r w:rsidR="00873C3A" w:rsidRPr="00670AC5">
        <w:rPr>
          <w:rFonts w:ascii="Arial Narrow" w:hAnsi="Arial Narrow" w:cs="Arial"/>
          <w:color w:val="000000"/>
          <w:sz w:val="22"/>
          <w:szCs w:val="22"/>
        </w:rPr>
        <w:t>.</w:t>
      </w:r>
      <w:r w:rsidRPr="00670AC5">
        <w:rPr>
          <w:rFonts w:ascii="Arial Narrow" w:hAnsi="Arial Narrow" w:cs="Arial"/>
          <w:color w:val="000000"/>
          <w:sz w:val="22"/>
          <w:szCs w:val="22"/>
        </w:rPr>
        <w:t xml:space="preserve"> RO </w:t>
      </w:r>
      <w:del w:id="949" w:author="Autor">
        <w:r w:rsidRPr="00670AC5" w:rsidDel="00AB3B9E">
          <w:rPr>
            <w:rFonts w:ascii="Arial Narrow" w:hAnsi="Arial Narrow" w:cs="Arial"/>
            <w:color w:val="000000"/>
            <w:sz w:val="22"/>
            <w:szCs w:val="22"/>
          </w:rPr>
          <w:delText>pre OP KŽP</w:delText>
        </w:r>
        <w:r w:rsidR="00873C3A" w:rsidRPr="00670AC5" w:rsidDel="00AB3B9E">
          <w:rPr>
            <w:rFonts w:ascii="Arial Narrow" w:hAnsi="Arial Narrow" w:cs="Arial"/>
            <w:color w:val="000000"/>
            <w:sz w:val="22"/>
            <w:szCs w:val="22"/>
          </w:rPr>
          <w:delText xml:space="preserve"> </w:delText>
        </w:r>
      </w:del>
      <w:r w:rsidRPr="00670AC5">
        <w:rPr>
          <w:rFonts w:ascii="Arial Narrow" w:hAnsi="Arial Narrow" w:cs="Arial"/>
          <w:color w:val="000000"/>
          <w:sz w:val="22"/>
          <w:szCs w:val="22"/>
        </w:rPr>
        <w:t xml:space="preserve">nie je oprávnený v prípade overovania </w:t>
      </w:r>
      <w:del w:id="950" w:author="Autor">
        <w:r w:rsidRPr="00670AC5" w:rsidDel="00AB3B9E">
          <w:rPr>
            <w:rFonts w:ascii="Arial Narrow" w:hAnsi="Arial Narrow" w:cs="Arial"/>
            <w:color w:val="000000"/>
            <w:sz w:val="22"/>
            <w:szCs w:val="22"/>
          </w:rPr>
          <w:delText>podmienok poskytnutia príspevku</w:delText>
        </w:r>
      </w:del>
      <w:ins w:id="951" w:author="Autor">
        <w:r w:rsidR="00AB3B9E">
          <w:rPr>
            <w:rFonts w:ascii="Arial Narrow" w:hAnsi="Arial Narrow" w:cs="Arial"/>
            <w:color w:val="000000"/>
            <w:sz w:val="22"/>
            <w:szCs w:val="22"/>
          </w:rPr>
          <w:t>PPP</w:t>
        </w:r>
      </w:ins>
      <w:r w:rsidRPr="00670AC5">
        <w:rPr>
          <w:rFonts w:ascii="Arial Narrow" w:hAnsi="Arial Narrow" w:cs="Arial"/>
          <w:color w:val="000000"/>
          <w:sz w:val="22"/>
          <w:szCs w:val="22"/>
        </w:rPr>
        <w:t xml:space="preserve"> na mieste u žiadateľa vstupovať bez súhlasu do objektov žiadateľa, ani iným spôsobom jednostranne zasahovať do majetku žiadateľa.</w:t>
      </w:r>
    </w:p>
    <w:p w14:paraId="056ADAC6" w14:textId="42E1070F" w:rsidR="00172A1A" w:rsidRPr="00670AC5" w:rsidRDefault="00172A1A" w:rsidP="00660726">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RO </w:t>
      </w:r>
      <w:del w:id="952" w:author="Autor">
        <w:r w:rsidRPr="00670AC5" w:rsidDel="00AB3B9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informuje žiadateľa o plánovanom výkone overenia </w:t>
      </w:r>
      <w:del w:id="953" w:author="Autor">
        <w:r w:rsidRPr="00670AC5" w:rsidDel="00AB3B9E">
          <w:rPr>
            <w:rFonts w:ascii="Arial Narrow" w:hAnsi="Arial Narrow" w:cs="Arial"/>
            <w:color w:val="000000"/>
            <w:sz w:val="22"/>
            <w:szCs w:val="22"/>
          </w:rPr>
          <w:delText>podmienok poskytnutia príspevku</w:delText>
        </w:r>
      </w:del>
      <w:ins w:id="954" w:author="Autor">
        <w:r w:rsidR="00AB3B9E">
          <w:rPr>
            <w:rFonts w:ascii="Arial Narrow" w:hAnsi="Arial Narrow" w:cs="Arial"/>
            <w:color w:val="000000"/>
            <w:sz w:val="22"/>
            <w:szCs w:val="22"/>
          </w:rPr>
          <w:t>PPP</w:t>
        </w:r>
      </w:ins>
      <w:r w:rsidRPr="00670AC5">
        <w:rPr>
          <w:rFonts w:ascii="Arial Narrow" w:hAnsi="Arial Narrow" w:cs="Arial"/>
          <w:color w:val="000000"/>
          <w:sz w:val="22"/>
          <w:szCs w:val="22"/>
        </w:rPr>
        <w:t xml:space="preserve"> na mieste písomne alebo elektronicky na adresu uvedenú v ŽoNFP minimálne 3 pracovné dni pred plánovaným termínom vykonania overenia podmienok poskytnutia príspevku na mieste. </w:t>
      </w:r>
    </w:p>
    <w:p w14:paraId="6F57A3FC" w14:textId="7F4120AC" w:rsidR="002F13AF" w:rsidRPr="00670AC5" w:rsidRDefault="002F13AF" w:rsidP="00660726">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Ak žiadateľ neumožní overenie </w:t>
      </w:r>
      <w:del w:id="955" w:author="Autor">
        <w:r w:rsidRPr="00670AC5" w:rsidDel="00AB3B9E">
          <w:rPr>
            <w:rFonts w:ascii="Arial Narrow" w:hAnsi="Arial Narrow" w:cs="Arial"/>
            <w:color w:val="000000"/>
            <w:sz w:val="22"/>
            <w:szCs w:val="22"/>
          </w:rPr>
          <w:delText>podmienok poskytnutia príspevku</w:delText>
        </w:r>
      </w:del>
      <w:ins w:id="956" w:author="Autor">
        <w:r w:rsidR="00AB3B9E">
          <w:rPr>
            <w:rFonts w:ascii="Arial Narrow" w:hAnsi="Arial Narrow" w:cs="Arial"/>
            <w:color w:val="000000"/>
            <w:sz w:val="22"/>
            <w:szCs w:val="22"/>
          </w:rPr>
          <w:t>PPP</w:t>
        </w:r>
      </w:ins>
      <w:r w:rsidRPr="00670AC5">
        <w:rPr>
          <w:rFonts w:ascii="Arial Narrow" w:hAnsi="Arial Narrow" w:cs="Arial"/>
          <w:color w:val="000000"/>
          <w:sz w:val="22"/>
          <w:szCs w:val="22"/>
        </w:rPr>
        <w:t xml:space="preserve"> na mieste alebo na základe vykonaného overenia RO </w:t>
      </w:r>
      <w:del w:id="957" w:author="Autor">
        <w:r w:rsidRPr="00670AC5" w:rsidDel="00AB3B9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nedokáže z predl</w:t>
      </w:r>
      <w:r w:rsidR="004354E7" w:rsidRPr="00670AC5">
        <w:rPr>
          <w:rFonts w:ascii="Arial Narrow" w:hAnsi="Arial Narrow" w:cs="Arial"/>
          <w:color w:val="000000"/>
          <w:sz w:val="22"/>
          <w:szCs w:val="22"/>
        </w:rPr>
        <w:t>o</w:t>
      </w:r>
      <w:r w:rsidRPr="00670AC5">
        <w:rPr>
          <w:rFonts w:ascii="Arial Narrow" w:hAnsi="Arial Narrow" w:cs="Arial"/>
          <w:color w:val="000000"/>
          <w:sz w:val="22"/>
          <w:szCs w:val="22"/>
        </w:rPr>
        <w:t xml:space="preserve">žených dokumentov posúdiť pravdivosť alebo úplnosť </w:t>
      </w:r>
      <w:r w:rsidR="004354E7" w:rsidRPr="00670AC5">
        <w:rPr>
          <w:rFonts w:ascii="Arial Narrow" w:hAnsi="Arial Narrow" w:cs="Arial"/>
          <w:color w:val="000000"/>
          <w:sz w:val="22"/>
          <w:szCs w:val="22"/>
        </w:rPr>
        <w:t>Ž</w:t>
      </w:r>
      <w:r w:rsidRPr="00670AC5">
        <w:rPr>
          <w:rFonts w:ascii="Arial Narrow" w:hAnsi="Arial Narrow" w:cs="Arial"/>
          <w:color w:val="000000"/>
          <w:sz w:val="22"/>
          <w:szCs w:val="22"/>
        </w:rPr>
        <w:t>oNFP</w:t>
      </w:r>
      <w:r w:rsidR="004354E7" w:rsidRPr="00670AC5">
        <w:rPr>
          <w:rFonts w:ascii="Arial Narrow" w:hAnsi="Arial Narrow" w:cs="Arial"/>
          <w:color w:val="000000"/>
          <w:sz w:val="22"/>
          <w:szCs w:val="22"/>
        </w:rPr>
        <w:t xml:space="preserve"> a jej príloh</w:t>
      </w:r>
      <w:r w:rsidRPr="00670AC5">
        <w:rPr>
          <w:rFonts w:ascii="Arial Narrow" w:hAnsi="Arial Narrow" w:cs="Arial"/>
          <w:color w:val="000000"/>
          <w:sz w:val="22"/>
          <w:szCs w:val="22"/>
        </w:rPr>
        <w:t xml:space="preserve">, RO </w:t>
      </w:r>
      <w:del w:id="958" w:author="Autor">
        <w:r w:rsidRPr="00670AC5" w:rsidDel="00AB3B9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rozhodne o zastavení konania vydaním rozhodnutia o zastavení konania o ŽoNFP.</w:t>
      </w:r>
    </w:p>
    <w:p w14:paraId="103AF462" w14:textId="1F441BC7" w:rsidR="00873C3A" w:rsidRPr="00670AC5" w:rsidRDefault="002F13AF" w:rsidP="00660726">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Ak RO </w:t>
      </w:r>
      <w:del w:id="959" w:author="Autor">
        <w:r w:rsidRPr="00670AC5" w:rsidDel="00AB3B9E">
          <w:rPr>
            <w:rFonts w:ascii="Arial Narrow" w:hAnsi="Arial Narrow" w:cs="Arial"/>
            <w:color w:val="000000"/>
            <w:sz w:val="22"/>
            <w:szCs w:val="22"/>
          </w:rPr>
          <w:delText xml:space="preserve">pre OP KŽP </w:delText>
        </w:r>
      </w:del>
      <w:r w:rsidRPr="00670AC5">
        <w:rPr>
          <w:rFonts w:ascii="Arial Narrow" w:hAnsi="Arial Narrow" w:cs="Arial"/>
          <w:color w:val="000000"/>
          <w:sz w:val="22"/>
          <w:szCs w:val="22"/>
        </w:rPr>
        <w:t xml:space="preserve">v rámci overenia </w:t>
      </w:r>
      <w:del w:id="960" w:author="Autor">
        <w:r w:rsidRPr="00670AC5" w:rsidDel="00AB3B9E">
          <w:rPr>
            <w:rFonts w:ascii="Arial Narrow" w:hAnsi="Arial Narrow" w:cs="Arial"/>
            <w:color w:val="000000"/>
            <w:sz w:val="22"/>
            <w:szCs w:val="22"/>
          </w:rPr>
          <w:delText>podmienok poskytnutia príspevku</w:delText>
        </w:r>
      </w:del>
      <w:ins w:id="961" w:author="Autor">
        <w:r w:rsidR="00AB3B9E">
          <w:rPr>
            <w:rFonts w:ascii="Arial Narrow" w:hAnsi="Arial Narrow" w:cs="Arial"/>
            <w:color w:val="000000"/>
            <w:sz w:val="22"/>
            <w:szCs w:val="22"/>
          </w:rPr>
          <w:t>PPP</w:t>
        </w:r>
      </w:ins>
      <w:r w:rsidRPr="00670AC5">
        <w:rPr>
          <w:rFonts w:ascii="Arial Narrow" w:hAnsi="Arial Narrow" w:cs="Arial"/>
          <w:color w:val="000000"/>
          <w:sz w:val="22"/>
          <w:szCs w:val="22"/>
        </w:rPr>
        <w:t xml:space="preserve"> na mieste zistí nesplnenie niektorej z </w:t>
      </w:r>
      <w:del w:id="962" w:author="Autor">
        <w:r w:rsidRPr="00670AC5" w:rsidDel="00AB3B9E">
          <w:rPr>
            <w:rFonts w:ascii="Arial Narrow" w:hAnsi="Arial Narrow" w:cs="Arial"/>
            <w:color w:val="000000"/>
            <w:sz w:val="22"/>
            <w:szCs w:val="22"/>
          </w:rPr>
          <w:delText>podmienok poskytnutia príspevku</w:delText>
        </w:r>
      </w:del>
      <w:ins w:id="963" w:author="Autor">
        <w:r w:rsidR="00AB3B9E">
          <w:rPr>
            <w:rFonts w:ascii="Arial Narrow" w:hAnsi="Arial Narrow" w:cs="Arial"/>
            <w:color w:val="000000"/>
            <w:sz w:val="22"/>
            <w:szCs w:val="22"/>
          </w:rPr>
          <w:t>PPP</w:t>
        </w:r>
      </w:ins>
      <w:r w:rsidRPr="00670AC5">
        <w:rPr>
          <w:rFonts w:ascii="Arial Narrow" w:hAnsi="Arial Narrow" w:cs="Arial"/>
          <w:color w:val="000000"/>
          <w:sz w:val="22"/>
          <w:szCs w:val="22"/>
        </w:rPr>
        <w:t xml:space="preserve">, rozhodne o neschválení ŽoNFP vydaním rozhodnutia o neschválení ŽoNFP. </w:t>
      </w:r>
    </w:p>
    <w:p w14:paraId="40BE1491" w14:textId="77777777" w:rsidR="00EA516A" w:rsidRPr="00670AC5" w:rsidRDefault="00E547E8"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964" w:name="_Toc423630285"/>
      <w:bookmarkStart w:id="965" w:name="_Toc517334419"/>
      <w:r w:rsidRPr="00670AC5">
        <w:rPr>
          <w:rFonts w:ascii="Arial Narrow" w:hAnsi="Arial Narrow"/>
          <w:color w:val="365F91" w:themeColor="accent1" w:themeShade="BF"/>
          <w:sz w:val="32"/>
          <w:szCs w:val="32"/>
        </w:rPr>
        <w:t>Opravné prostriedky</w:t>
      </w:r>
      <w:r w:rsidR="005742F7" w:rsidRPr="00670AC5">
        <w:rPr>
          <w:rFonts w:ascii="Arial Narrow" w:hAnsi="Arial Narrow"/>
          <w:color w:val="365F91" w:themeColor="accent1" w:themeShade="BF"/>
          <w:sz w:val="32"/>
          <w:szCs w:val="32"/>
        </w:rPr>
        <w:t xml:space="preserve"> </w:t>
      </w:r>
      <w:r w:rsidR="00613535" w:rsidRPr="00670AC5">
        <w:rPr>
          <w:rFonts w:ascii="Arial Narrow" w:hAnsi="Arial Narrow"/>
          <w:color w:val="365F91" w:themeColor="accent1" w:themeShade="BF"/>
          <w:sz w:val="32"/>
          <w:szCs w:val="32"/>
        </w:rPr>
        <w:t>a sťaž</w:t>
      </w:r>
      <w:r w:rsidR="004C1208" w:rsidRPr="00670AC5">
        <w:rPr>
          <w:rFonts w:ascii="Arial Narrow" w:hAnsi="Arial Narrow"/>
          <w:color w:val="365F91" w:themeColor="accent1" w:themeShade="BF"/>
          <w:sz w:val="32"/>
          <w:szCs w:val="32"/>
        </w:rPr>
        <w:t>n</w:t>
      </w:r>
      <w:r w:rsidR="00613535" w:rsidRPr="00670AC5">
        <w:rPr>
          <w:rFonts w:ascii="Arial Narrow" w:hAnsi="Arial Narrow"/>
          <w:color w:val="365F91" w:themeColor="accent1" w:themeShade="BF"/>
          <w:sz w:val="32"/>
          <w:szCs w:val="32"/>
        </w:rPr>
        <w:t>osti</w:t>
      </w:r>
      <w:bookmarkEnd w:id="964"/>
      <w:bookmarkEnd w:id="965"/>
    </w:p>
    <w:p w14:paraId="5727C4A8" w14:textId="6532211E" w:rsidR="00B41068" w:rsidRPr="00670AC5" w:rsidRDefault="00B41068" w:rsidP="00660726">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Opravnými prostriedkami</w:t>
      </w:r>
      <w:r w:rsidR="00045094">
        <w:rPr>
          <w:rFonts w:ascii="Arial Narrow" w:hAnsi="Arial Narrow" w:cs="Arial"/>
          <w:color w:val="000000"/>
          <w:sz w:val="22"/>
          <w:szCs w:val="22"/>
        </w:rPr>
        <w:t>,</w:t>
      </w:r>
      <w:r w:rsidRPr="00670AC5">
        <w:rPr>
          <w:rFonts w:ascii="Arial Narrow" w:hAnsi="Arial Narrow" w:cs="Arial"/>
          <w:color w:val="000000"/>
          <w:sz w:val="22"/>
          <w:szCs w:val="22"/>
        </w:rPr>
        <w:t xml:space="preserve"> </w:t>
      </w:r>
      <w:r w:rsidR="007C7D99" w:rsidRPr="00670AC5">
        <w:rPr>
          <w:rFonts w:ascii="Arial Narrow" w:hAnsi="Arial Narrow" w:cs="Arial"/>
          <w:color w:val="000000"/>
          <w:sz w:val="22"/>
          <w:szCs w:val="22"/>
        </w:rPr>
        <w:t>ktoré je možné v zmysle zákona o</w:t>
      </w:r>
      <w:r w:rsidR="00F761A1" w:rsidRPr="00670AC5">
        <w:rPr>
          <w:rFonts w:ascii="Arial Narrow" w:hAnsi="Arial Narrow" w:cs="Arial"/>
          <w:color w:val="000000"/>
          <w:sz w:val="22"/>
          <w:szCs w:val="22"/>
        </w:rPr>
        <w:t xml:space="preserve"> príspevku z </w:t>
      </w:r>
      <w:r w:rsidR="007C7D99" w:rsidRPr="00670AC5">
        <w:rPr>
          <w:rFonts w:ascii="Arial Narrow" w:hAnsi="Arial Narrow" w:cs="Arial"/>
          <w:color w:val="000000"/>
          <w:sz w:val="22"/>
          <w:szCs w:val="22"/>
        </w:rPr>
        <w:t xml:space="preserve">EŠIF uplatňovať v rámci schvaľovacieho procesu </w:t>
      </w:r>
      <w:r w:rsidRPr="00670AC5">
        <w:rPr>
          <w:rFonts w:ascii="Arial Narrow" w:hAnsi="Arial Narrow" w:cs="Arial"/>
          <w:color w:val="000000"/>
          <w:sz w:val="22"/>
          <w:szCs w:val="22"/>
        </w:rPr>
        <w:t>sú:</w:t>
      </w:r>
    </w:p>
    <w:p w14:paraId="2BB053E6" w14:textId="77777777" w:rsidR="00B41068" w:rsidRPr="00670AC5" w:rsidRDefault="00B41068" w:rsidP="00CA0798">
      <w:pPr>
        <w:pStyle w:val="Odsekzoznamu"/>
        <w:numPr>
          <w:ilvl w:val="0"/>
          <w:numId w:val="38"/>
        </w:numPr>
        <w:spacing w:before="120" w:after="120" w:line="240" w:lineRule="auto"/>
        <w:ind w:left="357" w:hanging="357"/>
        <w:jc w:val="both"/>
        <w:rPr>
          <w:rFonts w:ascii="Arial Narrow" w:hAnsi="Arial Narrow" w:cs="Arial"/>
          <w:color w:val="000000"/>
        </w:rPr>
      </w:pPr>
      <w:r w:rsidRPr="00670AC5">
        <w:rPr>
          <w:rFonts w:ascii="Arial Narrow" w:hAnsi="Arial Narrow" w:cs="Arial"/>
          <w:color w:val="000000"/>
        </w:rPr>
        <w:t>odvolanie (riadny opravný prostriedok podľa zákona o</w:t>
      </w:r>
      <w:r w:rsidR="00F761A1" w:rsidRPr="00670AC5">
        <w:rPr>
          <w:rFonts w:ascii="Arial Narrow" w:hAnsi="Arial Narrow" w:cs="Arial"/>
          <w:color w:val="000000"/>
        </w:rPr>
        <w:t> príspevku z </w:t>
      </w:r>
      <w:r w:rsidRPr="00670AC5">
        <w:rPr>
          <w:rFonts w:ascii="Arial Narrow" w:hAnsi="Arial Narrow" w:cs="Arial"/>
          <w:color w:val="000000"/>
        </w:rPr>
        <w:t>EŠIF),</w:t>
      </w:r>
    </w:p>
    <w:p w14:paraId="268F637E" w14:textId="77777777" w:rsidR="00B41068" w:rsidRPr="00670AC5" w:rsidRDefault="00B41068" w:rsidP="00CA0798">
      <w:pPr>
        <w:pStyle w:val="Odsekzoznamu"/>
        <w:numPr>
          <w:ilvl w:val="0"/>
          <w:numId w:val="38"/>
        </w:numPr>
        <w:spacing w:before="120" w:after="120" w:line="240" w:lineRule="auto"/>
        <w:ind w:left="357" w:hanging="357"/>
        <w:jc w:val="both"/>
        <w:rPr>
          <w:rFonts w:ascii="Arial Narrow" w:hAnsi="Arial Narrow" w:cs="Arial"/>
          <w:color w:val="000000"/>
        </w:rPr>
      </w:pPr>
      <w:r w:rsidRPr="00670AC5">
        <w:rPr>
          <w:rFonts w:ascii="Arial Narrow" w:hAnsi="Arial Narrow" w:cs="Arial"/>
          <w:color w:val="000000"/>
        </w:rPr>
        <w:t>preskúmanie rozhodnutia mimo odvolacieho konania (mimoriadny opravný prostriedok</w:t>
      </w:r>
      <w:r w:rsidR="00E72D63" w:rsidRPr="00670AC5">
        <w:rPr>
          <w:rFonts w:ascii="Arial Narrow" w:hAnsi="Arial Narrow" w:cs="Arial"/>
          <w:color w:val="000000"/>
        </w:rPr>
        <w:t xml:space="preserve"> podľa zákona o príspevku z EŠIF</w:t>
      </w:r>
      <w:r w:rsidRPr="00670AC5">
        <w:rPr>
          <w:rFonts w:ascii="Arial Narrow" w:hAnsi="Arial Narrow" w:cs="Arial"/>
          <w:color w:val="000000"/>
        </w:rPr>
        <w:t>).</w:t>
      </w:r>
    </w:p>
    <w:p w14:paraId="65E89071" w14:textId="4652123E" w:rsidR="00B41068" w:rsidRPr="00670AC5" w:rsidRDefault="00B41068" w:rsidP="00660726">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Rozhodnutie vydané v rámci opravných prostriedkov nemožno napadnúť odvolaním</w:t>
      </w:r>
      <w:r w:rsidR="00817A6A">
        <w:rPr>
          <w:rFonts w:ascii="Arial Narrow" w:hAnsi="Arial Narrow" w:cs="Arial"/>
          <w:color w:val="000000"/>
          <w:sz w:val="22"/>
          <w:szCs w:val="22"/>
          <w:lang w:eastAsia="en-US"/>
        </w:rPr>
        <w:t>,</w:t>
      </w:r>
      <w:r w:rsidRPr="00670AC5">
        <w:rPr>
          <w:rFonts w:ascii="Arial Narrow" w:hAnsi="Arial Narrow" w:cs="Arial"/>
          <w:color w:val="000000"/>
          <w:sz w:val="22"/>
          <w:szCs w:val="22"/>
          <w:lang w:eastAsia="en-US"/>
        </w:rPr>
        <w:t xml:space="preserve"> a preto nadobúda právoplatnosť jeho doručením žiadateľovi. Výnimkou je iba </w:t>
      </w:r>
      <w:r w:rsidR="00D14F16" w:rsidRPr="00670AC5">
        <w:rPr>
          <w:rFonts w:ascii="Arial Narrow" w:hAnsi="Arial Narrow" w:cs="Arial"/>
          <w:color w:val="000000"/>
          <w:sz w:val="22"/>
          <w:szCs w:val="22"/>
          <w:lang w:eastAsia="en-US"/>
        </w:rPr>
        <w:t xml:space="preserve">rozhodnutie, ktoré RO </w:t>
      </w:r>
      <w:del w:id="966" w:author="Autor">
        <w:r w:rsidR="00D14F16" w:rsidRPr="00670AC5" w:rsidDel="00AB3B9E">
          <w:rPr>
            <w:rFonts w:ascii="Arial Narrow" w:hAnsi="Arial Narrow" w:cs="Arial"/>
            <w:color w:val="000000"/>
            <w:sz w:val="22"/>
            <w:szCs w:val="22"/>
            <w:lang w:eastAsia="en-US"/>
          </w:rPr>
          <w:delText xml:space="preserve">pre OP KŽP </w:delText>
        </w:r>
      </w:del>
      <w:r w:rsidR="00D14F16" w:rsidRPr="00670AC5">
        <w:rPr>
          <w:rFonts w:ascii="Arial Narrow" w:hAnsi="Arial Narrow" w:cs="Arial"/>
          <w:color w:val="000000"/>
          <w:sz w:val="22"/>
          <w:szCs w:val="22"/>
          <w:lang w:eastAsia="en-US"/>
        </w:rPr>
        <w:t xml:space="preserve">vydá na svojej úrovni postupom podľa § 23 ods. </w:t>
      </w:r>
      <w:r w:rsidR="00856274" w:rsidRPr="00670AC5">
        <w:rPr>
          <w:rFonts w:ascii="Arial Narrow" w:hAnsi="Arial Narrow" w:cs="Arial"/>
          <w:color w:val="000000"/>
          <w:sz w:val="22"/>
          <w:szCs w:val="22"/>
          <w:lang w:eastAsia="en-US"/>
        </w:rPr>
        <w:t xml:space="preserve">1 </w:t>
      </w:r>
      <w:r w:rsidR="00D14F16" w:rsidRPr="00670AC5">
        <w:rPr>
          <w:rFonts w:ascii="Arial Narrow" w:hAnsi="Arial Narrow" w:cs="Arial"/>
          <w:color w:val="000000"/>
          <w:sz w:val="22"/>
          <w:szCs w:val="22"/>
          <w:lang w:eastAsia="en-US"/>
        </w:rPr>
        <w:t>zákona o</w:t>
      </w:r>
      <w:r w:rsidR="00F761A1" w:rsidRPr="00670AC5">
        <w:rPr>
          <w:rFonts w:ascii="Arial Narrow" w:hAnsi="Arial Narrow" w:cs="Arial"/>
          <w:color w:val="000000"/>
          <w:sz w:val="22"/>
          <w:szCs w:val="22"/>
          <w:lang w:eastAsia="en-US"/>
        </w:rPr>
        <w:t xml:space="preserve"> príspevku z </w:t>
      </w:r>
      <w:r w:rsidR="00D14F16" w:rsidRPr="00670AC5">
        <w:rPr>
          <w:rFonts w:ascii="Arial Narrow" w:hAnsi="Arial Narrow" w:cs="Arial"/>
          <w:color w:val="000000"/>
          <w:sz w:val="22"/>
          <w:szCs w:val="22"/>
          <w:lang w:eastAsia="en-US"/>
        </w:rPr>
        <w:t xml:space="preserve"> EŠIF, tzv. </w:t>
      </w:r>
      <w:r w:rsidRPr="00670AC5">
        <w:rPr>
          <w:rFonts w:ascii="Arial Narrow" w:hAnsi="Arial Narrow" w:cs="Arial"/>
          <w:color w:val="000000"/>
          <w:sz w:val="22"/>
          <w:szCs w:val="22"/>
          <w:lang w:eastAsia="en-US"/>
        </w:rPr>
        <w:t>autoremedúra</w:t>
      </w:r>
      <w:r w:rsidR="00D14F16" w:rsidRPr="00670AC5">
        <w:rPr>
          <w:rFonts w:ascii="Arial Narrow" w:hAnsi="Arial Narrow" w:cs="Arial"/>
          <w:color w:val="000000"/>
          <w:sz w:val="22"/>
          <w:szCs w:val="22"/>
          <w:lang w:eastAsia="en-US"/>
        </w:rPr>
        <w:t>.</w:t>
      </w:r>
    </w:p>
    <w:p w14:paraId="25FA3DAE" w14:textId="5592ABE4" w:rsidR="007C7D99" w:rsidRPr="00670AC5" w:rsidRDefault="00D14F16" w:rsidP="00660726">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Rozhodnutia vydávané RO </w:t>
      </w:r>
      <w:del w:id="967" w:author="Autor">
        <w:r w:rsidRPr="00670AC5" w:rsidDel="00AB3B9E">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 xml:space="preserve">v schvaľovacom procese sú preskúmateľné súdom. </w:t>
      </w:r>
    </w:p>
    <w:p w14:paraId="0C1D1501" w14:textId="77777777" w:rsidR="00E6355D" w:rsidRPr="00670AC5" w:rsidRDefault="00D14F16"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968" w:name="_Toc423630286"/>
      <w:bookmarkStart w:id="969" w:name="_Toc517334420"/>
      <w:r w:rsidRPr="00670AC5">
        <w:rPr>
          <w:rFonts w:ascii="Arial Narrow" w:hAnsi="Arial Narrow"/>
          <w:color w:val="365F91" w:themeColor="accent1" w:themeShade="BF"/>
          <w:sz w:val="28"/>
          <w:szCs w:val="28"/>
        </w:rPr>
        <w:t>Odvolanie (riadny opravný prostriedok)</w:t>
      </w:r>
      <w:bookmarkEnd w:id="968"/>
      <w:bookmarkEnd w:id="969"/>
    </w:p>
    <w:p w14:paraId="52BB8434" w14:textId="4013F4BA" w:rsidR="00D14F16" w:rsidRPr="00670AC5" w:rsidRDefault="00D14F16" w:rsidP="00865B4F">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Ak sa žiadateľ domnieva, že v konaní o ŽoNFP neboli dodržané ustanovenia zákona o</w:t>
      </w:r>
      <w:r w:rsidR="00F761A1" w:rsidRPr="00670AC5">
        <w:rPr>
          <w:rFonts w:ascii="Arial Narrow" w:hAnsi="Arial Narrow" w:cs="Arial"/>
          <w:color w:val="000000"/>
          <w:sz w:val="22"/>
          <w:szCs w:val="22"/>
          <w:lang w:eastAsia="en-US"/>
        </w:rPr>
        <w:t xml:space="preserve"> príspevku z </w:t>
      </w:r>
      <w:r w:rsidRPr="00670AC5">
        <w:rPr>
          <w:rFonts w:ascii="Arial Narrow" w:hAnsi="Arial Narrow" w:cs="Arial"/>
          <w:color w:val="000000"/>
          <w:sz w:val="22"/>
          <w:szCs w:val="22"/>
          <w:lang w:eastAsia="en-US"/>
        </w:rPr>
        <w:t>EŠIF</w:t>
      </w:r>
      <w:r w:rsidR="005932CC" w:rsidRPr="00670AC5">
        <w:rPr>
          <w:rFonts w:ascii="Arial Narrow" w:hAnsi="Arial Narrow" w:cs="Arial"/>
          <w:color w:val="000000"/>
          <w:sz w:val="22"/>
          <w:szCs w:val="22"/>
          <w:lang w:eastAsia="en-US"/>
        </w:rPr>
        <w:t xml:space="preserve"> alebo</w:t>
      </w:r>
      <w:r w:rsidRPr="00670AC5">
        <w:rPr>
          <w:rFonts w:ascii="Arial Narrow" w:hAnsi="Arial Narrow" w:cs="Arial"/>
          <w:color w:val="000000"/>
          <w:sz w:val="22"/>
          <w:szCs w:val="22"/>
          <w:lang w:eastAsia="en-US"/>
        </w:rPr>
        <w:t xml:space="preserve"> RO </w:t>
      </w:r>
      <w:del w:id="970" w:author="Autor">
        <w:r w:rsidRPr="00670AC5" w:rsidDel="00AB3B9E">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 xml:space="preserve">nesprávne overil splnenie </w:t>
      </w:r>
      <w:del w:id="971" w:author="Autor">
        <w:r w:rsidRPr="00670AC5" w:rsidDel="00AB3B9E">
          <w:rPr>
            <w:rFonts w:ascii="Arial Narrow" w:hAnsi="Arial Narrow" w:cs="Arial"/>
            <w:color w:val="000000"/>
            <w:sz w:val="22"/>
            <w:szCs w:val="22"/>
            <w:lang w:eastAsia="en-US"/>
          </w:rPr>
          <w:delText>podmienok poskytnutia príspevku</w:delText>
        </w:r>
      </w:del>
      <w:ins w:id="972" w:author="Autor">
        <w:r w:rsidR="00AB3B9E">
          <w:rPr>
            <w:rFonts w:ascii="Arial Narrow" w:hAnsi="Arial Narrow" w:cs="Arial"/>
            <w:color w:val="000000"/>
            <w:sz w:val="22"/>
            <w:szCs w:val="22"/>
            <w:lang w:eastAsia="en-US"/>
          </w:rPr>
          <w:t>PPP</w:t>
        </w:r>
      </w:ins>
      <w:r w:rsidRPr="00670AC5">
        <w:rPr>
          <w:rFonts w:ascii="Arial Narrow" w:hAnsi="Arial Narrow" w:cs="Arial"/>
          <w:color w:val="000000"/>
          <w:sz w:val="22"/>
          <w:szCs w:val="22"/>
          <w:lang w:eastAsia="en-US"/>
        </w:rPr>
        <w:t xml:space="preserve"> uvedených vo výzve, má možnosť domáhať sa nápravy prostredníctvom </w:t>
      </w:r>
      <w:r w:rsidR="000A0D6B" w:rsidRPr="00670AC5">
        <w:rPr>
          <w:rFonts w:ascii="Arial Narrow" w:hAnsi="Arial Narrow" w:cs="Arial"/>
          <w:color w:val="000000"/>
          <w:sz w:val="22"/>
          <w:szCs w:val="22"/>
          <w:lang w:eastAsia="en-US"/>
        </w:rPr>
        <w:t>riadneho opravného prostriedku, ktorým je odvolanie.</w:t>
      </w:r>
      <w:r w:rsidRPr="00670AC5">
        <w:rPr>
          <w:rFonts w:ascii="Arial Narrow" w:hAnsi="Arial Narrow" w:cs="Arial"/>
          <w:color w:val="000000"/>
          <w:sz w:val="22"/>
          <w:szCs w:val="22"/>
          <w:lang w:eastAsia="en-US"/>
        </w:rPr>
        <w:t xml:space="preserve"> </w:t>
      </w:r>
    </w:p>
    <w:p w14:paraId="7ECBAB9C" w14:textId="58A05073" w:rsidR="001B5E74" w:rsidRPr="00670AC5" w:rsidRDefault="00B41068" w:rsidP="00865B4F">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Odvolanie podáva žiadateľ písomne RO </w:t>
      </w:r>
      <w:del w:id="973" w:author="Autor">
        <w:r w:rsidRPr="00670AC5" w:rsidDel="00AB3B9E">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v lehote 10 pracovných dní odo dňa doručenia rozhodnutia.</w:t>
      </w:r>
      <w:r w:rsidR="001B5E74" w:rsidRPr="00670AC5">
        <w:rPr>
          <w:rFonts w:ascii="Arial Narrow" w:hAnsi="Arial Narrow" w:cs="Arial"/>
          <w:color w:val="000000"/>
          <w:sz w:val="22"/>
          <w:szCs w:val="22"/>
          <w:lang w:eastAsia="en-US"/>
        </w:rPr>
        <w:t xml:space="preserve"> Odvolanie žiadateľ podáva </w:t>
      </w:r>
      <w:r w:rsidR="00364198">
        <w:rPr>
          <w:rFonts w:ascii="Arial Narrow" w:hAnsi="Arial Narrow" w:cs="Arial"/>
          <w:color w:val="000000"/>
          <w:sz w:val="22"/>
          <w:szCs w:val="22"/>
          <w:lang w:eastAsia="en-US"/>
        </w:rPr>
        <w:t xml:space="preserve">do </w:t>
      </w:r>
      <w:r w:rsidR="00364198">
        <w:rPr>
          <w:rFonts w:ascii="Arial Narrow" w:hAnsi="Arial Narrow" w:cs="Arial"/>
          <w:color w:val="000000"/>
          <w:sz w:val="22"/>
          <w:szCs w:val="22"/>
        </w:rPr>
        <w:t xml:space="preserve">e-schránky poskytovateľa alebo v listinnej </w:t>
      </w:r>
      <w:r w:rsidR="002845F9">
        <w:rPr>
          <w:rFonts w:ascii="Arial Narrow" w:hAnsi="Arial Narrow" w:cs="Arial"/>
          <w:color w:val="000000"/>
          <w:sz w:val="22"/>
          <w:szCs w:val="22"/>
        </w:rPr>
        <w:t xml:space="preserve">podobe </w:t>
      </w:r>
      <w:r w:rsidR="00364198">
        <w:rPr>
          <w:rFonts w:ascii="Arial Narrow" w:hAnsi="Arial Narrow" w:cs="Arial"/>
          <w:color w:val="000000"/>
          <w:sz w:val="22"/>
          <w:szCs w:val="22"/>
        </w:rPr>
        <w:t xml:space="preserve">na korešpondenčnú adresu poskytovateľa. Adresa e-schránky poskytovateľa a korešpondenčná adresa poskytovateľa sú totožné ako pre </w:t>
      </w:r>
      <w:r w:rsidR="00364198">
        <w:rPr>
          <w:rFonts w:ascii="Arial Narrow" w:hAnsi="Arial Narrow" w:cs="Arial"/>
          <w:color w:val="000000"/>
          <w:sz w:val="22"/>
          <w:szCs w:val="22"/>
        </w:rPr>
        <w:lastRenderedPageBreak/>
        <w:t>doručovanie ŽoNFP uveden</w:t>
      </w:r>
      <w:r w:rsidR="002308C9">
        <w:rPr>
          <w:rFonts w:ascii="Arial Narrow" w:hAnsi="Arial Narrow" w:cs="Arial"/>
          <w:color w:val="000000"/>
          <w:sz w:val="22"/>
          <w:szCs w:val="22"/>
        </w:rPr>
        <w:t>é</w:t>
      </w:r>
      <w:r w:rsidR="00364198">
        <w:rPr>
          <w:rFonts w:ascii="Arial Narrow" w:hAnsi="Arial Narrow" w:cs="Arial"/>
          <w:color w:val="000000"/>
          <w:sz w:val="22"/>
          <w:szCs w:val="22"/>
        </w:rPr>
        <w:t xml:space="preserve"> vo výzve</w:t>
      </w:r>
      <w:r w:rsidR="00364198">
        <w:rPr>
          <w:rFonts w:ascii="Arial Narrow" w:hAnsi="Arial Narrow" w:cs="Arial"/>
          <w:color w:val="000000"/>
          <w:sz w:val="22"/>
          <w:szCs w:val="22"/>
          <w:lang w:eastAsia="en-US"/>
        </w:rPr>
        <w:t>.</w:t>
      </w:r>
    </w:p>
    <w:p w14:paraId="0CA2B82C" w14:textId="3EB2543B" w:rsidR="00B41068" w:rsidRPr="00670AC5" w:rsidRDefault="00B41068" w:rsidP="001B5E74">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Podané odvolanie môže žiadateľ čo do rozsahu a dôvodov podania odvolania doplniť len do uplynutia lehoty na</w:t>
      </w:r>
      <w:r w:rsidR="00865B4F" w:rsidRPr="00670AC5">
        <w:rPr>
          <w:rFonts w:ascii="Arial Narrow" w:hAnsi="Arial Narrow" w:cs="Arial"/>
          <w:color w:val="000000"/>
          <w:sz w:val="22"/>
          <w:szCs w:val="22"/>
          <w:lang w:eastAsia="en-US"/>
        </w:rPr>
        <w:t> </w:t>
      </w:r>
      <w:r w:rsidRPr="00670AC5">
        <w:rPr>
          <w:rFonts w:ascii="Arial Narrow" w:hAnsi="Arial Narrow" w:cs="Arial"/>
          <w:color w:val="000000"/>
          <w:sz w:val="22"/>
          <w:szCs w:val="22"/>
          <w:lang w:eastAsia="en-US"/>
        </w:rPr>
        <w:t>podanie odvolania.</w:t>
      </w:r>
    </w:p>
    <w:p w14:paraId="5980282E" w14:textId="77777777" w:rsidR="00B41068" w:rsidRPr="00670AC5" w:rsidRDefault="00B41068" w:rsidP="00865B4F">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Odvolanie nie je prípustné voči:</w:t>
      </w:r>
    </w:p>
    <w:p w14:paraId="24924F65" w14:textId="77777777" w:rsidR="00B41068" w:rsidRPr="00670AC5" w:rsidRDefault="00B41068" w:rsidP="00CA0798">
      <w:pPr>
        <w:pStyle w:val="Odsekzoznamu"/>
        <w:numPr>
          <w:ilvl w:val="0"/>
          <w:numId w:val="39"/>
        </w:numPr>
        <w:spacing w:before="120" w:after="120" w:line="240" w:lineRule="auto"/>
        <w:jc w:val="both"/>
        <w:rPr>
          <w:rFonts w:ascii="Arial Narrow" w:hAnsi="Arial Narrow" w:cs="Arial"/>
          <w:color w:val="000000"/>
        </w:rPr>
      </w:pPr>
      <w:r w:rsidRPr="00670AC5">
        <w:rPr>
          <w:rFonts w:ascii="Arial Narrow" w:hAnsi="Arial Narrow" w:cs="Arial"/>
          <w:color w:val="000000"/>
        </w:rPr>
        <w:t>rozhodnutiu o neschválení ŽoNFP vydaného len z dôvodu vyčerpania finančných prostriedkov určených vo</w:t>
      </w:r>
      <w:r w:rsidR="00865B4F" w:rsidRPr="00670AC5">
        <w:rPr>
          <w:rFonts w:ascii="Arial Narrow" w:hAnsi="Arial Narrow" w:cs="Arial"/>
          <w:color w:val="000000"/>
        </w:rPr>
        <w:t> </w:t>
      </w:r>
      <w:r w:rsidRPr="00670AC5">
        <w:rPr>
          <w:rFonts w:ascii="Arial Narrow" w:hAnsi="Arial Narrow" w:cs="Arial"/>
          <w:color w:val="000000"/>
        </w:rPr>
        <w:t>výzve,</w:t>
      </w:r>
    </w:p>
    <w:p w14:paraId="1BFC91A3" w14:textId="77777777" w:rsidR="00B41068" w:rsidRPr="00670AC5" w:rsidRDefault="00B41068" w:rsidP="00CA0798">
      <w:pPr>
        <w:pStyle w:val="Odsekzoznamu"/>
        <w:numPr>
          <w:ilvl w:val="0"/>
          <w:numId w:val="39"/>
        </w:numPr>
        <w:spacing w:before="120" w:after="120" w:line="240" w:lineRule="auto"/>
        <w:jc w:val="both"/>
        <w:rPr>
          <w:rFonts w:ascii="Arial Narrow" w:hAnsi="Arial Narrow" w:cs="Arial"/>
          <w:color w:val="000000"/>
        </w:rPr>
      </w:pPr>
      <w:r w:rsidRPr="00670AC5">
        <w:rPr>
          <w:rFonts w:ascii="Arial Narrow" w:hAnsi="Arial Narrow" w:cs="Arial"/>
          <w:color w:val="000000"/>
        </w:rPr>
        <w:t>rozhodnutiu o zastavení konania,</w:t>
      </w:r>
    </w:p>
    <w:p w14:paraId="436BD9AE" w14:textId="77777777" w:rsidR="00B41068" w:rsidRPr="00670AC5" w:rsidRDefault="00B41068" w:rsidP="00CA0798">
      <w:pPr>
        <w:pStyle w:val="Odsekzoznamu"/>
        <w:numPr>
          <w:ilvl w:val="0"/>
          <w:numId w:val="39"/>
        </w:numPr>
        <w:spacing w:before="120" w:after="120" w:line="240" w:lineRule="auto"/>
        <w:jc w:val="both"/>
        <w:rPr>
          <w:rFonts w:ascii="Arial Narrow" w:hAnsi="Arial Narrow" w:cs="Arial"/>
          <w:color w:val="000000"/>
        </w:rPr>
      </w:pPr>
      <w:r w:rsidRPr="00670AC5">
        <w:rPr>
          <w:rFonts w:ascii="Arial Narrow" w:hAnsi="Arial Narrow" w:cs="Arial"/>
          <w:color w:val="000000"/>
        </w:rPr>
        <w:t>rozhodnutiu o zmene rozhodnutia o neschválení ŽoNFP (zásobník projektov),</w:t>
      </w:r>
    </w:p>
    <w:p w14:paraId="1B8ABC48" w14:textId="344873D6" w:rsidR="00E72D63" w:rsidRPr="00670AC5" w:rsidRDefault="00B41068" w:rsidP="00CA0798">
      <w:pPr>
        <w:pStyle w:val="Odsekzoznamu"/>
        <w:numPr>
          <w:ilvl w:val="0"/>
          <w:numId w:val="39"/>
        </w:numPr>
        <w:spacing w:before="120" w:after="120" w:line="240" w:lineRule="auto"/>
        <w:jc w:val="both"/>
        <w:rPr>
          <w:rFonts w:ascii="Arial Narrow" w:hAnsi="Arial Narrow" w:cs="Arial"/>
          <w:color w:val="000000"/>
        </w:rPr>
      </w:pPr>
      <w:r w:rsidRPr="00670AC5">
        <w:rPr>
          <w:rFonts w:ascii="Arial Narrow" w:hAnsi="Arial Narrow" w:cs="Arial"/>
          <w:color w:val="000000"/>
        </w:rPr>
        <w:t>rozhodnutiu o odvolaní, ktoré vydal štatutárny orgán RO</w:t>
      </w:r>
      <w:r w:rsidR="000A0D6B" w:rsidRPr="00670AC5">
        <w:rPr>
          <w:rFonts w:ascii="Arial Narrow" w:hAnsi="Arial Narrow" w:cs="Arial"/>
          <w:color w:val="000000"/>
        </w:rPr>
        <w:t xml:space="preserve"> </w:t>
      </w:r>
      <w:del w:id="974" w:author="Autor">
        <w:r w:rsidR="000A0D6B" w:rsidRPr="00670AC5" w:rsidDel="00AB3B9E">
          <w:rPr>
            <w:rFonts w:ascii="Arial Narrow" w:hAnsi="Arial Narrow" w:cs="Arial"/>
            <w:color w:val="000000"/>
          </w:rPr>
          <w:delText>pre OP KŽP</w:delText>
        </w:r>
        <w:r w:rsidRPr="00670AC5" w:rsidDel="00AB3B9E">
          <w:rPr>
            <w:rFonts w:ascii="Arial Narrow" w:hAnsi="Arial Narrow" w:cs="Arial"/>
            <w:color w:val="000000"/>
          </w:rPr>
          <w:delText xml:space="preserve"> </w:delText>
        </w:r>
      </w:del>
      <w:r w:rsidRPr="00670AC5">
        <w:rPr>
          <w:rFonts w:ascii="Arial Narrow" w:hAnsi="Arial Narrow" w:cs="Arial"/>
          <w:color w:val="000000"/>
        </w:rPr>
        <w:t>(rozhodnutie vydané v odvolacom konaní, ak RO</w:t>
      </w:r>
      <w:r w:rsidR="000A0D6B" w:rsidRPr="00670AC5">
        <w:rPr>
          <w:rFonts w:ascii="Arial Narrow" w:hAnsi="Arial Narrow" w:cs="Arial"/>
          <w:color w:val="000000"/>
        </w:rPr>
        <w:t xml:space="preserve"> </w:t>
      </w:r>
      <w:del w:id="975" w:author="Autor">
        <w:r w:rsidR="000A0D6B" w:rsidRPr="00670AC5" w:rsidDel="00AB3B9E">
          <w:rPr>
            <w:rFonts w:ascii="Arial Narrow" w:hAnsi="Arial Narrow" w:cs="Arial"/>
            <w:color w:val="000000"/>
          </w:rPr>
          <w:delText>pre OP KŽP</w:delText>
        </w:r>
        <w:r w:rsidRPr="00670AC5" w:rsidDel="00AB3B9E">
          <w:rPr>
            <w:rFonts w:ascii="Arial Narrow" w:hAnsi="Arial Narrow" w:cs="Arial"/>
            <w:color w:val="000000"/>
          </w:rPr>
          <w:delText xml:space="preserve"> </w:delText>
        </w:r>
      </w:del>
      <w:r w:rsidRPr="00670AC5">
        <w:rPr>
          <w:rFonts w:ascii="Arial Narrow" w:hAnsi="Arial Narrow" w:cs="Arial"/>
          <w:color w:val="000000"/>
        </w:rPr>
        <w:t>nevyhovel odvolaniu v plnom rozsahu</w:t>
      </w:r>
      <w:r w:rsidR="000A0D6B" w:rsidRPr="00670AC5">
        <w:rPr>
          <w:rFonts w:ascii="Arial Narrow" w:hAnsi="Arial Narrow" w:cs="Arial"/>
          <w:color w:val="000000"/>
        </w:rPr>
        <w:t>, t.j. nevykonal autoremedúru</w:t>
      </w:r>
      <w:r w:rsidRPr="00670AC5">
        <w:rPr>
          <w:rFonts w:ascii="Arial Narrow" w:hAnsi="Arial Narrow" w:cs="Arial"/>
          <w:color w:val="000000"/>
        </w:rPr>
        <w:t xml:space="preserve"> a o odvolaní rozhodoval štatutárny orgán RO)</w:t>
      </w:r>
      <w:r w:rsidR="00E72D63" w:rsidRPr="00670AC5">
        <w:rPr>
          <w:rFonts w:ascii="Arial Narrow" w:hAnsi="Arial Narrow" w:cs="Arial"/>
          <w:color w:val="000000"/>
        </w:rPr>
        <w:t>,</w:t>
      </w:r>
    </w:p>
    <w:p w14:paraId="3465E85B" w14:textId="77777777" w:rsidR="000A0D6B" w:rsidRPr="00670AC5" w:rsidRDefault="00E72D63" w:rsidP="00CA0798">
      <w:pPr>
        <w:pStyle w:val="Odsekzoznamu"/>
        <w:numPr>
          <w:ilvl w:val="0"/>
          <w:numId w:val="39"/>
        </w:numPr>
        <w:spacing w:before="120" w:after="120" w:line="240" w:lineRule="auto"/>
        <w:jc w:val="both"/>
        <w:rPr>
          <w:rFonts w:ascii="Arial Narrow" w:hAnsi="Arial Narrow" w:cs="Arial"/>
          <w:color w:val="000000"/>
        </w:rPr>
      </w:pPr>
      <w:r w:rsidRPr="00670AC5">
        <w:rPr>
          <w:rFonts w:ascii="Arial Narrow" w:hAnsi="Arial Narrow" w:cs="Arial"/>
          <w:color w:val="000000"/>
        </w:rPr>
        <w:t>rozhodnutiu o preskúmaní rozhodnutia mimo odvolacieho konania</w:t>
      </w:r>
      <w:r w:rsidR="00B41068" w:rsidRPr="00670AC5">
        <w:rPr>
          <w:rFonts w:ascii="Arial Narrow" w:hAnsi="Arial Narrow" w:cs="Arial"/>
          <w:color w:val="000000"/>
        </w:rPr>
        <w:t>.</w:t>
      </w:r>
    </w:p>
    <w:p w14:paraId="448FA880" w14:textId="01B5D1BF" w:rsidR="00B41068" w:rsidRPr="00670AC5" w:rsidRDefault="002806BB" w:rsidP="00865B4F">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Po doručení o</w:t>
      </w:r>
      <w:r w:rsidR="00B41068" w:rsidRPr="00670AC5">
        <w:rPr>
          <w:rFonts w:ascii="Arial Narrow" w:hAnsi="Arial Narrow" w:cs="Arial"/>
          <w:color w:val="000000"/>
          <w:sz w:val="22"/>
          <w:szCs w:val="22"/>
          <w:lang w:eastAsia="en-US"/>
        </w:rPr>
        <w:t>dvolani</w:t>
      </w:r>
      <w:r w:rsidRPr="00670AC5">
        <w:rPr>
          <w:rFonts w:ascii="Arial Narrow" w:hAnsi="Arial Narrow" w:cs="Arial"/>
          <w:color w:val="000000"/>
          <w:sz w:val="22"/>
          <w:szCs w:val="22"/>
          <w:lang w:eastAsia="en-US"/>
        </w:rPr>
        <w:t>a</w:t>
      </w:r>
      <w:r w:rsidR="00B41068" w:rsidRPr="00670AC5">
        <w:rPr>
          <w:rFonts w:ascii="Arial Narrow" w:hAnsi="Arial Narrow" w:cs="Arial"/>
          <w:color w:val="000000"/>
          <w:sz w:val="22"/>
          <w:szCs w:val="22"/>
          <w:lang w:eastAsia="en-US"/>
        </w:rPr>
        <w:t xml:space="preserve"> žiadateľa</w:t>
      </w:r>
      <w:r w:rsidRPr="00670AC5">
        <w:rPr>
          <w:rFonts w:ascii="Arial Narrow" w:hAnsi="Arial Narrow" w:cs="Arial"/>
          <w:color w:val="000000"/>
          <w:sz w:val="22"/>
          <w:szCs w:val="22"/>
          <w:lang w:eastAsia="en-US"/>
        </w:rPr>
        <w:t xml:space="preserve">, RO </w:t>
      </w:r>
      <w:del w:id="976" w:author="Autor">
        <w:r w:rsidRPr="00670AC5" w:rsidDel="00AB3B9E">
          <w:rPr>
            <w:rFonts w:ascii="Arial Narrow" w:hAnsi="Arial Narrow" w:cs="Arial"/>
            <w:color w:val="000000"/>
            <w:sz w:val="22"/>
            <w:szCs w:val="22"/>
            <w:lang w:eastAsia="en-US"/>
          </w:rPr>
          <w:delText>pre OP KŽP</w:delText>
        </w:r>
        <w:r w:rsidR="00B41068" w:rsidRPr="00670AC5" w:rsidDel="00AB3B9E">
          <w:rPr>
            <w:rFonts w:ascii="Arial Narrow" w:hAnsi="Arial Narrow" w:cs="Arial"/>
            <w:color w:val="000000"/>
            <w:sz w:val="22"/>
            <w:szCs w:val="22"/>
            <w:lang w:eastAsia="en-US"/>
          </w:rPr>
          <w:delText xml:space="preserve"> </w:delText>
        </w:r>
      </w:del>
      <w:r w:rsidR="00B41068" w:rsidRPr="00670AC5">
        <w:rPr>
          <w:rFonts w:ascii="Arial Narrow" w:hAnsi="Arial Narrow" w:cs="Arial"/>
          <w:color w:val="000000"/>
          <w:sz w:val="22"/>
          <w:szCs w:val="22"/>
          <w:lang w:eastAsia="en-US"/>
        </w:rPr>
        <w:t>preskúma</w:t>
      </w:r>
      <w:r w:rsidR="00045094">
        <w:rPr>
          <w:rFonts w:ascii="Arial Narrow" w:hAnsi="Arial Narrow" w:cs="Arial"/>
          <w:color w:val="000000"/>
          <w:sz w:val="22"/>
          <w:szCs w:val="22"/>
          <w:lang w:eastAsia="en-US"/>
        </w:rPr>
        <w:t>,</w:t>
      </w:r>
      <w:r w:rsidR="00B41068" w:rsidRPr="00670AC5">
        <w:rPr>
          <w:rFonts w:ascii="Arial Narrow" w:hAnsi="Arial Narrow" w:cs="Arial"/>
          <w:color w:val="000000"/>
          <w:sz w:val="22"/>
          <w:szCs w:val="22"/>
          <w:lang w:eastAsia="en-US"/>
        </w:rPr>
        <w:t xml:space="preserve"> či nie sú dôvody na odmietnutie odvolania</w:t>
      </w:r>
      <w:r w:rsidRPr="00670AC5">
        <w:rPr>
          <w:rFonts w:ascii="Arial Narrow" w:hAnsi="Arial Narrow" w:cs="Arial"/>
          <w:color w:val="000000"/>
          <w:sz w:val="22"/>
          <w:szCs w:val="22"/>
          <w:lang w:eastAsia="en-US"/>
        </w:rPr>
        <w:t xml:space="preserve">. RO </w:t>
      </w:r>
      <w:del w:id="977" w:author="Autor">
        <w:r w:rsidRPr="00670AC5" w:rsidDel="00AB3B9E">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odvolanie žiadateľa odmietne v nasledovných prípadoch</w:t>
      </w:r>
      <w:r w:rsidR="00B41068" w:rsidRPr="00670AC5">
        <w:rPr>
          <w:rFonts w:ascii="Arial Narrow" w:hAnsi="Arial Narrow" w:cs="Arial"/>
          <w:color w:val="000000"/>
          <w:sz w:val="22"/>
          <w:szCs w:val="22"/>
          <w:lang w:eastAsia="en-US"/>
        </w:rPr>
        <w:t>:</w:t>
      </w:r>
    </w:p>
    <w:p w14:paraId="56400E3D" w14:textId="77777777" w:rsidR="008F6867" w:rsidRPr="00670AC5" w:rsidRDefault="00F63CDE" w:rsidP="00CA0798">
      <w:pPr>
        <w:pStyle w:val="Odsekzoznamu"/>
        <w:numPr>
          <w:ilvl w:val="0"/>
          <w:numId w:val="40"/>
        </w:numPr>
        <w:spacing w:before="120" w:after="120" w:line="240" w:lineRule="auto"/>
        <w:jc w:val="both"/>
        <w:rPr>
          <w:rFonts w:ascii="Arial Narrow" w:hAnsi="Arial Narrow" w:cs="Arial"/>
          <w:color w:val="000000"/>
        </w:rPr>
      </w:pPr>
      <w:r w:rsidRPr="00670AC5">
        <w:rPr>
          <w:rFonts w:ascii="Arial Narrow" w:hAnsi="Arial Narrow" w:cs="Arial"/>
          <w:color w:val="000000"/>
        </w:rPr>
        <w:t>O</w:t>
      </w:r>
      <w:r w:rsidR="002806BB" w:rsidRPr="00670AC5">
        <w:rPr>
          <w:rFonts w:ascii="Arial Narrow" w:hAnsi="Arial Narrow" w:cs="Arial"/>
          <w:color w:val="000000"/>
        </w:rPr>
        <w:t xml:space="preserve">dvolanie </w:t>
      </w:r>
      <w:r w:rsidR="00B41068" w:rsidRPr="00670AC5">
        <w:rPr>
          <w:rFonts w:ascii="Arial Narrow" w:hAnsi="Arial Narrow" w:cs="Arial"/>
          <w:color w:val="000000"/>
        </w:rPr>
        <w:t>nie je podané oprávnenou osobou – oprávnený na podanie odvolania je výlučne žiadateľ,</w:t>
      </w:r>
    </w:p>
    <w:p w14:paraId="726F2EE5" w14:textId="373C2FFB" w:rsidR="008F6867" w:rsidRPr="00670AC5" w:rsidRDefault="00F63CDE" w:rsidP="00CA0798">
      <w:pPr>
        <w:pStyle w:val="Odsekzoznamu"/>
        <w:numPr>
          <w:ilvl w:val="0"/>
          <w:numId w:val="40"/>
        </w:numPr>
        <w:spacing w:before="120" w:after="120" w:line="240" w:lineRule="auto"/>
        <w:jc w:val="both"/>
        <w:rPr>
          <w:rFonts w:ascii="Arial Narrow" w:hAnsi="Arial Narrow" w:cs="Arial"/>
          <w:color w:val="000000"/>
        </w:rPr>
      </w:pPr>
      <w:r w:rsidRPr="00670AC5">
        <w:rPr>
          <w:rFonts w:ascii="Arial Narrow" w:hAnsi="Arial Narrow" w:cs="Arial"/>
          <w:color w:val="000000"/>
        </w:rPr>
        <w:t>Ž</w:t>
      </w:r>
      <w:r w:rsidR="00B41068" w:rsidRPr="00670AC5">
        <w:rPr>
          <w:rFonts w:ascii="Arial Narrow" w:hAnsi="Arial Narrow" w:cs="Arial"/>
          <w:color w:val="000000"/>
        </w:rPr>
        <w:t xml:space="preserve">iadateľ </w:t>
      </w:r>
      <w:r w:rsidR="002806BB" w:rsidRPr="00670AC5">
        <w:rPr>
          <w:rFonts w:ascii="Arial Narrow" w:hAnsi="Arial Narrow" w:cs="Arial"/>
          <w:color w:val="000000"/>
        </w:rPr>
        <w:t xml:space="preserve">sa vzdal </w:t>
      </w:r>
      <w:r w:rsidR="00B41068" w:rsidRPr="00670AC5">
        <w:rPr>
          <w:rFonts w:ascii="Arial Narrow" w:hAnsi="Arial Narrow" w:cs="Arial"/>
          <w:color w:val="000000"/>
        </w:rPr>
        <w:t>práva na odvolanie – žiadateľ je oprávnený vzdať sa práva na odvolanie písomne u RO</w:t>
      </w:r>
      <w:del w:id="978" w:author="Autor">
        <w:r w:rsidR="00B41068" w:rsidRPr="00670AC5" w:rsidDel="00AB3B9E">
          <w:rPr>
            <w:rFonts w:ascii="Arial Narrow" w:hAnsi="Arial Narrow" w:cs="Arial"/>
            <w:color w:val="000000"/>
          </w:rPr>
          <w:delText xml:space="preserve"> pre OP KŽP</w:delText>
        </w:r>
      </w:del>
      <w:r w:rsidR="00B41068" w:rsidRPr="00670AC5">
        <w:rPr>
          <w:rFonts w:ascii="Arial Narrow" w:hAnsi="Arial Narrow" w:cs="Arial"/>
          <w:color w:val="000000"/>
        </w:rPr>
        <w:t>,</w:t>
      </w:r>
    </w:p>
    <w:p w14:paraId="2E67073F" w14:textId="1EA2C742" w:rsidR="008F6867" w:rsidRPr="00670AC5" w:rsidRDefault="00F63CDE" w:rsidP="00CA0798">
      <w:pPr>
        <w:pStyle w:val="Odsekzoznamu"/>
        <w:numPr>
          <w:ilvl w:val="0"/>
          <w:numId w:val="40"/>
        </w:numPr>
        <w:spacing w:before="120" w:after="120" w:line="240" w:lineRule="auto"/>
        <w:jc w:val="both"/>
        <w:rPr>
          <w:rFonts w:ascii="Arial Narrow" w:hAnsi="Arial Narrow" w:cs="Arial"/>
          <w:color w:val="000000"/>
        </w:rPr>
      </w:pPr>
      <w:r w:rsidRPr="00670AC5">
        <w:rPr>
          <w:rFonts w:ascii="Arial Narrow" w:hAnsi="Arial Narrow" w:cs="Arial"/>
          <w:color w:val="000000"/>
        </w:rPr>
        <w:t>O</w:t>
      </w:r>
      <w:r w:rsidR="002806BB" w:rsidRPr="00670AC5">
        <w:rPr>
          <w:rFonts w:ascii="Arial Narrow" w:hAnsi="Arial Narrow" w:cs="Arial"/>
          <w:color w:val="000000"/>
        </w:rPr>
        <w:t xml:space="preserve">dvolanie </w:t>
      </w:r>
      <w:r w:rsidR="00B41068" w:rsidRPr="00670AC5">
        <w:rPr>
          <w:rFonts w:ascii="Arial Narrow" w:hAnsi="Arial Narrow" w:cs="Arial"/>
          <w:color w:val="000000"/>
        </w:rPr>
        <w:t>je podané po lehote na podanie odvolania – zákonná lehota na podanie odvolania je 10 pracovných dní od doručenia rozhodnutia</w:t>
      </w:r>
      <w:r w:rsidR="002806BB" w:rsidRPr="00670AC5">
        <w:rPr>
          <w:rFonts w:ascii="Arial Narrow" w:hAnsi="Arial Narrow" w:cs="Arial"/>
          <w:color w:val="000000"/>
        </w:rPr>
        <w:t>. A</w:t>
      </w:r>
      <w:r w:rsidR="00B41068" w:rsidRPr="00670AC5">
        <w:rPr>
          <w:rFonts w:ascii="Arial Narrow" w:hAnsi="Arial Narrow" w:cs="Arial"/>
          <w:color w:val="000000"/>
        </w:rPr>
        <w:t>k žiadateľ v dôsledku nesprávneho poučenia alebo preto, že nebol poučený vôbec</w:t>
      </w:r>
      <w:r w:rsidR="00045094">
        <w:rPr>
          <w:rFonts w:ascii="Arial Narrow" w:hAnsi="Arial Narrow" w:cs="Arial"/>
          <w:color w:val="000000"/>
        </w:rPr>
        <w:t>,</w:t>
      </w:r>
      <w:r w:rsidR="00B41068" w:rsidRPr="00670AC5">
        <w:rPr>
          <w:rFonts w:ascii="Arial Narrow" w:hAnsi="Arial Narrow" w:cs="Arial"/>
          <w:color w:val="000000"/>
        </w:rPr>
        <w:t xml:space="preserve"> podal </w:t>
      </w:r>
      <w:r w:rsidR="002806BB" w:rsidRPr="00670AC5">
        <w:rPr>
          <w:rFonts w:ascii="Arial Narrow" w:hAnsi="Arial Narrow" w:cs="Arial"/>
          <w:color w:val="000000"/>
        </w:rPr>
        <w:t>odvolanie</w:t>
      </w:r>
      <w:r w:rsidR="00B41068" w:rsidRPr="00670AC5">
        <w:rPr>
          <w:rFonts w:ascii="Arial Narrow" w:hAnsi="Arial Narrow" w:cs="Arial"/>
          <w:color w:val="000000"/>
        </w:rPr>
        <w:t xml:space="preserve"> po lehote, predpokladá sa, že ho podal včas, ak tak urobil do</w:t>
      </w:r>
      <w:r w:rsidR="00865B4F" w:rsidRPr="00670AC5">
        <w:rPr>
          <w:rFonts w:ascii="Arial Narrow" w:hAnsi="Arial Narrow" w:cs="Arial"/>
          <w:color w:val="000000"/>
        </w:rPr>
        <w:t> </w:t>
      </w:r>
      <w:r w:rsidR="00B41068" w:rsidRPr="00670AC5">
        <w:rPr>
          <w:rFonts w:ascii="Arial Narrow" w:hAnsi="Arial Narrow" w:cs="Arial"/>
          <w:color w:val="000000"/>
        </w:rPr>
        <w:t>1</w:t>
      </w:r>
      <w:r w:rsidR="00865B4F" w:rsidRPr="00670AC5">
        <w:rPr>
          <w:rFonts w:ascii="Arial Narrow" w:hAnsi="Arial Narrow" w:cs="Arial"/>
          <w:color w:val="000000"/>
        </w:rPr>
        <w:t> </w:t>
      </w:r>
      <w:r w:rsidR="00B41068" w:rsidRPr="00670AC5">
        <w:rPr>
          <w:rFonts w:ascii="Arial Narrow" w:hAnsi="Arial Narrow" w:cs="Arial"/>
          <w:color w:val="000000"/>
        </w:rPr>
        <w:t>mesiaca odo dňa doručenia rozhodnutia,</w:t>
      </w:r>
    </w:p>
    <w:p w14:paraId="418DBFB2" w14:textId="53DC4093" w:rsidR="008F6867" w:rsidRPr="00670AC5" w:rsidRDefault="00F63CDE" w:rsidP="00CA0798">
      <w:pPr>
        <w:pStyle w:val="Odsekzoznamu"/>
        <w:numPr>
          <w:ilvl w:val="0"/>
          <w:numId w:val="40"/>
        </w:numPr>
        <w:spacing w:before="120" w:after="120" w:line="240" w:lineRule="auto"/>
        <w:jc w:val="both"/>
        <w:rPr>
          <w:rFonts w:ascii="Arial Narrow" w:hAnsi="Arial Narrow" w:cs="Arial"/>
          <w:color w:val="000000"/>
        </w:rPr>
      </w:pPr>
      <w:r w:rsidRPr="00670AC5">
        <w:rPr>
          <w:rFonts w:ascii="Arial Narrow" w:hAnsi="Arial Narrow" w:cs="Arial"/>
          <w:color w:val="000000"/>
        </w:rPr>
        <w:t>O</w:t>
      </w:r>
      <w:r w:rsidR="002806BB" w:rsidRPr="00670AC5">
        <w:rPr>
          <w:rFonts w:ascii="Arial Narrow" w:hAnsi="Arial Narrow" w:cs="Arial"/>
          <w:color w:val="000000"/>
        </w:rPr>
        <w:t xml:space="preserve">dvolanie </w:t>
      </w:r>
      <w:r w:rsidR="00B41068" w:rsidRPr="00670AC5">
        <w:rPr>
          <w:rFonts w:ascii="Arial Narrow" w:hAnsi="Arial Narrow" w:cs="Arial"/>
          <w:color w:val="000000"/>
        </w:rPr>
        <w:t>je podané po späťvzatí – žiadateľ je oprávnený v lehote na odvolanie podané odvolanie vziať písomne späť. Ak po späťvzatí podá v lehote na odvolanie nové odvolanie, RO</w:t>
      </w:r>
      <w:r w:rsidRPr="00670AC5">
        <w:rPr>
          <w:rFonts w:ascii="Arial Narrow" w:hAnsi="Arial Narrow" w:cs="Arial"/>
          <w:color w:val="000000"/>
        </w:rPr>
        <w:t xml:space="preserve"> </w:t>
      </w:r>
      <w:del w:id="979" w:author="Autor">
        <w:r w:rsidRPr="00670AC5" w:rsidDel="00AB3B9E">
          <w:rPr>
            <w:rFonts w:ascii="Arial Narrow" w:hAnsi="Arial Narrow" w:cs="Arial"/>
            <w:color w:val="000000"/>
          </w:rPr>
          <w:delText>pre OP KŽP</w:delText>
        </w:r>
        <w:r w:rsidR="00B41068" w:rsidRPr="00670AC5" w:rsidDel="00AB3B9E">
          <w:rPr>
            <w:rFonts w:ascii="Arial Narrow" w:hAnsi="Arial Narrow" w:cs="Arial"/>
            <w:color w:val="000000"/>
          </w:rPr>
          <w:delText xml:space="preserve"> </w:delText>
        </w:r>
      </w:del>
      <w:r w:rsidR="00B41068" w:rsidRPr="00670AC5">
        <w:rPr>
          <w:rFonts w:ascii="Arial Narrow" w:hAnsi="Arial Narrow" w:cs="Arial"/>
          <w:color w:val="000000"/>
        </w:rPr>
        <w:t>takéto odvolanie odmietne,</w:t>
      </w:r>
    </w:p>
    <w:p w14:paraId="75FFF843" w14:textId="77777777" w:rsidR="008F6867" w:rsidRPr="00670AC5" w:rsidRDefault="00F63CDE" w:rsidP="00CA0798">
      <w:pPr>
        <w:pStyle w:val="Odsekzoznamu"/>
        <w:numPr>
          <w:ilvl w:val="0"/>
          <w:numId w:val="40"/>
        </w:numPr>
        <w:spacing w:before="120" w:after="120" w:line="240" w:lineRule="auto"/>
        <w:jc w:val="both"/>
        <w:rPr>
          <w:rFonts w:ascii="Arial Narrow" w:hAnsi="Arial Narrow" w:cs="Arial"/>
          <w:color w:val="000000"/>
        </w:rPr>
      </w:pPr>
      <w:r w:rsidRPr="00670AC5">
        <w:rPr>
          <w:rFonts w:ascii="Arial Narrow" w:hAnsi="Arial Narrow" w:cs="Arial"/>
          <w:color w:val="000000"/>
        </w:rPr>
        <w:t xml:space="preserve">Odvolanie </w:t>
      </w:r>
      <w:r w:rsidR="00B41068" w:rsidRPr="00670AC5">
        <w:rPr>
          <w:rFonts w:ascii="Arial Narrow" w:hAnsi="Arial Narrow" w:cs="Arial"/>
          <w:color w:val="000000"/>
        </w:rPr>
        <w:t>nie je podané písomne,</w:t>
      </w:r>
    </w:p>
    <w:p w14:paraId="77E4120E" w14:textId="77777777" w:rsidR="00B41068" w:rsidRPr="00670AC5" w:rsidRDefault="00F63CDE" w:rsidP="00CA0798">
      <w:pPr>
        <w:pStyle w:val="Odsekzoznamu"/>
        <w:numPr>
          <w:ilvl w:val="0"/>
          <w:numId w:val="40"/>
        </w:numPr>
        <w:spacing w:before="120" w:after="120" w:line="240" w:lineRule="auto"/>
        <w:jc w:val="both"/>
        <w:rPr>
          <w:rFonts w:ascii="Arial Narrow" w:hAnsi="Arial Narrow" w:cs="Arial"/>
          <w:color w:val="000000"/>
        </w:rPr>
      </w:pPr>
      <w:r w:rsidRPr="00670AC5">
        <w:rPr>
          <w:rFonts w:ascii="Arial Narrow" w:hAnsi="Arial Narrow" w:cs="Arial"/>
          <w:color w:val="000000"/>
        </w:rPr>
        <w:t xml:space="preserve">Odvolanie </w:t>
      </w:r>
      <w:r w:rsidR="00B41068" w:rsidRPr="00670AC5">
        <w:rPr>
          <w:rFonts w:ascii="Arial Narrow" w:hAnsi="Arial Narrow" w:cs="Arial"/>
          <w:color w:val="000000"/>
        </w:rPr>
        <w:t>neobsahuje náležitosti, ktorými sú:</w:t>
      </w:r>
    </w:p>
    <w:p w14:paraId="03959CB3" w14:textId="77777777" w:rsidR="00B41068" w:rsidRPr="00670AC5" w:rsidRDefault="00B41068" w:rsidP="001B0522">
      <w:pPr>
        <w:pStyle w:val="Odsekzoznamu"/>
        <w:numPr>
          <w:ilvl w:val="0"/>
          <w:numId w:val="13"/>
        </w:numPr>
        <w:spacing w:before="120" w:after="120" w:line="240" w:lineRule="auto"/>
        <w:jc w:val="both"/>
        <w:rPr>
          <w:rFonts w:ascii="Arial Narrow" w:hAnsi="Arial Narrow" w:cs="Arial"/>
          <w:color w:val="000000"/>
        </w:rPr>
      </w:pPr>
      <w:r w:rsidRPr="00670AC5">
        <w:rPr>
          <w:rFonts w:ascii="Arial Narrow" w:hAnsi="Arial Narrow" w:cs="Arial"/>
          <w:color w:val="000000"/>
        </w:rPr>
        <w:t>akej veci sa odvolanie týka a dôvody podania odvolania,</w:t>
      </w:r>
    </w:p>
    <w:p w14:paraId="1DA92B03" w14:textId="77777777" w:rsidR="00B41068" w:rsidRPr="00670AC5" w:rsidRDefault="00B41068" w:rsidP="001B0522">
      <w:pPr>
        <w:pStyle w:val="Odsekzoznamu"/>
        <w:numPr>
          <w:ilvl w:val="0"/>
          <w:numId w:val="13"/>
        </w:numPr>
        <w:spacing w:before="120" w:after="120" w:line="240" w:lineRule="auto"/>
        <w:jc w:val="both"/>
        <w:rPr>
          <w:rFonts w:ascii="Arial Narrow" w:hAnsi="Arial Narrow" w:cs="Arial"/>
          <w:color w:val="000000"/>
        </w:rPr>
      </w:pPr>
      <w:r w:rsidRPr="00670AC5">
        <w:rPr>
          <w:rFonts w:ascii="Arial Narrow" w:hAnsi="Arial Narrow" w:cs="Arial"/>
          <w:color w:val="000000"/>
        </w:rPr>
        <w:t>čo odvolaním žiadateľ navrhuje,</w:t>
      </w:r>
    </w:p>
    <w:p w14:paraId="7DE3DD77" w14:textId="77777777" w:rsidR="00B41068" w:rsidRPr="00670AC5" w:rsidRDefault="00B41068" w:rsidP="001B0522">
      <w:pPr>
        <w:pStyle w:val="Odsekzoznamu"/>
        <w:numPr>
          <w:ilvl w:val="0"/>
          <w:numId w:val="13"/>
        </w:numPr>
        <w:spacing w:before="120" w:after="120" w:line="240" w:lineRule="auto"/>
        <w:jc w:val="both"/>
        <w:rPr>
          <w:rFonts w:ascii="Arial Narrow" w:hAnsi="Arial Narrow" w:cs="Arial"/>
          <w:color w:val="000000"/>
        </w:rPr>
      </w:pPr>
      <w:r w:rsidRPr="00670AC5">
        <w:rPr>
          <w:rFonts w:ascii="Arial Narrow" w:hAnsi="Arial Narrow" w:cs="Arial"/>
          <w:color w:val="000000"/>
        </w:rPr>
        <w:t>dátum podania a podpis osoby podávajúcej odvolanie</w:t>
      </w:r>
      <w:r w:rsidR="00F63CDE" w:rsidRPr="00670AC5">
        <w:rPr>
          <w:rFonts w:ascii="Arial Narrow" w:hAnsi="Arial Narrow" w:cs="Arial"/>
          <w:color w:val="000000"/>
        </w:rPr>
        <w:t>.</w:t>
      </w:r>
    </w:p>
    <w:p w14:paraId="29B41418" w14:textId="5994FF54" w:rsidR="00B41068" w:rsidRPr="00670AC5" w:rsidRDefault="00F63CDE" w:rsidP="00CA0798">
      <w:pPr>
        <w:pStyle w:val="Odsekzoznamu"/>
        <w:numPr>
          <w:ilvl w:val="0"/>
          <w:numId w:val="40"/>
        </w:numPr>
        <w:spacing w:before="120" w:after="120" w:line="240" w:lineRule="auto"/>
        <w:jc w:val="both"/>
        <w:rPr>
          <w:rFonts w:ascii="Arial Narrow" w:hAnsi="Arial Narrow" w:cs="Arial"/>
          <w:color w:val="000000"/>
        </w:rPr>
      </w:pPr>
      <w:r w:rsidRPr="00670AC5">
        <w:rPr>
          <w:rFonts w:ascii="Arial Narrow" w:hAnsi="Arial Narrow" w:cs="Arial"/>
          <w:color w:val="000000"/>
        </w:rPr>
        <w:t xml:space="preserve">Odvolanie </w:t>
      </w:r>
      <w:r w:rsidR="00B41068" w:rsidRPr="00670AC5">
        <w:rPr>
          <w:rFonts w:ascii="Arial Narrow" w:hAnsi="Arial Narrow" w:cs="Arial"/>
          <w:color w:val="000000"/>
        </w:rPr>
        <w:t xml:space="preserve">smeruje len proti odôvodneniu rozhodnutia – RO </w:t>
      </w:r>
      <w:del w:id="980" w:author="Autor">
        <w:r w:rsidR="00B41068" w:rsidRPr="00670AC5" w:rsidDel="00AB3B9E">
          <w:rPr>
            <w:rFonts w:ascii="Arial Narrow" w:hAnsi="Arial Narrow" w:cs="Arial"/>
            <w:color w:val="000000"/>
          </w:rPr>
          <w:delText xml:space="preserve">pre OP KŽP </w:delText>
        </w:r>
      </w:del>
      <w:r w:rsidR="00B41068" w:rsidRPr="00670AC5">
        <w:rPr>
          <w:rFonts w:ascii="Arial Narrow" w:hAnsi="Arial Narrow" w:cs="Arial"/>
          <w:color w:val="000000"/>
        </w:rPr>
        <w:t>odmietne odvolanie, ak smeruje výlučne proti odôvodneniu odvolania bez toho, aby sa v ňom žiadateľ domáhal inej zmeny. Ak sa žiadateľ domáha zmeny rozhodnutia a odôvodňuje svoju žiadosť výlučne napadnutím dôvodov uvedených v</w:t>
      </w:r>
      <w:r w:rsidR="00865B4F" w:rsidRPr="00670AC5">
        <w:rPr>
          <w:rFonts w:ascii="Arial Narrow" w:hAnsi="Arial Narrow" w:cs="Arial"/>
          <w:color w:val="000000"/>
        </w:rPr>
        <w:t> </w:t>
      </w:r>
      <w:r w:rsidR="00B41068" w:rsidRPr="00670AC5">
        <w:rPr>
          <w:rFonts w:ascii="Arial Narrow" w:hAnsi="Arial Narrow" w:cs="Arial"/>
          <w:color w:val="000000"/>
        </w:rPr>
        <w:t xml:space="preserve">odôvodnení rozhodnutia, RO </w:t>
      </w:r>
      <w:del w:id="981" w:author="Autor">
        <w:r w:rsidRPr="00670AC5" w:rsidDel="00AB3B9E">
          <w:rPr>
            <w:rFonts w:ascii="Arial Narrow" w:hAnsi="Arial Narrow" w:cs="Arial"/>
            <w:color w:val="000000"/>
          </w:rPr>
          <w:delText xml:space="preserve">pre OP KŽP </w:delText>
        </w:r>
      </w:del>
      <w:r w:rsidR="00B41068" w:rsidRPr="00670AC5">
        <w:rPr>
          <w:rFonts w:ascii="Arial Narrow" w:hAnsi="Arial Narrow" w:cs="Arial"/>
          <w:color w:val="000000"/>
        </w:rPr>
        <w:t>nie je oprávnený odmietnuť odvolanie podľa tohto písmena,</w:t>
      </w:r>
    </w:p>
    <w:p w14:paraId="7C73ABEA" w14:textId="77777777" w:rsidR="00153598" w:rsidRPr="00670AC5" w:rsidRDefault="00F63CDE" w:rsidP="00CA0798">
      <w:pPr>
        <w:pStyle w:val="Odsekzoznamu"/>
        <w:numPr>
          <w:ilvl w:val="0"/>
          <w:numId w:val="40"/>
        </w:numPr>
        <w:spacing w:before="120" w:after="120" w:line="240" w:lineRule="auto"/>
        <w:jc w:val="both"/>
        <w:rPr>
          <w:rFonts w:ascii="Arial Narrow" w:hAnsi="Arial Narrow" w:cs="Arial"/>
          <w:color w:val="000000"/>
        </w:rPr>
      </w:pPr>
      <w:r w:rsidRPr="00670AC5">
        <w:rPr>
          <w:rFonts w:ascii="Arial Narrow" w:hAnsi="Arial Narrow" w:cs="Arial"/>
          <w:color w:val="000000"/>
        </w:rPr>
        <w:t xml:space="preserve">Odvolanie </w:t>
      </w:r>
      <w:r w:rsidR="00B41068" w:rsidRPr="00670AC5">
        <w:rPr>
          <w:rFonts w:ascii="Arial Narrow" w:hAnsi="Arial Narrow" w:cs="Arial"/>
          <w:color w:val="000000"/>
        </w:rPr>
        <w:t>je podané proti rozhodnutiu, proti ktorému nie je odvolanie prípustné.</w:t>
      </w:r>
    </w:p>
    <w:p w14:paraId="7C972FFB" w14:textId="541CFA5D" w:rsidR="00B41068" w:rsidRPr="00670AC5" w:rsidRDefault="00B41068" w:rsidP="00865B4F">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V prípade naplnenia niektorého z vyššie uvedených dôvodov, RO </w:t>
      </w:r>
      <w:del w:id="982" w:author="Autor">
        <w:r w:rsidRPr="00670AC5" w:rsidDel="00AB3B9E">
          <w:rPr>
            <w:rFonts w:ascii="Arial Narrow" w:hAnsi="Arial Narrow" w:cs="Arial"/>
            <w:color w:val="000000"/>
            <w:sz w:val="22"/>
            <w:szCs w:val="22"/>
            <w:lang w:eastAsia="en-US"/>
          </w:rPr>
          <w:delText xml:space="preserve">pre OP KŽP </w:delText>
        </w:r>
      </w:del>
      <w:r w:rsidR="00F63CDE" w:rsidRPr="00670AC5">
        <w:rPr>
          <w:rFonts w:ascii="Arial Narrow" w:hAnsi="Arial Narrow" w:cs="Arial"/>
          <w:color w:val="000000"/>
          <w:sz w:val="22"/>
          <w:szCs w:val="22"/>
          <w:lang w:eastAsia="en-US"/>
        </w:rPr>
        <w:t>odvolanie žiadateľ</w:t>
      </w:r>
      <w:r w:rsidR="00764904" w:rsidRPr="00670AC5">
        <w:rPr>
          <w:rFonts w:ascii="Arial Narrow" w:hAnsi="Arial Narrow" w:cs="Arial"/>
          <w:color w:val="000000"/>
          <w:sz w:val="22"/>
          <w:szCs w:val="22"/>
          <w:lang w:eastAsia="en-US"/>
        </w:rPr>
        <w:t>a</w:t>
      </w:r>
      <w:r w:rsidR="00F63CDE" w:rsidRPr="00670AC5">
        <w:rPr>
          <w:rFonts w:ascii="Arial Narrow" w:hAnsi="Arial Narrow" w:cs="Arial"/>
          <w:color w:val="000000"/>
          <w:sz w:val="22"/>
          <w:szCs w:val="22"/>
          <w:lang w:eastAsia="en-US"/>
        </w:rPr>
        <w:t xml:space="preserve"> odmietne a</w:t>
      </w:r>
      <w:r w:rsidR="00865B4F" w:rsidRPr="00670AC5">
        <w:rPr>
          <w:rFonts w:ascii="Arial Narrow" w:hAnsi="Arial Narrow" w:cs="Arial"/>
          <w:color w:val="000000"/>
          <w:sz w:val="22"/>
          <w:szCs w:val="22"/>
          <w:lang w:eastAsia="en-US"/>
        </w:rPr>
        <w:t> </w:t>
      </w:r>
      <w:r w:rsidR="00764904" w:rsidRPr="00670AC5">
        <w:rPr>
          <w:rFonts w:ascii="Arial Narrow" w:hAnsi="Arial Narrow" w:cs="Arial"/>
          <w:color w:val="000000"/>
          <w:sz w:val="22"/>
          <w:szCs w:val="22"/>
          <w:lang w:eastAsia="en-US"/>
        </w:rPr>
        <w:t>o</w:t>
      </w:r>
      <w:r w:rsidR="00865B4F" w:rsidRPr="00670AC5">
        <w:rPr>
          <w:rFonts w:ascii="Arial Narrow" w:hAnsi="Arial Narrow" w:cs="Arial"/>
          <w:color w:val="000000"/>
          <w:sz w:val="22"/>
          <w:szCs w:val="22"/>
          <w:lang w:eastAsia="en-US"/>
        </w:rPr>
        <w:t> </w:t>
      </w:r>
      <w:r w:rsidR="00F63CDE" w:rsidRPr="00670AC5">
        <w:rPr>
          <w:rFonts w:ascii="Arial Narrow" w:hAnsi="Arial Narrow" w:cs="Arial"/>
          <w:color w:val="000000"/>
          <w:sz w:val="22"/>
          <w:szCs w:val="22"/>
          <w:lang w:eastAsia="en-US"/>
        </w:rPr>
        <w:t>tejto skutočnosti informuje žiadateľa listom</w:t>
      </w:r>
      <w:r w:rsidR="00817A6A">
        <w:rPr>
          <w:rFonts w:ascii="Arial Narrow" w:hAnsi="Arial Narrow" w:cs="Arial"/>
          <w:color w:val="000000"/>
          <w:sz w:val="22"/>
          <w:szCs w:val="22"/>
          <w:lang w:eastAsia="en-US"/>
        </w:rPr>
        <w:t>,</w:t>
      </w:r>
      <w:r w:rsidR="00F63CDE" w:rsidRPr="00670AC5">
        <w:rPr>
          <w:rFonts w:ascii="Arial Narrow" w:hAnsi="Arial Narrow" w:cs="Arial"/>
          <w:color w:val="000000"/>
          <w:sz w:val="22"/>
          <w:szCs w:val="22"/>
          <w:lang w:eastAsia="en-US"/>
        </w:rPr>
        <w:t xml:space="preserve"> v ktorom</w:t>
      </w:r>
      <w:r w:rsidRPr="00670AC5">
        <w:rPr>
          <w:rFonts w:ascii="Arial Narrow" w:hAnsi="Arial Narrow" w:cs="Arial"/>
          <w:color w:val="000000"/>
          <w:sz w:val="22"/>
          <w:szCs w:val="22"/>
          <w:lang w:eastAsia="en-US"/>
        </w:rPr>
        <w:t xml:space="preserve"> identifikuje dôvody na odmietnutie odvolania. K</w:t>
      </w:r>
      <w:r w:rsidR="00865B4F" w:rsidRPr="00670AC5">
        <w:rPr>
          <w:rFonts w:ascii="Arial Narrow" w:hAnsi="Arial Narrow" w:cs="Arial"/>
          <w:color w:val="000000"/>
          <w:sz w:val="22"/>
          <w:szCs w:val="22"/>
          <w:lang w:eastAsia="en-US"/>
        </w:rPr>
        <w:t> </w:t>
      </w:r>
      <w:r w:rsidRPr="00670AC5">
        <w:rPr>
          <w:rFonts w:ascii="Arial Narrow" w:hAnsi="Arial Narrow" w:cs="Arial"/>
          <w:color w:val="000000"/>
          <w:sz w:val="22"/>
          <w:szCs w:val="22"/>
          <w:lang w:eastAsia="en-US"/>
        </w:rPr>
        <w:t xml:space="preserve">odmietnutiu odvolania na základe vyššie uvedených dôvodov RO </w:t>
      </w:r>
      <w:del w:id="983" w:author="Autor">
        <w:r w:rsidRPr="00670AC5" w:rsidDel="00AB3B9E">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nevydáva rozhodnutie.</w:t>
      </w:r>
    </w:p>
    <w:p w14:paraId="4F18B9AD" w14:textId="649A88B0" w:rsidR="00B41068" w:rsidRPr="00670AC5" w:rsidRDefault="00B41068" w:rsidP="00865B4F">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V prípade ak </w:t>
      </w:r>
      <w:r w:rsidR="00153598" w:rsidRPr="00670AC5">
        <w:rPr>
          <w:rFonts w:ascii="Arial Narrow" w:hAnsi="Arial Narrow" w:cs="Arial"/>
          <w:color w:val="000000"/>
          <w:sz w:val="22"/>
          <w:szCs w:val="22"/>
          <w:lang w:eastAsia="en-US"/>
        </w:rPr>
        <w:t xml:space="preserve">RO </w:t>
      </w:r>
      <w:del w:id="984" w:author="Autor">
        <w:r w:rsidR="00153598" w:rsidRPr="00670AC5" w:rsidDel="00AB3B9E">
          <w:rPr>
            <w:rFonts w:ascii="Arial Narrow" w:hAnsi="Arial Narrow" w:cs="Arial"/>
            <w:color w:val="000000"/>
            <w:sz w:val="22"/>
            <w:szCs w:val="22"/>
            <w:lang w:eastAsia="en-US"/>
          </w:rPr>
          <w:delText>pre OP KŽP</w:delText>
        </w:r>
        <w:r w:rsidRPr="00670AC5" w:rsidDel="00AB3B9E">
          <w:rPr>
            <w:rFonts w:ascii="Arial Narrow" w:hAnsi="Arial Narrow" w:cs="Arial"/>
            <w:color w:val="000000"/>
            <w:sz w:val="22"/>
            <w:szCs w:val="22"/>
            <w:lang w:eastAsia="en-US"/>
          </w:rPr>
          <w:delText xml:space="preserve"> </w:delText>
        </w:r>
      </w:del>
      <w:r w:rsidRPr="00670AC5">
        <w:rPr>
          <w:rFonts w:ascii="Arial Narrow" w:hAnsi="Arial Narrow" w:cs="Arial"/>
          <w:color w:val="000000"/>
          <w:sz w:val="22"/>
          <w:szCs w:val="22"/>
          <w:lang w:eastAsia="en-US"/>
        </w:rPr>
        <w:t xml:space="preserve">neidentifikoval vyššie uvedené dôvody na odmietnutie odvolania, preskúma prípustné odvolanie žiadateľa prostredníctvom zhodnotenia dôkazov predložených žiadateľom v odvolaní. </w:t>
      </w:r>
    </w:p>
    <w:p w14:paraId="029807AE" w14:textId="0983FF3C" w:rsidR="004357E9" w:rsidRPr="00670AC5" w:rsidRDefault="00153598" w:rsidP="00865B4F">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V prípade, ak </w:t>
      </w:r>
      <w:r w:rsidR="00B41068" w:rsidRPr="00670AC5">
        <w:rPr>
          <w:rFonts w:ascii="Arial Narrow" w:hAnsi="Arial Narrow" w:cs="Arial"/>
          <w:color w:val="000000"/>
          <w:sz w:val="22"/>
          <w:szCs w:val="22"/>
          <w:lang w:eastAsia="en-US"/>
        </w:rPr>
        <w:t xml:space="preserve">na základe podaného odvolania a zhodnotenia predložených dôkazov </w:t>
      </w:r>
      <w:r w:rsidRPr="00670AC5">
        <w:rPr>
          <w:rFonts w:ascii="Arial Narrow" w:hAnsi="Arial Narrow" w:cs="Arial"/>
          <w:color w:val="000000"/>
          <w:sz w:val="22"/>
          <w:szCs w:val="22"/>
          <w:lang w:eastAsia="en-US"/>
        </w:rPr>
        <w:t xml:space="preserve">sa </w:t>
      </w:r>
      <w:r w:rsidR="00B41068" w:rsidRPr="00670AC5">
        <w:rPr>
          <w:rFonts w:ascii="Arial Narrow" w:hAnsi="Arial Narrow" w:cs="Arial"/>
          <w:color w:val="000000"/>
          <w:sz w:val="22"/>
          <w:szCs w:val="22"/>
          <w:lang w:eastAsia="en-US"/>
        </w:rPr>
        <w:t>jednoznačne preuká</w:t>
      </w:r>
      <w:r w:rsidRPr="00670AC5">
        <w:rPr>
          <w:rFonts w:ascii="Arial Narrow" w:hAnsi="Arial Narrow" w:cs="Arial"/>
          <w:color w:val="000000"/>
          <w:sz w:val="22"/>
          <w:szCs w:val="22"/>
          <w:lang w:eastAsia="en-US"/>
        </w:rPr>
        <w:t>že</w:t>
      </w:r>
      <w:r w:rsidR="00B41068" w:rsidRPr="00670AC5">
        <w:rPr>
          <w:rFonts w:ascii="Arial Narrow" w:hAnsi="Arial Narrow" w:cs="Arial"/>
          <w:color w:val="000000"/>
          <w:sz w:val="22"/>
          <w:szCs w:val="22"/>
          <w:lang w:eastAsia="en-US"/>
        </w:rPr>
        <w:t>, že</w:t>
      </w:r>
      <w:r w:rsidR="00091BC5" w:rsidRPr="00670AC5">
        <w:rPr>
          <w:rFonts w:ascii="Arial Narrow" w:hAnsi="Arial Narrow" w:cs="Arial"/>
          <w:color w:val="000000"/>
          <w:sz w:val="22"/>
          <w:szCs w:val="22"/>
          <w:lang w:eastAsia="en-US"/>
        </w:rPr>
        <w:t xml:space="preserve"> pôvodné rozhodnutie bolo vadné</w:t>
      </w:r>
      <w:r w:rsidR="00F26F70" w:rsidRPr="00670AC5">
        <w:rPr>
          <w:rFonts w:ascii="Arial Narrow" w:hAnsi="Arial Narrow" w:cs="Arial"/>
          <w:color w:val="000000"/>
          <w:sz w:val="22"/>
          <w:szCs w:val="22"/>
          <w:lang w:eastAsia="en-US"/>
        </w:rPr>
        <w:t xml:space="preserve"> a </w:t>
      </w:r>
      <w:r w:rsidR="00091BC5" w:rsidRPr="00670AC5">
        <w:rPr>
          <w:rFonts w:ascii="Arial Narrow" w:hAnsi="Arial Narrow" w:cs="Arial"/>
          <w:color w:val="000000"/>
          <w:sz w:val="22"/>
          <w:szCs w:val="22"/>
          <w:lang w:eastAsia="en-US"/>
        </w:rPr>
        <w:t xml:space="preserve">odvolaniu žiadateľa </w:t>
      </w:r>
      <w:r w:rsidR="00F26F70" w:rsidRPr="00670AC5">
        <w:rPr>
          <w:rFonts w:ascii="Arial Narrow" w:hAnsi="Arial Narrow" w:cs="Arial"/>
          <w:color w:val="000000"/>
          <w:sz w:val="22"/>
          <w:szCs w:val="22"/>
          <w:lang w:eastAsia="en-US"/>
        </w:rPr>
        <w:t xml:space="preserve">sa </w:t>
      </w:r>
      <w:r w:rsidR="00091BC5" w:rsidRPr="00670AC5">
        <w:rPr>
          <w:rFonts w:ascii="Arial Narrow" w:hAnsi="Arial Narrow" w:cs="Arial"/>
          <w:color w:val="000000"/>
          <w:sz w:val="22"/>
          <w:szCs w:val="22"/>
          <w:lang w:eastAsia="en-US"/>
        </w:rPr>
        <w:t>v plnom rozsahu vyhovuje</w:t>
      </w:r>
      <w:r w:rsidR="00F26F70" w:rsidRPr="00670AC5">
        <w:rPr>
          <w:rFonts w:ascii="Arial Narrow" w:hAnsi="Arial Narrow" w:cs="Arial"/>
          <w:color w:val="000000"/>
          <w:sz w:val="22"/>
          <w:szCs w:val="22"/>
          <w:lang w:eastAsia="en-US"/>
        </w:rPr>
        <w:t xml:space="preserve">, RO </w:t>
      </w:r>
      <w:del w:id="985" w:author="Autor">
        <w:r w:rsidR="00F26F70" w:rsidRPr="00670AC5" w:rsidDel="00AB3B9E">
          <w:rPr>
            <w:rFonts w:ascii="Arial Narrow" w:hAnsi="Arial Narrow" w:cs="Arial"/>
            <w:color w:val="000000"/>
            <w:sz w:val="22"/>
            <w:szCs w:val="22"/>
            <w:lang w:eastAsia="en-US"/>
          </w:rPr>
          <w:delText xml:space="preserve">pre OP KŽP </w:delText>
        </w:r>
      </w:del>
      <w:r w:rsidR="00F26F70" w:rsidRPr="00670AC5">
        <w:rPr>
          <w:rFonts w:ascii="Arial Narrow" w:hAnsi="Arial Narrow" w:cs="Arial"/>
          <w:color w:val="000000"/>
          <w:sz w:val="22"/>
          <w:szCs w:val="22"/>
          <w:lang w:eastAsia="en-US"/>
        </w:rPr>
        <w:t xml:space="preserve">vykoná nápravu </w:t>
      </w:r>
      <w:r w:rsidR="004357E9" w:rsidRPr="00670AC5">
        <w:rPr>
          <w:rFonts w:ascii="Arial Narrow" w:hAnsi="Arial Narrow" w:cs="Arial"/>
          <w:color w:val="000000"/>
          <w:sz w:val="22"/>
          <w:szCs w:val="22"/>
          <w:lang w:eastAsia="en-US"/>
        </w:rPr>
        <w:t>na svojej úrovni a vydá rozhodnutie podľa</w:t>
      </w:r>
      <w:r w:rsidR="00F26F70" w:rsidRPr="00670AC5">
        <w:rPr>
          <w:rFonts w:ascii="Arial Narrow" w:hAnsi="Arial Narrow" w:cs="Arial"/>
          <w:color w:val="000000"/>
          <w:sz w:val="22"/>
          <w:szCs w:val="22"/>
          <w:lang w:eastAsia="en-US"/>
        </w:rPr>
        <w:t xml:space="preserve"> § 23 ods. </w:t>
      </w:r>
      <w:r w:rsidR="00856274" w:rsidRPr="00670AC5">
        <w:rPr>
          <w:rFonts w:ascii="Arial Narrow" w:hAnsi="Arial Narrow" w:cs="Arial"/>
          <w:color w:val="000000"/>
          <w:sz w:val="22"/>
          <w:szCs w:val="22"/>
          <w:lang w:eastAsia="en-US"/>
        </w:rPr>
        <w:t>1</w:t>
      </w:r>
      <w:r w:rsidR="00F26F70" w:rsidRPr="00670AC5">
        <w:rPr>
          <w:rFonts w:ascii="Arial Narrow" w:hAnsi="Arial Narrow" w:cs="Arial"/>
          <w:color w:val="000000"/>
          <w:sz w:val="22"/>
          <w:szCs w:val="22"/>
          <w:lang w:eastAsia="en-US"/>
        </w:rPr>
        <w:t xml:space="preserve"> zákona o</w:t>
      </w:r>
      <w:r w:rsidR="00F761A1" w:rsidRPr="00670AC5">
        <w:rPr>
          <w:rFonts w:ascii="Arial Narrow" w:hAnsi="Arial Narrow" w:cs="Arial"/>
          <w:color w:val="000000"/>
          <w:sz w:val="22"/>
          <w:szCs w:val="22"/>
          <w:lang w:eastAsia="en-US"/>
        </w:rPr>
        <w:t xml:space="preserve"> príspevku z </w:t>
      </w:r>
      <w:r w:rsidR="00F26F70" w:rsidRPr="00670AC5">
        <w:rPr>
          <w:rFonts w:ascii="Arial Narrow" w:hAnsi="Arial Narrow" w:cs="Arial"/>
          <w:color w:val="000000"/>
          <w:sz w:val="22"/>
          <w:szCs w:val="22"/>
          <w:lang w:eastAsia="en-US"/>
        </w:rPr>
        <w:t>EŠIF</w:t>
      </w:r>
      <w:r w:rsidR="00E45DC6" w:rsidRPr="00670AC5">
        <w:rPr>
          <w:rFonts w:ascii="Arial Narrow" w:hAnsi="Arial Narrow" w:cs="Arial"/>
          <w:color w:val="000000"/>
          <w:sz w:val="22"/>
          <w:szCs w:val="22"/>
          <w:lang w:eastAsia="en-US"/>
        </w:rPr>
        <w:t xml:space="preserve"> (autoremedúra)</w:t>
      </w:r>
      <w:r w:rsidR="004357E9" w:rsidRPr="00670AC5">
        <w:rPr>
          <w:rFonts w:ascii="Arial Narrow" w:hAnsi="Arial Narrow" w:cs="Arial"/>
          <w:color w:val="000000"/>
          <w:sz w:val="22"/>
          <w:szCs w:val="22"/>
          <w:lang w:eastAsia="en-US"/>
        </w:rPr>
        <w:t>.</w:t>
      </w:r>
      <w:r w:rsidR="00B41068" w:rsidRPr="00670AC5">
        <w:rPr>
          <w:rFonts w:ascii="Arial Narrow" w:hAnsi="Arial Narrow" w:cs="Arial"/>
          <w:color w:val="000000"/>
          <w:sz w:val="22"/>
          <w:szCs w:val="22"/>
          <w:lang w:eastAsia="en-US"/>
        </w:rPr>
        <w:t xml:space="preserve"> RO</w:t>
      </w:r>
      <w:r w:rsidR="004357E9" w:rsidRPr="00670AC5">
        <w:rPr>
          <w:rFonts w:ascii="Arial Narrow" w:hAnsi="Arial Narrow" w:cs="Arial"/>
          <w:color w:val="000000"/>
          <w:sz w:val="22"/>
          <w:szCs w:val="22"/>
          <w:lang w:eastAsia="en-US"/>
        </w:rPr>
        <w:t xml:space="preserve"> </w:t>
      </w:r>
      <w:del w:id="986" w:author="Autor">
        <w:r w:rsidR="004357E9" w:rsidRPr="00670AC5" w:rsidDel="00AB3B9E">
          <w:rPr>
            <w:rFonts w:ascii="Arial Narrow" w:hAnsi="Arial Narrow" w:cs="Arial"/>
            <w:color w:val="000000"/>
            <w:sz w:val="22"/>
            <w:szCs w:val="22"/>
            <w:lang w:eastAsia="en-US"/>
          </w:rPr>
          <w:delText xml:space="preserve">pre OP KŽP </w:delText>
        </w:r>
      </w:del>
      <w:r w:rsidR="00B41068" w:rsidRPr="00670AC5">
        <w:rPr>
          <w:rFonts w:ascii="Arial Narrow" w:hAnsi="Arial Narrow" w:cs="Arial"/>
          <w:color w:val="000000"/>
          <w:sz w:val="22"/>
          <w:szCs w:val="22"/>
          <w:lang w:eastAsia="en-US"/>
        </w:rPr>
        <w:t>je oprávnený zmeniť pôvodné rozhodnutie z neschválenia na schválenie ŽoNFP iba v prípade, ak</w:t>
      </w:r>
      <w:r w:rsidR="00865B4F" w:rsidRPr="00670AC5">
        <w:rPr>
          <w:rFonts w:ascii="Arial Narrow" w:hAnsi="Arial Narrow" w:cs="Arial"/>
          <w:color w:val="000000"/>
          <w:sz w:val="22"/>
          <w:szCs w:val="22"/>
          <w:lang w:eastAsia="en-US"/>
        </w:rPr>
        <w:t> </w:t>
      </w:r>
      <w:r w:rsidR="00B41068" w:rsidRPr="00670AC5">
        <w:rPr>
          <w:rFonts w:ascii="Arial Narrow" w:hAnsi="Arial Narrow" w:cs="Arial"/>
          <w:color w:val="000000"/>
          <w:sz w:val="22"/>
          <w:szCs w:val="22"/>
          <w:lang w:eastAsia="en-US"/>
        </w:rPr>
        <w:t>odvolaniu vyhovie v plnom rozsahu, čo znamená, že nedôjde ku kráteniu žiadanej výšky NFP a zmena rozhodnutia plne zodpovedá požiadavke žiadateľa identifikovanej v odvolaní.</w:t>
      </w:r>
      <w:r w:rsidR="004357E9" w:rsidRPr="00670AC5">
        <w:rPr>
          <w:rFonts w:ascii="Arial Narrow" w:hAnsi="Arial Narrow" w:cs="Arial"/>
          <w:color w:val="000000"/>
          <w:sz w:val="22"/>
          <w:szCs w:val="22"/>
          <w:lang w:eastAsia="en-US"/>
        </w:rPr>
        <w:t xml:space="preserve"> </w:t>
      </w:r>
      <w:r w:rsidR="00B41068" w:rsidRPr="00670AC5">
        <w:rPr>
          <w:rFonts w:ascii="Arial Narrow" w:hAnsi="Arial Narrow" w:cs="Arial"/>
          <w:color w:val="000000"/>
          <w:sz w:val="22"/>
          <w:szCs w:val="22"/>
          <w:lang w:eastAsia="en-US"/>
        </w:rPr>
        <w:t xml:space="preserve">RO </w:t>
      </w:r>
      <w:del w:id="987" w:author="Autor">
        <w:r w:rsidR="00B41068" w:rsidRPr="00670AC5" w:rsidDel="00AB3B9E">
          <w:rPr>
            <w:rFonts w:ascii="Arial Narrow" w:hAnsi="Arial Narrow" w:cs="Arial"/>
            <w:color w:val="000000"/>
            <w:sz w:val="22"/>
            <w:szCs w:val="22"/>
            <w:lang w:eastAsia="en-US"/>
          </w:rPr>
          <w:delText xml:space="preserve">pre OP KŽP </w:delText>
        </w:r>
      </w:del>
      <w:r w:rsidR="00B41068" w:rsidRPr="00670AC5">
        <w:rPr>
          <w:rFonts w:ascii="Arial Narrow" w:hAnsi="Arial Narrow" w:cs="Arial"/>
          <w:color w:val="000000"/>
          <w:sz w:val="22"/>
          <w:szCs w:val="22"/>
          <w:lang w:eastAsia="en-US"/>
        </w:rPr>
        <w:t>rozhodne o</w:t>
      </w:r>
      <w:r w:rsidR="00865B4F" w:rsidRPr="00670AC5">
        <w:rPr>
          <w:rFonts w:ascii="Arial Narrow" w:hAnsi="Arial Narrow" w:cs="Arial"/>
          <w:color w:val="000000"/>
          <w:sz w:val="22"/>
          <w:szCs w:val="22"/>
          <w:lang w:eastAsia="en-US"/>
        </w:rPr>
        <w:t> </w:t>
      </w:r>
      <w:r w:rsidR="00B41068" w:rsidRPr="00670AC5">
        <w:rPr>
          <w:rFonts w:ascii="Arial Narrow" w:hAnsi="Arial Narrow" w:cs="Arial"/>
          <w:color w:val="000000"/>
          <w:sz w:val="22"/>
          <w:szCs w:val="22"/>
          <w:lang w:eastAsia="en-US"/>
        </w:rPr>
        <w:t xml:space="preserve">odvolaní na svojej úrovni najneskôr do 60 pracovných dní od doručenia odvolania. RO </w:t>
      </w:r>
      <w:del w:id="988" w:author="Autor">
        <w:r w:rsidR="00B41068" w:rsidRPr="00670AC5" w:rsidDel="00AB3B9E">
          <w:rPr>
            <w:rFonts w:ascii="Arial Narrow" w:hAnsi="Arial Narrow" w:cs="Arial"/>
            <w:color w:val="000000"/>
            <w:sz w:val="22"/>
            <w:szCs w:val="22"/>
            <w:lang w:eastAsia="en-US"/>
          </w:rPr>
          <w:delText xml:space="preserve">pre OP KŽP </w:delText>
        </w:r>
      </w:del>
      <w:r w:rsidR="00B41068" w:rsidRPr="00670AC5">
        <w:rPr>
          <w:rFonts w:ascii="Arial Narrow" w:hAnsi="Arial Narrow" w:cs="Arial"/>
          <w:color w:val="000000"/>
          <w:sz w:val="22"/>
          <w:szCs w:val="22"/>
          <w:lang w:eastAsia="en-US"/>
        </w:rPr>
        <w:t>rozhodne o</w:t>
      </w:r>
      <w:r w:rsidR="00865B4F" w:rsidRPr="00670AC5">
        <w:rPr>
          <w:rFonts w:ascii="Arial Narrow" w:hAnsi="Arial Narrow" w:cs="Arial"/>
          <w:color w:val="000000"/>
          <w:sz w:val="22"/>
          <w:szCs w:val="22"/>
          <w:lang w:eastAsia="en-US"/>
        </w:rPr>
        <w:t> </w:t>
      </w:r>
      <w:r w:rsidR="00B41068" w:rsidRPr="00670AC5">
        <w:rPr>
          <w:rFonts w:ascii="Arial Narrow" w:hAnsi="Arial Narrow" w:cs="Arial"/>
          <w:color w:val="000000"/>
          <w:sz w:val="22"/>
          <w:szCs w:val="22"/>
          <w:lang w:eastAsia="en-US"/>
        </w:rPr>
        <w:t>odvolaní vydaním nového rozhodnutia, na ktorého náležitosti sa primerane vzťahujú ustanovenia o</w:t>
      </w:r>
      <w:r w:rsidR="00865B4F" w:rsidRPr="00670AC5">
        <w:rPr>
          <w:rFonts w:ascii="Arial Narrow" w:hAnsi="Arial Narrow" w:cs="Arial"/>
          <w:color w:val="000000"/>
          <w:sz w:val="22"/>
          <w:szCs w:val="22"/>
          <w:lang w:eastAsia="en-US"/>
        </w:rPr>
        <w:t> </w:t>
      </w:r>
      <w:r w:rsidR="00B41068" w:rsidRPr="00670AC5">
        <w:rPr>
          <w:rFonts w:ascii="Arial Narrow" w:hAnsi="Arial Narrow" w:cs="Arial"/>
          <w:color w:val="000000"/>
          <w:sz w:val="22"/>
          <w:szCs w:val="22"/>
          <w:lang w:eastAsia="en-US"/>
        </w:rPr>
        <w:t>náležitostiach rozhodnutia o</w:t>
      </w:r>
      <w:r w:rsidR="004357E9" w:rsidRPr="00670AC5">
        <w:rPr>
          <w:rFonts w:ascii="Arial Narrow" w:hAnsi="Arial Narrow" w:cs="Arial"/>
          <w:color w:val="000000"/>
          <w:sz w:val="22"/>
          <w:szCs w:val="22"/>
          <w:lang w:eastAsia="en-US"/>
        </w:rPr>
        <w:t> </w:t>
      </w:r>
      <w:r w:rsidR="00B41068" w:rsidRPr="00670AC5">
        <w:rPr>
          <w:rFonts w:ascii="Arial Narrow" w:hAnsi="Arial Narrow" w:cs="Arial"/>
          <w:color w:val="000000"/>
          <w:sz w:val="22"/>
          <w:szCs w:val="22"/>
          <w:lang w:eastAsia="en-US"/>
        </w:rPr>
        <w:t>ŽoNFP</w:t>
      </w:r>
      <w:r w:rsidR="004357E9" w:rsidRPr="00670AC5">
        <w:rPr>
          <w:rFonts w:ascii="Arial Narrow" w:hAnsi="Arial Narrow" w:cs="Arial"/>
          <w:color w:val="000000"/>
          <w:sz w:val="22"/>
          <w:szCs w:val="22"/>
          <w:lang w:eastAsia="en-US"/>
        </w:rPr>
        <w:t>.</w:t>
      </w:r>
      <w:r w:rsidR="00B41068" w:rsidRPr="00670AC5">
        <w:rPr>
          <w:rFonts w:ascii="Arial Narrow" w:hAnsi="Arial Narrow" w:cs="Arial"/>
          <w:color w:val="000000"/>
          <w:sz w:val="22"/>
          <w:szCs w:val="22"/>
          <w:lang w:eastAsia="en-US"/>
        </w:rPr>
        <w:t xml:space="preserve"> Týmto novým rozhodnutím RO </w:t>
      </w:r>
      <w:del w:id="989" w:author="Autor">
        <w:r w:rsidR="00B41068" w:rsidRPr="00670AC5" w:rsidDel="00AB3B9E">
          <w:rPr>
            <w:rFonts w:ascii="Arial Narrow" w:hAnsi="Arial Narrow" w:cs="Arial"/>
            <w:color w:val="000000"/>
            <w:sz w:val="22"/>
            <w:szCs w:val="22"/>
            <w:lang w:eastAsia="en-US"/>
          </w:rPr>
          <w:delText xml:space="preserve">pre OP KŽP </w:delText>
        </w:r>
      </w:del>
      <w:r w:rsidR="00B41068" w:rsidRPr="00670AC5">
        <w:rPr>
          <w:rFonts w:ascii="Arial Narrow" w:hAnsi="Arial Narrow" w:cs="Arial"/>
          <w:color w:val="000000"/>
          <w:sz w:val="22"/>
          <w:szCs w:val="22"/>
          <w:lang w:eastAsia="en-US"/>
        </w:rPr>
        <w:t xml:space="preserve">pôvodné rozhodnutie zmení tak, aby v plnom rozsahu vyhovel odvolaniu. </w:t>
      </w:r>
    </w:p>
    <w:p w14:paraId="1D6B4BEB" w14:textId="5A2FD00E" w:rsidR="002A7D68" w:rsidRPr="00670AC5" w:rsidRDefault="004357E9"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lastRenderedPageBreak/>
        <w:t xml:space="preserve">V prípade, ak RO </w:t>
      </w:r>
      <w:del w:id="990" w:author="Autor">
        <w:r w:rsidRPr="00670AC5" w:rsidDel="00AB3B9E">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nemôže rozhodnúť o odvolaní na svojej úrovni</w:t>
      </w:r>
      <w:r w:rsidR="00E45DC6" w:rsidRPr="00670AC5">
        <w:rPr>
          <w:rFonts w:ascii="Arial Narrow" w:hAnsi="Arial Narrow" w:cs="Arial"/>
          <w:color w:val="000000"/>
          <w:sz w:val="22"/>
          <w:szCs w:val="22"/>
          <w:lang w:eastAsia="en-US"/>
        </w:rPr>
        <w:t xml:space="preserve"> (autoremedúra), pretože nevyhovie odvolaniu žiadateľa v plnom rozsahu</w:t>
      </w:r>
      <w:r w:rsidR="002A7D68" w:rsidRPr="00670AC5">
        <w:rPr>
          <w:rStyle w:val="Odkaznapoznmkupodiarou"/>
          <w:rFonts w:ascii="Arial Narrow" w:hAnsi="Arial Narrow"/>
          <w:color w:val="000000"/>
          <w:sz w:val="22"/>
          <w:szCs w:val="22"/>
          <w:lang w:eastAsia="en-US"/>
        </w:rPr>
        <w:footnoteReference w:id="27"/>
      </w:r>
      <w:r w:rsidR="00E45DC6" w:rsidRPr="00670AC5">
        <w:rPr>
          <w:rFonts w:ascii="Arial Narrow" w:hAnsi="Arial Narrow" w:cs="Arial"/>
          <w:color w:val="000000"/>
          <w:sz w:val="22"/>
          <w:szCs w:val="22"/>
          <w:lang w:eastAsia="en-US"/>
        </w:rPr>
        <w:t>,</w:t>
      </w:r>
      <w:r w:rsidRPr="00670AC5">
        <w:rPr>
          <w:rFonts w:ascii="Arial Narrow" w:hAnsi="Arial Narrow" w:cs="Arial"/>
          <w:color w:val="000000"/>
          <w:sz w:val="22"/>
          <w:szCs w:val="22"/>
          <w:lang w:eastAsia="en-US"/>
        </w:rPr>
        <w:t xml:space="preserve"> bezodkladne, najneskôr však do 60 pracovných dní od doručenia odvolania</w:t>
      </w:r>
      <w:r w:rsidR="00E45DC6" w:rsidRPr="00670AC5">
        <w:rPr>
          <w:rFonts w:ascii="Arial Narrow" w:hAnsi="Arial Narrow" w:cs="Arial"/>
          <w:color w:val="000000"/>
          <w:sz w:val="22"/>
          <w:szCs w:val="22"/>
          <w:lang w:eastAsia="en-US"/>
        </w:rPr>
        <w:t>,</w:t>
      </w:r>
      <w:r w:rsidRPr="00670AC5">
        <w:rPr>
          <w:rFonts w:ascii="Arial Narrow" w:hAnsi="Arial Narrow" w:cs="Arial"/>
          <w:color w:val="000000"/>
          <w:sz w:val="22"/>
          <w:szCs w:val="22"/>
          <w:lang w:eastAsia="en-US"/>
        </w:rPr>
        <w:t xml:space="preserve"> postúpi odvolanie na rozhodnutie štatutárnemu orgánu RO</w:t>
      </w:r>
      <w:del w:id="991" w:author="Autor">
        <w:r w:rsidRPr="00670AC5" w:rsidDel="00AB3B9E">
          <w:rPr>
            <w:rFonts w:ascii="Arial Narrow" w:hAnsi="Arial Narrow" w:cs="Arial"/>
            <w:color w:val="000000"/>
            <w:sz w:val="22"/>
            <w:szCs w:val="22"/>
            <w:lang w:eastAsia="en-US"/>
          </w:rPr>
          <w:delText xml:space="preserve"> pre OP KŽP</w:delText>
        </w:r>
      </w:del>
      <w:r w:rsidR="00E45DC6" w:rsidRPr="00670AC5">
        <w:rPr>
          <w:rFonts w:ascii="Arial Narrow" w:hAnsi="Arial Narrow" w:cs="Arial"/>
          <w:color w:val="000000"/>
          <w:sz w:val="22"/>
          <w:szCs w:val="22"/>
          <w:lang w:eastAsia="en-US"/>
        </w:rPr>
        <w:t>.</w:t>
      </w:r>
      <w:r w:rsidR="002A7D68" w:rsidRPr="00670AC5">
        <w:rPr>
          <w:rFonts w:ascii="Arial Narrow" w:hAnsi="Arial Narrow" w:cs="Arial"/>
          <w:color w:val="000000"/>
          <w:sz w:val="22"/>
          <w:szCs w:val="22"/>
          <w:lang w:eastAsia="en-US"/>
        </w:rPr>
        <w:t xml:space="preserve"> </w:t>
      </w:r>
    </w:p>
    <w:p w14:paraId="384C4892" w14:textId="6E8C1566" w:rsidR="00B41068" w:rsidRPr="00670AC5" w:rsidRDefault="004B6DB3"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Štatutárny orgán RO </w:t>
      </w:r>
      <w:del w:id="992" w:author="Autor">
        <w:r w:rsidRPr="00670AC5" w:rsidDel="00AB3B9E">
          <w:rPr>
            <w:rFonts w:ascii="Arial Narrow" w:hAnsi="Arial Narrow" w:cs="Arial"/>
            <w:color w:val="000000"/>
            <w:sz w:val="22"/>
            <w:szCs w:val="22"/>
            <w:lang w:eastAsia="en-US"/>
          </w:rPr>
          <w:delText>pre OP KŽP</w:delText>
        </w:r>
        <w:r w:rsidR="00B41068" w:rsidRPr="00670AC5" w:rsidDel="00AB3B9E">
          <w:rPr>
            <w:rFonts w:ascii="Arial Narrow" w:hAnsi="Arial Narrow" w:cs="Arial"/>
            <w:color w:val="000000"/>
            <w:sz w:val="22"/>
            <w:szCs w:val="22"/>
            <w:lang w:eastAsia="en-US"/>
          </w:rPr>
          <w:delText xml:space="preserve"> </w:delText>
        </w:r>
      </w:del>
      <w:r w:rsidR="00B41068" w:rsidRPr="00670AC5">
        <w:rPr>
          <w:rFonts w:ascii="Arial Narrow" w:hAnsi="Arial Narrow" w:cs="Arial"/>
          <w:color w:val="000000"/>
          <w:sz w:val="22"/>
          <w:szCs w:val="22"/>
          <w:lang w:eastAsia="en-US"/>
        </w:rPr>
        <w:t xml:space="preserve">rozhoduje </w:t>
      </w:r>
      <w:r w:rsidR="00C15288" w:rsidRPr="00670AC5">
        <w:rPr>
          <w:rFonts w:ascii="Arial Narrow" w:hAnsi="Arial Narrow" w:cs="Arial"/>
          <w:color w:val="000000"/>
          <w:sz w:val="22"/>
          <w:szCs w:val="22"/>
          <w:lang w:eastAsia="en-US"/>
        </w:rPr>
        <w:t xml:space="preserve">o odvolaní </w:t>
      </w:r>
      <w:r w:rsidR="00B41068" w:rsidRPr="00670AC5">
        <w:rPr>
          <w:rFonts w:ascii="Arial Narrow" w:hAnsi="Arial Narrow" w:cs="Arial"/>
          <w:color w:val="000000"/>
          <w:sz w:val="22"/>
          <w:szCs w:val="22"/>
          <w:lang w:eastAsia="en-US"/>
        </w:rPr>
        <w:t>na základe návrhu osobitnej komisie zriadenej za účelom posúdenia odvolania (kreovaná ako poradný orgán štatutárneho orgánu RO</w:t>
      </w:r>
      <w:del w:id="993" w:author="Autor">
        <w:r w:rsidR="00B41068" w:rsidRPr="00670AC5" w:rsidDel="00AB3B9E">
          <w:rPr>
            <w:rFonts w:ascii="Arial Narrow" w:hAnsi="Arial Narrow" w:cs="Arial"/>
            <w:color w:val="000000"/>
            <w:sz w:val="22"/>
            <w:szCs w:val="22"/>
            <w:lang w:eastAsia="en-US"/>
          </w:rPr>
          <w:delText xml:space="preserve"> pre OP KŽP</w:delText>
        </w:r>
      </w:del>
      <w:r w:rsidR="00B41068" w:rsidRPr="00670AC5">
        <w:rPr>
          <w:rFonts w:ascii="Arial Narrow" w:hAnsi="Arial Narrow" w:cs="Arial"/>
          <w:color w:val="000000"/>
          <w:sz w:val="22"/>
          <w:szCs w:val="22"/>
          <w:lang w:eastAsia="en-US"/>
        </w:rPr>
        <w:t xml:space="preserve">). Štatutárny orgán RO </w:t>
      </w:r>
      <w:del w:id="994" w:author="Autor">
        <w:r w:rsidR="008214A7" w:rsidRPr="00670AC5" w:rsidDel="00AB3B9E">
          <w:rPr>
            <w:rFonts w:ascii="Arial Narrow" w:hAnsi="Arial Narrow" w:cs="Arial"/>
            <w:color w:val="000000"/>
            <w:sz w:val="22"/>
            <w:szCs w:val="22"/>
            <w:lang w:eastAsia="en-US"/>
          </w:rPr>
          <w:delText xml:space="preserve">pre OP KŽP </w:delText>
        </w:r>
      </w:del>
      <w:r w:rsidR="00B41068" w:rsidRPr="00670AC5">
        <w:rPr>
          <w:rFonts w:ascii="Arial Narrow" w:hAnsi="Arial Narrow" w:cs="Arial"/>
          <w:color w:val="000000"/>
          <w:sz w:val="22"/>
          <w:szCs w:val="22"/>
          <w:lang w:eastAsia="en-US"/>
        </w:rPr>
        <w:t xml:space="preserve">nie je </w:t>
      </w:r>
      <w:r w:rsidR="008214A7" w:rsidRPr="00670AC5">
        <w:rPr>
          <w:rFonts w:ascii="Arial Narrow" w:hAnsi="Arial Narrow" w:cs="Arial"/>
          <w:color w:val="000000"/>
          <w:sz w:val="22"/>
          <w:szCs w:val="22"/>
          <w:lang w:eastAsia="en-US"/>
        </w:rPr>
        <w:t xml:space="preserve">pri preskúmavaní odvolania </w:t>
      </w:r>
      <w:r w:rsidR="00B41068" w:rsidRPr="00670AC5">
        <w:rPr>
          <w:rFonts w:ascii="Arial Narrow" w:hAnsi="Arial Narrow" w:cs="Arial"/>
          <w:color w:val="000000"/>
          <w:sz w:val="22"/>
          <w:szCs w:val="22"/>
          <w:lang w:eastAsia="en-US"/>
        </w:rPr>
        <w:t xml:space="preserve">viazaný len návrhmi žiadateľa a môže zmeniť odvolaním napadnuté rozhodnutie aj v jeho neprospech. </w:t>
      </w:r>
    </w:p>
    <w:p w14:paraId="6188DD7B" w14:textId="06C2798E"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Na základe preskúmaného odvolania štatutárny orgán RO </w:t>
      </w:r>
      <w:del w:id="995" w:author="Autor">
        <w:r w:rsidR="00FD67CA" w:rsidRPr="00670AC5" w:rsidDel="00AB3B9E">
          <w:rPr>
            <w:rFonts w:ascii="Arial Narrow" w:hAnsi="Arial Narrow" w:cs="Arial"/>
            <w:color w:val="000000"/>
            <w:sz w:val="22"/>
            <w:szCs w:val="22"/>
            <w:lang w:eastAsia="en-US"/>
          </w:rPr>
          <w:delText>pre OP KŽP</w:delText>
        </w:r>
        <w:r w:rsidR="00364198" w:rsidDel="00AB3B9E">
          <w:rPr>
            <w:rFonts w:ascii="Arial Narrow" w:hAnsi="Arial Narrow" w:cs="Arial"/>
            <w:color w:val="000000"/>
            <w:sz w:val="22"/>
            <w:szCs w:val="22"/>
            <w:lang w:eastAsia="en-US"/>
          </w:rPr>
          <w:delText xml:space="preserve"> </w:delText>
        </w:r>
      </w:del>
      <w:r w:rsidR="00364198">
        <w:rPr>
          <w:rFonts w:ascii="Arial Narrow" w:hAnsi="Arial Narrow" w:cs="Arial"/>
          <w:color w:val="000000"/>
          <w:sz w:val="22"/>
          <w:szCs w:val="22"/>
          <w:lang w:eastAsia="en-US"/>
        </w:rPr>
        <w:t>môže</w:t>
      </w:r>
      <w:r w:rsidRPr="00670AC5">
        <w:rPr>
          <w:rFonts w:ascii="Arial Narrow" w:hAnsi="Arial Narrow" w:cs="Arial"/>
          <w:color w:val="000000"/>
          <w:sz w:val="22"/>
          <w:szCs w:val="22"/>
          <w:lang w:eastAsia="en-US"/>
        </w:rPr>
        <w:t>:</w:t>
      </w:r>
    </w:p>
    <w:p w14:paraId="5AA5ACB8" w14:textId="78294666" w:rsidR="00B41068" w:rsidRPr="00670AC5" w:rsidRDefault="00FD67CA" w:rsidP="00CA0798">
      <w:pPr>
        <w:pStyle w:val="Odsekzoznamu"/>
        <w:numPr>
          <w:ilvl w:val="0"/>
          <w:numId w:val="41"/>
        </w:numPr>
        <w:spacing w:before="120" w:after="120" w:line="240" w:lineRule="auto"/>
        <w:jc w:val="both"/>
        <w:rPr>
          <w:rFonts w:ascii="Arial Narrow" w:hAnsi="Arial Narrow" w:cs="Arial"/>
          <w:color w:val="000000"/>
        </w:rPr>
      </w:pPr>
      <w:r w:rsidRPr="00670AC5">
        <w:rPr>
          <w:rFonts w:ascii="Arial Narrow" w:hAnsi="Arial Narrow" w:cs="Arial"/>
          <w:color w:val="000000"/>
          <w:u w:val="single"/>
        </w:rPr>
        <w:t>n</w:t>
      </w:r>
      <w:r w:rsidR="00B41068" w:rsidRPr="00670AC5">
        <w:rPr>
          <w:rFonts w:ascii="Arial Narrow" w:hAnsi="Arial Narrow" w:cs="Arial"/>
          <w:color w:val="000000"/>
          <w:u w:val="single"/>
        </w:rPr>
        <w:t>apadnuté rozhodnutie zmen</w:t>
      </w:r>
      <w:r w:rsidR="007E40A4">
        <w:rPr>
          <w:rFonts w:ascii="Arial Narrow" w:hAnsi="Arial Narrow" w:cs="Arial"/>
          <w:color w:val="000000"/>
          <w:u w:val="single"/>
        </w:rPr>
        <w:t>iť</w:t>
      </w:r>
      <w:r w:rsidR="00B41068" w:rsidRPr="00670AC5">
        <w:rPr>
          <w:rFonts w:ascii="Arial Narrow" w:hAnsi="Arial Narrow" w:cs="Arial"/>
          <w:color w:val="000000"/>
          <w:u w:val="single"/>
        </w:rPr>
        <w:t xml:space="preserve"> </w:t>
      </w:r>
      <w:r w:rsidR="00B41068" w:rsidRPr="00670AC5">
        <w:rPr>
          <w:rFonts w:ascii="Arial Narrow" w:hAnsi="Arial Narrow" w:cs="Arial"/>
          <w:color w:val="000000"/>
        </w:rPr>
        <w:t>– zmena rozhodnutia sa vykoná rozhodnutím štatutárneho orgánu RO</w:t>
      </w:r>
      <w:r w:rsidRPr="00670AC5">
        <w:rPr>
          <w:rFonts w:ascii="Arial Narrow" w:hAnsi="Arial Narrow" w:cs="Arial"/>
          <w:color w:val="000000"/>
        </w:rPr>
        <w:t xml:space="preserve"> </w:t>
      </w:r>
      <w:del w:id="996" w:author="Autor">
        <w:r w:rsidRPr="00670AC5" w:rsidDel="00AB3B9E">
          <w:rPr>
            <w:rFonts w:ascii="Arial Narrow" w:hAnsi="Arial Narrow" w:cs="Arial"/>
            <w:color w:val="000000"/>
          </w:rPr>
          <w:delText>pre OP KŽP</w:delText>
        </w:r>
        <w:r w:rsidR="00B41068" w:rsidRPr="00670AC5" w:rsidDel="00AB3B9E">
          <w:rPr>
            <w:rFonts w:ascii="Arial Narrow" w:hAnsi="Arial Narrow" w:cs="Arial"/>
            <w:color w:val="000000"/>
          </w:rPr>
          <w:delText xml:space="preserve"> </w:delText>
        </w:r>
      </w:del>
      <w:r w:rsidR="00B41068" w:rsidRPr="00670AC5">
        <w:rPr>
          <w:rFonts w:ascii="Arial Narrow" w:hAnsi="Arial Narrow" w:cs="Arial"/>
          <w:color w:val="000000"/>
        </w:rPr>
        <w:t>v prípade, ak sa na základe preskúmania odvolania preukázalo, že pôvodné rozhodnutie bolo vydané v</w:t>
      </w:r>
      <w:r w:rsidR="00EE2A76" w:rsidRPr="00670AC5">
        <w:rPr>
          <w:rFonts w:ascii="Arial Narrow" w:hAnsi="Arial Narrow" w:cs="Arial"/>
          <w:color w:val="000000"/>
        </w:rPr>
        <w:t> </w:t>
      </w:r>
      <w:r w:rsidR="00B41068" w:rsidRPr="00670AC5">
        <w:rPr>
          <w:rFonts w:ascii="Arial Narrow" w:hAnsi="Arial Narrow" w:cs="Arial"/>
          <w:color w:val="000000"/>
        </w:rPr>
        <w:t xml:space="preserve">rozpore s </w:t>
      </w:r>
      <w:del w:id="997" w:author="Autor">
        <w:r w:rsidR="00B41068" w:rsidRPr="00670AC5" w:rsidDel="00AB3B9E">
          <w:rPr>
            <w:rFonts w:ascii="Arial Narrow" w:hAnsi="Arial Narrow" w:cs="Arial"/>
            <w:color w:val="000000"/>
          </w:rPr>
          <w:delText>podmienkami poskytnutia príspevku</w:delText>
        </w:r>
      </w:del>
      <w:ins w:id="998" w:author="Autor">
        <w:r w:rsidR="00AB3B9E">
          <w:rPr>
            <w:rFonts w:ascii="Arial Narrow" w:hAnsi="Arial Narrow" w:cs="Arial"/>
            <w:color w:val="000000"/>
          </w:rPr>
          <w:t>PPP</w:t>
        </w:r>
      </w:ins>
      <w:r w:rsidR="00B41068" w:rsidRPr="00670AC5">
        <w:rPr>
          <w:rFonts w:ascii="Arial Narrow" w:hAnsi="Arial Narrow" w:cs="Arial"/>
          <w:color w:val="000000"/>
        </w:rPr>
        <w:t>,</w:t>
      </w:r>
    </w:p>
    <w:p w14:paraId="20E00469" w14:textId="312F7D66" w:rsidR="00B41068" w:rsidRPr="00670AC5" w:rsidRDefault="00FD67CA" w:rsidP="00CA0798">
      <w:pPr>
        <w:pStyle w:val="Odsekzoznamu"/>
        <w:numPr>
          <w:ilvl w:val="0"/>
          <w:numId w:val="41"/>
        </w:numPr>
        <w:spacing w:before="120" w:after="120" w:line="240" w:lineRule="auto"/>
        <w:jc w:val="both"/>
        <w:rPr>
          <w:rFonts w:ascii="Arial Narrow" w:hAnsi="Arial Narrow" w:cs="Arial"/>
          <w:color w:val="000000"/>
        </w:rPr>
      </w:pPr>
      <w:r w:rsidRPr="00670AC5">
        <w:rPr>
          <w:rFonts w:ascii="Arial Narrow" w:hAnsi="Arial Narrow" w:cs="Arial"/>
          <w:color w:val="000000"/>
          <w:u w:val="single"/>
        </w:rPr>
        <w:t>n</w:t>
      </w:r>
      <w:r w:rsidR="00B41068" w:rsidRPr="00670AC5">
        <w:rPr>
          <w:rFonts w:ascii="Arial Narrow" w:hAnsi="Arial Narrow" w:cs="Arial"/>
          <w:color w:val="000000"/>
          <w:u w:val="single"/>
        </w:rPr>
        <w:t>apadnuté rozhodnutie potvrd</w:t>
      </w:r>
      <w:r w:rsidR="007E40A4">
        <w:rPr>
          <w:rFonts w:ascii="Arial Narrow" w:hAnsi="Arial Narrow" w:cs="Arial"/>
          <w:color w:val="000000"/>
          <w:u w:val="single"/>
        </w:rPr>
        <w:t>iť</w:t>
      </w:r>
      <w:r w:rsidR="00B41068" w:rsidRPr="00670AC5">
        <w:rPr>
          <w:rFonts w:ascii="Arial Narrow" w:hAnsi="Arial Narrow" w:cs="Arial"/>
          <w:color w:val="000000"/>
        </w:rPr>
        <w:t xml:space="preserve"> – ak sa v odvolacom konaní preukáže, že napadnuté rozhodnutie bolo vydané v súlade s </w:t>
      </w:r>
      <w:del w:id="999" w:author="Autor">
        <w:r w:rsidR="00B41068" w:rsidRPr="00670AC5" w:rsidDel="00AB3B9E">
          <w:rPr>
            <w:rFonts w:ascii="Arial Narrow" w:hAnsi="Arial Narrow" w:cs="Arial"/>
            <w:color w:val="000000"/>
          </w:rPr>
          <w:delText>podmienkami poskytnutia príspevku</w:delText>
        </w:r>
      </w:del>
      <w:ins w:id="1000" w:author="Autor">
        <w:r w:rsidR="00AB3B9E">
          <w:rPr>
            <w:rFonts w:ascii="Arial Narrow" w:hAnsi="Arial Narrow" w:cs="Arial"/>
            <w:color w:val="000000"/>
          </w:rPr>
          <w:t>PPP</w:t>
        </w:r>
      </w:ins>
      <w:r w:rsidR="00B41068" w:rsidRPr="00670AC5">
        <w:rPr>
          <w:rFonts w:ascii="Arial Narrow" w:hAnsi="Arial Narrow" w:cs="Arial"/>
          <w:color w:val="000000"/>
        </w:rPr>
        <w:t>, štatutárny orgán RO</w:t>
      </w:r>
      <w:r w:rsidRPr="00670AC5">
        <w:rPr>
          <w:rFonts w:ascii="Arial Narrow" w:hAnsi="Arial Narrow" w:cs="Arial"/>
          <w:color w:val="000000"/>
        </w:rPr>
        <w:t xml:space="preserve"> </w:t>
      </w:r>
      <w:del w:id="1001" w:author="Autor">
        <w:r w:rsidRPr="00670AC5" w:rsidDel="00AB3B9E">
          <w:rPr>
            <w:rFonts w:ascii="Arial Narrow" w:hAnsi="Arial Narrow" w:cs="Arial"/>
            <w:color w:val="000000"/>
          </w:rPr>
          <w:delText>pre OP KŽP</w:delText>
        </w:r>
        <w:r w:rsidR="00B41068" w:rsidRPr="00670AC5" w:rsidDel="00AB3B9E">
          <w:rPr>
            <w:rFonts w:ascii="Arial Narrow" w:hAnsi="Arial Narrow" w:cs="Arial"/>
            <w:color w:val="000000"/>
          </w:rPr>
          <w:delText xml:space="preserve"> </w:delText>
        </w:r>
      </w:del>
      <w:r w:rsidR="00B41068" w:rsidRPr="00670AC5">
        <w:rPr>
          <w:rFonts w:ascii="Arial Narrow" w:hAnsi="Arial Narrow" w:cs="Arial"/>
          <w:color w:val="000000"/>
        </w:rPr>
        <w:t xml:space="preserve">rozhodnutie potvrdí formou rozhodnutia. </w:t>
      </w:r>
    </w:p>
    <w:p w14:paraId="4D15E365" w14:textId="714B739E"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Rozhodnutie o odvolaní musí byť vydané do 30 pracovných dní od predloženia odvolania štatutárnemu orgánu RO</w:t>
      </w:r>
      <w:del w:id="1002" w:author="Autor">
        <w:r w:rsidR="00FD67CA" w:rsidRPr="00670AC5" w:rsidDel="00AB3B9E">
          <w:rPr>
            <w:rFonts w:ascii="Arial Narrow" w:hAnsi="Arial Narrow" w:cs="Arial"/>
            <w:color w:val="000000"/>
            <w:sz w:val="22"/>
            <w:szCs w:val="22"/>
            <w:lang w:eastAsia="en-US"/>
          </w:rPr>
          <w:delText xml:space="preserve"> pre OP KŽP</w:delText>
        </w:r>
      </w:del>
      <w:r w:rsidRPr="00670AC5">
        <w:rPr>
          <w:rFonts w:ascii="Arial Narrow" w:hAnsi="Arial Narrow" w:cs="Arial"/>
          <w:color w:val="000000"/>
          <w:sz w:val="22"/>
          <w:szCs w:val="22"/>
          <w:lang w:eastAsia="en-US"/>
        </w:rPr>
        <w:t>, vo zvlášť zložitých prípadoch najneskôr do 60 pracovných dní, pričom v takomto prípade RO</w:t>
      </w:r>
      <w:r w:rsidR="00FD67CA" w:rsidRPr="00670AC5">
        <w:rPr>
          <w:rFonts w:ascii="Arial Narrow" w:hAnsi="Arial Narrow" w:cs="Arial"/>
          <w:color w:val="000000"/>
          <w:sz w:val="22"/>
          <w:szCs w:val="22"/>
          <w:lang w:eastAsia="en-US"/>
        </w:rPr>
        <w:t xml:space="preserve"> </w:t>
      </w:r>
      <w:del w:id="1003" w:author="Autor">
        <w:r w:rsidR="00FD67CA" w:rsidRPr="00670AC5" w:rsidDel="007501B1">
          <w:rPr>
            <w:rFonts w:ascii="Arial Narrow" w:hAnsi="Arial Narrow" w:cs="Arial"/>
            <w:color w:val="000000"/>
            <w:sz w:val="22"/>
            <w:szCs w:val="22"/>
            <w:lang w:eastAsia="en-US"/>
          </w:rPr>
          <w:delText>pre OP KŽP</w:delText>
        </w:r>
        <w:r w:rsidRPr="00670AC5" w:rsidDel="007501B1">
          <w:rPr>
            <w:rFonts w:ascii="Arial Narrow" w:hAnsi="Arial Narrow" w:cs="Arial"/>
            <w:color w:val="000000"/>
            <w:sz w:val="22"/>
            <w:szCs w:val="22"/>
            <w:lang w:eastAsia="en-US"/>
          </w:rPr>
          <w:delText xml:space="preserve"> </w:delText>
        </w:r>
      </w:del>
      <w:r w:rsidRPr="00670AC5">
        <w:rPr>
          <w:rFonts w:ascii="Arial Narrow" w:hAnsi="Arial Narrow" w:cs="Arial"/>
          <w:color w:val="000000"/>
          <w:sz w:val="22"/>
          <w:szCs w:val="22"/>
          <w:lang w:eastAsia="en-US"/>
        </w:rPr>
        <w:t xml:space="preserve">písomne informuje </w:t>
      </w:r>
      <w:r w:rsidR="00FD67CA" w:rsidRPr="00670AC5">
        <w:rPr>
          <w:rFonts w:ascii="Arial Narrow" w:hAnsi="Arial Narrow" w:cs="Arial"/>
          <w:color w:val="000000"/>
          <w:sz w:val="22"/>
          <w:szCs w:val="22"/>
          <w:lang w:eastAsia="en-US"/>
        </w:rPr>
        <w:t xml:space="preserve">žiadateľa </w:t>
      </w:r>
      <w:r w:rsidRPr="00670AC5">
        <w:rPr>
          <w:rFonts w:ascii="Arial Narrow" w:hAnsi="Arial Narrow" w:cs="Arial"/>
          <w:color w:val="000000"/>
          <w:sz w:val="22"/>
          <w:szCs w:val="22"/>
          <w:lang w:eastAsia="en-US"/>
        </w:rPr>
        <w:t>o predĺžení a dôvodoch predĺženia.</w:t>
      </w:r>
    </w:p>
    <w:p w14:paraId="5BC17CD2" w14:textId="27AD51D7"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V prípade späťvzatia podaného odvolania zo strany žiadateľa a to až do ukončenia odvolacieho konania, RO </w:t>
      </w:r>
      <w:del w:id="1004" w:author="Autor">
        <w:r w:rsidRPr="00670AC5" w:rsidDel="007501B1">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rozhodne o zastavení odvolacieho konanie. Po späťvzatí odvolania nie je žiadateľ oprávnený podať znova odvolanie. Oznámenie o späťvzatí odvolania musí byť podané písomne RO</w:t>
      </w:r>
      <w:del w:id="1005" w:author="Autor">
        <w:r w:rsidRPr="00670AC5" w:rsidDel="007501B1">
          <w:rPr>
            <w:rFonts w:ascii="Arial Narrow" w:hAnsi="Arial Narrow" w:cs="Arial"/>
            <w:color w:val="000000"/>
            <w:sz w:val="22"/>
            <w:szCs w:val="22"/>
            <w:lang w:eastAsia="en-US"/>
          </w:rPr>
          <w:delText xml:space="preserve"> pre OP KŽP</w:delText>
        </w:r>
      </w:del>
      <w:r w:rsidRPr="00670AC5">
        <w:rPr>
          <w:rFonts w:ascii="Arial Narrow" w:hAnsi="Arial Narrow" w:cs="Arial"/>
          <w:color w:val="000000"/>
          <w:sz w:val="22"/>
          <w:szCs w:val="22"/>
          <w:lang w:eastAsia="en-US"/>
        </w:rPr>
        <w:t>. Za deň späťvzatia odvolania sa považuje deň doručenia oznámenia o späťvzatí RO. Týmto dňom je odvolacie konanie zastavené a</w:t>
      </w:r>
      <w:r w:rsidR="00396341" w:rsidRPr="00670AC5">
        <w:rPr>
          <w:rFonts w:ascii="Arial Narrow" w:hAnsi="Arial Narrow" w:cs="Arial"/>
          <w:color w:val="000000"/>
          <w:sz w:val="22"/>
          <w:szCs w:val="22"/>
          <w:lang w:eastAsia="en-US"/>
        </w:rPr>
        <w:t> </w:t>
      </w:r>
      <w:r w:rsidRPr="00670AC5">
        <w:rPr>
          <w:rFonts w:ascii="Arial Narrow" w:hAnsi="Arial Narrow" w:cs="Arial"/>
          <w:color w:val="000000"/>
          <w:sz w:val="22"/>
          <w:szCs w:val="22"/>
          <w:lang w:eastAsia="en-US"/>
        </w:rPr>
        <w:t xml:space="preserve">rozhodnutie nadobúda právoplatnosť. </w:t>
      </w:r>
    </w:p>
    <w:p w14:paraId="28DE6A0B" w14:textId="77777777" w:rsidR="00D6772E" w:rsidRPr="00670AC5" w:rsidRDefault="00D6772E"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006" w:name="_Toc423631809"/>
      <w:bookmarkStart w:id="1007" w:name="_Toc423631810"/>
      <w:bookmarkStart w:id="1008" w:name="_Toc423631811"/>
      <w:bookmarkStart w:id="1009" w:name="_Toc423630287"/>
      <w:bookmarkStart w:id="1010" w:name="_Toc517334421"/>
      <w:bookmarkEnd w:id="1006"/>
      <w:bookmarkEnd w:id="1007"/>
      <w:bookmarkEnd w:id="1008"/>
      <w:r w:rsidRPr="00670AC5">
        <w:rPr>
          <w:rFonts w:ascii="Arial Narrow" w:hAnsi="Arial Narrow"/>
          <w:color w:val="365F91" w:themeColor="accent1" w:themeShade="BF"/>
          <w:sz w:val="28"/>
          <w:szCs w:val="28"/>
        </w:rPr>
        <w:t>Preskúmanie rozhodnutia mimo odvolacieho konania (mimoriadny opravný prostriedok)</w:t>
      </w:r>
      <w:bookmarkEnd w:id="1009"/>
      <w:bookmarkEnd w:id="1010"/>
    </w:p>
    <w:p w14:paraId="7796F518" w14:textId="441C4928" w:rsidR="00D62226"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RO </w:t>
      </w:r>
      <w:del w:id="1011" w:author="Autor">
        <w:r w:rsidRPr="00670AC5" w:rsidDel="003653F2">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môže vykonať nápravu vadného rozhodnutia (všetky právoplatné rozhodnutia vydané podľa zákona o</w:t>
      </w:r>
      <w:r w:rsidR="00F761A1" w:rsidRPr="00670AC5">
        <w:rPr>
          <w:rFonts w:ascii="Arial Narrow" w:hAnsi="Arial Narrow" w:cs="Arial"/>
          <w:color w:val="000000"/>
          <w:sz w:val="22"/>
          <w:szCs w:val="22"/>
          <w:lang w:eastAsia="en-US"/>
        </w:rPr>
        <w:t xml:space="preserve"> príspevku z </w:t>
      </w:r>
      <w:r w:rsidRPr="00670AC5">
        <w:rPr>
          <w:rFonts w:ascii="Arial Narrow" w:hAnsi="Arial Narrow" w:cs="Arial"/>
          <w:color w:val="000000"/>
          <w:sz w:val="22"/>
          <w:szCs w:val="22"/>
          <w:lang w:eastAsia="en-US"/>
        </w:rPr>
        <w:t>EŠIF, vrátane rozhodnutí o zastavení konania) preskúmaním rozhodnutia mimo odvolacieho konania.</w:t>
      </w:r>
    </w:p>
    <w:p w14:paraId="75459666" w14:textId="77777777"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Podnet na  preskúmanie rozhodnutia mimo odvolacieho konania môže podať:</w:t>
      </w:r>
    </w:p>
    <w:p w14:paraId="09A7AA7D" w14:textId="77777777" w:rsidR="008F6867" w:rsidRPr="00670AC5" w:rsidRDefault="00B41068" w:rsidP="00CA0798">
      <w:pPr>
        <w:pStyle w:val="Odsekzoznamu"/>
        <w:numPr>
          <w:ilvl w:val="0"/>
          <w:numId w:val="42"/>
        </w:numPr>
        <w:spacing w:before="120" w:after="120" w:line="240" w:lineRule="auto"/>
        <w:rPr>
          <w:rFonts w:ascii="Arial Narrow" w:hAnsi="Arial Narrow" w:cs="Arial"/>
          <w:color w:val="000000"/>
        </w:rPr>
      </w:pPr>
      <w:r w:rsidRPr="00670AC5">
        <w:rPr>
          <w:rFonts w:ascii="Arial Narrow" w:hAnsi="Arial Narrow" w:cs="Arial"/>
          <w:color w:val="000000"/>
        </w:rPr>
        <w:t>žiadateľ,</w:t>
      </w:r>
      <w:r w:rsidR="00856274" w:rsidRPr="00670AC5">
        <w:rPr>
          <w:rFonts w:ascii="Arial Narrow" w:hAnsi="Arial Narrow"/>
        </w:rPr>
        <w:t xml:space="preserve"> </w:t>
      </w:r>
      <w:r w:rsidR="00856274" w:rsidRPr="00670AC5">
        <w:rPr>
          <w:rFonts w:ascii="Arial Narrow" w:hAnsi="Arial Narrow" w:cs="Arial"/>
          <w:color w:val="000000"/>
        </w:rPr>
        <w:t>s výnimkou podnetu voči rozhodnutiu vydanom v odvolacom konaní,</w:t>
      </w:r>
    </w:p>
    <w:p w14:paraId="00443264" w14:textId="0D26F954" w:rsidR="00D62226" w:rsidRPr="00670AC5" w:rsidRDefault="00B41068" w:rsidP="00CA0798">
      <w:pPr>
        <w:pStyle w:val="Odsekzoznamu"/>
        <w:numPr>
          <w:ilvl w:val="0"/>
          <w:numId w:val="42"/>
        </w:numPr>
        <w:spacing w:before="120" w:after="120" w:line="240" w:lineRule="auto"/>
        <w:rPr>
          <w:rFonts w:ascii="Arial Narrow" w:hAnsi="Arial Narrow"/>
          <w:spacing w:val="-5"/>
        </w:rPr>
      </w:pPr>
      <w:r w:rsidRPr="00670AC5">
        <w:rPr>
          <w:rFonts w:ascii="Arial Narrow" w:hAnsi="Arial Narrow" w:cs="Arial"/>
          <w:color w:val="000000"/>
        </w:rPr>
        <w:t>štatutárny orgán RO</w:t>
      </w:r>
      <w:r w:rsidR="0084053E" w:rsidRPr="00670AC5">
        <w:rPr>
          <w:rFonts w:ascii="Arial Narrow" w:hAnsi="Arial Narrow" w:cs="Arial"/>
          <w:color w:val="000000"/>
        </w:rPr>
        <w:t xml:space="preserve"> </w:t>
      </w:r>
      <w:del w:id="1012" w:author="Autor">
        <w:r w:rsidR="0084053E" w:rsidRPr="00670AC5" w:rsidDel="003653F2">
          <w:rPr>
            <w:rFonts w:ascii="Arial Narrow" w:hAnsi="Arial Narrow" w:cs="Arial"/>
            <w:color w:val="000000"/>
          </w:rPr>
          <w:delText>pre OP KŽP</w:delText>
        </w:r>
        <w:r w:rsidRPr="00670AC5" w:rsidDel="003653F2">
          <w:rPr>
            <w:rFonts w:ascii="Arial Narrow" w:hAnsi="Arial Narrow" w:cs="Arial"/>
            <w:color w:val="000000"/>
          </w:rPr>
          <w:delText xml:space="preserve"> </w:delText>
        </w:r>
      </w:del>
      <w:r w:rsidRPr="00670AC5">
        <w:rPr>
          <w:rFonts w:ascii="Arial Narrow" w:hAnsi="Arial Narrow" w:cs="Arial"/>
          <w:color w:val="000000"/>
        </w:rPr>
        <w:t>(z vlastného podnetu).</w:t>
      </w:r>
    </w:p>
    <w:p w14:paraId="534DC38D" w14:textId="59E42AA7"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RO </w:t>
      </w:r>
      <w:del w:id="1013" w:author="Autor">
        <w:r w:rsidRPr="00670AC5" w:rsidDel="003653F2">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môže rozhodnutie o schválení ŽoNFP preskúmať do zaslania návrhu na uzavretie zmluvy</w:t>
      </w:r>
      <w:r w:rsidR="00D62226" w:rsidRPr="00670AC5">
        <w:rPr>
          <w:rFonts w:ascii="Arial Narrow" w:hAnsi="Arial Narrow" w:cs="Arial"/>
          <w:color w:val="000000"/>
          <w:sz w:val="22"/>
          <w:szCs w:val="22"/>
          <w:lang w:eastAsia="en-US"/>
        </w:rPr>
        <w:t xml:space="preserve"> o </w:t>
      </w:r>
      <w:del w:id="1014" w:author="Autor">
        <w:r w:rsidR="00D62226" w:rsidRPr="00670AC5" w:rsidDel="003653F2">
          <w:rPr>
            <w:rFonts w:ascii="Arial Narrow" w:hAnsi="Arial Narrow" w:cs="Arial"/>
            <w:color w:val="000000"/>
            <w:sz w:val="22"/>
            <w:szCs w:val="22"/>
            <w:lang w:eastAsia="en-US"/>
          </w:rPr>
          <w:delText>poskytnutí</w:delText>
        </w:r>
      </w:del>
      <w:r w:rsidR="00D62226" w:rsidRPr="00670AC5">
        <w:rPr>
          <w:rFonts w:ascii="Arial Narrow" w:hAnsi="Arial Narrow" w:cs="Arial"/>
          <w:color w:val="000000"/>
          <w:sz w:val="22"/>
          <w:szCs w:val="22"/>
          <w:lang w:eastAsia="en-US"/>
        </w:rPr>
        <w:t xml:space="preserve"> NFP</w:t>
      </w:r>
      <w:r w:rsidRPr="00670AC5">
        <w:rPr>
          <w:rFonts w:ascii="Arial Narrow" w:hAnsi="Arial Narrow" w:cs="Arial"/>
          <w:color w:val="000000"/>
          <w:sz w:val="22"/>
          <w:szCs w:val="22"/>
          <w:lang w:eastAsia="en-US"/>
        </w:rPr>
        <w:t xml:space="preserve">. </w:t>
      </w:r>
      <w:r w:rsidR="00D62226" w:rsidRPr="00670AC5">
        <w:rPr>
          <w:rFonts w:ascii="Arial Narrow" w:hAnsi="Arial Narrow" w:cs="Arial"/>
          <w:color w:val="000000"/>
          <w:sz w:val="22"/>
          <w:szCs w:val="22"/>
          <w:lang w:eastAsia="en-US"/>
        </w:rPr>
        <w:t xml:space="preserve">RO </w:t>
      </w:r>
      <w:del w:id="1015" w:author="Autor">
        <w:r w:rsidR="00D62226" w:rsidRPr="00670AC5" w:rsidDel="003653F2">
          <w:rPr>
            <w:rFonts w:ascii="Arial Narrow" w:hAnsi="Arial Narrow" w:cs="Arial"/>
            <w:color w:val="000000"/>
            <w:sz w:val="22"/>
            <w:szCs w:val="22"/>
            <w:lang w:eastAsia="en-US"/>
          </w:rPr>
          <w:delText xml:space="preserve">pre OP KŽP </w:delText>
        </w:r>
      </w:del>
      <w:r w:rsidR="00D62226" w:rsidRPr="00670AC5">
        <w:rPr>
          <w:rFonts w:ascii="Arial Narrow" w:hAnsi="Arial Narrow" w:cs="Arial"/>
          <w:color w:val="000000"/>
          <w:sz w:val="22"/>
          <w:szCs w:val="22"/>
          <w:lang w:eastAsia="en-US"/>
        </w:rPr>
        <w:t xml:space="preserve">môže začať preskúmavať mimo odvolacieho konania rozhodnutie o neschválení alebo rozhodnutie o zastavení konania </w:t>
      </w:r>
      <w:r w:rsidRPr="00670AC5">
        <w:rPr>
          <w:rFonts w:ascii="Arial Narrow" w:hAnsi="Arial Narrow" w:cs="Arial"/>
          <w:color w:val="000000"/>
          <w:sz w:val="22"/>
          <w:szCs w:val="22"/>
          <w:lang w:eastAsia="en-US"/>
        </w:rPr>
        <w:t xml:space="preserve"> najneskôr do dvoch rokov od nadobudnutia právoplatnosti rozhodnutia.</w:t>
      </w:r>
    </w:p>
    <w:p w14:paraId="6953CBEB" w14:textId="75F8D37F"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V prípade, ak žiadateľ podá podnet na preskúmanie rozhodnutia mimo odvolacieho konania, RO</w:t>
      </w:r>
      <w:r w:rsidR="006A2B29" w:rsidRPr="00670AC5">
        <w:rPr>
          <w:rFonts w:ascii="Arial Narrow" w:hAnsi="Arial Narrow" w:cs="Arial"/>
          <w:color w:val="000000"/>
          <w:sz w:val="22"/>
          <w:szCs w:val="22"/>
          <w:lang w:eastAsia="en-US"/>
        </w:rPr>
        <w:t xml:space="preserve"> </w:t>
      </w:r>
      <w:del w:id="1016" w:author="Autor">
        <w:r w:rsidR="006A2B29" w:rsidRPr="00670AC5" w:rsidDel="003653F2">
          <w:rPr>
            <w:rFonts w:ascii="Arial Narrow" w:hAnsi="Arial Narrow" w:cs="Arial"/>
            <w:color w:val="000000"/>
            <w:sz w:val="22"/>
            <w:szCs w:val="22"/>
            <w:lang w:eastAsia="en-US"/>
          </w:rPr>
          <w:delText>pre OP KŽP</w:delText>
        </w:r>
        <w:r w:rsidRPr="00670AC5" w:rsidDel="003653F2">
          <w:rPr>
            <w:rFonts w:ascii="Arial Narrow" w:hAnsi="Arial Narrow" w:cs="Arial"/>
            <w:color w:val="000000"/>
            <w:sz w:val="22"/>
            <w:szCs w:val="22"/>
            <w:lang w:eastAsia="en-US"/>
          </w:rPr>
          <w:delText xml:space="preserve"> </w:delText>
        </w:r>
      </w:del>
      <w:r w:rsidRPr="00670AC5">
        <w:rPr>
          <w:rFonts w:ascii="Arial Narrow" w:hAnsi="Arial Narrow" w:cs="Arial"/>
          <w:color w:val="000000"/>
          <w:sz w:val="22"/>
          <w:szCs w:val="22"/>
          <w:lang w:eastAsia="en-US"/>
        </w:rPr>
        <w:t xml:space="preserve">preskúma jeho opodstatnenosť. </w:t>
      </w:r>
    </w:p>
    <w:p w14:paraId="4EC2DA7A" w14:textId="775976A0"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Ak je podnet neopodstatnený,</w:t>
      </w:r>
      <w:r w:rsidR="006A2B29" w:rsidRPr="00670AC5">
        <w:rPr>
          <w:rFonts w:ascii="Arial Narrow" w:hAnsi="Arial Narrow" w:cs="Arial"/>
          <w:color w:val="000000"/>
          <w:sz w:val="22"/>
          <w:szCs w:val="22"/>
          <w:lang w:eastAsia="en-US"/>
        </w:rPr>
        <w:t xml:space="preserve"> RO </w:t>
      </w:r>
      <w:del w:id="1017" w:author="Autor">
        <w:r w:rsidR="006A2B29" w:rsidRPr="00670AC5" w:rsidDel="003653F2">
          <w:rPr>
            <w:rFonts w:ascii="Arial Narrow" w:hAnsi="Arial Narrow" w:cs="Arial"/>
            <w:color w:val="000000"/>
            <w:sz w:val="22"/>
            <w:szCs w:val="22"/>
            <w:lang w:eastAsia="en-US"/>
          </w:rPr>
          <w:delText>pre OP KŽP</w:delText>
        </w:r>
        <w:r w:rsidRPr="00670AC5" w:rsidDel="003653F2">
          <w:rPr>
            <w:rFonts w:ascii="Arial Narrow" w:hAnsi="Arial Narrow" w:cs="Arial"/>
            <w:color w:val="000000"/>
            <w:sz w:val="22"/>
            <w:szCs w:val="22"/>
            <w:lang w:eastAsia="en-US"/>
          </w:rPr>
          <w:delText xml:space="preserve"> </w:delText>
        </w:r>
      </w:del>
      <w:r w:rsidRPr="00670AC5">
        <w:rPr>
          <w:rFonts w:ascii="Arial Narrow" w:hAnsi="Arial Narrow" w:cs="Arial"/>
          <w:color w:val="000000"/>
          <w:sz w:val="22"/>
          <w:szCs w:val="22"/>
          <w:lang w:eastAsia="en-US"/>
        </w:rPr>
        <w:t>listom informuje žiadateľa o dôvodoch neopodstatnenosti podnetu.</w:t>
      </w:r>
    </w:p>
    <w:p w14:paraId="24444793" w14:textId="53939C5B" w:rsidR="00396341"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Ak je podnet žiadateľa opodstatnený alebo ide o preskúmanie rozhodnutia z vlastného podnetu štatutárneho orgánu, štatutárny orgán RO</w:t>
      </w:r>
      <w:r w:rsidR="006A2B29" w:rsidRPr="00670AC5">
        <w:rPr>
          <w:rFonts w:ascii="Arial Narrow" w:hAnsi="Arial Narrow" w:cs="Arial"/>
          <w:color w:val="000000"/>
          <w:sz w:val="22"/>
          <w:szCs w:val="22"/>
          <w:lang w:eastAsia="en-US"/>
        </w:rPr>
        <w:t xml:space="preserve"> </w:t>
      </w:r>
      <w:del w:id="1018" w:author="Autor">
        <w:r w:rsidR="006A2B29" w:rsidRPr="00670AC5" w:rsidDel="003653F2">
          <w:rPr>
            <w:rFonts w:ascii="Arial Narrow" w:hAnsi="Arial Narrow" w:cs="Arial"/>
            <w:color w:val="000000"/>
            <w:sz w:val="22"/>
            <w:szCs w:val="22"/>
            <w:lang w:eastAsia="en-US"/>
          </w:rPr>
          <w:delText>pre OP KŽP</w:delText>
        </w:r>
        <w:r w:rsidRPr="00670AC5" w:rsidDel="003653F2">
          <w:rPr>
            <w:rFonts w:ascii="Arial Narrow" w:hAnsi="Arial Narrow" w:cs="Arial"/>
            <w:color w:val="000000"/>
            <w:sz w:val="22"/>
            <w:szCs w:val="22"/>
            <w:lang w:eastAsia="en-US"/>
          </w:rPr>
          <w:delText xml:space="preserve"> </w:delText>
        </w:r>
      </w:del>
      <w:r w:rsidRPr="00670AC5">
        <w:rPr>
          <w:rFonts w:ascii="Arial Narrow" w:hAnsi="Arial Narrow" w:cs="Arial"/>
          <w:color w:val="000000"/>
          <w:sz w:val="22"/>
          <w:szCs w:val="22"/>
          <w:lang w:eastAsia="en-US"/>
        </w:rPr>
        <w:t>informuje písomne žiadateľa o začatí preskúmania rozhodnutia mimo odvolacieho konania. Konanie o preskúmaní rozhodnutia mimo odvolacieho konania začína doručením oznámenia štatutárneho orgánu RO</w:t>
      </w:r>
      <w:r w:rsidR="006A2B29" w:rsidRPr="00670AC5">
        <w:rPr>
          <w:rFonts w:ascii="Arial Narrow" w:hAnsi="Arial Narrow" w:cs="Arial"/>
          <w:color w:val="000000"/>
          <w:sz w:val="22"/>
          <w:szCs w:val="22"/>
          <w:lang w:eastAsia="en-US"/>
        </w:rPr>
        <w:t xml:space="preserve"> </w:t>
      </w:r>
      <w:del w:id="1019" w:author="Autor">
        <w:r w:rsidR="006A2B29" w:rsidRPr="00670AC5" w:rsidDel="003653F2">
          <w:rPr>
            <w:rFonts w:ascii="Arial Narrow" w:hAnsi="Arial Narrow" w:cs="Arial"/>
            <w:color w:val="000000"/>
            <w:sz w:val="22"/>
            <w:szCs w:val="22"/>
            <w:lang w:eastAsia="en-US"/>
          </w:rPr>
          <w:delText>pre OP KŽP</w:delText>
        </w:r>
        <w:r w:rsidRPr="00670AC5" w:rsidDel="003653F2">
          <w:rPr>
            <w:rFonts w:ascii="Arial Narrow" w:hAnsi="Arial Narrow" w:cs="Arial"/>
            <w:color w:val="000000"/>
            <w:sz w:val="22"/>
            <w:szCs w:val="22"/>
            <w:lang w:eastAsia="en-US"/>
          </w:rPr>
          <w:delText xml:space="preserve"> </w:delText>
        </w:r>
      </w:del>
      <w:r w:rsidRPr="00670AC5">
        <w:rPr>
          <w:rFonts w:ascii="Arial Narrow" w:hAnsi="Arial Narrow" w:cs="Arial"/>
          <w:color w:val="000000"/>
          <w:sz w:val="22"/>
          <w:szCs w:val="22"/>
          <w:lang w:eastAsia="en-US"/>
        </w:rPr>
        <w:t>o preskúmaní rozhodnutia z vlastného podnetu žiadateľovi alebo doručením oznámenia štatutárneho orgánu RO</w:t>
      </w:r>
      <w:r w:rsidR="006A2B29" w:rsidRPr="00670AC5">
        <w:rPr>
          <w:rFonts w:ascii="Arial Narrow" w:hAnsi="Arial Narrow" w:cs="Arial"/>
          <w:color w:val="000000"/>
          <w:sz w:val="22"/>
          <w:szCs w:val="22"/>
          <w:lang w:eastAsia="en-US"/>
        </w:rPr>
        <w:t xml:space="preserve"> </w:t>
      </w:r>
      <w:del w:id="1020" w:author="Autor">
        <w:r w:rsidR="006A2B29" w:rsidRPr="00670AC5" w:rsidDel="003653F2">
          <w:rPr>
            <w:rFonts w:ascii="Arial Narrow" w:hAnsi="Arial Narrow" w:cs="Arial"/>
            <w:color w:val="000000"/>
            <w:sz w:val="22"/>
            <w:szCs w:val="22"/>
            <w:lang w:eastAsia="en-US"/>
          </w:rPr>
          <w:delText>pre OP KŽP</w:delText>
        </w:r>
        <w:r w:rsidRPr="00670AC5" w:rsidDel="003653F2">
          <w:rPr>
            <w:rFonts w:ascii="Arial Narrow" w:hAnsi="Arial Narrow" w:cs="Arial"/>
            <w:color w:val="000000"/>
            <w:sz w:val="22"/>
            <w:szCs w:val="22"/>
            <w:lang w:eastAsia="en-US"/>
          </w:rPr>
          <w:delText xml:space="preserve"> </w:delText>
        </w:r>
      </w:del>
      <w:r w:rsidRPr="00670AC5">
        <w:rPr>
          <w:rFonts w:ascii="Arial Narrow" w:hAnsi="Arial Narrow" w:cs="Arial"/>
          <w:color w:val="000000"/>
          <w:sz w:val="22"/>
          <w:szCs w:val="22"/>
          <w:lang w:eastAsia="en-US"/>
        </w:rPr>
        <w:t xml:space="preserve">o uznaní opodstatnenosti podnetu žiadateľa </w:t>
      </w:r>
      <w:r w:rsidRPr="00670AC5">
        <w:rPr>
          <w:rFonts w:ascii="Arial Narrow" w:hAnsi="Arial Narrow" w:cs="Arial"/>
          <w:color w:val="000000"/>
          <w:sz w:val="22"/>
          <w:szCs w:val="22"/>
          <w:lang w:eastAsia="en-US"/>
        </w:rPr>
        <w:lastRenderedPageBreak/>
        <w:t xml:space="preserve">na preskúmanie rozhodnutia mimo odvolacieho konania žiadateľovi. </w:t>
      </w:r>
    </w:p>
    <w:p w14:paraId="6A7A904A" w14:textId="60E231D1"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V prípade ak štatutárny orgán RO </w:t>
      </w:r>
      <w:del w:id="1021" w:author="Autor">
        <w:r w:rsidRPr="00670AC5" w:rsidDel="003653F2">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začal preskúmanie rozhodnutia mimo odvolacieho konania, postupuje nasledovne:</w:t>
      </w:r>
    </w:p>
    <w:p w14:paraId="7AFE686E" w14:textId="77777777" w:rsidR="00B41068" w:rsidRPr="00670AC5" w:rsidRDefault="00B41068" w:rsidP="00666A0D">
      <w:pPr>
        <w:pStyle w:val="Odsekzoznamu"/>
        <w:numPr>
          <w:ilvl w:val="0"/>
          <w:numId w:val="43"/>
        </w:numPr>
        <w:spacing w:before="120" w:after="120" w:line="240" w:lineRule="auto"/>
        <w:jc w:val="both"/>
        <w:rPr>
          <w:rFonts w:ascii="Arial Narrow" w:hAnsi="Arial Narrow" w:cs="Arial"/>
          <w:color w:val="000000"/>
        </w:rPr>
      </w:pPr>
      <w:r w:rsidRPr="00670AC5">
        <w:rPr>
          <w:rFonts w:ascii="Arial Narrow" w:hAnsi="Arial Narrow" w:cs="Arial"/>
          <w:color w:val="000000"/>
          <w:u w:val="single"/>
        </w:rPr>
        <w:t xml:space="preserve">preskúmavané rozhodnutie zmení </w:t>
      </w:r>
      <w:r w:rsidRPr="00670AC5">
        <w:rPr>
          <w:rFonts w:ascii="Arial Narrow" w:hAnsi="Arial Narrow" w:cs="Arial"/>
          <w:color w:val="000000"/>
        </w:rPr>
        <w:t>– ak štatutárny orgán RO zistí, že rozhodnutie bolo vydané v rozpore so zákonom o</w:t>
      </w:r>
      <w:r w:rsidR="00F761A1" w:rsidRPr="00670AC5">
        <w:rPr>
          <w:rFonts w:ascii="Arial Narrow" w:hAnsi="Arial Narrow" w:cs="Arial"/>
          <w:color w:val="000000"/>
        </w:rPr>
        <w:t xml:space="preserve"> príspevku z </w:t>
      </w:r>
      <w:r w:rsidRPr="00670AC5">
        <w:rPr>
          <w:rFonts w:ascii="Arial Narrow" w:hAnsi="Arial Narrow" w:cs="Arial"/>
          <w:color w:val="000000"/>
        </w:rPr>
        <w:t>EŠIF, rozhodnutie zmení. Preskúmavané rozhodnutie zmení vydaním nového rozhodnutia, na ktorého náležitosti sa primerane aplikujú ustanovenia o náležitostiach rozhodnutia o</w:t>
      </w:r>
      <w:r w:rsidR="00EE2A76" w:rsidRPr="00670AC5">
        <w:rPr>
          <w:rFonts w:ascii="Arial Narrow" w:hAnsi="Arial Narrow" w:cs="Arial"/>
          <w:color w:val="000000"/>
        </w:rPr>
        <w:t> </w:t>
      </w:r>
      <w:r w:rsidRPr="00670AC5">
        <w:rPr>
          <w:rFonts w:ascii="Arial Narrow" w:hAnsi="Arial Narrow" w:cs="Arial"/>
          <w:color w:val="000000"/>
        </w:rPr>
        <w:t>schválení/neschválení ŽoNFP,</w:t>
      </w:r>
    </w:p>
    <w:p w14:paraId="0CF94657" w14:textId="607487A1" w:rsidR="00B41068" w:rsidRPr="00670AC5" w:rsidRDefault="00661534" w:rsidP="00666A0D">
      <w:pPr>
        <w:pStyle w:val="Odsekzoznamu"/>
        <w:numPr>
          <w:ilvl w:val="0"/>
          <w:numId w:val="43"/>
        </w:numPr>
        <w:spacing w:before="120" w:after="120" w:line="240" w:lineRule="auto"/>
        <w:jc w:val="both"/>
        <w:rPr>
          <w:rFonts w:ascii="Arial Narrow" w:hAnsi="Arial Narrow" w:cs="Arial"/>
          <w:color w:val="000000"/>
        </w:rPr>
      </w:pPr>
      <w:r w:rsidRPr="00670AC5">
        <w:rPr>
          <w:rFonts w:ascii="Arial Narrow" w:hAnsi="Arial Narrow" w:cs="Arial"/>
          <w:color w:val="000000"/>
          <w:u w:val="single"/>
        </w:rPr>
        <w:t xml:space="preserve">preskúmavané </w:t>
      </w:r>
      <w:r w:rsidR="00B41068" w:rsidRPr="00670AC5">
        <w:rPr>
          <w:rFonts w:ascii="Arial Narrow" w:hAnsi="Arial Narrow" w:cs="Arial"/>
          <w:color w:val="000000"/>
          <w:u w:val="single"/>
        </w:rPr>
        <w:t>konanie zastaví</w:t>
      </w:r>
      <w:r w:rsidR="00B41068" w:rsidRPr="00670AC5">
        <w:rPr>
          <w:rFonts w:ascii="Arial Narrow" w:hAnsi="Arial Narrow" w:cs="Arial"/>
          <w:color w:val="000000"/>
        </w:rPr>
        <w:t xml:space="preserve"> – ak štatutárny orgán RO</w:t>
      </w:r>
      <w:r w:rsidR="00B075E7" w:rsidRPr="00670AC5">
        <w:rPr>
          <w:rFonts w:ascii="Arial Narrow" w:hAnsi="Arial Narrow" w:cs="Arial"/>
          <w:color w:val="000000"/>
        </w:rPr>
        <w:t xml:space="preserve"> </w:t>
      </w:r>
      <w:del w:id="1022" w:author="Autor">
        <w:r w:rsidR="00B075E7" w:rsidRPr="00670AC5" w:rsidDel="003653F2">
          <w:rPr>
            <w:rFonts w:ascii="Arial Narrow" w:hAnsi="Arial Narrow" w:cs="Arial"/>
            <w:color w:val="000000"/>
          </w:rPr>
          <w:delText>pre OP KŽP</w:delText>
        </w:r>
        <w:r w:rsidR="00B41068" w:rsidRPr="00670AC5" w:rsidDel="003653F2">
          <w:rPr>
            <w:rFonts w:ascii="Arial Narrow" w:hAnsi="Arial Narrow" w:cs="Arial"/>
            <w:color w:val="000000"/>
          </w:rPr>
          <w:delText xml:space="preserve"> </w:delText>
        </w:r>
      </w:del>
      <w:r w:rsidR="00B41068" w:rsidRPr="00670AC5">
        <w:rPr>
          <w:rFonts w:ascii="Arial Narrow" w:hAnsi="Arial Narrow" w:cs="Arial"/>
          <w:color w:val="000000"/>
        </w:rPr>
        <w:t>zistí, že rozhodnutie nebolo vydané v</w:t>
      </w:r>
      <w:r w:rsidR="00EE2A76" w:rsidRPr="00670AC5">
        <w:rPr>
          <w:rFonts w:ascii="Arial Narrow" w:hAnsi="Arial Narrow" w:cs="Arial"/>
          <w:color w:val="000000"/>
        </w:rPr>
        <w:t> </w:t>
      </w:r>
      <w:r w:rsidR="00B41068" w:rsidRPr="00670AC5">
        <w:rPr>
          <w:rFonts w:ascii="Arial Narrow" w:hAnsi="Arial Narrow" w:cs="Arial"/>
          <w:color w:val="000000"/>
        </w:rPr>
        <w:t>rozpore so zákonom o</w:t>
      </w:r>
      <w:r w:rsidR="00F761A1" w:rsidRPr="00670AC5">
        <w:rPr>
          <w:rFonts w:ascii="Arial Narrow" w:hAnsi="Arial Narrow" w:cs="Arial"/>
          <w:color w:val="000000"/>
        </w:rPr>
        <w:t xml:space="preserve"> príspevku z </w:t>
      </w:r>
      <w:r w:rsidR="00B41068" w:rsidRPr="00670AC5">
        <w:rPr>
          <w:rFonts w:ascii="Arial Narrow" w:hAnsi="Arial Narrow" w:cs="Arial"/>
          <w:color w:val="000000"/>
        </w:rPr>
        <w:t xml:space="preserve">EŠIF, štatutárny orgán </w:t>
      </w:r>
      <w:r w:rsidR="00B075E7" w:rsidRPr="00670AC5">
        <w:rPr>
          <w:rFonts w:ascii="Arial Narrow" w:hAnsi="Arial Narrow" w:cs="Arial"/>
          <w:color w:val="000000"/>
        </w:rPr>
        <w:t xml:space="preserve">RO </w:t>
      </w:r>
      <w:del w:id="1023" w:author="Autor">
        <w:r w:rsidR="00B075E7" w:rsidRPr="00670AC5" w:rsidDel="003653F2">
          <w:rPr>
            <w:rFonts w:ascii="Arial Narrow" w:hAnsi="Arial Narrow" w:cs="Arial"/>
            <w:color w:val="000000"/>
          </w:rPr>
          <w:delText xml:space="preserve">pre OP KŽP </w:delText>
        </w:r>
      </w:del>
      <w:r w:rsidR="00B41068" w:rsidRPr="00670AC5">
        <w:rPr>
          <w:rFonts w:ascii="Arial Narrow" w:hAnsi="Arial Narrow" w:cs="Arial"/>
          <w:color w:val="000000"/>
        </w:rPr>
        <w:t>preskúmavacie konanie zastaví vydaním rozhodnutia o zastavení preskúmavacieho konania.</w:t>
      </w:r>
    </w:p>
    <w:p w14:paraId="520C2D2E" w14:textId="73E9755D"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Štatutárny orgán RO </w:t>
      </w:r>
      <w:del w:id="1024" w:author="Autor">
        <w:r w:rsidR="00D06805" w:rsidRPr="00670AC5" w:rsidDel="003653F2">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je povinný rozhodnúť mimo odvolacieho konania do 60 pracovných dní od</w:t>
      </w:r>
      <w:r w:rsidR="00EE2A76" w:rsidRPr="00670AC5">
        <w:rPr>
          <w:rFonts w:ascii="Arial Narrow" w:hAnsi="Arial Narrow" w:cs="Arial"/>
          <w:color w:val="000000"/>
          <w:sz w:val="22"/>
          <w:szCs w:val="22"/>
          <w:lang w:eastAsia="en-US"/>
        </w:rPr>
        <w:t> </w:t>
      </w:r>
      <w:r w:rsidRPr="00670AC5">
        <w:rPr>
          <w:rFonts w:ascii="Arial Narrow" w:hAnsi="Arial Narrow" w:cs="Arial"/>
          <w:color w:val="000000"/>
          <w:sz w:val="22"/>
          <w:szCs w:val="22"/>
          <w:lang w:eastAsia="en-US"/>
        </w:rPr>
        <w:t xml:space="preserve">začiatku konania z vlastného podnetu alebo od uznania opodstatnenosti podnetu žiadateľa, pričom po ukončení preskúmania rozhodnutia písomne informuje žiadateľa o jeho výsledku. Vo zvlášť zložitých prípadoch rozhodne do 90 pracovných dní, pričom v takomto prípade RO </w:t>
      </w:r>
      <w:del w:id="1025" w:author="Autor">
        <w:r w:rsidRPr="00670AC5" w:rsidDel="003653F2">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písomne informuje žiadateľa o</w:t>
      </w:r>
      <w:r w:rsidR="00EE2A76" w:rsidRPr="00670AC5">
        <w:rPr>
          <w:rFonts w:ascii="Arial Narrow" w:hAnsi="Arial Narrow" w:cs="Arial"/>
          <w:color w:val="000000"/>
          <w:sz w:val="22"/>
          <w:szCs w:val="22"/>
          <w:lang w:eastAsia="en-US"/>
        </w:rPr>
        <w:t> </w:t>
      </w:r>
      <w:r w:rsidRPr="00670AC5">
        <w:rPr>
          <w:rFonts w:ascii="Arial Narrow" w:hAnsi="Arial Narrow" w:cs="Arial"/>
          <w:color w:val="000000"/>
          <w:sz w:val="22"/>
          <w:szCs w:val="22"/>
          <w:lang w:eastAsia="en-US"/>
        </w:rPr>
        <w:t>predĺžení a dôvodoch predĺženia.</w:t>
      </w:r>
    </w:p>
    <w:p w14:paraId="382E12AE" w14:textId="3A13C740" w:rsidR="003C56C2"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Štatutárny orgán RO </w:t>
      </w:r>
      <w:del w:id="1026" w:author="Autor">
        <w:r w:rsidR="0077340A" w:rsidDel="003653F2">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môže vo veciach preskúmavania rozhodnutí mimo odvolacieho konania využiť ako poradný orgán osobitnú komisiu zriadenú RO</w:t>
      </w:r>
      <w:r w:rsidR="003C56C2" w:rsidRPr="00670AC5">
        <w:rPr>
          <w:rFonts w:ascii="Arial Narrow" w:hAnsi="Arial Narrow" w:cs="Arial"/>
          <w:color w:val="000000"/>
          <w:sz w:val="22"/>
          <w:szCs w:val="22"/>
          <w:lang w:eastAsia="en-US"/>
        </w:rPr>
        <w:t xml:space="preserve"> </w:t>
      </w:r>
      <w:del w:id="1027" w:author="Autor">
        <w:r w:rsidR="003C56C2" w:rsidRPr="00670AC5" w:rsidDel="003653F2">
          <w:rPr>
            <w:rFonts w:ascii="Arial Narrow" w:hAnsi="Arial Narrow" w:cs="Arial"/>
            <w:color w:val="000000"/>
            <w:sz w:val="22"/>
            <w:szCs w:val="22"/>
            <w:lang w:eastAsia="en-US"/>
          </w:rPr>
          <w:delText>pre OP KŽP</w:delText>
        </w:r>
        <w:r w:rsidRPr="00670AC5" w:rsidDel="003653F2">
          <w:rPr>
            <w:rFonts w:ascii="Arial Narrow" w:hAnsi="Arial Narrow" w:cs="Arial"/>
            <w:color w:val="000000"/>
            <w:sz w:val="22"/>
            <w:szCs w:val="22"/>
            <w:lang w:eastAsia="en-US"/>
          </w:rPr>
          <w:delText xml:space="preserve"> </w:delText>
        </w:r>
      </w:del>
      <w:r w:rsidRPr="00670AC5">
        <w:rPr>
          <w:rFonts w:ascii="Arial Narrow" w:hAnsi="Arial Narrow" w:cs="Arial"/>
          <w:color w:val="000000"/>
          <w:sz w:val="22"/>
          <w:szCs w:val="22"/>
          <w:lang w:eastAsia="en-US"/>
        </w:rPr>
        <w:t xml:space="preserve">za účelom posúdenia odvolaní. </w:t>
      </w:r>
    </w:p>
    <w:p w14:paraId="5A8F764D" w14:textId="23CFB2F3" w:rsidR="00526AB1"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RO </w:t>
      </w:r>
      <w:del w:id="1028" w:author="Autor">
        <w:r w:rsidRPr="00670AC5" w:rsidDel="003653F2">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w:t>
      </w:r>
      <w:r w:rsidR="003C56C2" w:rsidRPr="00670AC5">
        <w:rPr>
          <w:rStyle w:val="Odkaznapoznmkupodiarou"/>
          <w:rFonts w:ascii="Arial Narrow" w:hAnsi="Arial Narrow"/>
          <w:color w:val="000000"/>
          <w:sz w:val="22"/>
          <w:szCs w:val="22"/>
          <w:lang w:eastAsia="en-US"/>
        </w:rPr>
        <w:footnoteReference w:id="28"/>
      </w:r>
      <w:r w:rsidRPr="00670AC5">
        <w:rPr>
          <w:rFonts w:ascii="Arial Narrow" w:hAnsi="Arial Narrow" w:cs="Arial"/>
          <w:color w:val="000000"/>
          <w:sz w:val="22"/>
          <w:szCs w:val="22"/>
          <w:lang w:eastAsia="en-US"/>
        </w:rPr>
        <w:t xml:space="preserve">. </w:t>
      </w:r>
    </w:p>
    <w:p w14:paraId="4CBA40B0" w14:textId="77777777" w:rsidR="00B41068" w:rsidRPr="00670AC5" w:rsidRDefault="009448A8"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029" w:name="_Toc423630288"/>
      <w:bookmarkStart w:id="1030" w:name="_Toc517334422"/>
      <w:r w:rsidRPr="00670AC5">
        <w:rPr>
          <w:rFonts w:ascii="Arial Narrow" w:hAnsi="Arial Narrow"/>
          <w:color w:val="365F91" w:themeColor="accent1" w:themeShade="BF"/>
          <w:sz w:val="28"/>
          <w:szCs w:val="28"/>
        </w:rPr>
        <w:t>Oprava rozhodnutia</w:t>
      </w:r>
      <w:bookmarkEnd w:id="1029"/>
      <w:bookmarkEnd w:id="1030"/>
    </w:p>
    <w:p w14:paraId="20507C2D" w14:textId="7210DFCD"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V súlade s § 47 ods. 6 </w:t>
      </w:r>
      <w:r w:rsidR="00647A38" w:rsidRPr="00670AC5">
        <w:rPr>
          <w:rFonts w:ascii="Arial Narrow" w:hAnsi="Arial Narrow" w:cs="Arial"/>
          <w:color w:val="000000"/>
          <w:sz w:val="22"/>
          <w:szCs w:val="22"/>
          <w:lang w:eastAsia="en-US"/>
        </w:rPr>
        <w:t>S</w:t>
      </w:r>
      <w:r w:rsidRPr="00670AC5">
        <w:rPr>
          <w:rFonts w:ascii="Arial Narrow" w:hAnsi="Arial Narrow" w:cs="Arial"/>
          <w:color w:val="000000"/>
          <w:sz w:val="22"/>
          <w:szCs w:val="22"/>
          <w:lang w:eastAsia="en-US"/>
        </w:rPr>
        <w:t xml:space="preserve">právneho poriadku RO </w:t>
      </w:r>
      <w:del w:id="1031" w:author="Autor">
        <w:r w:rsidRPr="00670AC5" w:rsidDel="003653F2">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vykoná v prípade identifikovaných chýb v písaní, počítaní a iných zrejmých nesprávností v písomnom vyhotovení rozhodnutia opravu rozhodnutia bez potreby zmeny rozhodnutia v rámci formalizovaného konania kedykoľvek</w:t>
      </w:r>
      <w:r w:rsidR="00773A6D" w:rsidRPr="00670AC5">
        <w:rPr>
          <w:rFonts w:ascii="Arial Narrow" w:hAnsi="Arial Narrow" w:cs="Arial"/>
          <w:color w:val="000000"/>
          <w:sz w:val="22"/>
          <w:szCs w:val="22"/>
          <w:lang w:eastAsia="en-US"/>
        </w:rPr>
        <w:t>,</w:t>
      </w:r>
      <w:r w:rsidRPr="00670AC5">
        <w:rPr>
          <w:rFonts w:ascii="Arial Narrow" w:hAnsi="Arial Narrow" w:cs="Arial"/>
          <w:color w:val="000000"/>
          <w:sz w:val="22"/>
          <w:szCs w:val="22"/>
          <w:lang w:eastAsia="en-US"/>
        </w:rPr>
        <w:t xml:space="preserve"> aj bez návrhu žiadateľa.</w:t>
      </w:r>
    </w:p>
    <w:p w14:paraId="4AB894D3" w14:textId="0C66BF46"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RO </w:t>
      </w:r>
      <w:del w:id="1032" w:author="Autor">
        <w:r w:rsidRPr="00670AC5" w:rsidDel="003653F2">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môže vykonať opravu rozhodnutia vo vzťahu ku všetkým typom rozhodnutí podľa zákona o</w:t>
      </w:r>
      <w:r w:rsidR="00F761A1" w:rsidRPr="00670AC5">
        <w:rPr>
          <w:rFonts w:ascii="Arial Narrow" w:hAnsi="Arial Narrow" w:cs="Arial"/>
          <w:color w:val="000000"/>
          <w:sz w:val="22"/>
          <w:szCs w:val="22"/>
          <w:lang w:eastAsia="en-US"/>
        </w:rPr>
        <w:t xml:space="preserve"> príspevku z </w:t>
      </w:r>
      <w:r w:rsidRPr="00670AC5">
        <w:rPr>
          <w:rFonts w:ascii="Arial Narrow" w:hAnsi="Arial Narrow" w:cs="Arial"/>
          <w:color w:val="000000"/>
          <w:sz w:val="22"/>
          <w:szCs w:val="22"/>
          <w:lang w:eastAsia="en-US"/>
        </w:rPr>
        <w:t>EŠIF, pričom možnosť opravy rozhodnutia nie je časovo obmedzená.</w:t>
      </w:r>
    </w:p>
    <w:p w14:paraId="2632519F" w14:textId="69E7227E" w:rsidR="00B41068" w:rsidRPr="00670AC5" w:rsidRDefault="00B41068"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Opravu rozhodnutia vykoná RO </w:t>
      </w:r>
      <w:del w:id="1033" w:author="Autor">
        <w:r w:rsidRPr="00670AC5" w:rsidDel="00F83F23">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 xml:space="preserve">alebo štatutárny orgán RO v závislosti od toho, kto rozhodnutie vydal a o oprave informuje žiadateľa formou listu, v ktorom jednoznačným spôsobom identifikuje menené náležitosti rozhodnutia. Oznámenie RO </w:t>
      </w:r>
      <w:del w:id="1034" w:author="Autor">
        <w:r w:rsidRPr="00670AC5" w:rsidDel="00F83F23">
          <w:rPr>
            <w:rFonts w:ascii="Arial Narrow" w:hAnsi="Arial Narrow" w:cs="Arial"/>
            <w:color w:val="000000"/>
            <w:sz w:val="22"/>
            <w:szCs w:val="22"/>
            <w:lang w:eastAsia="en-US"/>
          </w:rPr>
          <w:delText xml:space="preserve">pre OP KŽP </w:delText>
        </w:r>
      </w:del>
      <w:r w:rsidRPr="00670AC5">
        <w:rPr>
          <w:rFonts w:ascii="Arial Narrow" w:hAnsi="Arial Narrow" w:cs="Arial"/>
          <w:color w:val="000000"/>
          <w:sz w:val="22"/>
          <w:szCs w:val="22"/>
          <w:lang w:eastAsia="en-US"/>
        </w:rPr>
        <w:t>uchováva spolu s rozhodnutím, ktorého sa oprava týka.</w:t>
      </w:r>
    </w:p>
    <w:p w14:paraId="73721AF9" w14:textId="77777777" w:rsidR="0040056B" w:rsidRPr="00670AC5" w:rsidRDefault="0040056B"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035" w:name="_Toc356566754"/>
      <w:bookmarkStart w:id="1036" w:name="_Toc379534918"/>
      <w:bookmarkStart w:id="1037" w:name="_Toc423630289"/>
      <w:bookmarkStart w:id="1038" w:name="_Toc517334423"/>
      <w:r w:rsidRPr="00670AC5">
        <w:rPr>
          <w:rFonts w:ascii="Arial Narrow" w:hAnsi="Arial Narrow"/>
          <w:color w:val="365F91" w:themeColor="accent1" w:themeShade="BF"/>
          <w:sz w:val="28"/>
          <w:szCs w:val="28"/>
        </w:rPr>
        <w:t>Sťažnosti</w:t>
      </w:r>
      <w:bookmarkEnd w:id="1035"/>
      <w:bookmarkEnd w:id="1036"/>
      <w:bookmarkEnd w:id="1037"/>
      <w:bookmarkEnd w:id="1038"/>
    </w:p>
    <w:p w14:paraId="7B81B6F8" w14:textId="77777777" w:rsidR="002A1A7C" w:rsidRPr="00670AC5" w:rsidRDefault="002A1A7C"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Základné pravidlá pre proces vybavovania sťažností sú ustanovené najmä v § 9 až § 20 zákona o sťažnostiach. </w:t>
      </w:r>
    </w:p>
    <w:p w14:paraId="3A553351" w14:textId="4193AAD6" w:rsidR="00510B29" w:rsidRPr="00670AC5" w:rsidRDefault="00B510CE"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MŽP SR</w:t>
      </w:r>
      <w:r w:rsidR="002A1A7C" w:rsidRPr="00670AC5">
        <w:rPr>
          <w:rFonts w:ascii="Arial Narrow" w:hAnsi="Arial Narrow" w:cs="Arial"/>
          <w:color w:val="000000"/>
          <w:sz w:val="22"/>
          <w:szCs w:val="22"/>
          <w:lang w:eastAsia="en-US"/>
        </w:rPr>
        <w:t xml:space="preserve"> prijíma sťažnosti podané písomne (osobne alebo prostredníctvom doručovateľskej organizácie), ústne do záznamu, elektronickou poštou alebo telefaxom. Sťažnosť doručenú telefaxom alebo elektronickou poštou musí sťažovateľ do </w:t>
      </w:r>
      <w:r w:rsidR="009F54CA" w:rsidRPr="00670AC5">
        <w:rPr>
          <w:rFonts w:ascii="Arial Narrow" w:hAnsi="Arial Narrow" w:cs="Arial"/>
          <w:color w:val="000000"/>
          <w:sz w:val="22"/>
          <w:szCs w:val="22"/>
          <w:lang w:eastAsia="en-US"/>
        </w:rPr>
        <w:t xml:space="preserve">5 </w:t>
      </w:r>
      <w:r w:rsidR="002A1A7C" w:rsidRPr="00670AC5">
        <w:rPr>
          <w:rFonts w:ascii="Arial Narrow" w:hAnsi="Arial Narrow" w:cs="Arial"/>
          <w:color w:val="000000"/>
          <w:sz w:val="22"/>
          <w:szCs w:val="22"/>
          <w:lang w:eastAsia="en-US"/>
        </w:rPr>
        <w:t xml:space="preserve">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w:t>
      </w:r>
      <w:r w:rsidR="00364198">
        <w:rPr>
          <w:rFonts w:ascii="Arial Narrow" w:hAnsi="Arial Narrow" w:cs="Arial"/>
          <w:color w:val="000000"/>
          <w:sz w:val="22"/>
          <w:szCs w:val="22"/>
          <w:lang w:eastAsia="en-US"/>
        </w:rPr>
        <w:t>alebo doručená do e-schránky poskytovateľa,</w:t>
      </w:r>
      <w:r w:rsidR="00364198" w:rsidRPr="006608E8">
        <w:rPr>
          <w:rFonts w:ascii="Arial Narrow" w:hAnsi="Arial Narrow" w:cs="Arial"/>
          <w:color w:val="000000"/>
          <w:sz w:val="22"/>
          <w:szCs w:val="22"/>
          <w:lang w:eastAsia="en-US"/>
        </w:rPr>
        <w:t xml:space="preserve"> </w:t>
      </w:r>
      <w:r w:rsidR="002A1A7C" w:rsidRPr="00670AC5">
        <w:rPr>
          <w:rFonts w:ascii="Arial Narrow" w:hAnsi="Arial Narrow" w:cs="Arial"/>
          <w:color w:val="000000"/>
          <w:sz w:val="22"/>
          <w:szCs w:val="22"/>
          <w:lang w:eastAsia="en-US"/>
        </w:rPr>
        <w:t>sa považuje za písomnú sťažnosť.</w:t>
      </w:r>
    </w:p>
    <w:p w14:paraId="719E8191" w14:textId="77777777" w:rsidR="002A1A7C" w:rsidRPr="00670AC5" w:rsidRDefault="002A1A7C"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Pokiaľ </w:t>
      </w:r>
      <w:r w:rsidR="00B510CE" w:rsidRPr="00670AC5">
        <w:rPr>
          <w:rFonts w:ascii="Arial Narrow" w:hAnsi="Arial Narrow" w:cs="Arial"/>
          <w:color w:val="000000"/>
          <w:sz w:val="22"/>
          <w:szCs w:val="22"/>
          <w:lang w:eastAsia="en-US"/>
        </w:rPr>
        <w:t>MŽP SR</w:t>
      </w:r>
      <w:r w:rsidRPr="00670AC5">
        <w:rPr>
          <w:rFonts w:ascii="Arial Narrow" w:hAnsi="Arial Narrow" w:cs="Arial"/>
          <w:color w:val="000000"/>
          <w:sz w:val="22"/>
          <w:szCs w:val="22"/>
          <w:lang w:eastAsia="en-US"/>
        </w:rPr>
        <w:t xml:space="preserve"> zistí, že podľa zákona o sťažnostiach podanie:</w:t>
      </w:r>
    </w:p>
    <w:p w14:paraId="68DD7B07" w14:textId="77777777" w:rsidR="002A1A7C" w:rsidRPr="00670AC5" w:rsidRDefault="002A1A7C" w:rsidP="00B33B41">
      <w:pPr>
        <w:widowControl/>
        <w:numPr>
          <w:ilvl w:val="0"/>
          <w:numId w:val="45"/>
        </w:numPr>
        <w:adjustRightInd/>
        <w:spacing w:before="120" w:after="120" w:line="240" w:lineRule="auto"/>
        <w:textAlignment w:val="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lastRenderedPageBreak/>
        <w:t xml:space="preserve">nie je sťažnosťou v zmysle ustanovenia § 4 zákona o sťažnostiach, vráti podanie bezodkladne tomu, kto ho podal, a to najneskôr do 30 pracovných dní od jeho doručenia s uvedením dôvodu. </w:t>
      </w:r>
      <w:r w:rsidR="00B510CE" w:rsidRPr="00670AC5">
        <w:rPr>
          <w:rFonts w:ascii="Arial Narrow" w:hAnsi="Arial Narrow" w:cs="Arial"/>
          <w:color w:val="000000"/>
          <w:sz w:val="22"/>
          <w:szCs w:val="22"/>
          <w:lang w:eastAsia="en-US"/>
        </w:rPr>
        <w:t>MŽP SR</w:t>
      </w:r>
      <w:r w:rsidRPr="00670AC5">
        <w:rPr>
          <w:rFonts w:ascii="Arial Narrow" w:hAnsi="Arial Narrow" w:cs="Arial"/>
          <w:color w:val="000000"/>
          <w:sz w:val="22"/>
          <w:szCs w:val="22"/>
          <w:lang w:eastAsia="en-US"/>
        </w:rPr>
        <w:t xml:space="preserve"> takéto podanie nevráti, ak je príslušné na jeho vybavenie podľa iného právneho predpisu. </w:t>
      </w:r>
    </w:p>
    <w:p w14:paraId="13C5B65A" w14:textId="77777777" w:rsidR="002A1A7C" w:rsidRPr="00670AC5" w:rsidRDefault="002A1A7C" w:rsidP="00B33B41">
      <w:pPr>
        <w:widowControl/>
        <w:numPr>
          <w:ilvl w:val="0"/>
          <w:numId w:val="45"/>
        </w:numPr>
        <w:adjustRightInd/>
        <w:spacing w:before="120" w:after="120" w:line="240" w:lineRule="auto"/>
        <w:textAlignment w:val="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je sťažnosťou, podanie zaeviduje a sťažnosť začne vybavovať v lehote na vybavenie sťažnosti. Pokiaľ sťažnosť nie je v súlade s § 5 ods. 3 zákona o sťažnostiach alebo ak chýbajú informácie potrebné na jej prešetrenie, </w:t>
      </w:r>
      <w:r w:rsidR="00B510CE" w:rsidRPr="00670AC5">
        <w:rPr>
          <w:rFonts w:ascii="Arial Narrow" w:hAnsi="Arial Narrow" w:cs="Arial"/>
          <w:color w:val="000000"/>
          <w:sz w:val="22"/>
          <w:szCs w:val="22"/>
          <w:lang w:eastAsia="en-US"/>
        </w:rPr>
        <w:t>MŽP SR</w:t>
      </w:r>
      <w:r w:rsidRPr="00670AC5">
        <w:rPr>
          <w:rFonts w:ascii="Arial Narrow" w:hAnsi="Arial Narrow" w:cs="Arial"/>
          <w:color w:val="000000"/>
          <w:sz w:val="22"/>
          <w:szCs w:val="22"/>
          <w:lang w:eastAsia="en-US"/>
        </w:rPr>
        <w:t xml:space="preserve"> písomne vyzve sťažovateľa, aby sťažnosť doplnil s poučením, že v prípade neposkytnutia spolupráce alebo jej neposkytnutia v stanovenej lehote sťažnosť odloží. Lehota na vybavenie sťažnosti pre </w:t>
      </w:r>
      <w:r w:rsidR="00B510CE" w:rsidRPr="00670AC5">
        <w:rPr>
          <w:rFonts w:ascii="Arial Narrow" w:hAnsi="Arial Narrow" w:cs="Arial"/>
          <w:color w:val="000000"/>
          <w:sz w:val="22"/>
          <w:szCs w:val="22"/>
          <w:lang w:eastAsia="en-US"/>
        </w:rPr>
        <w:t>MŽP SR</w:t>
      </w:r>
      <w:r w:rsidRPr="00670AC5">
        <w:rPr>
          <w:rFonts w:ascii="Arial Narrow" w:hAnsi="Arial Narrow" w:cs="Arial"/>
          <w:color w:val="000000"/>
          <w:sz w:val="22"/>
          <w:szCs w:val="22"/>
          <w:lang w:eastAsia="en-US"/>
        </w:rPr>
        <w:t xml:space="preserve"> je do 60 pracovných dní. V prípade sťažnosti, ktorá je náročná na prešetrenie, môže byť lehota predĺžená pred jej uplynutím o 30 pracovných dní, o čom je sťažovateľ informovaný.  </w:t>
      </w:r>
    </w:p>
    <w:p w14:paraId="22F1695F" w14:textId="77777777" w:rsidR="002A1A7C" w:rsidRPr="00670AC5" w:rsidRDefault="002A1A7C" w:rsidP="009A7A98">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O prešetrení sťažnosti sa vyhotoví zápisnica, ktorá obsahuje náležitosti v zmysle § 19 zákona o sťažnostiach. </w:t>
      </w:r>
    </w:p>
    <w:p w14:paraId="226430B7" w14:textId="77777777" w:rsidR="002A1A7C" w:rsidRPr="00670AC5" w:rsidRDefault="002A1A7C" w:rsidP="009A7A98">
      <w:pPr>
        <w:spacing w:before="120" w:after="24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Sťažnosť je vybavená odoslaním písomného oznámenia výsledku jej prešetrenia sťažovateľovi. </w:t>
      </w:r>
    </w:p>
    <w:tbl>
      <w:tblPr>
        <w:tblStyle w:val="Mriekatabuky"/>
        <w:tblW w:w="0" w:type="auto"/>
        <w:shd w:val="clear" w:color="auto" w:fill="BFBFBF" w:themeFill="background1" w:themeFillShade="BF"/>
        <w:tblLook w:val="04A0" w:firstRow="1" w:lastRow="0" w:firstColumn="1" w:lastColumn="0" w:noHBand="0" w:noVBand="1"/>
      </w:tblPr>
      <w:tblGrid>
        <w:gridCol w:w="9212"/>
      </w:tblGrid>
      <w:tr w:rsidR="00764904" w:rsidRPr="00670AC5" w14:paraId="631562A5" w14:textId="77777777" w:rsidTr="007F02B7">
        <w:tc>
          <w:tcPr>
            <w:tcW w:w="9212" w:type="dxa"/>
            <w:shd w:val="clear" w:color="auto" w:fill="BFBFBF" w:themeFill="background1" w:themeFillShade="BF"/>
          </w:tcPr>
          <w:bookmarkEnd w:id="866"/>
          <w:bookmarkEnd w:id="867"/>
          <w:p w14:paraId="78AD8FBA" w14:textId="77777777" w:rsidR="00764904" w:rsidRPr="00670AC5" w:rsidRDefault="00764904" w:rsidP="007F02B7">
            <w:pPr>
              <w:autoSpaceDE w:val="0"/>
              <w:autoSpaceDN w:val="0"/>
              <w:spacing w:before="120" w:line="240" w:lineRule="auto"/>
              <w:rPr>
                <w:rFonts w:ascii="Arial Narrow" w:hAnsi="Arial Narrow" w:cs="Arial"/>
                <w:b/>
                <w:color w:val="000000"/>
                <w:sz w:val="22"/>
                <w:szCs w:val="22"/>
                <w:lang w:eastAsia="en-US"/>
              </w:rPr>
            </w:pPr>
            <w:r w:rsidRPr="00670AC5">
              <w:rPr>
                <w:rFonts w:ascii="Arial Narrow" w:hAnsi="Arial Narrow" w:cs="Arial"/>
                <w:b/>
                <w:color w:val="000000"/>
                <w:sz w:val="22"/>
                <w:szCs w:val="22"/>
                <w:lang w:eastAsia="en-US"/>
              </w:rPr>
              <w:t>Upozornenia:</w:t>
            </w:r>
          </w:p>
          <w:p w14:paraId="356FDC11" w14:textId="5A6B66BA" w:rsidR="00764904" w:rsidRPr="00670AC5" w:rsidRDefault="00764904" w:rsidP="00666A0D">
            <w:pPr>
              <w:pStyle w:val="Odsekzoznamu"/>
              <w:numPr>
                <w:ilvl w:val="0"/>
                <w:numId w:val="44"/>
              </w:numPr>
              <w:spacing w:before="120" w:after="120" w:line="240" w:lineRule="auto"/>
              <w:ind w:left="357" w:hanging="357"/>
              <w:contextualSpacing w:val="0"/>
              <w:jc w:val="both"/>
              <w:rPr>
                <w:rFonts w:ascii="Arial Narrow" w:hAnsi="Arial Narrow" w:cs="Arial"/>
                <w:color w:val="000000"/>
              </w:rPr>
            </w:pPr>
            <w:r w:rsidRPr="00670AC5">
              <w:rPr>
                <w:rFonts w:ascii="Arial Narrow" w:hAnsi="Arial Narrow" w:cs="Arial"/>
                <w:color w:val="000000"/>
              </w:rPr>
              <w:t>Základnými prostriedkami, ktorými je žiadateľ oprávnený domáhať sa nápravy pri vydanom rozhodnutí o</w:t>
            </w:r>
            <w:r w:rsidR="00045094">
              <w:rPr>
                <w:rFonts w:ascii="Arial Narrow" w:hAnsi="Arial Narrow" w:cs="Arial"/>
                <w:color w:val="000000"/>
              </w:rPr>
              <w:t> </w:t>
            </w:r>
            <w:r w:rsidR="004C124B">
              <w:rPr>
                <w:rFonts w:ascii="Arial Narrow" w:hAnsi="Arial Narrow" w:cs="Arial"/>
                <w:color w:val="000000"/>
              </w:rPr>
              <w:t>Ž</w:t>
            </w:r>
            <w:r w:rsidRPr="00670AC5">
              <w:rPr>
                <w:rFonts w:ascii="Arial Narrow" w:hAnsi="Arial Narrow" w:cs="Arial"/>
                <w:color w:val="000000"/>
              </w:rPr>
              <w:t>oNFP</w:t>
            </w:r>
            <w:r w:rsidR="00045094">
              <w:rPr>
                <w:rFonts w:ascii="Arial Narrow" w:hAnsi="Arial Narrow" w:cs="Arial"/>
                <w:color w:val="000000"/>
              </w:rPr>
              <w:t>,</w:t>
            </w:r>
            <w:r w:rsidRPr="00670AC5">
              <w:rPr>
                <w:rFonts w:ascii="Arial Narrow" w:hAnsi="Arial Narrow" w:cs="Arial"/>
                <w:color w:val="000000"/>
              </w:rPr>
              <w:t xml:space="preserve"> sú odvolanie a preskúmanie rozhodnutia mimo odvolacieho konania, v súlade o zákonom o príspevku z EŠIF.</w:t>
            </w:r>
          </w:p>
          <w:p w14:paraId="1F5A37A4" w14:textId="0CF8697E" w:rsidR="00764904" w:rsidRPr="00670AC5" w:rsidRDefault="00764904" w:rsidP="00666A0D">
            <w:pPr>
              <w:pStyle w:val="Odsekzoznamu"/>
              <w:numPr>
                <w:ilvl w:val="0"/>
                <w:numId w:val="44"/>
              </w:numPr>
              <w:spacing w:before="120" w:after="120" w:line="240" w:lineRule="auto"/>
              <w:ind w:left="357" w:hanging="357"/>
              <w:contextualSpacing w:val="0"/>
              <w:jc w:val="both"/>
              <w:rPr>
                <w:rFonts w:ascii="Arial Narrow" w:hAnsi="Arial Narrow" w:cs="Arial"/>
                <w:color w:val="000000"/>
              </w:rPr>
            </w:pPr>
            <w:r w:rsidRPr="00670AC5">
              <w:rPr>
                <w:rFonts w:ascii="Arial Narrow" w:hAnsi="Arial Narrow" w:cs="Arial"/>
                <w:color w:val="000000"/>
              </w:rPr>
              <w:t xml:space="preserve">Podľa § 4 ods. 1, písm. d) zákona o sťažnostiach sťažnosťou nie je podanie, ktoré smeruje proti rozhodnutiu orgánu verejnej správy vydanému v konaní podľa iného právneho predpisu, t.j. proti rozhodnutiu o schválení </w:t>
            </w:r>
            <w:r w:rsidR="004C124B">
              <w:rPr>
                <w:rFonts w:ascii="Arial Narrow" w:hAnsi="Arial Narrow" w:cs="Arial"/>
                <w:color w:val="000000"/>
              </w:rPr>
              <w:t>Ž</w:t>
            </w:r>
            <w:r w:rsidRPr="00670AC5">
              <w:rPr>
                <w:rFonts w:ascii="Arial Narrow" w:hAnsi="Arial Narrow" w:cs="Arial"/>
                <w:color w:val="000000"/>
              </w:rPr>
              <w:t xml:space="preserve">oNFP, neschválení </w:t>
            </w:r>
            <w:r w:rsidR="004C124B">
              <w:rPr>
                <w:rFonts w:ascii="Arial Narrow" w:hAnsi="Arial Narrow" w:cs="Arial"/>
                <w:color w:val="000000"/>
              </w:rPr>
              <w:t>Ž</w:t>
            </w:r>
            <w:r w:rsidRPr="00670AC5">
              <w:rPr>
                <w:rFonts w:ascii="Arial Narrow" w:hAnsi="Arial Narrow" w:cs="Arial"/>
                <w:color w:val="000000"/>
              </w:rPr>
              <w:t>oNFP, zastavení konania o </w:t>
            </w:r>
            <w:r w:rsidR="004C124B">
              <w:rPr>
                <w:rFonts w:ascii="Arial Narrow" w:hAnsi="Arial Narrow" w:cs="Arial"/>
                <w:color w:val="000000"/>
              </w:rPr>
              <w:t>Ž</w:t>
            </w:r>
            <w:r w:rsidRPr="00670AC5">
              <w:rPr>
                <w:rFonts w:ascii="Arial Narrow" w:hAnsi="Arial Narrow" w:cs="Arial"/>
                <w:color w:val="000000"/>
              </w:rPr>
              <w:t>oNFP</w:t>
            </w:r>
            <w:r w:rsidR="009F54CA" w:rsidRPr="00670AC5">
              <w:rPr>
                <w:rFonts w:ascii="Arial Narrow" w:hAnsi="Arial Narrow" w:cs="Arial"/>
                <w:color w:val="000000"/>
              </w:rPr>
              <w:t>.</w:t>
            </w:r>
          </w:p>
        </w:tc>
      </w:tr>
    </w:tbl>
    <w:p w14:paraId="46764C80" w14:textId="77777777" w:rsidR="00764904" w:rsidRPr="00670AC5" w:rsidRDefault="00764904" w:rsidP="002C388F">
      <w:pPr>
        <w:spacing w:before="120" w:after="120"/>
        <w:rPr>
          <w:rFonts w:ascii="Arial Narrow" w:hAnsi="Arial Narrow" w:cs="Arial"/>
          <w:color w:val="000000"/>
          <w:sz w:val="22"/>
          <w:szCs w:val="22"/>
          <w:lang w:eastAsia="en-US"/>
        </w:rPr>
        <w:sectPr w:rsidR="00764904" w:rsidRPr="00670AC5" w:rsidSect="008415DA">
          <w:pgSz w:w="11906" w:h="16838"/>
          <w:pgMar w:top="1417" w:right="1417" w:bottom="1417" w:left="1417" w:header="708" w:footer="708" w:gutter="0"/>
          <w:cols w:space="708"/>
          <w:docGrid w:linePitch="360"/>
        </w:sectPr>
      </w:pPr>
    </w:p>
    <w:p w14:paraId="4361AE4E" w14:textId="04F340C4" w:rsidR="00B10DFE" w:rsidRPr="00670AC5" w:rsidRDefault="007B42C2"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039" w:name="_Toc423630290"/>
      <w:bookmarkStart w:id="1040" w:name="_Toc517334424"/>
      <w:r w:rsidRPr="00670AC5">
        <w:rPr>
          <w:rFonts w:ascii="Arial Narrow" w:hAnsi="Arial Narrow"/>
          <w:b/>
          <w:color w:val="365F91" w:themeColor="accent1" w:themeShade="BF"/>
          <w:sz w:val="36"/>
          <w:szCs w:val="36"/>
        </w:rPr>
        <w:lastRenderedPageBreak/>
        <w:t>U</w:t>
      </w:r>
      <w:r w:rsidR="00B10DFE" w:rsidRPr="00670AC5">
        <w:rPr>
          <w:rFonts w:ascii="Arial Narrow" w:hAnsi="Arial Narrow"/>
          <w:b/>
          <w:color w:val="365F91" w:themeColor="accent1" w:themeShade="BF"/>
          <w:sz w:val="36"/>
          <w:szCs w:val="36"/>
        </w:rPr>
        <w:t>zavretie zmluvy o </w:t>
      </w:r>
      <w:del w:id="1041" w:author="Autor">
        <w:r w:rsidR="00B10DFE" w:rsidRPr="00670AC5" w:rsidDel="00F83F23">
          <w:rPr>
            <w:rFonts w:ascii="Arial Narrow" w:hAnsi="Arial Narrow"/>
            <w:b/>
            <w:color w:val="365F91" w:themeColor="accent1" w:themeShade="BF"/>
            <w:sz w:val="36"/>
            <w:szCs w:val="36"/>
          </w:rPr>
          <w:delText>poskytnutí</w:delText>
        </w:r>
      </w:del>
      <w:r w:rsidR="00B10DFE" w:rsidRPr="00670AC5">
        <w:rPr>
          <w:rFonts w:ascii="Arial Narrow" w:hAnsi="Arial Narrow"/>
          <w:b/>
          <w:color w:val="365F91" w:themeColor="accent1" w:themeShade="BF"/>
          <w:sz w:val="36"/>
          <w:szCs w:val="36"/>
        </w:rPr>
        <w:t xml:space="preserve"> NFP</w:t>
      </w:r>
      <w:bookmarkEnd w:id="1039"/>
      <w:bookmarkEnd w:id="1040"/>
    </w:p>
    <w:p w14:paraId="1568BE14" w14:textId="0308426C" w:rsidR="001163E9" w:rsidRPr="00670AC5" w:rsidRDefault="001163E9" w:rsidP="009A7A98">
      <w:pPr>
        <w:spacing w:before="120" w:after="120" w:line="240" w:lineRule="auto"/>
        <w:rPr>
          <w:rFonts w:ascii="Arial Narrow" w:hAnsi="Arial Narrow" w:cs="Arial"/>
          <w:color w:val="000000"/>
          <w:sz w:val="22"/>
          <w:szCs w:val="22"/>
          <w:lang w:eastAsia="en-US"/>
        </w:rPr>
      </w:pPr>
      <w:bookmarkStart w:id="1042" w:name="_Toc379534920"/>
      <w:r w:rsidRPr="00670AC5">
        <w:rPr>
          <w:rFonts w:ascii="Arial Narrow" w:hAnsi="Arial Narrow" w:cs="Arial"/>
          <w:color w:val="000000"/>
          <w:sz w:val="22"/>
          <w:szCs w:val="22"/>
          <w:lang w:eastAsia="en-US"/>
        </w:rPr>
        <w:t>Zmluva o </w:t>
      </w:r>
      <w:del w:id="1043" w:author="Autor">
        <w:r w:rsidRPr="00670AC5" w:rsidDel="00F83F23">
          <w:rPr>
            <w:rFonts w:ascii="Arial Narrow" w:hAnsi="Arial Narrow" w:cs="Arial"/>
            <w:color w:val="000000"/>
            <w:sz w:val="22"/>
            <w:szCs w:val="22"/>
            <w:lang w:eastAsia="en-US"/>
          </w:rPr>
          <w:delText>poskytnutí</w:delText>
        </w:r>
      </w:del>
      <w:r w:rsidRPr="00670AC5">
        <w:rPr>
          <w:rFonts w:ascii="Arial Narrow" w:hAnsi="Arial Narrow" w:cs="Arial"/>
          <w:color w:val="000000"/>
          <w:sz w:val="22"/>
          <w:szCs w:val="22"/>
          <w:lang w:eastAsia="en-US"/>
        </w:rPr>
        <w:t xml:space="preserve"> </w:t>
      </w:r>
      <w:r w:rsidR="00B47DF8" w:rsidRPr="00670AC5">
        <w:rPr>
          <w:rFonts w:ascii="Arial Narrow" w:hAnsi="Arial Narrow" w:cs="Arial"/>
          <w:color w:val="000000"/>
          <w:sz w:val="22"/>
          <w:szCs w:val="22"/>
          <w:lang w:eastAsia="en-US"/>
        </w:rPr>
        <w:t>NFP</w:t>
      </w:r>
      <w:r w:rsidRPr="00670AC5">
        <w:rPr>
          <w:rFonts w:ascii="Arial Narrow" w:hAnsi="Arial Narrow" w:cs="Arial"/>
          <w:color w:val="000000"/>
          <w:sz w:val="22"/>
          <w:szCs w:val="22"/>
          <w:lang w:eastAsia="en-US"/>
        </w:rPr>
        <w:t xml:space="preserve"> upravuje práva a povinnosti prijímateľa a</w:t>
      </w:r>
      <w:r w:rsidR="007946C4" w:rsidRPr="00670AC5">
        <w:rPr>
          <w:rFonts w:ascii="Arial Narrow" w:hAnsi="Arial Narrow" w:cs="Arial"/>
          <w:color w:val="000000"/>
          <w:sz w:val="22"/>
          <w:szCs w:val="22"/>
          <w:lang w:eastAsia="en-US"/>
        </w:rPr>
        <w:t> </w:t>
      </w:r>
      <w:r w:rsidRPr="00670AC5">
        <w:rPr>
          <w:rFonts w:ascii="Arial Narrow" w:hAnsi="Arial Narrow" w:cs="Arial"/>
          <w:color w:val="000000"/>
          <w:sz w:val="22"/>
          <w:szCs w:val="22"/>
          <w:lang w:eastAsia="en-US"/>
        </w:rPr>
        <w:t>poskytovateľa</w:t>
      </w:r>
      <w:bookmarkEnd w:id="1042"/>
      <w:r w:rsidR="007946C4" w:rsidRPr="00670AC5">
        <w:rPr>
          <w:rStyle w:val="Odkaznapoznmkupodiarou"/>
          <w:rFonts w:ascii="Arial Narrow" w:hAnsi="Arial Narrow"/>
          <w:color w:val="000000"/>
          <w:sz w:val="22"/>
          <w:szCs w:val="22"/>
          <w:lang w:eastAsia="en-US"/>
        </w:rPr>
        <w:footnoteReference w:id="29"/>
      </w:r>
      <w:r w:rsidR="007946C4" w:rsidRPr="00670AC5">
        <w:rPr>
          <w:rFonts w:ascii="Arial Narrow" w:hAnsi="Arial Narrow" w:cs="Arial"/>
          <w:color w:val="000000"/>
          <w:sz w:val="22"/>
          <w:szCs w:val="22"/>
          <w:lang w:eastAsia="en-US"/>
        </w:rPr>
        <w:t xml:space="preserve"> </w:t>
      </w:r>
      <w:r w:rsidRPr="00670AC5">
        <w:rPr>
          <w:rFonts w:ascii="Arial Narrow" w:hAnsi="Arial Narrow" w:cs="Arial"/>
          <w:color w:val="000000"/>
          <w:sz w:val="22"/>
          <w:szCs w:val="22"/>
          <w:lang w:eastAsia="en-US"/>
        </w:rPr>
        <w:t>pri realizácii projektu a počas obdobia udržateľnosti projektu</w:t>
      </w:r>
      <w:r w:rsidR="0007373E" w:rsidRPr="00670AC5">
        <w:rPr>
          <w:rFonts w:ascii="Arial Narrow" w:hAnsi="Arial Narrow" w:cs="Arial"/>
          <w:color w:val="000000"/>
          <w:sz w:val="22"/>
          <w:szCs w:val="22"/>
          <w:lang w:eastAsia="en-US"/>
        </w:rPr>
        <w:t xml:space="preserve"> podľa čl. 71 všeobecného nariadenia</w:t>
      </w:r>
      <w:r w:rsidRPr="00670AC5">
        <w:rPr>
          <w:rFonts w:ascii="Arial Narrow" w:hAnsi="Arial Narrow" w:cs="Arial"/>
          <w:color w:val="000000"/>
          <w:sz w:val="22"/>
          <w:szCs w:val="22"/>
          <w:lang w:eastAsia="en-US"/>
        </w:rPr>
        <w:t xml:space="preserve">. </w:t>
      </w:r>
    </w:p>
    <w:p w14:paraId="6E50D3A3" w14:textId="554299EC" w:rsidR="001163E9" w:rsidRPr="00670AC5" w:rsidRDefault="00154FD7" w:rsidP="009A7A98">
      <w:pPr>
        <w:spacing w:before="120" w:after="120" w:line="240" w:lineRule="auto"/>
        <w:rPr>
          <w:rFonts w:ascii="Arial Narrow" w:hAnsi="Arial Narrow" w:cs="Arial"/>
          <w:color w:val="000000"/>
          <w:sz w:val="22"/>
          <w:szCs w:val="22"/>
          <w:lang w:eastAsia="en-US"/>
        </w:rPr>
      </w:pPr>
      <w:r>
        <w:fldChar w:fldCharType="begin"/>
      </w:r>
      <w:r>
        <w:instrText xml:space="preserve"> HYPERLINK "http://www.op-kzp.sk/obsah-dokumenty/vzor-zmluvy-o-nfp/" </w:instrText>
      </w:r>
      <w:r>
        <w:fldChar w:fldCharType="separate"/>
      </w:r>
      <w:r w:rsidR="001163E9" w:rsidRPr="00E60FB1">
        <w:rPr>
          <w:rStyle w:val="Hypertextovprepojenie"/>
          <w:rFonts w:ascii="Arial Narrow" w:hAnsi="Arial Narrow" w:cs="Arial"/>
          <w:b/>
          <w:sz w:val="22"/>
          <w:szCs w:val="22"/>
          <w:lang w:eastAsia="en-US"/>
        </w:rPr>
        <w:t>Vzor zmluvy o </w:t>
      </w:r>
      <w:del w:id="1044" w:author="Autor">
        <w:r w:rsidR="001163E9" w:rsidRPr="00E60FB1" w:rsidDel="00F83F23">
          <w:rPr>
            <w:rStyle w:val="Hypertextovprepojenie"/>
            <w:rFonts w:ascii="Arial Narrow" w:hAnsi="Arial Narrow" w:cs="Arial"/>
            <w:b/>
            <w:sz w:val="22"/>
            <w:szCs w:val="22"/>
            <w:lang w:eastAsia="en-US"/>
          </w:rPr>
          <w:delText>poskytnutí</w:delText>
        </w:r>
      </w:del>
      <w:r w:rsidR="001163E9" w:rsidRPr="00E60FB1">
        <w:rPr>
          <w:rStyle w:val="Hypertextovprepojenie"/>
          <w:rFonts w:ascii="Arial Narrow" w:hAnsi="Arial Narrow" w:cs="Arial"/>
          <w:b/>
          <w:sz w:val="22"/>
          <w:szCs w:val="22"/>
          <w:lang w:eastAsia="en-US"/>
        </w:rPr>
        <w:t xml:space="preserve"> NFP</w:t>
      </w:r>
      <w:r>
        <w:rPr>
          <w:rStyle w:val="Hypertextovprepojenie"/>
          <w:rFonts w:ascii="Arial Narrow" w:hAnsi="Arial Narrow" w:cs="Arial"/>
          <w:b/>
          <w:sz w:val="22"/>
          <w:szCs w:val="22"/>
          <w:lang w:eastAsia="en-US"/>
        </w:rPr>
        <w:fldChar w:fldCharType="end"/>
      </w:r>
      <w:r w:rsidR="001163E9" w:rsidRPr="00670AC5">
        <w:rPr>
          <w:rFonts w:ascii="Arial Narrow" w:hAnsi="Arial Narrow" w:cs="Arial"/>
          <w:color w:val="000000"/>
          <w:sz w:val="22"/>
          <w:szCs w:val="22"/>
          <w:lang w:eastAsia="en-US"/>
        </w:rPr>
        <w:t>, ako rámcový vzor, ktorý má poskytnúť žiadateľom základný prehľad o</w:t>
      </w:r>
      <w:r w:rsidR="00EE2A76" w:rsidRPr="00670AC5">
        <w:rPr>
          <w:rFonts w:ascii="Arial Narrow" w:hAnsi="Arial Narrow" w:cs="Arial"/>
          <w:color w:val="000000"/>
          <w:sz w:val="22"/>
          <w:szCs w:val="22"/>
          <w:lang w:eastAsia="en-US"/>
        </w:rPr>
        <w:t> </w:t>
      </w:r>
      <w:r w:rsidR="001163E9" w:rsidRPr="00670AC5">
        <w:rPr>
          <w:rFonts w:ascii="Arial Narrow" w:hAnsi="Arial Narrow" w:cs="Arial"/>
          <w:color w:val="000000"/>
          <w:sz w:val="22"/>
          <w:szCs w:val="22"/>
          <w:lang w:eastAsia="en-US"/>
        </w:rPr>
        <w:t>podmienkach implementácie projektov, je zverejnený na webovom sídle</w:t>
      </w:r>
      <w:r w:rsidR="00842E7B" w:rsidRPr="00670AC5">
        <w:rPr>
          <w:rFonts w:ascii="Arial Narrow" w:hAnsi="Arial Narrow" w:cs="Arial"/>
          <w:color w:val="000000"/>
          <w:sz w:val="22"/>
          <w:szCs w:val="22"/>
          <w:lang w:eastAsia="en-US"/>
        </w:rPr>
        <w:t xml:space="preserve"> </w:t>
      </w:r>
      <w:hyperlink r:id="rId66" w:history="1">
        <w:r w:rsidR="00842E7B" w:rsidRPr="00670AC5">
          <w:rPr>
            <w:rStyle w:val="Hypertextovprepojenie"/>
            <w:rFonts w:ascii="Arial Narrow" w:hAnsi="Arial Narrow"/>
            <w:sz w:val="22"/>
            <w:szCs w:val="22"/>
          </w:rPr>
          <w:t>OP KŽP</w:t>
        </w:r>
      </w:hyperlink>
      <w:r w:rsidR="00C50839" w:rsidRPr="00670AC5">
        <w:rPr>
          <w:rFonts w:ascii="Arial Narrow" w:hAnsi="Arial Narrow" w:cs="Arial"/>
          <w:color w:val="000000"/>
          <w:sz w:val="22"/>
          <w:szCs w:val="22"/>
          <w:lang w:eastAsia="en-US"/>
        </w:rPr>
        <w:t xml:space="preserve">. </w:t>
      </w:r>
      <w:r w:rsidR="001163E9" w:rsidRPr="00670AC5">
        <w:rPr>
          <w:rFonts w:ascii="Arial Narrow" w:hAnsi="Arial Narrow" w:cs="Arial"/>
          <w:color w:val="000000"/>
          <w:sz w:val="22"/>
          <w:szCs w:val="22"/>
          <w:lang w:eastAsia="en-US"/>
        </w:rPr>
        <w:t>Poskytovateľ môže vzor zmluvy o </w:t>
      </w:r>
      <w:del w:id="1045" w:author="Autor">
        <w:r w:rsidR="001163E9" w:rsidRPr="00670AC5" w:rsidDel="00F83F23">
          <w:rPr>
            <w:rFonts w:ascii="Arial Narrow" w:hAnsi="Arial Narrow" w:cs="Arial"/>
            <w:color w:val="000000"/>
            <w:sz w:val="22"/>
            <w:szCs w:val="22"/>
            <w:lang w:eastAsia="en-US"/>
          </w:rPr>
          <w:delText>poskytnutí</w:delText>
        </w:r>
      </w:del>
      <w:r w:rsidR="001163E9" w:rsidRPr="00670AC5">
        <w:rPr>
          <w:rFonts w:ascii="Arial Narrow" w:hAnsi="Arial Narrow" w:cs="Arial"/>
          <w:color w:val="000000"/>
          <w:sz w:val="22"/>
          <w:szCs w:val="22"/>
          <w:lang w:eastAsia="en-US"/>
        </w:rPr>
        <w:t xml:space="preserve"> NFP upravovať v súvislosti s potrebami implementácie. V takomto prípade Poskytovateľ nahradí zverejnený vzor zmluvy o </w:t>
      </w:r>
      <w:del w:id="1046" w:author="Autor">
        <w:r w:rsidR="001163E9" w:rsidRPr="00670AC5" w:rsidDel="00F83F23">
          <w:rPr>
            <w:rFonts w:ascii="Arial Narrow" w:hAnsi="Arial Narrow" w:cs="Arial"/>
            <w:color w:val="000000"/>
            <w:sz w:val="22"/>
            <w:szCs w:val="22"/>
            <w:lang w:eastAsia="en-US"/>
          </w:rPr>
          <w:delText>poskytnutí</w:delText>
        </w:r>
      </w:del>
      <w:r w:rsidR="001163E9" w:rsidRPr="00670AC5">
        <w:rPr>
          <w:rFonts w:ascii="Arial Narrow" w:hAnsi="Arial Narrow" w:cs="Arial"/>
          <w:color w:val="000000"/>
          <w:sz w:val="22"/>
          <w:szCs w:val="22"/>
          <w:lang w:eastAsia="en-US"/>
        </w:rPr>
        <w:t xml:space="preserve"> NFP novou verziou. </w:t>
      </w:r>
      <w:r w:rsidR="00B81C74" w:rsidRPr="00670AC5">
        <w:rPr>
          <w:rFonts w:ascii="Arial Narrow" w:hAnsi="Arial Narrow" w:cs="Arial"/>
          <w:color w:val="000000"/>
          <w:sz w:val="22"/>
          <w:szCs w:val="22"/>
          <w:lang w:eastAsia="en-US"/>
        </w:rPr>
        <w:t>U</w:t>
      </w:r>
      <w:r w:rsidR="001163E9" w:rsidRPr="00670AC5">
        <w:rPr>
          <w:rFonts w:ascii="Arial Narrow" w:hAnsi="Arial Narrow" w:cs="Arial"/>
          <w:color w:val="000000"/>
          <w:sz w:val="22"/>
          <w:szCs w:val="22"/>
          <w:lang w:eastAsia="en-US"/>
        </w:rPr>
        <w:t xml:space="preserve">pozorňujeme, že v prípade potreby môže byť v </w:t>
      </w:r>
      <w:r w:rsidR="00565E16" w:rsidRPr="00670AC5">
        <w:rPr>
          <w:rFonts w:ascii="Arial Narrow" w:hAnsi="Arial Narrow" w:cs="Arial"/>
          <w:color w:val="000000"/>
          <w:sz w:val="22"/>
          <w:szCs w:val="22"/>
          <w:lang w:eastAsia="en-US"/>
        </w:rPr>
        <w:t>zaslaný návrh</w:t>
      </w:r>
      <w:r w:rsidR="001163E9" w:rsidRPr="00670AC5">
        <w:rPr>
          <w:rFonts w:ascii="Arial Narrow" w:hAnsi="Arial Narrow" w:cs="Arial"/>
          <w:color w:val="000000"/>
          <w:sz w:val="22"/>
          <w:szCs w:val="22"/>
          <w:lang w:eastAsia="en-US"/>
        </w:rPr>
        <w:t xml:space="preserve"> zmluv</w:t>
      </w:r>
      <w:r w:rsidR="00565E16" w:rsidRPr="00670AC5">
        <w:rPr>
          <w:rFonts w:ascii="Arial Narrow" w:hAnsi="Arial Narrow" w:cs="Arial"/>
          <w:color w:val="000000"/>
          <w:sz w:val="22"/>
          <w:szCs w:val="22"/>
          <w:lang w:eastAsia="en-US"/>
        </w:rPr>
        <w:t>y</w:t>
      </w:r>
      <w:r w:rsidR="001163E9" w:rsidRPr="00670AC5">
        <w:rPr>
          <w:rFonts w:ascii="Arial Narrow" w:hAnsi="Arial Narrow" w:cs="Arial"/>
          <w:color w:val="000000"/>
          <w:sz w:val="22"/>
          <w:szCs w:val="22"/>
          <w:lang w:eastAsia="en-US"/>
        </w:rPr>
        <w:t xml:space="preserve"> o </w:t>
      </w:r>
      <w:del w:id="1047" w:author="Autor">
        <w:r w:rsidR="001163E9" w:rsidRPr="00670AC5" w:rsidDel="00F83F23">
          <w:rPr>
            <w:rFonts w:ascii="Arial Narrow" w:hAnsi="Arial Narrow" w:cs="Arial"/>
            <w:color w:val="000000"/>
            <w:sz w:val="22"/>
            <w:szCs w:val="22"/>
            <w:lang w:eastAsia="en-US"/>
          </w:rPr>
          <w:delText xml:space="preserve">poskytnutí </w:delText>
        </w:r>
      </w:del>
      <w:r w:rsidR="001163E9" w:rsidRPr="00670AC5">
        <w:rPr>
          <w:rFonts w:ascii="Arial Narrow" w:hAnsi="Arial Narrow" w:cs="Arial"/>
          <w:color w:val="000000"/>
          <w:sz w:val="22"/>
          <w:szCs w:val="22"/>
          <w:lang w:eastAsia="en-US"/>
        </w:rPr>
        <w:t xml:space="preserve">NFP </w:t>
      </w:r>
      <w:r w:rsidR="00565E16" w:rsidRPr="00670AC5">
        <w:rPr>
          <w:rFonts w:ascii="Arial Narrow" w:hAnsi="Arial Narrow" w:cs="Arial"/>
          <w:color w:val="000000"/>
          <w:sz w:val="22"/>
          <w:szCs w:val="22"/>
          <w:lang w:eastAsia="en-US"/>
        </w:rPr>
        <w:t xml:space="preserve">úspešnému žiadateľovi </w:t>
      </w:r>
      <w:r w:rsidR="001163E9" w:rsidRPr="00670AC5">
        <w:rPr>
          <w:rFonts w:ascii="Arial Narrow" w:hAnsi="Arial Narrow" w:cs="Arial"/>
          <w:color w:val="000000"/>
          <w:sz w:val="22"/>
          <w:szCs w:val="22"/>
          <w:lang w:eastAsia="en-US"/>
        </w:rPr>
        <w:t>prispôsoben</w:t>
      </w:r>
      <w:r w:rsidR="00565E16" w:rsidRPr="00670AC5">
        <w:rPr>
          <w:rFonts w:ascii="Arial Narrow" w:hAnsi="Arial Narrow" w:cs="Arial"/>
          <w:color w:val="000000"/>
          <w:sz w:val="22"/>
          <w:szCs w:val="22"/>
          <w:lang w:eastAsia="en-US"/>
        </w:rPr>
        <w:t>ý</w:t>
      </w:r>
      <w:r w:rsidR="001163E9" w:rsidRPr="00670AC5">
        <w:rPr>
          <w:rFonts w:ascii="Arial Narrow" w:hAnsi="Arial Narrow" w:cs="Arial"/>
          <w:color w:val="000000"/>
          <w:sz w:val="22"/>
          <w:szCs w:val="22"/>
          <w:lang w:eastAsia="en-US"/>
        </w:rPr>
        <w:t xml:space="preserve"> tak, aby zohľadňoval</w:t>
      </w:r>
      <w:r w:rsidR="00364198">
        <w:rPr>
          <w:rFonts w:ascii="Arial Narrow" w:hAnsi="Arial Narrow" w:cs="Arial"/>
          <w:color w:val="000000"/>
          <w:sz w:val="22"/>
          <w:szCs w:val="22"/>
          <w:lang w:eastAsia="en-US"/>
        </w:rPr>
        <w:t xml:space="preserve"> </w:t>
      </w:r>
      <w:r w:rsidR="001163E9" w:rsidRPr="00670AC5">
        <w:rPr>
          <w:rFonts w:ascii="Arial Narrow" w:hAnsi="Arial Narrow" w:cs="Arial"/>
          <w:color w:val="000000"/>
          <w:sz w:val="22"/>
          <w:szCs w:val="22"/>
          <w:lang w:eastAsia="en-US"/>
        </w:rPr>
        <w:t>špecifik</w:t>
      </w:r>
      <w:r w:rsidR="00364198">
        <w:rPr>
          <w:rFonts w:ascii="Arial Narrow" w:hAnsi="Arial Narrow" w:cs="Arial"/>
          <w:color w:val="000000"/>
          <w:sz w:val="22"/>
          <w:szCs w:val="22"/>
          <w:lang w:eastAsia="en-US"/>
        </w:rPr>
        <w:t>á konkrétnej výzvy, napr. špecifický</w:t>
      </w:r>
      <w:r w:rsidR="001163E9" w:rsidRPr="00670AC5">
        <w:rPr>
          <w:rFonts w:ascii="Arial Narrow" w:hAnsi="Arial Narrow" w:cs="Arial"/>
          <w:color w:val="000000"/>
          <w:sz w:val="22"/>
          <w:szCs w:val="22"/>
          <w:lang w:eastAsia="en-US"/>
        </w:rPr>
        <w:t xml:space="preserve"> charakter oprávnených aktivít alebo oprávnených žiadateľov.</w:t>
      </w:r>
    </w:p>
    <w:p w14:paraId="2DD41445" w14:textId="4347A0AD" w:rsidR="001163E9" w:rsidRPr="00670AC5" w:rsidRDefault="001163E9"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lang w:eastAsia="en-US"/>
        </w:rPr>
        <w:t>Za prípravu zmluvy o </w:t>
      </w:r>
      <w:del w:id="1048" w:author="Autor">
        <w:r w:rsidRPr="00670AC5" w:rsidDel="00F83F23">
          <w:rPr>
            <w:rFonts w:ascii="Arial Narrow" w:hAnsi="Arial Narrow" w:cs="Arial"/>
            <w:color w:val="000000"/>
            <w:sz w:val="22"/>
            <w:szCs w:val="22"/>
            <w:lang w:eastAsia="en-US"/>
          </w:rPr>
          <w:delText>poskytnutí</w:delText>
        </w:r>
      </w:del>
      <w:r w:rsidRPr="00670AC5">
        <w:rPr>
          <w:rFonts w:ascii="Arial Narrow" w:hAnsi="Arial Narrow" w:cs="Arial"/>
          <w:color w:val="000000"/>
          <w:sz w:val="22"/>
          <w:szCs w:val="22"/>
          <w:lang w:eastAsia="en-US"/>
        </w:rPr>
        <w:t xml:space="preserve"> NFP je zodpovedný poskytovateľ. Poskytovateľ pripraví návrh na uzatvorenie zmluvy o </w:t>
      </w:r>
      <w:del w:id="1049" w:author="Autor">
        <w:r w:rsidRPr="00670AC5" w:rsidDel="00F83F23">
          <w:rPr>
            <w:rFonts w:ascii="Arial Narrow" w:hAnsi="Arial Narrow" w:cs="Arial"/>
            <w:color w:val="000000"/>
            <w:sz w:val="22"/>
            <w:szCs w:val="22"/>
            <w:lang w:eastAsia="en-US"/>
          </w:rPr>
          <w:delText>poskytnutí</w:delText>
        </w:r>
      </w:del>
      <w:r w:rsidRPr="00670AC5">
        <w:rPr>
          <w:rFonts w:ascii="Arial Narrow" w:hAnsi="Arial Narrow" w:cs="Arial"/>
          <w:color w:val="000000"/>
          <w:sz w:val="22"/>
          <w:szCs w:val="22"/>
          <w:lang w:eastAsia="en-US"/>
        </w:rPr>
        <w:t xml:space="preserve"> NFP v súlade s údajmi v schválenej ŽoNFP</w:t>
      </w:r>
      <w:r w:rsidR="004642DB" w:rsidRPr="00670AC5">
        <w:rPr>
          <w:rFonts w:ascii="Arial Narrow" w:hAnsi="Arial Narrow" w:cs="Arial"/>
          <w:color w:val="000000"/>
          <w:sz w:val="22"/>
          <w:szCs w:val="22"/>
          <w:lang w:eastAsia="en-US"/>
        </w:rPr>
        <w:t xml:space="preserve"> a informáciami/dokumentmi zaslanými žiadateľom na základe </w:t>
      </w:r>
      <w:r w:rsidR="00364198">
        <w:rPr>
          <w:rFonts w:ascii="Arial Narrow" w:hAnsi="Arial Narrow" w:cs="Arial"/>
          <w:color w:val="000000"/>
          <w:sz w:val="22"/>
          <w:szCs w:val="22"/>
          <w:lang w:eastAsia="en-US"/>
        </w:rPr>
        <w:t>písomnej požiadavky</w:t>
      </w:r>
      <w:r w:rsidR="00364198" w:rsidRPr="00670AC5">
        <w:rPr>
          <w:rFonts w:ascii="Arial Narrow" w:hAnsi="Arial Narrow" w:cs="Arial"/>
          <w:color w:val="000000"/>
          <w:sz w:val="22"/>
          <w:szCs w:val="22"/>
          <w:lang w:eastAsia="en-US"/>
        </w:rPr>
        <w:t xml:space="preserve"> </w:t>
      </w:r>
      <w:r w:rsidR="004642DB" w:rsidRPr="00670AC5">
        <w:rPr>
          <w:rFonts w:ascii="Arial Narrow" w:hAnsi="Arial Narrow" w:cs="Arial"/>
          <w:color w:val="000000"/>
          <w:sz w:val="22"/>
          <w:szCs w:val="22"/>
          <w:lang w:eastAsia="en-US"/>
        </w:rPr>
        <w:t>poskytovateľa</w:t>
      </w:r>
      <w:r w:rsidR="00364198">
        <w:rPr>
          <w:rFonts w:ascii="Arial Narrow" w:hAnsi="Arial Narrow" w:cs="Arial"/>
          <w:color w:val="000000"/>
          <w:sz w:val="22"/>
          <w:szCs w:val="22"/>
          <w:lang w:eastAsia="en-US"/>
        </w:rPr>
        <w:t xml:space="preserve"> </w:t>
      </w:r>
      <w:r w:rsidR="00207400" w:rsidRPr="00670AC5">
        <w:rPr>
          <w:rFonts w:ascii="Arial Narrow" w:hAnsi="Arial Narrow" w:cs="Arial"/>
          <w:color w:val="000000"/>
          <w:sz w:val="22"/>
          <w:szCs w:val="22"/>
          <w:lang w:eastAsia="en-US"/>
        </w:rPr>
        <w:t>o</w:t>
      </w:r>
      <w:r w:rsidR="004642DB" w:rsidRPr="00670AC5">
        <w:rPr>
          <w:rFonts w:ascii="Arial Narrow" w:hAnsi="Arial Narrow" w:cs="Arial"/>
          <w:color w:val="000000"/>
          <w:sz w:val="22"/>
          <w:szCs w:val="22"/>
          <w:lang w:eastAsia="en-US"/>
        </w:rPr>
        <w:t xml:space="preserve"> poskytnutie súčinnosti potrebnej na</w:t>
      </w:r>
      <w:r w:rsidR="00EE2A76" w:rsidRPr="00670AC5">
        <w:rPr>
          <w:rFonts w:ascii="Arial Narrow" w:hAnsi="Arial Narrow" w:cs="Arial"/>
          <w:color w:val="000000"/>
          <w:sz w:val="22"/>
          <w:szCs w:val="22"/>
          <w:lang w:eastAsia="en-US"/>
        </w:rPr>
        <w:t> </w:t>
      </w:r>
      <w:r w:rsidR="004642DB" w:rsidRPr="00670AC5">
        <w:rPr>
          <w:rFonts w:ascii="Arial Narrow" w:hAnsi="Arial Narrow" w:cs="Arial"/>
          <w:color w:val="000000"/>
          <w:sz w:val="22"/>
          <w:szCs w:val="22"/>
          <w:lang w:eastAsia="en-US"/>
        </w:rPr>
        <w:t>uzavretie zmluvy o </w:t>
      </w:r>
      <w:del w:id="1050" w:author="Autor">
        <w:r w:rsidR="004642DB" w:rsidRPr="00670AC5" w:rsidDel="00F83F23">
          <w:rPr>
            <w:rFonts w:ascii="Arial Narrow" w:hAnsi="Arial Narrow" w:cs="Arial"/>
            <w:color w:val="000000"/>
            <w:sz w:val="22"/>
            <w:szCs w:val="22"/>
            <w:lang w:eastAsia="en-US"/>
          </w:rPr>
          <w:delText>poskytnutí</w:delText>
        </w:r>
      </w:del>
      <w:r w:rsidR="004642DB" w:rsidRPr="00670AC5">
        <w:rPr>
          <w:rFonts w:ascii="Arial Narrow" w:hAnsi="Arial Narrow" w:cs="Arial"/>
          <w:color w:val="000000"/>
          <w:sz w:val="22"/>
          <w:szCs w:val="22"/>
          <w:lang w:eastAsia="en-US"/>
        </w:rPr>
        <w:t xml:space="preserve"> NFP</w:t>
      </w:r>
      <w:r w:rsidRPr="00670AC5">
        <w:rPr>
          <w:rFonts w:ascii="Arial Narrow" w:hAnsi="Arial Narrow" w:cs="Arial"/>
          <w:sz w:val="22"/>
          <w:szCs w:val="22"/>
          <w:lang w:eastAsia="en-US"/>
        </w:rPr>
        <w:t xml:space="preserve">. </w:t>
      </w:r>
      <w:r w:rsidR="00A85A56" w:rsidRPr="00670AC5">
        <w:rPr>
          <w:rFonts w:ascii="Arial Narrow" w:hAnsi="Arial Narrow"/>
          <w:sz w:val="22"/>
          <w:szCs w:val="22"/>
          <w:lang w:eastAsia="en-US"/>
        </w:rPr>
        <w:t>Žiadosť o poskytnutie súčinnosti pri uzatváraní zmluvy o </w:t>
      </w:r>
      <w:del w:id="1051" w:author="Autor">
        <w:r w:rsidR="00A85A56" w:rsidRPr="00670AC5" w:rsidDel="00F83F23">
          <w:rPr>
            <w:rFonts w:ascii="Arial Narrow" w:hAnsi="Arial Narrow"/>
            <w:sz w:val="22"/>
            <w:szCs w:val="22"/>
            <w:lang w:eastAsia="en-US"/>
          </w:rPr>
          <w:delText>poskytnutí</w:delText>
        </w:r>
      </w:del>
      <w:r w:rsidR="00A85A56" w:rsidRPr="00670AC5">
        <w:rPr>
          <w:rFonts w:ascii="Arial Narrow" w:hAnsi="Arial Narrow"/>
          <w:sz w:val="22"/>
          <w:szCs w:val="22"/>
          <w:lang w:eastAsia="en-US"/>
        </w:rPr>
        <w:t xml:space="preserve"> NFP (vrátane zoznamu podkladov, ktoré je žiadateľ povinný predložiť) zasiela poskytovateľ žiadateľovi súčasne s rozhodnutím o schválení </w:t>
      </w:r>
      <w:del w:id="1052" w:author="Autor">
        <w:r w:rsidR="00A85A56" w:rsidRPr="00670AC5" w:rsidDel="00F83F23">
          <w:rPr>
            <w:rFonts w:ascii="Arial Narrow" w:hAnsi="Arial Narrow"/>
            <w:sz w:val="22"/>
            <w:szCs w:val="22"/>
            <w:lang w:eastAsia="en-US"/>
          </w:rPr>
          <w:delText xml:space="preserve">žiadosti </w:delText>
        </w:r>
      </w:del>
      <w:ins w:id="1053" w:author="Autor">
        <w:r w:rsidR="00F83F23">
          <w:rPr>
            <w:rFonts w:ascii="Arial Narrow" w:hAnsi="Arial Narrow"/>
            <w:sz w:val="22"/>
            <w:szCs w:val="22"/>
            <w:lang w:eastAsia="en-US"/>
          </w:rPr>
          <w:t>Ž</w:t>
        </w:r>
      </w:ins>
      <w:r w:rsidR="00A85A56" w:rsidRPr="00670AC5">
        <w:rPr>
          <w:rFonts w:ascii="Arial Narrow" w:hAnsi="Arial Narrow"/>
          <w:sz w:val="22"/>
          <w:szCs w:val="22"/>
          <w:lang w:eastAsia="en-US"/>
        </w:rPr>
        <w:t>o</w:t>
      </w:r>
      <w:del w:id="1054" w:author="Autor">
        <w:r w:rsidR="00A85A56" w:rsidRPr="00670AC5" w:rsidDel="00F83F23">
          <w:rPr>
            <w:rFonts w:ascii="Arial Narrow" w:hAnsi="Arial Narrow"/>
            <w:sz w:val="22"/>
            <w:szCs w:val="22"/>
            <w:lang w:eastAsia="en-US"/>
          </w:rPr>
          <w:delText> </w:delText>
        </w:r>
      </w:del>
      <w:r w:rsidR="00A85A56" w:rsidRPr="00670AC5">
        <w:rPr>
          <w:rFonts w:ascii="Arial Narrow" w:hAnsi="Arial Narrow"/>
          <w:sz w:val="22"/>
          <w:szCs w:val="22"/>
          <w:lang w:eastAsia="en-US"/>
        </w:rPr>
        <w:t>NFP.</w:t>
      </w:r>
      <w:r w:rsidR="00207400" w:rsidRPr="00670AC5">
        <w:rPr>
          <w:rFonts w:ascii="Arial Narrow" w:hAnsi="Arial Narrow" w:cs="Arial"/>
          <w:sz w:val="22"/>
          <w:szCs w:val="22"/>
        </w:rPr>
        <w:t xml:space="preserve"> </w:t>
      </w:r>
    </w:p>
    <w:p w14:paraId="3C1A5EE1" w14:textId="2DEBE112" w:rsidR="00CB5555" w:rsidRPr="00670AC5" w:rsidRDefault="001163E9" w:rsidP="009A7A98">
      <w:pPr>
        <w:autoSpaceDE w:val="0"/>
        <w:autoSpaceDN w:val="0"/>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Poskytovateľ </w:t>
      </w:r>
      <w:r w:rsidR="004642DB" w:rsidRPr="00670AC5">
        <w:rPr>
          <w:rFonts w:ascii="Arial Narrow" w:hAnsi="Arial Narrow" w:cs="Arial"/>
          <w:color w:val="000000"/>
          <w:sz w:val="22"/>
          <w:szCs w:val="22"/>
          <w:lang w:eastAsia="en-US"/>
        </w:rPr>
        <w:t>vypracuje návrh na uzatvorenie zmluvy o </w:t>
      </w:r>
      <w:del w:id="1055" w:author="Autor">
        <w:r w:rsidR="004642DB" w:rsidRPr="00670AC5" w:rsidDel="00F83F23">
          <w:rPr>
            <w:rFonts w:ascii="Arial Narrow" w:hAnsi="Arial Narrow" w:cs="Arial"/>
            <w:color w:val="000000"/>
            <w:sz w:val="22"/>
            <w:szCs w:val="22"/>
            <w:lang w:eastAsia="en-US"/>
          </w:rPr>
          <w:delText>poskytnutí</w:delText>
        </w:r>
      </w:del>
      <w:r w:rsidR="004642DB" w:rsidRPr="00670AC5">
        <w:rPr>
          <w:rFonts w:ascii="Arial Narrow" w:hAnsi="Arial Narrow" w:cs="Arial"/>
          <w:color w:val="000000"/>
          <w:sz w:val="22"/>
          <w:szCs w:val="22"/>
          <w:lang w:eastAsia="en-US"/>
        </w:rPr>
        <w:t xml:space="preserve"> NFP a </w:t>
      </w:r>
      <w:r w:rsidRPr="00670AC5">
        <w:rPr>
          <w:rFonts w:ascii="Arial Narrow" w:hAnsi="Arial Narrow" w:cs="Arial"/>
          <w:color w:val="000000"/>
          <w:sz w:val="22"/>
          <w:szCs w:val="22"/>
          <w:lang w:eastAsia="en-US"/>
        </w:rPr>
        <w:t>zašle</w:t>
      </w:r>
      <w:r w:rsidR="004642DB" w:rsidRPr="00670AC5">
        <w:rPr>
          <w:rFonts w:ascii="Arial Narrow" w:hAnsi="Arial Narrow" w:cs="Arial"/>
          <w:color w:val="000000"/>
          <w:sz w:val="22"/>
          <w:szCs w:val="22"/>
          <w:lang w:eastAsia="en-US"/>
        </w:rPr>
        <w:t xml:space="preserve"> tento návrh</w:t>
      </w:r>
      <w:r w:rsidRPr="00670AC5">
        <w:rPr>
          <w:rFonts w:ascii="Arial Narrow" w:hAnsi="Arial Narrow" w:cs="Arial"/>
          <w:color w:val="000000"/>
          <w:sz w:val="22"/>
          <w:szCs w:val="22"/>
          <w:lang w:eastAsia="en-US"/>
        </w:rPr>
        <w:t xml:space="preserve"> v</w:t>
      </w:r>
      <w:r w:rsidR="00944BAD">
        <w:rPr>
          <w:rFonts w:ascii="Arial Narrow" w:hAnsi="Arial Narrow" w:cs="Arial"/>
          <w:color w:val="000000"/>
          <w:sz w:val="22"/>
          <w:szCs w:val="22"/>
          <w:lang w:eastAsia="en-US"/>
        </w:rPr>
        <w:t> minimálne 3</w:t>
      </w:r>
      <w:r w:rsidR="00CC02FE" w:rsidRPr="00670AC5">
        <w:rPr>
          <w:rFonts w:ascii="Arial Narrow" w:hAnsi="Arial Narrow" w:cs="Arial"/>
          <w:color w:val="000000"/>
          <w:sz w:val="22"/>
          <w:szCs w:val="22"/>
          <w:lang w:eastAsia="en-US"/>
        </w:rPr>
        <w:t xml:space="preserve"> </w:t>
      </w:r>
      <w:r w:rsidRPr="00670AC5">
        <w:rPr>
          <w:rFonts w:ascii="Arial Narrow" w:hAnsi="Arial Narrow" w:cs="Arial"/>
          <w:color w:val="000000"/>
          <w:sz w:val="22"/>
          <w:szCs w:val="22"/>
          <w:lang w:eastAsia="en-US"/>
        </w:rPr>
        <w:t>rovnopisoch podpísaný</w:t>
      </w:r>
      <w:r w:rsidR="009F54CA" w:rsidRPr="00670AC5">
        <w:rPr>
          <w:rFonts w:ascii="Arial Narrow" w:hAnsi="Arial Narrow" w:cs="Arial"/>
          <w:color w:val="000000"/>
          <w:sz w:val="22"/>
          <w:szCs w:val="22"/>
          <w:lang w:eastAsia="en-US"/>
        </w:rPr>
        <w:t>ch</w:t>
      </w:r>
      <w:r w:rsidRPr="00670AC5">
        <w:rPr>
          <w:rFonts w:ascii="Arial Narrow" w:hAnsi="Arial Narrow" w:cs="Arial"/>
          <w:color w:val="000000"/>
          <w:sz w:val="22"/>
          <w:szCs w:val="22"/>
          <w:lang w:eastAsia="en-US"/>
        </w:rPr>
        <w:t xml:space="preserve"> štatutárnym orgánom </w:t>
      </w:r>
      <w:r w:rsidR="009F54CA" w:rsidRPr="00670AC5">
        <w:rPr>
          <w:rFonts w:ascii="Arial Narrow" w:hAnsi="Arial Narrow" w:cs="Arial"/>
          <w:color w:val="000000"/>
          <w:sz w:val="22"/>
          <w:szCs w:val="22"/>
          <w:lang w:eastAsia="en-US"/>
        </w:rPr>
        <w:t>p</w:t>
      </w:r>
      <w:r w:rsidRPr="00670AC5">
        <w:rPr>
          <w:rFonts w:ascii="Arial Narrow" w:hAnsi="Arial Narrow" w:cs="Arial"/>
          <w:color w:val="000000"/>
          <w:sz w:val="22"/>
          <w:szCs w:val="22"/>
          <w:lang w:eastAsia="en-US"/>
        </w:rPr>
        <w:t xml:space="preserve">oskytovateľa </w:t>
      </w:r>
      <w:r w:rsidR="00CB5555" w:rsidRPr="00670AC5">
        <w:rPr>
          <w:rFonts w:ascii="Arial Narrow" w:hAnsi="Arial Narrow" w:cs="Arial"/>
          <w:color w:val="000000"/>
          <w:sz w:val="22"/>
          <w:szCs w:val="22"/>
          <w:lang w:eastAsia="en-US"/>
        </w:rPr>
        <w:t xml:space="preserve"> žiadateľovi:</w:t>
      </w:r>
    </w:p>
    <w:p w14:paraId="5AB69FF9" w14:textId="77777777" w:rsidR="00CB5555" w:rsidRDefault="00CB5555" w:rsidP="001B0522">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
      <w:r w:rsidRPr="00670AC5">
        <w:rPr>
          <w:rFonts w:ascii="Arial Narrow" w:hAnsi="Arial Narrow" w:cs="Arial"/>
          <w:color w:val="000000"/>
        </w:rPr>
        <w:t>ktorému rozhodnutie o schválení ŽoNFP nadobudlo právoplatnosť</w:t>
      </w:r>
      <w:r w:rsidR="004642DB" w:rsidRPr="00670AC5">
        <w:rPr>
          <w:rStyle w:val="Odkaznapoznmkupodiarou"/>
          <w:rFonts w:ascii="Arial Narrow" w:hAnsi="Arial Narrow"/>
          <w:color w:val="000000"/>
        </w:rPr>
        <w:footnoteReference w:id="30"/>
      </w:r>
      <w:r w:rsidRPr="00670AC5">
        <w:rPr>
          <w:rFonts w:ascii="Arial Narrow" w:hAnsi="Arial Narrow" w:cs="Arial"/>
          <w:color w:val="000000"/>
        </w:rPr>
        <w:t xml:space="preserve"> a</w:t>
      </w:r>
    </w:p>
    <w:p w14:paraId="6E263A3A" w14:textId="7E4735CF" w:rsidR="00E60FB1" w:rsidRPr="00670AC5" w:rsidRDefault="00E60FB1" w:rsidP="001B0522">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
      <w:r w:rsidRPr="00884C77">
        <w:rPr>
          <w:rFonts w:ascii="Arial Narrow" w:hAnsi="Arial Narrow" w:cs="Arial"/>
          <w:color w:val="000000"/>
        </w:rPr>
        <w:t>ktorý splnil podmienky určené vo výroku rozhodnutia podľa § 19 ods. 11 zákona o príspevku z EŠIF, ak boli podmienky vo výroku rozhodnutia určené a</w:t>
      </w:r>
    </w:p>
    <w:p w14:paraId="2B24032D" w14:textId="1EBF10BA" w:rsidR="00CB5555" w:rsidRPr="00670AC5" w:rsidRDefault="00CB5555" w:rsidP="001B0522">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
      <w:r w:rsidRPr="00670AC5">
        <w:rPr>
          <w:rFonts w:ascii="Arial Narrow" w:hAnsi="Arial Narrow" w:cs="Arial"/>
          <w:color w:val="000000"/>
        </w:rPr>
        <w:t>ktorý poskytol súčinnosť potrebnú na uzavretie zmluvy o </w:t>
      </w:r>
      <w:del w:id="1056" w:author="Autor">
        <w:r w:rsidRPr="00670AC5" w:rsidDel="00ED09FF">
          <w:rPr>
            <w:rFonts w:ascii="Arial Narrow" w:hAnsi="Arial Narrow" w:cs="Arial"/>
            <w:color w:val="000000"/>
          </w:rPr>
          <w:delText>poskytnutí</w:delText>
        </w:r>
      </w:del>
      <w:r w:rsidRPr="00670AC5">
        <w:rPr>
          <w:rFonts w:ascii="Arial Narrow" w:hAnsi="Arial Narrow" w:cs="Arial"/>
          <w:color w:val="000000"/>
        </w:rPr>
        <w:t xml:space="preserve"> NFP.</w:t>
      </w:r>
    </w:p>
    <w:p w14:paraId="1F9AA885" w14:textId="1F62F8DA" w:rsidR="00CB5555" w:rsidRPr="00670AC5" w:rsidRDefault="00877591" w:rsidP="009A7A98">
      <w:pPr>
        <w:autoSpaceDE w:val="0"/>
        <w:autoSpaceDN w:val="0"/>
        <w:spacing w:before="120" w:after="120" w:line="240" w:lineRule="auto"/>
        <w:rPr>
          <w:rFonts w:ascii="Arial Narrow" w:hAnsi="Arial Narrow" w:cs="Arial"/>
          <w:color w:val="000000"/>
          <w:sz w:val="22"/>
          <w:szCs w:val="22"/>
        </w:rPr>
      </w:pPr>
      <w:r w:rsidRPr="00884C77">
        <w:rPr>
          <w:rFonts w:ascii="Arial Narrow" w:hAnsi="Arial Narrow" w:cs="Arial"/>
          <w:color w:val="000000"/>
          <w:sz w:val="22"/>
          <w:szCs w:val="22"/>
        </w:rPr>
        <w:t>Poskytovateľ zašle žiadateľovi návrh na uzavretie zmluvy o </w:t>
      </w:r>
      <w:del w:id="1057" w:author="Autor">
        <w:r w:rsidRPr="00884C77" w:rsidDel="00ED09FF">
          <w:rPr>
            <w:rFonts w:ascii="Arial Narrow" w:hAnsi="Arial Narrow" w:cs="Arial"/>
            <w:color w:val="000000"/>
            <w:sz w:val="22"/>
            <w:szCs w:val="22"/>
          </w:rPr>
          <w:delText>poskytnutí</w:delText>
        </w:r>
      </w:del>
      <w:r w:rsidRPr="00884C77">
        <w:rPr>
          <w:rFonts w:ascii="Arial Narrow" w:hAnsi="Arial Narrow" w:cs="Arial"/>
          <w:color w:val="000000"/>
          <w:sz w:val="22"/>
          <w:szCs w:val="22"/>
        </w:rPr>
        <w:t xml:space="preserve"> NFP v lehote 10 pracovných dní od splnenia vyššie uvedených podmienok, pričom lehota začne poskytovateľovi plynúť doručením kompletných informácii/dokumentov potrebných k príprave </w:t>
      </w:r>
      <w:r w:rsidR="00944BAD">
        <w:rPr>
          <w:rFonts w:ascii="Arial Narrow" w:hAnsi="Arial Narrow" w:cs="Arial"/>
          <w:color w:val="000000"/>
          <w:sz w:val="22"/>
          <w:szCs w:val="22"/>
        </w:rPr>
        <w:t xml:space="preserve">na uzavretie </w:t>
      </w:r>
      <w:r w:rsidRPr="00884C77">
        <w:rPr>
          <w:rFonts w:ascii="Arial Narrow" w:hAnsi="Arial Narrow" w:cs="Arial"/>
          <w:color w:val="000000"/>
          <w:sz w:val="22"/>
          <w:szCs w:val="22"/>
        </w:rPr>
        <w:t>zmluvy o </w:t>
      </w:r>
      <w:del w:id="1058" w:author="Autor">
        <w:r w:rsidRPr="00884C77" w:rsidDel="00ED09FF">
          <w:rPr>
            <w:rFonts w:ascii="Arial Narrow" w:hAnsi="Arial Narrow" w:cs="Arial"/>
            <w:color w:val="000000"/>
            <w:sz w:val="22"/>
            <w:szCs w:val="22"/>
          </w:rPr>
          <w:delText>poskytnutí</w:delText>
        </w:r>
      </w:del>
      <w:r w:rsidRPr="00884C77">
        <w:rPr>
          <w:rFonts w:ascii="Arial Narrow" w:hAnsi="Arial Narrow" w:cs="Arial"/>
          <w:color w:val="000000"/>
          <w:sz w:val="22"/>
          <w:szCs w:val="22"/>
        </w:rPr>
        <w:t xml:space="preserve"> NFP zo strany žiadateľa, resp. nadobudnutím právoplatnosti rozhodnutia o schválení ŽoNFP, resp. splnením podmienok uvedených v rozhodnutí o schválení ŽoNFP podľa toho, ktorá skutočnosť nastane neskôr.</w:t>
      </w:r>
      <w:r w:rsidR="00CB5555" w:rsidRPr="00670AC5">
        <w:rPr>
          <w:rFonts w:ascii="Arial Narrow" w:hAnsi="Arial Narrow" w:cs="Arial"/>
          <w:color w:val="000000"/>
          <w:sz w:val="22"/>
          <w:szCs w:val="22"/>
        </w:rPr>
        <w:t xml:space="preserve"> Za účelom urýchlenia zaslania návrhu zmluvy o </w:t>
      </w:r>
      <w:del w:id="1059" w:author="Autor">
        <w:r w:rsidR="00CB5555" w:rsidRPr="00670AC5" w:rsidDel="00ED09FF">
          <w:rPr>
            <w:rFonts w:ascii="Arial Narrow" w:hAnsi="Arial Narrow" w:cs="Arial"/>
            <w:color w:val="000000"/>
            <w:sz w:val="22"/>
            <w:szCs w:val="22"/>
          </w:rPr>
          <w:delText>poskytnutí</w:delText>
        </w:r>
      </w:del>
      <w:r w:rsidR="00CB5555" w:rsidRPr="00670AC5">
        <w:rPr>
          <w:rFonts w:ascii="Arial Narrow" w:hAnsi="Arial Narrow" w:cs="Arial"/>
          <w:color w:val="000000"/>
          <w:sz w:val="22"/>
          <w:szCs w:val="22"/>
        </w:rPr>
        <w:t xml:space="preserve"> NFP, ak žiadateľ predloží kompletné informácie/dokumenty potrebné k príprave návrhu zmluvy o </w:t>
      </w:r>
      <w:del w:id="1060" w:author="Autor">
        <w:r w:rsidR="00CB5555" w:rsidRPr="00670AC5" w:rsidDel="00ED09FF">
          <w:rPr>
            <w:rFonts w:ascii="Arial Narrow" w:hAnsi="Arial Narrow" w:cs="Arial"/>
            <w:color w:val="000000"/>
            <w:sz w:val="22"/>
            <w:szCs w:val="22"/>
          </w:rPr>
          <w:delText>poskytnutí</w:delText>
        </w:r>
      </w:del>
      <w:r w:rsidR="00CB5555" w:rsidRPr="00670AC5">
        <w:rPr>
          <w:rFonts w:ascii="Arial Narrow" w:hAnsi="Arial Narrow" w:cs="Arial"/>
          <w:color w:val="000000"/>
          <w:sz w:val="22"/>
          <w:szCs w:val="22"/>
        </w:rPr>
        <w:t xml:space="preserve"> NFP skôr, ako rozhodnutie o </w:t>
      </w:r>
      <w:r w:rsidR="004642DB" w:rsidRPr="00670AC5">
        <w:rPr>
          <w:rFonts w:ascii="Arial Narrow" w:hAnsi="Arial Narrow" w:cs="Arial"/>
          <w:color w:val="000000"/>
          <w:sz w:val="22"/>
          <w:szCs w:val="22"/>
        </w:rPr>
        <w:t>schválení</w:t>
      </w:r>
      <w:r w:rsidR="00CB5555" w:rsidRPr="00670AC5">
        <w:rPr>
          <w:rFonts w:ascii="Arial Narrow" w:hAnsi="Arial Narrow" w:cs="Arial"/>
          <w:color w:val="000000"/>
          <w:sz w:val="22"/>
          <w:szCs w:val="22"/>
        </w:rPr>
        <w:t xml:space="preserve"> </w:t>
      </w:r>
      <w:del w:id="1061" w:author="Autor">
        <w:r w:rsidR="00CB5555" w:rsidRPr="00670AC5" w:rsidDel="00ED09FF">
          <w:rPr>
            <w:rFonts w:ascii="Arial Narrow" w:hAnsi="Arial Narrow" w:cs="Arial"/>
            <w:color w:val="000000"/>
            <w:sz w:val="22"/>
            <w:szCs w:val="22"/>
          </w:rPr>
          <w:delText xml:space="preserve">žiadosti </w:delText>
        </w:r>
      </w:del>
      <w:ins w:id="1062" w:author="Autor">
        <w:r w:rsidR="00ED09FF">
          <w:rPr>
            <w:rFonts w:ascii="Arial Narrow" w:hAnsi="Arial Narrow" w:cs="Arial"/>
            <w:color w:val="000000"/>
            <w:sz w:val="22"/>
            <w:szCs w:val="22"/>
          </w:rPr>
          <w:t>Ž</w:t>
        </w:r>
      </w:ins>
      <w:r w:rsidR="00CB5555" w:rsidRPr="00670AC5">
        <w:rPr>
          <w:rFonts w:ascii="Arial Narrow" w:hAnsi="Arial Narrow" w:cs="Arial"/>
          <w:color w:val="000000"/>
          <w:sz w:val="22"/>
          <w:szCs w:val="22"/>
        </w:rPr>
        <w:t>o</w:t>
      </w:r>
      <w:del w:id="1063" w:author="Autor">
        <w:r w:rsidR="00CB5555" w:rsidRPr="00670AC5" w:rsidDel="00ED09FF">
          <w:rPr>
            <w:rFonts w:ascii="Arial Narrow" w:hAnsi="Arial Narrow" w:cs="Arial"/>
            <w:color w:val="000000"/>
            <w:sz w:val="22"/>
            <w:szCs w:val="22"/>
          </w:rPr>
          <w:delText> </w:delText>
        </w:r>
      </w:del>
      <w:r w:rsidR="00CB5555" w:rsidRPr="00670AC5">
        <w:rPr>
          <w:rFonts w:ascii="Arial Narrow" w:hAnsi="Arial Narrow" w:cs="Arial"/>
          <w:color w:val="000000"/>
          <w:sz w:val="22"/>
          <w:szCs w:val="22"/>
        </w:rPr>
        <w:t xml:space="preserve">NFP nadobudne právoplatnosť, je žiadateľ oprávnený spolu so zasielanými dokumentmi písomne sa vzdať odvolania voči rozhodnutiu o schválení </w:t>
      </w:r>
      <w:del w:id="1064" w:author="Autor">
        <w:r w:rsidR="00CB5555" w:rsidRPr="00670AC5" w:rsidDel="00ED09FF">
          <w:rPr>
            <w:rFonts w:ascii="Arial Narrow" w:hAnsi="Arial Narrow" w:cs="Arial"/>
            <w:color w:val="000000"/>
            <w:sz w:val="22"/>
            <w:szCs w:val="22"/>
          </w:rPr>
          <w:delText xml:space="preserve">žiadosti </w:delText>
        </w:r>
      </w:del>
      <w:ins w:id="1065" w:author="Autor">
        <w:r w:rsidR="00ED09FF">
          <w:rPr>
            <w:rFonts w:ascii="Arial Narrow" w:hAnsi="Arial Narrow" w:cs="Arial"/>
            <w:color w:val="000000"/>
            <w:sz w:val="22"/>
            <w:szCs w:val="22"/>
          </w:rPr>
          <w:t>Ž</w:t>
        </w:r>
      </w:ins>
      <w:r w:rsidR="00CB5555" w:rsidRPr="00670AC5">
        <w:rPr>
          <w:rFonts w:ascii="Arial Narrow" w:hAnsi="Arial Narrow" w:cs="Arial"/>
          <w:color w:val="000000"/>
          <w:sz w:val="22"/>
          <w:szCs w:val="22"/>
        </w:rPr>
        <w:t>o</w:t>
      </w:r>
      <w:del w:id="1066" w:author="Autor">
        <w:r w:rsidR="00CB5555" w:rsidRPr="00670AC5" w:rsidDel="00ED09FF">
          <w:rPr>
            <w:rFonts w:ascii="Arial Narrow" w:hAnsi="Arial Narrow" w:cs="Arial"/>
            <w:color w:val="000000"/>
            <w:sz w:val="22"/>
            <w:szCs w:val="22"/>
          </w:rPr>
          <w:delText> </w:delText>
        </w:r>
      </w:del>
      <w:r w:rsidR="00CB5555" w:rsidRPr="00670AC5">
        <w:rPr>
          <w:rFonts w:ascii="Arial Narrow" w:hAnsi="Arial Narrow" w:cs="Arial"/>
          <w:color w:val="000000"/>
          <w:sz w:val="22"/>
          <w:szCs w:val="22"/>
        </w:rPr>
        <w:t>NFP.</w:t>
      </w:r>
    </w:p>
    <w:p w14:paraId="0B3FC19F" w14:textId="281D1E26" w:rsidR="001163E9" w:rsidRPr="00670AC5" w:rsidRDefault="00CB5555" w:rsidP="009A7A98">
      <w:pPr>
        <w:autoSpaceDE w:val="0"/>
        <w:autoSpaceDN w:val="0"/>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Spolu so zaslaným návrhom na uzavretie zmluvy </w:t>
      </w:r>
      <w:r w:rsidR="001163E9" w:rsidRPr="00670AC5">
        <w:rPr>
          <w:rFonts w:ascii="Arial Narrow" w:hAnsi="Arial Narrow" w:cs="Arial"/>
          <w:color w:val="000000"/>
          <w:sz w:val="22"/>
          <w:szCs w:val="22"/>
          <w:lang w:eastAsia="en-US"/>
        </w:rPr>
        <w:t xml:space="preserve">určí </w:t>
      </w:r>
      <w:r w:rsidRPr="00670AC5">
        <w:rPr>
          <w:rFonts w:ascii="Arial Narrow" w:hAnsi="Arial Narrow" w:cs="Arial"/>
          <w:color w:val="000000"/>
          <w:sz w:val="22"/>
          <w:szCs w:val="22"/>
          <w:lang w:eastAsia="en-US"/>
        </w:rPr>
        <w:t xml:space="preserve">poskytovateľ </w:t>
      </w:r>
      <w:r w:rsidR="001163E9" w:rsidRPr="00670AC5">
        <w:rPr>
          <w:rFonts w:ascii="Arial Narrow" w:hAnsi="Arial Narrow" w:cs="Arial"/>
          <w:color w:val="000000"/>
          <w:sz w:val="22"/>
          <w:szCs w:val="22"/>
          <w:lang w:eastAsia="en-US"/>
        </w:rPr>
        <w:t>žiadateľovi lehotu na prijatie návrhu zmluvy o </w:t>
      </w:r>
      <w:del w:id="1067" w:author="Autor">
        <w:r w:rsidR="001163E9" w:rsidRPr="00670AC5" w:rsidDel="00514B73">
          <w:rPr>
            <w:rFonts w:ascii="Arial Narrow" w:hAnsi="Arial Narrow" w:cs="Arial"/>
            <w:color w:val="000000"/>
            <w:sz w:val="22"/>
            <w:szCs w:val="22"/>
            <w:lang w:eastAsia="en-US"/>
          </w:rPr>
          <w:delText>poskytnutí</w:delText>
        </w:r>
      </w:del>
      <w:r w:rsidR="001163E9" w:rsidRPr="00670AC5">
        <w:rPr>
          <w:rFonts w:ascii="Arial Narrow" w:hAnsi="Arial Narrow" w:cs="Arial"/>
          <w:color w:val="000000"/>
          <w:sz w:val="22"/>
          <w:szCs w:val="22"/>
          <w:lang w:eastAsia="en-US"/>
        </w:rPr>
        <w:t xml:space="preserve"> NFP minimálne 5 pracovných dní</w:t>
      </w:r>
      <w:r w:rsidR="00CC02FE" w:rsidRPr="00670AC5">
        <w:rPr>
          <w:rFonts w:ascii="Arial Narrow" w:hAnsi="Arial Narrow" w:cs="Arial"/>
          <w:color w:val="000000"/>
          <w:sz w:val="22"/>
          <w:szCs w:val="22"/>
          <w:lang w:eastAsia="en-US"/>
        </w:rPr>
        <w:t xml:space="preserve"> odo dňa doručenia návrhu zmluvy o </w:t>
      </w:r>
      <w:del w:id="1068" w:author="Autor">
        <w:r w:rsidR="00CC02FE" w:rsidRPr="00670AC5" w:rsidDel="00514B73">
          <w:rPr>
            <w:rFonts w:ascii="Arial Narrow" w:hAnsi="Arial Narrow" w:cs="Arial"/>
            <w:color w:val="000000"/>
            <w:sz w:val="22"/>
            <w:szCs w:val="22"/>
            <w:lang w:eastAsia="en-US"/>
          </w:rPr>
          <w:delText xml:space="preserve">poskytnutí </w:delText>
        </w:r>
      </w:del>
      <w:r w:rsidR="00CC02FE" w:rsidRPr="00670AC5">
        <w:rPr>
          <w:rFonts w:ascii="Arial Narrow" w:hAnsi="Arial Narrow" w:cs="Arial"/>
          <w:color w:val="000000"/>
          <w:sz w:val="22"/>
          <w:szCs w:val="22"/>
          <w:lang w:eastAsia="en-US"/>
        </w:rPr>
        <w:t>NFP žiadateľovi</w:t>
      </w:r>
      <w:r w:rsidR="001163E9" w:rsidRPr="00670AC5">
        <w:rPr>
          <w:rFonts w:ascii="Arial Narrow" w:hAnsi="Arial Narrow" w:cs="Arial"/>
          <w:color w:val="000000"/>
          <w:sz w:val="22"/>
          <w:szCs w:val="22"/>
          <w:lang w:eastAsia="en-US"/>
        </w:rPr>
        <w:t>. Žiadateľ je oprávnený návrh na uzavretie zmluvy o NFP prijať, resp. písomne odmietnuť kedykoľvek v rámci lehoty. Návrh na uzavretie zmluvy o</w:t>
      </w:r>
      <w:r w:rsidR="00885A53" w:rsidRPr="00670AC5">
        <w:rPr>
          <w:rFonts w:ascii="Arial Narrow" w:hAnsi="Arial Narrow" w:cs="Arial"/>
          <w:color w:val="000000"/>
          <w:sz w:val="22"/>
          <w:szCs w:val="22"/>
          <w:lang w:eastAsia="en-US"/>
        </w:rPr>
        <w:t> </w:t>
      </w:r>
      <w:del w:id="1069" w:author="Autor">
        <w:r w:rsidR="00885A53" w:rsidRPr="00670AC5" w:rsidDel="00514B73">
          <w:rPr>
            <w:rFonts w:ascii="Arial Narrow" w:hAnsi="Arial Narrow" w:cs="Arial"/>
            <w:color w:val="000000"/>
            <w:sz w:val="22"/>
            <w:szCs w:val="22"/>
            <w:lang w:eastAsia="en-US"/>
          </w:rPr>
          <w:delText>poskytnutí</w:delText>
        </w:r>
      </w:del>
      <w:r w:rsidR="001163E9" w:rsidRPr="00670AC5">
        <w:rPr>
          <w:rFonts w:ascii="Arial Narrow" w:hAnsi="Arial Narrow" w:cs="Arial"/>
          <w:color w:val="000000"/>
          <w:sz w:val="22"/>
          <w:szCs w:val="22"/>
          <w:lang w:eastAsia="en-US"/>
        </w:rPr>
        <w:t xml:space="preserve"> NFP zaniká dňom uplynutia lehoty, ktorá bola v návrhu na</w:t>
      </w:r>
      <w:r w:rsidR="00EE2A76" w:rsidRPr="00670AC5">
        <w:rPr>
          <w:rFonts w:ascii="Arial Narrow" w:hAnsi="Arial Narrow" w:cs="Arial"/>
          <w:color w:val="000000"/>
          <w:sz w:val="22"/>
          <w:szCs w:val="22"/>
          <w:lang w:eastAsia="en-US"/>
        </w:rPr>
        <w:t> </w:t>
      </w:r>
      <w:r w:rsidR="001163E9" w:rsidRPr="00670AC5">
        <w:rPr>
          <w:rFonts w:ascii="Arial Narrow" w:hAnsi="Arial Narrow" w:cs="Arial"/>
          <w:color w:val="000000"/>
          <w:sz w:val="22"/>
          <w:szCs w:val="22"/>
          <w:lang w:eastAsia="en-US"/>
        </w:rPr>
        <w:t>uzavretie zmluvy o</w:t>
      </w:r>
      <w:r w:rsidR="00885A53" w:rsidRPr="00670AC5">
        <w:rPr>
          <w:rFonts w:ascii="Arial Narrow" w:hAnsi="Arial Narrow" w:cs="Arial"/>
          <w:color w:val="000000"/>
          <w:sz w:val="22"/>
          <w:szCs w:val="22"/>
          <w:lang w:eastAsia="en-US"/>
        </w:rPr>
        <w:t> </w:t>
      </w:r>
      <w:del w:id="1070" w:author="Autor">
        <w:r w:rsidR="00885A53" w:rsidRPr="00670AC5" w:rsidDel="00514B73">
          <w:rPr>
            <w:rFonts w:ascii="Arial Narrow" w:hAnsi="Arial Narrow" w:cs="Arial"/>
            <w:color w:val="000000"/>
            <w:sz w:val="22"/>
            <w:szCs w:val="22"/>
            <w:lang w:eastAsia="en-US"/>
          </w:rPr>
          <w:delText>poskytnutí</w:delText>
        </w:r>
      </w:del>
      <w:r w:rsidR="00885A53" w:rsidRPr="00670AC5">
        <w:rPr>
          <w:rFonts w:ascii="Arial Narrow" w:hAnsi="Arial Narrow" w:cs="Arial"/>
          <w:color w:val="000000"/>
          <w:sz w:val="22"/>
          <w:szCs w:val="22"/>
          <w:lang w:eastAsia="en-US"/>
        </w:rPr>
        <w:t xml:space="preserve"> </w:t>
      </w:r>
      <w:r w:rsidR="001163E9" w:rsidRPr="00670AC5">
        <w:rPr>
          <w:rFonts w:ascii="Arial Narrow" w:hAnsi="Arial Narrow" w:cs="Arial"/>
          <w:color w:val="000000"/>
          <w:sz w:val="22"/>
          <w:szCs w:val="22"/>
          <w:lang w:eastAsia="en-US"/>
        </w:rPr>
        <w:t>NFP určená na jeho prijatie alebo doručením písomného prejavu žiadateľa o</w:t>
      </w:r>
      <w:r w:rsidR="00EE2A76" w:rsidRPr="00670AC5">
        <w:rPr>
          <w:rFonts w:ascii="Arial Narrow" w:hAnsi="Arial Narrow" w:cs="Arial"/>
          <w:color w:val="000000"/>
          <w:sz w:val="22"/>
          <w:szCs w:val="22"/>
          <w:lang w:eastAsia="en-US"/>
        </w:rPr>
        <w:t> </w:t>
      </w:r>
      <w:r w:rsidR="001163E9" w:rsidRPr="00670AC5">
        <w:rPr>
          <w:rFonts w:ascii="Arial Narrow" w:hAnsi="Arial Narrow" w:cs="Arial"/>
          <w:color w:val="000000"/>
          <w:sz w:val="22"/>
          <w:szCs w:val="22"/>
          <w:lang w:eastAsia="en-US"/>
        </w:rPr>
        <w:t>odmietnutí návrhu na uzavretie zmluvy</w:t>
      </w:r>
      <w:r w:rsidR="00885A53" w:rsidRPr="00670AC5">
        <w:rPr>
          <w:rFonts w:ascii="Arial Narrow" w:hAnsi="Arial Narrow" w:cs="Arial"/>
          <w:color w:val="000000"/>
          <w:sz w:val="22"/>
          <w:szCs w:val="22"/>
          <w:lang w:eastAsia="en-US"/>
        </w:rPr>
        <w:t xml:space="preserve"> o </w:t>
      </w:r>
      <w:del w:id="1071" w:author="Autor">
        <w:r w:rsidR="00885A53" w:rsidRPr="00670AC5" w:rsidDel="00514B73">
          <w:rPr>
            <w:rFonts w:ascii="Arial Narrow" w:hAnsi="Arial Narrow" w:cs="Arial"/>
            <w:color w:val="000000"/>
            <w:sz w:val="22"/>
            <w:szCs w:val="22"/>
            <w:lang w:eastAsia="en-US"/>
          </w:rPr>
          <w:delText>poskytnutí</w:delText>
        </w:r>
      </w:del>
      <w:r w:rsidR="00885A53" w:rsidRPr="00670AC5">
        <w:rPr>
          <w:rFonts w:ascii="Arial Narrow" w:hAnsi="Arial Narrow" w:cs="Arial"/>
          <w:color w:val="000000"/>
          <w:sz w:val="22"/>
          <w:szCs w:val="22"/>
          <w:lang w:eastAsia="en-US"/>
        </w:rPr>
        <w:t xml:space="preserve"> NFP</w:t>
      </w:r>
      <w:r w:rsidR="001163E9" w:rsidRPr="00670AC5">
        <w:rPr>
          <w:rFonts w:ascii="Arial Narrow" w:hAnsi="Arial Narrow" w:cs="Arial"/>
          <w:color w:val="000000"/>
          <w:sz w:val="22"/>
          <w:szCs w:val="22"/>
          <w:lang w:eastAsia="en-US"/>
        </w:rPr>
        <w:t xml:space="preserve"> </w:t>
      </w:r>
      <w:r w:rsidR="00885A53" w:rsidRPr="00670AC5">
        <w:rPr>
          <w:rFonts w:ascii="Arial Narrow" w:hAnsi="Arial Narrow" w:cs="Arial"/>
          <w:color w:val="000000"/>
          <w:sz w:val="22"/>
          <w:szCs w:val="22"/>
          <w:lang w:eastAsia="en-US"/>
        </w:rPr>
        <w:t>poskytovateľovi</w:t>
      </w:r>
      <w:r w:rsidR="001163E9" w:rsidRPr="00670AC5">
        <w:rPr>
          <w:rFonts w:ascii="Arial Narrow" w:hAnsi="Arial Narrow" w:cs="Arial"/>
          <w:color w:val="000000"/>
          <w:sz w:val="22"/>
          <w:szCs w:val="22"/>
          <w:lang w:eastAsia="en-US"/>
        </w:rPr>
        <w:t>. Zánik návrhu na uzavretie zmluvy o</w:t>
      </w:r>
      <w:r w:rsidR="00885A53" w:rsidRPr="00670AC5">
        <w:rPr>
          <w:rFonts w:ascii="Arial Narrow" w:hAnsi="Arial Narrow" w:cs="Arial"/>
          <w:color w:val="000000"/>
          <w:sz w:val="22"/>
          <w:szCs w:val="22"/>
          <w:lang w:eastAsia="en-US"/>
        </w:rPr>
        <w:t> </w:t>
      </w:r>
      <w:del w:id="1072" w:author="Autor">
        <w:r w:rsidR="00885A53" w:rsidRPr="00670AC5" w:rsidDel="00514B73">
          <w:rPr>
            <w:rFonts w:ascii="Arial Narrow" w:hAnsi="Arial Narrow" w:cs="Arial"/>
            <w:color w:val="000000"/>
            <w:sz w:val="22"/>
            <w:szCs w:val="22"/>
            <w:lang w:eastAsia="en-US"/>
          </w:rPr>
          <w:delText>poskytnutí</w:delText>
        </w:r>
      </w:del>
      <w:r w:rsidR="00885A53" w:rsidRPr="00670AC5">
        <w:rPr>
          <w:rFonts w:ascii="Arial Narrow" w:hAnsi="Arial Narrow" w:cs="Arial"/>
          <w:color w:val="000000"/>
          <w:sz w:val="22"/>
          <w:szCs w:val="22"/>
          <w:lang w:eastAsia="en-US"/>
        </w:rPr>
        <w:t xml:space="preserve"> </w:t>
      </w:r>
      <w:r w:rsidR="001163E9" w:rsidRPr="00670AC5">
        <w:rPr>
          <w:rFonts w:ascii="Arial Narrow" w:hAnsi="Arial Narrow" w:cs="Arial"/>
          <w:color w:val="000000"/>
          <w:sz w:val="22"/>
          <w:szCs w:val="22"/>
          <w:lang w:eastAsia="en-US"/>
        </w:rPr>
        <w:t xml:space="preserve">NFP nezakladá dôvod na zmenu rozhodnutia o schválení ŽoNFP. Po dohode so žiadateľom môže byť návrh na uzavretie zmluvy o NFP odovzdaný žiadateľovi na pracovisku </w:t>
      </w:r>
      <w:r w:rsidR="004E6C68">
        <w:rPr>
          <w:rFonts w:ascii="Arial Narrow" w:hAnsi="Arial Narrow" w:cs="Arial"/>
          <w:color w:val="000000"/>
          <w:sz w:val="22"/>
          <w:szCs w:val="22"/>
          <w:lang w:eastAsia="en-US"/>
        </w:rPr>
        <w:t>poskytovateľa</w:t>
      </w:r>
      <w:r w:rsidR="001163E9" w:rsidRPr="00670AC5">
        <w:rPr>
          <w:rFonts w:ascii="Arial Narrow" w:hAnsi="Arial Narrow" w:cs="Arial"/>
          <w:color w:val="000000"/>
          <w:sz w:val="22"/>
          <w:szCs w:val="22"/>
          <w:lang w:eastAsia="en-US"/>
        </w:rPr>
        <w:t xml:space="preserve">, pričom v takomto prípade </w:t>
      </w:r>
      <w:r w:rsidR="009F54CA" w:rsidRPr="00670AC5">
        <w:rPr>
          <w:rFonts w:ascii="Arial Narrow" w:hAnsi="Arial Narrow" w:cs="Arial"/>
          <w:color w:val="000000"/>
          <w:sz w:val="22"/>
          <w:szCs w:val="22"/>
          <w:lang w:eastAsia="en-US"/>
        </w:rPr>
        <w:t>p</w:t>
      </w:r>
      <w:r w:rsidR="001163E9" w:rsidRPr="00670AC5">
        <w:rPr>
          <w:rFonts w:ascii="Arial Narrow" w:hAnsi="Arial Narrow" w:cs="Arial"/>
          <w:color w:val="000000"/>
          <w:sz w:val="22"/>
          <w:szCs w:val="22"/>
          <w:lang w:eastAsia="en-US"/>
        </w:rPr>
        <w:t>oskytovateľ nezasiela návrh písomne.</w:t>
      </w:r>
    </w:p>
    <w:p w14:paraId="27F3B94B" w14:textId="001A61D7" w:rsidR="001163E9" w:rsidRPr="00670AC5" w:rsidRDefault="001163E9" w:rsidP="009A7A98">
      <w:pPr>
        <w:autoSpaceDE w:val="0"/>
        <w:autoSpaceDN w:val="0"/>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Žiadateľ po podpise zmluvy o </w:t>
      </w:r>
      <w:del w:id="1073" w:author="Autor">
        <w:r w:rsidRPr="00670AC5" w:rsidDel="00514B73">
          <w:rPr>
            <w:rFonts w:ascii="Arial Narrow" w:hAnsi="Arial Narrow" w:cs="Arial"/>
            <w:color w:val="000000"/>
            <w:sz w:val="22"/>
            <w:szCs w:val="22"/>
          </w:rPr>
          <w:delText>poskytnutí </w:delText>
        </w:r>
      </w:del>
      <w:r w:rsidRPr="00670AC5">
        <w:rPr>
          <w:rFonts w:ascii="Arial Narrow" w:hAnsi="Arial Narrow" w:cs="Arial"/>
          <w:color w:val="000000"/>
          <w:sz w:val="22"/>
          <w:szCs w:val="22"/>
        </w:rPr>
        <w:t xml:space="preserve">NFP zasiela späť </w:t>
      </w:r>
      <w:r w:rsidR="009F54CA" w:rsidRPr="00670AC5">
        <w:rPr>
          <w:rFonts w:ascii="Arial Narrow" w:hAnsi="Arial Narrow" w:cs="Arial"/>
          <w:color w:val="000000"/>
          <w:sz w:val="22"/>
          <w:szCs w:val="22"/>
        </w:rPr>
        <w:t xml:space="preserve">poskytovateľovi </w:t>
      </w:r>
      <w:r w:rsidR="00944BAD">
        <w:rPr>
          <w:rFonts w:ascii="Arial Narrow" w:hAnsi="Arial Narrow" w:cs="Arial"/>
          <w:color w:val="000000"/>
          <w:sz w:val="22"/>
          <w:szCs w:val="22"/>
        </w:rPr>
        <w:t>2</w:t>
      </w:r>
      <w:r w:rsidR="00CC02FE" w:rsidRPr="00670AC5">
        <w:rPr>
          <w:rFonts w:ascii="Arial Narrow" w:hAnsi="Arial Narrow" w:cs="Arial"/>
          <w:color w:val="000000"/>
          <w:sz w:val="22"/>
          <w:szCs w:val="22"/>
        </w:rPr>
        <w:t xml:space="preserve"> </w:t>
      </w:r>
      <w:r w:rsidRPr="00670AC5">
        <w:rPr>
          <w:rFonts w:ascii="Arial Narrow" w:hAnsi="Arial Narrow" w:cs="Arial"/>
          <w:color w:val="000000"/>
          <w:sz w:val="22"/>
          <w:szCs w:val="22"/>
        </w:rPr>
        <w:t>podpísan</w:t>
      </w:r>
      <w:r w:rsidR="00CC02FE" w:rsidRPr="00670AC5">
        <w:rPr>
          <w:rFonts w:ascii="Arial Narrow" w:hAnsi="Arial Narrow" w:cs="Arial"/>
          <w:color w:val="000000"/>
          <w:sz w:val="22"/>
          <w:szCs w:val="22"/>
        </w:rPr>
        <w:t>é</w:t>
      </w:r>
      <w:r w:rsidRPr="00670AC5">
        <w:rPr>
          <w:rFonts w:ascii="Arial Narrow" w:hAnsi="Arial Narrow" w:cs="Arial"/>
          <w:color w:val="000000"/>
          <w:sz w:val="22"/>
          <w:szCs w:val="22"/>
        </w:rPr>
        <w:t xml:space="preserve"> rovnopis</w:t>
      </w:r>
      <w:r w:rsidR="00CC02FE" w:rsidRPr="00670AC5">
        <w:rPr>
          <w:rFonts w:ascii="Arial Narrow" w:hAnsi="Arial Narrow" w:cs="Arial"/>
          <w:color w:val="000000"/>
          <w:sz w:val="22"/>
          <w:szCs w:val="22"/>
        </w:rPr>
        <w:t>y</w:t>
      </w:r>
      <w:r w:rsidRPr="00670AC5">
        <w:rPr>
          <w:rFonts w:ascii="Arial Narrow" w:hAnsi="Arial Narrow" w:cs="Arial"/>
          <w:color w:val="000000"/>
          <w:sz w:val="22"/>
          <w:szCs w:val="22"/>
        </w:rPr>
        <w:t xml:space="preserve"> a </w:t>
      </w:r>
      <w:r w:rsidR="00944BAD">
        <w:rPr>
          <w:rFonts w:ascii="Arial Narrow" w:hAnsi="Arial Narrow" w:cs="Arial"/>
          <w:color w:val="000000"/>
          <w:sz w:val="22"/>
          <w:szCs w:val="22"/>
        </w:rPr>
        <w:t>zvyšné</w:t>
      </w:r>
      <w:r w:rsidRPr="00670AC5">
        <w:rPr>
          <w:rFonts w:ascii="Arial Narrow" w:hAnsi="Arial Narrow" w:cs="Arial"/>
          <w:color w:val="000000"/>
          <w:sz w:val="22"/>
          <w:szCs w:val="22"/>
        </w:rPr>
        <w:t xml:space="preserve"> </w:t>
      </w:r>
      <w:r w:rsidR="00207400" w:rsidRPr="00670AC5">
        <w:rPr>
          <w:rFonts w:ascii="Arial Narrow" w:hAnsi="Arial Narrow" w:cs="Arial"/>
          <w:color w:val="000000"/>
          <w:sz w:val="22"/>
          <w:szCs w:val="22"/>
          <w:lang w:eastAsia="en-US"/>
        </w:rPr>
        <w:t>rovnopis</w:t>
      </w:r>
      <w:r w:rsidR="002308C9">
        <w:rPr>
          <w:rFonts w:ascii="Arial Narrow" w:hAnsi="Arial Narrow" w:cs="Arial"/>
          <w:color w:val="000000"/>
          <w:sz w:val="22"/>
          <w:szCs w:val="22"/>
          <w:lang w:eastAsia="en-US"/>
        </w:rPr>
        <w:t>y</w:t>
      </w:r>
      <w:r w:rsidR="00207400" w:rsidRPr="00670AC5">
        <w:rPr>
          <w:rFonts w:ascii="Arial Narrow" w:hAnsi="Arial Narrow" w:cs="Arial"/>
          <w:color w:val="000000"/>
          <w:sz w:val="22"/>
          <w:szCs w:val="22"/>
          <w:lang w:eastAsia="en-US"/>
        </w:rPr>
        <w:t xml:space="preserve"> </w:t>
      </w:r>
      <w:r w:rsidRPr="00670AC5">
        <w:rPr>
          <w:rFonts w:ascii="Arial Narrow" w:hAnsi="Arial Narrow" w:cs="Arial"/>
          <w:color w:val="000000"/>
          <w:sz w:val="22"/>
          <w:szCs w:val="22"/>
          <w:lang w:eastAsia="en-US"/>
        </w:rPr>
        <w:t>si ponechá.</w:t>
      </w:r>
      <w:r w:rsidR="00944BAD">
        <w:rPr>
          <w:rFonts w:ascii="Arial Narrow" w:hAnsi="Arial Narrow" w:cs="Arial"/>
          <w:color w:val="000000"/>
          <w:sz w:val="22"/>
          <w:szCs w:val="22"/>
          <w:lang w:eastAsia="en-US"/>
        </w:rPr>
        <w:t xml:space="preserve"> </w:t>
      </w:r>
      <w:r w:rsidR="00944BAD">
        <w:rPr>
          <w:rFonts w:ascii="Arial Narrow" w:hAnsi="Arial Narrow" w:cs="Arial"/>
          <w:color w:val="000000"/>
          <w:sz w:val="22"/>
          <w:szCs w:val="22"/>
        </w:rPr>
        <w:t xml:space="preserve">V prípade, ak má žiadateľ zabezpečené </w:t>
      </w:r>
      <w:r w:rsidR="00944BAD" w:rsidRPr="00134DB0">
        <w:rPr>
          <w:rFonts w:ascii="Arial Narrow" w:hAnsi="Arial Narrow" w:cs="Arial"/>
          <w:color w:val="000000"/>
          <w:sz w:val="22"/>
          <w:szCs w:val="22"/>
        </w:rPr>
        <w:t>financovanie projektu z úveru poskytnutého financujúcou bankou, žiadateľ je povinný poskytnúť jeden z rovnopisov financujúcej banke</w:t>
      </w:r>
      <w:r w:rsidR="00944BAD">
        <w:rPr>
          <w:rFonts w:ascii="Arial Narrow" w:hAnsi="Arial Narrow" w:cs="Arial"/>
          <w:color w:val="000000"/>
          <w:sz w:val="22"/>
          <w:szCs w:val="22"/>
        </w:rPr>
        <w:t>.</w:t>
      </w:r>
    </w:p>
    <w:p w14:paraId="4C18457E" w14:textId="17C69B9F" w:rsidR="001163E9" w:rsidRPr="00670AC5" w:rsidRDefault="008E3EB1" w:rsidP="009A7A98">
      <w:pPr>
        <w:pStyle w:val="Odsekzoznamu"/>
        <w:autoSpaceDE w:val="0"/>
        <w:autoSpaceDN w:val="0"/>
        <w:spacing w:before="120" w:after="120" w:line="240" w:lineRule="auto"/>
        <w:ind w:left="0"/>
        <w:jc w:val="both"/>
        <w:rPr>
          <w:rFonts w:ascii="Arial Narrow" w:hAnsi="Arial Narrow" w:cs="Arial"/>
          <w:color w:val="000000"/>
        </w:rPr>
      </w:pPr>
      <w:r w:rsidRPr="00670AC5">
        <w:rPr>
          <w:rFonts w:ascii="Arial Narrow" w:hAnsi="Arial Narrow" w:cs="Arial"/>
          <w:color w:val="000000"/>
          <w:lang w:eastAsia="sk-SK"/>
        </w:rPr>
        <w:t xml:space="preserve">Zmluva o </w:t>
      </w:r>
      <w:del w:id="1074" w:author="Autor">
        <w:r w:rsidRPr="00670AC5" w:rsidDel="00514B73">
          <w:rPr>
            <w:rFonts w:ascii="Arial Narrow" w:hAnsi="Arial Narrow" w:cs="Arial"/>
            <w:color w:val="000000"/>
            <w:lang w:eastAsia="sk-SK"/>
          </w:rPr>
          <w:delText xml:space="preserve">poskytnutí </w:delText>
        </w:r>
      </w:del>
      <w:r w:rsidRPr="00670AC5">
        <w:rPr>
          <w:rFonts w:ascii="Arial Narrow" w:hAnsi="Arial Narrow" w:cs="Arial"/>
          <w:color w:val="000000"/>
          <w:lang w:eastAsia="sk-SK"/>
        </w:rPr>
        <w:t xml:space="preserve">NFP nadobúda platnosť dňom neskoršieho podpisu </w:t>
      </w:r>
      <w:r w:rsidRPr="00670AC5">
        <w:rPr>
          <w:rFonts w:ascii="Arial Narrow" w:hAnsi="Arial Narrow" w:cs="Arial"/>
          <w:color w:val="000000"/>
        </w:rPr>
        <w:t>z</w:t>
      </w:r>
      <w:r w:rsidRPr="00670AC5">
        <w:rPr>
          <w:rFonts w:ascii="Arial Narrow" w:hAnsi="Arial Narrow" w:cs="Arial"/>
          <w:color w:val="000000"/>
          <w:lang w:eastAsia="sk-SK"/>
        </w:rPr>
        <w:t>mluvných strán a účinnosť v súlade s</w:t>
      </w:r>
      <w:r w:rsidR="00EE2A76" w:rsidRPr="00670AC5">
        <w:rPr>
          <w:rFonts w:ascii="Arial Narrow" w:hAnsi="Arial Narrow" w:cs="Arial"/>
          <w:color w:val="000000"/>
          <w:lang w:eastAsia="sk-SK"/>
        </w:rPr>
        <w:t> </w:t>
      </w:r>
      <w:r w:rsidRPr="00670AC5">
        <w:rPr>
          <w:rFonts w:ascii="Arial Narrow" w:hAnsi="Arial Narrow" w:cs="Arial"/>
          <w:color w:val="000000"/>
          <w:lang w:eastAsia="sk-SK"/>
        </w:rPr>
        <w:t>§</w:t>
      </w:r>
      <w:r w:rsidR="00EE2A76" w:rsidRPr="00670AC5">
        <w:rPr>
          <w:rFonts w:ascii="Arial Narrow" w:hAnsi="Arial Narrow" w:cs="Arial"/>
          <w:color w:val="000000"/>
          <w:lang w:eastAsia="sk-SK"/>
        </w:rPr>
        <w:t> </w:t>
      </w:r>
      <w:r w:rsidRPr="00670AC5">
        <w:rPr>
          <w:rFonts w:ascii="Arial Narrow" w:hAnsi="Arial Narrow" w:cs="Arial"/>
          <w:color w:val="000000"/>
          <w:lang w:eastAsia="sk-SK"/>
        </w:rPr>
        <w:t xml:space="preserve">47a ods. 2 Občianskeho zákonníka nadobúda dňom nasledujúcim po dni jej zverejnenia </w:t>
      </w:r>
      <w:r w:rsidR="009F54CA" w:rsidRPr="00670AC5">
        <w:rPr>
          <w:rFonts w:ascii="Arial Narrow" w:hAnsi="Arial Narrow" w:cs="Arial"/>
          <w:color w:val="000000"/>
          <w:lang w:eastAsia="sk-SK"/>
        </w:rPr>
        <w:t xml:space="preserve">poskytovateľom </w:t>
      </w:r>
      <w:r w:rsidRPr="00670AC5">
        <w:rPr>
          <w:rFonts w:ascii="Arial Narrow" w:hAnsi="Arial Narrow" w:cs="Arial"/>
          <w:color w:val="000000"/>
          <w:lang w:eastAsia="sk-SK"/>
        </w:rPr>
        <w:lastRenderedPageBreak/>
        <w:t>v</w:t>
      </w:r>
      <w:r w:rsidR="00EE2A76" w:rsidRPr="00670AC5">
        <w:rPr>
          <w:rFonts w:ascii="Arial Narrow" w:hAnsi="Arial Narrow" w:cs="Arial"/>
          <w:color w:val="000000"/>
          <w:lang w:eastAsia="sk-SK"/>
        </w:rPr>
        <w:t> </w:t>
      </w:r>
      <w:r w:rsidRPr="00670AC5">
        <w:rPr>
          <w:rFonts w:ascii="Arial Narrow" w:hAnsi="Arial Narrow" w:cs="Arial"/>
          <w:color w:val="000000"/>
          <w:lang w:eastAsia="sk-SK"/>
        </w:rPr>
        <w:t xml:space="preserve">Centrálnom registri zmlúv. Ak </w:t>
      </w:r>
      <w:r w:rsidR="009F54CA" w:rsidRPr="00670AC5">
        <w:rPr>
          <w:rFonts w:ascii="Arial Narrow" w:hAnsi="Arial Narrow" w:cs="Arial"/>
          <w:color w:val="000000"/>
          <w:lang w:eastAsia="sk-SK"/>
        </w:rPr>
        <w:t xml:space="preserve">poskytovateľ </w:t>
      </w:r>
      <w:r w:rsidRPr="00670AC5">
        <w:rPr>
          <w:rFonts w:ascii="Arial Narrow" w:hAnsi="Arial Narrow" w:cs="Arial"/>
          <w:color w:val="000000"/>
          <w:lang w:eastAsia="sk-SK"/>
        </w:rPr>
        <w:t xml:space="preserve">aj </w:t>
      </w:r>
      <w:r w:rsidRPr="00670AC5">
        <w:rPr>
          <w:rFonts w:ascii="Arial Narrow" w:hAnsi="Arial Narrow" w:cs="Arial"/>
          <w:color w:val="000000"/>
        </w:rPr>
        <w:t>p</w:t>
      </w:r>
      <w:r w:rsidRPr="00670AC5">
        <w:rPr>
          <w:rFonts w:ascii="Arial Narrow" w:hAnsi="Arial Narrow" w:cs="Arial"/>
          <w:color w:val="000000"/>
          <w:lang w:eastAsia="sk-SK"/>
        </w:rPr>
        <w:t xml:space="preserve">rijímateľ sú obaja povinnými osobami podľa zákona </w:t>
      </w:r>
      <w:r w:rsidRPr="00670AC5">
        <w:rPr>
          <w:rFonts w:ascii="Arial Narrow" w:hAnsi="Arial Narrow" w:cs="Arial"/>
          <w:color w:val="000000"/>
        </w:rPr>
        <w:t>o slobode informácií</w:t>
      </w:r>
      <w:r w:rsidRPr="00670AC5">
        <w:rPr>
          <w:rFonts w:ascii="Arial Narrow" w:hAnsi="Arial Narrow" w:cs="Arial"/>
          <w:color w:val="000000"/>
          <w:lang w:eastAsia="sk-SK"/>
        </w:rPr>
        <w:t xml:space="preserve"> v takom prípade pre nadobudnutie účinnosti </w:t>
      </w:r>
      <w:r w:rsidRPr="00670AC5">
        <w:rPr>
          <w:rFonts w:ascii="Arial Narrow" w:hAnsi="Arial Narrow" w:cs="Arial"/>
          <w:color w:val="000000"/>
        </w:rPr>
        <w:t>z</w:t>
      </w:r>
      <w:r w:rsidRPr="00670AC5">
        <w:rPr>
          <w:rFonts w:ascii="Arial Narrow" w:hAnsi="Arial Narrow" w:cs="Arial"/>
          <w:color w:val="000000"/>
          <w:lang w:eastAsia="sk-SK"/>
        </w:rPr>
        <w:t xml:space="preserve">mluvy o </w:t>
      </w:r>
      <w:del w:id="1075" w:author="Autor">
        <w:r w:rsidRPr="00670AC5" w:rsidDel="00514B73">
          <w:rPr>
            <w:rFonts w:ascii="Arial Narrow" w:hAnsi="Arial Narrow" w:cs="Arial"/>
            <w:color w:val="000000"/>
            <w:lang w:eastAsia="sk-SK"/>
          </w:rPr>
          <w:delText xml:space="preserve">poskytnutí </w:delText>
        </w:r>
      </w:del>
      <w:r w:rsidRPr="00670AC5">
        <w:rPr>
          <w:rFonts w:ascii="Arial Narrow" w:hAnsi="Arial Narrow" w:cs="Arial"/>
          <w:color w:val="000000"/>
          <w:lang w:eastAsia="sk-SK"/>
        </w:rPr>
        <w:t xml:space="preserve">NFP je rozhodujúce zverejnenie </w:t>
      </w:r>
      <w:r w:rsidRPr="00670AC5">
        <w:rPr>
          <w:rFonts w:ascii="Arial Narrow" w:hAnsi="Arial Narrow" w:cs="Arial"/>
          <w:color w:val="000000"/>
        </w:rPr>
        <w:t>z</w:t>
      </w:r>
      <w:r w:rsidRPr="00670AC5">
        <w:rPr>
          <w:rFonts w:ascii="Arial Narrow" w:hAnsi="Arial Narrow" w:cs="Arial"/>
          <w:color w:val="000000"/>
          <w:lang w:eastAsia="sk-SK"/>
        </w:rPr>
        <w:t xml:space="preserve">mluvy o </w:t>
      </w:r>
      <w:del w:id="1076" w:author="Autor">
        <w:r w:rsidRPr="00670AC5" w:rsidDel="00514B73">
          <w:rPr>
            <w:rFonts w:ascii="Arial Narrow" w:hAnsi="Arial Narrow" w:cs="Arial"/>
            <w:color w:val="000000"/>
            <w:lang w:eastAsia="sk-SK"/>
          </w:rPr>
          <w:delText xml:space="preserve">poskytnutí </w:delText>
        </w:r>
      </w:del>
      <w:r w:rsidRPr="00670AC5">
        <w:rPr>
          <w:rFonts w:ascii="Arial Narrow" w:hAnsi="Arial Narrow" w:cs="Arial"/>
          <w:color w:val="000000"/>
          <w:lang w:eastAsia="sk-SK"/>
        </w:rPr>
        <w:t xml:space="preserve">NFP </w:t>
      </w:r>
      <w:r w:rsidR="009F54CA" w:rsidRPr="00670AC5">
        <w:rPr>
          <w:rFonts w:ascii="Arial Narrow" w:hAnsi="Arial Narrow" w:cs="Arial"/>
          <w:color w:val="000000"/>
          <w:lang w:eastAsia="sk-SK"/>
        </w:rPr>
        <w:t>p</w:t>
      </w:r>
      <w:r w:rsidRPr="00670AC5">
        <w:rPr>
          <w:rFonts w:ascii="Arial Narrow" w:hAnsi="Arial Narrow" w:cs="Arial"/>
          <w:color w:val="000000"/>
          <w:lang w:eastAsia="sk-SK"/>
        </w:rPr>
        <w:t xml:space="preserve">oskytovateľom. Zmluvné strany sa dohodli, že prvé zverejnenie </w:t>
      </w:r>
      <w:r w:rsidRPr="00670AC5">
        <w:rPr>
          <w:rFonts w:ascii="Arial Narrow" w:hAnsi="Arial Narrow" w:cs="Arial"/>
          <w:color w:val="000000"/>
        </w:rPr>
        <w:t>z</w:t>
      </w:r>
      <w:r w:rsidRPr="00670AC5">
        <w:rPr>
          <w:rFonts w:ascii="Arial Narrow" w:hAnsi="Arial Narrow" w:cs="Arial"/>
          <w:color w:val="000000"/>
          <w:lang w:eastAsia="sk-SK"/>
        </w:rPr>
        <w:t xml:space="preserve">mluvy o </w:t>
      </w:r>
      <w:del w:id="1077" w:author="Autor">
        <w:r w:rsidRPr="00670AC5" w:rsidDel="00514B73">
          <w:rPr>
            <w:rFonts w:ascii="Arial Narrow" w:hAnsi="Arial Narrow" w:cs="Arial"/>
            <w:color w:val="000000"/>
            <w:lang w:eastAsia="sk-SK"/>
          </w:rPr>
          <w:delText xml:space="preserve">poskytnutí </w:delText>
        </w:r>
      </w:del>
      <w:r w:rsidRPr="00670AC5">
        <w:rPr>
          <w:rFonts w:ascii="Arial Narrow" w:hAnsi="Arial Narrow" w:cs="Arial"/>
          <w:color w:val="000000"/>
          <w:lang w:eastAsia="sk-SK"/>
        </w:rPr>
        <w:t xml:space="preserve">NFP zabezpečí </w:t>
      </w:r>
      <w:r w:rsidR="009F54CA" w:rsidRPr="00670AC5">
        <w:rPr>
          <w:rFonts w:ascii="Arial Narrow" w:hAnsi="Arial Narrow" w:cs="Arial"/>
          <w:color w:val="000000"/>
          <w:lang w:eastAsia="sk-SK"/>
        </w:rPr>
        <w:t xml:space="preserve">poskytovateľ </w:t>
      </w:r>
      <w:r w:rsidRPr="00670AC5">
        <w:rPr>
          <w:rFonts w:ascii="Arial Narrow" w:hAnsi="Arial Narrow" w:cs="Arial"/>
          <w:color w:val="000000"/>
          <w:lang w:eastAsia="sk-SK"/>
        </w:rPr>
        <w:t xml:space="preserve">a o dátume zverejnenia informuje </w:t>
      </w:r>
      <w:r w:rsidRPr="00670AC5">
        <w:rPr>
          <w:rFonts w:ascii="Arial Narrow" w:hAnsi="Arial Narrow" w:cs="Arial"/>
          <w:color w:val="000000"/>
        </w:rPr>
        <w:t>p</w:t>
      </w:r>
      <w:r w:rsidRPr="00670AC5">
        <w:rPr>
          <w:rFonts w:ascii="Arial Narrow" w:hAnsi="Arial Narrow" w:cs="Arial"/>
          <w:color w:val="000000"/>
          <w:lang w:eastAsia="sk-SK"/>
        </w:rPr>
        <w:t>rijímateľa.</w:t>
      </w:r>
      <w:r w:rsidR="001163E9" w:rsidRPr="00670AC5">
        <w:rPr>
          <w:rFonts w:ascii="Arial Narrow" w:hAnsi="Arial Narrow" w:cs="Arial"/>
          <w:color w:val="000000"/>
        </w:rPr>
        <w:t xml:space="preserve"> Uvedené neplatí, pokiaľ si zmluvné strany dohodli neskorší deň nadobudnutia účinnosti</w:t>
      </w:r>
      <w:r w:rsidRPr="00670AC5">
        <w:rPr>
          <w:rFonts w:ascii="Arial Narrow" w:hAnsi="Arial Narrow" w:cs="Arial"/>
          <w:color w:val="000000"/>
        </w:rPr>
        <w:t>,</w:t>
      </w:r>
      <w:r w:rsidR="001163E9" w:rsidRPr="00670AC5">
        <w:rPr>
          <w:rFonts w:ascii="Arial Narrow" w:hAnsi="Arial Narrow" w:cs="Arial"/>
          <w:color w:val="000000"/>
        </w:rPr>
        <w:t xml:space="preserve"> napr. po splnení konkrétnych podmienok zo strany žiadateľa, čo musí byť explicitne uvedené v texte zmluvy o </w:t>
      </w:r>
      <w:del w:id="1078" w:author="Autor">
        <w:r w:rsidR="001163E9" w:rsidRPr="00670AC5" w:rsidDel="00514B73">
          <w:rPr>
            <w:rFonts w:ascii="Arial Narrow" w:hAnsi="Arial Narrow" w:cs="Arial"/>
            <w:color w:val="000000"/>
          </w:rPr>
          <w:delText>poskytnutí</w:delText>
        </w:r>
        <w:r w:rsidR="004C124B" w:rsidDel="00514B73">
          <w:rPr>
            <w:rFonts w:ascii="Arial Narrow" w:hAnsi="Arial Narrow" w:cs="Arial"/>
            <w:color w:val="000000"/>
          </w:rPr>
          <w:delText xml:space="preserve"> </w:delText>
        </w:r>
      </w:del>
      <w:r w:rsidR="001163E9" w:rsidRPr="00670AC5">
        <w:rPr>
          <w:rFonts w:ascii="Arial Narrow" w:hAnsi="Arial Narrow" w:cs="Arial"/>
          <w:color w:val="000000"/>
        </w:rPr>
        <w:t>NFP.</w:t>
      </w:r>
    </w:p>
    <w:p w14:paraId="5A2EC50B" w14:textId="2DA26564" w:rsidR="001163E9" w:rsidRPr="00670AC5" w:rsidRDefault="001163E9" w:rsidP="009A7A98">
      <w:pPr>
        <w:pStyle w:val="manualnadpis2"/>
        <w:spacing w:before="120" w:after="120"/>
        <w:ind w:left="0" w:firstLine="0"/>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 xml:space="preserve">Napriek skutočnosti, že prvé zverejnenie zmluvy o </w:t>
      </w:r>
      <w:del w:id="1079" w:author="Autor">
        <w:r w:rsidRPr="00670AC5" w:rsidDel="00514B73">
          <w:rPr>
            <w:rFonts w:ascii="Arial Narrow" w:hAnsi="Arial Narrow" w:cs="Arial"/>
            <w:color w:val="000000"/>
            <w:sz w:val="22"/>
            <w:szCs w:val="22"/>
            <w:lang w:eastAsia="en-US"/>
          </w:rPr>
          <w:delText>poskytnutí</w:delText>
        </w:r>
        <w:r w:rsidR="004C124B" w:rsidDel="00514B73">
          <w:rPr>
            <w:rFonts w:ascii="Arial Narrow" w:hAnsi="Arial Narrow" w:cs="Arial"/>
            <w:color w:val="000000"/>
            <w:sz w:val="22"/>
            <w:szCs w:val="22"/>
            <w:lang w:eastAsia="en-US"/>
          </w:rPr>
          <w:delText xml:space="preserve"> </w:delText>
        </w:r>
      </w:del>
      <w:r w:rsidRPr="00670AC5">
        <w:rPr>
          <w:rFonts w:ascii="Arial Narrow" w:hAnsi="Arial Narrow" w:cs="Arial"/>
          <w:color w:val="000000"/>
          <w:sz w:val="22"/>
          <w:szCs w:val="22"/>
          <w:lang w:eastAsia="en-US"/>
        </w:rPr>
        <w:t>NFP zabezpečí poskytovateľ, je žiadateľ povinný zmluvu o </w:t>
      </w:r>
      <w:del w:id="1080" w:author="Autor">
        <w:r w:rsidRPr="00670AC5" w:rsidDel="00514B73">
          <w:rPr>
            <w:rFonts w:ascii="Arial Narrow" w:hAnsi="Arial Narrow" w:cs="Arial"/>
            <w:color w:val="000000"/>
            <w:sz w:val="22"/>
            <w:szCs w:val="22"/>
            <w:lang w:eastAsia="en-US"/>
          </w:rPr>
          <w:delText>poskytnutí</w:delText>
        </w:r>
      </w:del>
      <w:r w:rsidRPr="00670AC5">
        <w:rPr>
          <w:rFonts w:ascii="Arial Narrow" w:hAnsi="Arial Narrow" w:cs="Arial"/>
          <w:color w:val="000000"/>
          <w:sz w:val="22"/>
          <w:szCs w:val="22"/>
          <w:lang w:eastAsia="en-US"/>
        </w:rPr>
        <w:t xml:space="preserve"> NFP tiež zverejniť, ak je tzv. povinnou osobou podľa zákona o slobode informácií. </w:t>
      </w:r>
    </w:p>
    <w:p w14:paraId="4F4A21C5" w14:textId="4A1880F3" w:rsidR="00660726" w:rsidRPr="00670AC5" w:rsidRDefault="001163E9" w:rsidP="009A7A98">
      <w:pPr>
        <w:pStyle w:val="manualnadpis2"/>
        <w:spacing w:before="120" w:after="120"/>
        <w:ind w:left="0" w:firstLine="0"/>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Nadobudnutím účinnosti zmluvy o </w:t>
      </w:r>
      <w:del w:id="1081" w:author="Autor">
        <w:r w:rsidRPr="00670AC5" w:rsidDel="00514B73">
          <w:rPr>
            <w:rFonts w:ascii="Arial Narrow" w:hAnsi="Arial Narrow" w:cs="Arial"/>
            <w:color w:val="000000"/>
            <w:sz w:val="22"/>
            <w:szCs w:val="22"/>
            <w:lang w:eastAsia="en-US"/>
          </w:rPr>
          <w:delText>poskytnutí</w:delText>
        </w:r>
      </w:del>
      <w:r w:rsidRPr="00670AC5">
        <w:rPr>
          <w:rFonts w:ascii="Arial Narrow" w:hAnsi="Arial Narrow" w:cs="Arial"/>
          <w:color w:val="000000"/>
          <w:sz w:val="22"/>
          <w:szCs w:val="22"/>
          <w:lang w:eastAsia="en-US"/>
        </w:rPr>
        <w:t xml:space="preserve"> NFP začína proces implementácie projektu. </w:t>
      </w:r>
    </w:p>
    <w:p w14:paraId="11878D9C" w14:textId="1BA5D8C4" w:rsidR="006F6374" w:rsidRPr="00670AC5" w:rsidRDefault="006F6374" w:rsidP="002D7A3F">
      <w:pPr>
        <w:spacing w:before="120" w:after="120" w:line="240" w:lineRule="auto"/>
        <w:rPr>
          <w:rFonts w:ascii="Arial Narrow" w:hAnsi="Arial Narrow" w:cs="Arial"/>
          <w:color w:val="000000"/>
          <w:sz w:val="22"/>
          <w:szCs w:val="22"/>
          <w:lang w:eastAsia="en-US"/>
        </w:rPr>
      </w:pPr>
      <w:r w:rsidRPr="00670AC5">
        <w:rPr>
          <w:rFonts w:ascii="Arial Narrow" w:hAnsi="Arial Narrow" w:cs="Arial"/>
          <w:color w:val="000000"/>
          <w:sz w:val="22"/>
          <w:szCs w:val="22"/>
          <w:lang w:eastAsia="en-US"/>
        </w:rPr>
        <w:t>Informácie týkajúce sa realizácie projektu sú obsiahnuté v</w:t>
      </w:r>
      <w:r w:rsidR="00D57294">
        <w:rPr>
          <w:rFonts w:ascii="Arial Narrow" w:hAnsi="Arial Narrow" w:cs="Arial"/>
          <w:color w:val="000000"/>
          <w:sz w:val="22"/>
          <w:szCs w:val="22"/>
          <w:lang w:eastAsia="en-US"/>
        </w:rPr>
        <w:t> aktuálne platnej verzii dokumentu</w:t>
      </w:r>
      <w:r w:rsidRPr="00670AC5">
        <w:rPr>
          <w:rFonts w:ascii="Arial Narrow" w:hAnsi="Arial Narrow" w:cs="Arial"/>
          <w:color w:val="000000"/>
          <w:sz w:val="22"/>
          <w:szCs w:val="22"/>
          <w:lang w:eastAsia="en-US"/>
        </w:rPr>
        <w:t> </w:t>
      </w:r>
      <w:hyperlink r:id="rId67" w:history="1">
        <w:r w:rsidR="00D57294">
          <w:rPr>
            <w:rStyle w:val="Hypertextovprepojenie"/>
            <w:rFonts w:ascii="Arial Narrow" w:hAnsi="Arial Narrow" w:cs="Arial"/>
            <w:b/>
            <w:sz w:val="22"/>
            <w:szCs w:val="22"/>
          </w:rPr>
          <w:t>Príručka pre prijímateľa – SAŽP</w:t>
        </w:r>
      </w:hyperlink>
      <w:r w:rsidR="00944BAD">
        <w:rPr>
          <w:rStyle w:val="Hypertextovprepojenie"/>
          <w:rFonts w:ascii="Arial Narrow" w:hAnsi="Arial Narrow" w:cs="Arial"/>
          <w:b/>
          <w:sz w:val="22"/>
          <w:szCs w:val="22"/>
        </w:rPr>
        <w:t xml:space="preserve">, </w:t>
      </w:r>
      <w:r w:rsidR="00944BAD" w:rsidRPr="00CE4404">
        <w:rPr>
          <w:rFonts w:ascii="Arial Narrow" w:hAnsi="Arial Narrow" w:cs="Arial"/>
          <w:color w:val="000000"/>
          <w:sz w:val="22"/>
          <w:szCs w:val="22"/>
          <w:lang w:eastAsia="en-US"/>
        </w:rPr>
        <w:t xml:space="preserve">ktorá je zverejnená na webovom sídle  </w:t>
      </w:r>
      <w:hyperlink r:id="rId68" w:history="1">
        <w:r w:rsidR="00944BAD" w:rsidRPr="00CE4404">
          <w:rPr>
            <w:rStyle w:val="Hypertextovprepojenie"/>
            <w:rFonts w:ascii="Arial Narrow" w:hAnsi="Arial Narrow" w:cs="Arial"/>
            <w:sz w:val="22"/>
            <w:szCs w:val="22"/>
            <w:lang w:eastAsia="en-US"/>
          </w:rPr>
          <w:t>www.op-kzp.sk</w:t>
        </w:r>
      </w:hyperlink>
      <w:r w:rsidRPr="00CA5CCC">
        <w:rPr>
          <w:rFonts w:ascii="Arial Narrow" w:hAnsi="Arial Narrow" w:cs="Arial"/>
          <w:color w:val="000000"/>
          <w:sz w:val="22"/>
          <w:szCs w:val="22"/>
          <w:lang w:eastAsia="en-US"/>
        </w:rPr>
        <w:t>.</w:t>
      </w:r>
    </w:p>
    <w:p w14:paraId="185048CE" w14:textId="77777777" w:rsidR="002D7A3F" w:rsidRPr="00670AC5" w:rsidRDefault="002D7A3F" w:rsidP="009A7A98">
      <w:pPr>
        <w:pStyle w:val="manualnadpis2"/>
        <w:spacing w:before="120" w:after="120"/>
        <w:ind w:left="0" w:firstLine="0"/>
        <w:rPr>
          <w:rFonts w:ascii="Arial Narrow" w:hAnsi="Arial Narrow"/>
          <w:sz w:val="22"/>
          <w:szCs w:val="22"/>
        </w:rPr>
        <w:sectPr w:rsidR="002D7A3F" w:rsidRPr="00670AC5" w:rsidSect="008415DA">
          <w:pgSz w:w="11906" w:h="16838"/>
          <w:pgMar w:top="1417" w:right="1417" w:bottom="1417" w:left="1417" w:header="708" w:footer="708" w:gutter="0"/>
          <w:cols w:space="708"/>
          <w:docGrid w:linePitch="360"/>
        </w:sectPr>
      </w:pPr>
    </w:p>
    <w:p w14:paraId="5B05C3FA" w14:textId="77777777" w:rsidR="000A3C2B" w:rsidRPr="00670AC5" w:rsidRDefault="000A3C2B"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082" w:name="_Toc423630291"/>
      <w:bookmarkStart w:id="1083" w:name="_Toc517334425"/>
      <w:bookmarkStart w:id="1084" w:name="_Toc356566745"/>
      <w:bookmarkStart w:id="1085" w:name="_Toc379534909"/>
      <w:r w:rsidRPr="00670AC5">
        <w:rPr>
          <w:rFonts w:ascii="Arial Narrow" w:hAnsi="Arial Narrow"/>
          <w:b/>
          <w:color w:val="365F91" w:themeColor="accent1" w:themeShade="BF"/>
          <w:sz w:val="36"/>
          <w:szCs w:val="36"/>
        </w:rPr>
        <w:lastRenderedPageBreak/>
        <w:t>Komunikácia so žiadateľom</w:t>
      </w:r>
      <w:bookmarkEnd w:id="1082"/>
      <w:bookmarkEnd w:id="1083"/>
    </w:p>
    <w:p w14:paraId="073C300E" w14:textId="0E2217B7" w:rsidR="009D01CE" w:rsidRPr="00670AC5" w:rsidRDefault="009D01CE"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086" w:name="_Toc423630292"/>
      <w:bookmarkStart w:id="1087" w:name="_Toc517334426"/>
      <w:r w:rsidRPr="00670AC5">
        <w:rPr>
          <w:rFonts w:ascii="Arial Narrow" w:hAnsi="Arial Narrow"/>
          <w:color w:val="365F91" w:themeColor="accent1" w:themeShade="BF"/>
          <w:sz w:val="32"/>
          <w:szCs w:val="32"/>
        </w:rPr>
        <w:t xml:space="preserve">Zverejňovanie výsledkov schvaľovania </w:t>
      </w:r>
      <w:del w:id="1088" w:author="Autor">
        <w:r w:rsidRPr="00670AC5" w:rsidDel="00514B73">
          <w:rPr>
            <w:rFonts w:ascii="Arial Narrow" w:hAnsi="Arial Narrow"/>
            <w:color w:val="365F91" w:themeColor="accent1" w:themeShade="BF"/>
            <w:sz w:val="32"/>
            <w:szCs w:val="32"/>
          </w:rPr>
          <w:delText xml:space="preserve">žiadostí </w:delText>
        </w:r>
      </w:del>
      <w:ins w:id="1089" w:author="Autor">
        <w:r w:rsidR="00514B73">
          <w:rPr>
            <w:rFonts w:ascii="Arial Narrow" w:hAnsi="Arial Narrow"/>
            <w:color w:val="365F91" w:themeColor="accent1" w:themeShade="BF"/>
            <w:sz w:val="32"/>
            <w:szCs w:val="32"/>
          </w:rPr>
          <w:t>Ž</w:t>
        </w:r>
      </w:ins>
      <w:r w:rsidRPr="00670AC5">
        <w:rPr>
          <w:rFonts w:ascii="Arial Narrow" w:hAnsi="Arial Narrow"/>
          <w:color w:val="365F91" w:themeColor="accent1" w:themeShade="BF"/>
          <w:sz w:val="32"/>
          <w:szCs w:val="32"/>
        </w:rPr>
        <w:t>o</w:t>
      </w:r>
      <w:del w:id="1090" w:author="Autor">
        <w:r w:rsidRPr="00670AC5" w:rsidDel="00514B73">
          <w:rPr>
            <w:rFonts w:ascii="Arial Narrow" w:hAnsi="Arial Narrow"/>
            <w:color w:val="365F91" w:themeColor="accent1" w:themeShade="BF"/>
            <w:sz w:val="32"/>
            <w:szCs w:val="32"/>
          </w:rPr>
          <w:delText> </w:delText>
        </w:r>
      </w:del>
      <w:r w:rsidRPr="00670AC5">
        <w:rPr>
          <w:rFonts w:ascii="Arial Narrow" w:hAnsi="Arial Narrow"/>
          <w:color w:val="365F91" w:themeColor="accent1" w:themeShade="BF"/>
          <w:sz w:val="32"/>
          <w:szCs w:val="32"/>
        </w:rPr>
        <w:t>NFP</w:t>
      </w:r>
      <w:bookmarkEnd w:id="1086"/>
      <w:bookmarkEnd w:id="1087"/>
    </w:p>
    <w:p w14:paraId="2B0C4195" w14:textId="4CF4769C" w:rsidR="00607FAB" w:rsidRPr="00670AC5" w:rsidRDefault="00607FAB" w:rsidP="009A7A98">
      <w:pPr>
        <w:spacing w:before="120" w:after="120" w:line="240" w:lineRule="auto"/>
        <w:rPr>
          <w:rFonts w:ascii="Arial Narrow" w:eastAsia="Calibri" w:hAnsi="Arial Narrow" w:cs="Arial"/>
          <w:color w:val="000000"/>
          <w:sz w:val="22"/>
          <w:szCs w:val="22"/>
          <w:lang w:eastAsia="en-US"/>
        </w:rPr>
      </w:pPr>
      <w:r w:rsidRPr="00670AC5">
        <w:rPr>
          <w:rFonts w:ascii="Arial Narrow" w:eastAsia="Calibri" w:hAnsi="Arial Narrow" w:cs="Arial"/>
          <w:color w:val="000000"/>
          <w:sz w:val="22"/>
          <w:szCs w:val="22"/>
          <w:lang w:eastAsia="en-US"/>
        </w:rPr>
        <w:t xml:space="preserve">RO </w:t>
      </w:r>
      <w:del w:id="1091" w:author="Autor">
        <w:r w:rsidRPr="00670AC5" w:rsidDel="00514B73">
          <w:rPr>
            <w:rFonts w:ascii="Arial Narrow" w:eastAsia="Calibri" w:hAnsi="Arial Narrow" w:cs="Arial"/>
            <w:color w:val="000000"/>
            <w:sz w:val="22"/>
            <w:szCs w:val="22"/>
            <w:lang w:eastAsia="en-US"/>
          </w:rPr>
          <w:delText xml:space="preserve">pre OP KŽP </w:delText>
        </w:r>
      </w:del>
      <w:r w:rsidRPr="00670AC5">
        <w:rPr>
          <w:rFonts w:ascii="Arial Narrow" w:eastAsia="Calibri" w:hAnsi="Arial Narrow" w:cs="Arial"/>
          <w:color w:val="000000"/>
          <w:sz w:val="22"/>
          <w:szCs w:val="22"/>
          <w:lang w:eastAsia="en-US"/>
        </w:rPr>
        <w:t xml:space="preserve">zverejní na webovom sídle </w:t>
      </w:r>
      <w:hyperlink r:id="rId69" w:history="1">
        <w:r w:rsidR="000D39E5" w:rsidRPr="00670AC5">
          <w:rPr>
            <w:rStyle w:val="Hypertextovprepojenie"/>
            <w:rFonts w:ascii="Arial Narrow" w:eastAsia="Calibri" w:hAnsi="Arial Narrow" w:cs="Arial"/>
            <w:sz w:val="22"/>
            <w:szCs w:val="22"/>
            <w:lang w:eastAsia="en-US"/>
          </w:rPr>
          <w:t>www.op-kzp.sk</w:t>
        </w:r>
      </w:hyperlink>
      <w:r w:rsidR="000D39E5" w:rsidRPr="00670AC5">
        <w:rPr>
          <w:rFonts w:ascii="Arial Narrow" w:eastAsia="Calibri" w:hAnsi="Arial Narrow" w:cs="Arial"/>
          <w:color w:val="000000"/>
          <w:sz w:val="22"/>
          <w:szCs w:val="22"/>
          <w:lang w:eastAsia="en-US"/>
        </w:rPr>
        <w:t xml:space="preserve"> </w:t>
      </w:r>
      <w:r w:rsidRPr="00670AC5">
        <w:rPr>
          <w:rFonts w:ascii="Arial Narrow" w:eastAsia="Calibri" w:hAnsi="Arial Narrow" w:cs="Arial"/>
          <w:color w:val="000000"/>
          <w:sz w:val="22"/>
          <w:szCs w:val="22"/>
          <w:lang w:eastAsia="en-US"/>
        </w:rPr>
        <w:t>do 60 pracovných dní od skončenia rozhodovania o ŽoNFP v rámci príslušného hodnotiaceho kola zoznam schválených ŽoNFP</w:t>
      </w:r>
      <w:r w:rsidR="00EE2A76" w:rsidRPr="00670AC5">
        <w:rPr>
          <w:rFonts w:ascii="Arial Narrow" w:eastAsia="Calibri" w:hAnsi="Arial Narrow" w:cs="Arial"/>
          <w:color w:val="000000"/>
          <w:sz w:val="22"/>
          <w:szCs w:val="22"/>
          <w:lang w:eastAsia="en-US"/>
        </w:rPr>
        <w:t xml:space="preserve"> a zoznam neschválených ŽoNFP v </w:t>
      </w:r>
      <w:r w:rsidRPr="00670AC5">
        <w:rPr>
          <w:rFonts w:ascii="Arial Narrow" w:eastAsia="Calibri" w:hAnsi="Arial Narrow" w:cs="Arial"/>
          <w:color w:val="000000"/>
          <w:sz w:val="22"/>
          <w:szCs w:val="22"/>
          <w:lang w:eastAsia="en-US"/>
        </w:rPr>
        <w:t>poradí určenom na základe aplikácie hodnotiacich</w:t>
      </w:r>
      <w:r w:rsidR="002431D6" w:rsidRPr="00670AC5">
        <w:rPr>
          <w:rFonts w:ascii="Arial Narrow" w:eastAsia="Calibri" w:hAnsi="Arial Narrow" w:cs="Arial"/>
          <w:color w:val="000000"/>
          <w:sz w:val="22"/>
          <w:szCs w:val="22"/>
          <w:lang w:eastAsia="en-US"/>
        </w:rPr>
        <w:t>,</w:t>
      </w:r>
      <w:r w:rsidRPr="00670AC5">
        <w:rPr>
          <w:rFonts w:ascii="Arial Narrow" w:eastAsia="Calibri" w:hAnsi="Arial Narrow" w:cs="Arial"/>
          <w:color w:val="000000"/>
          <w:sz w:val="22"/>
          <w:szCs w:val="22"/>
          <w:lang w:eastAsia="en-US"/>
        </w:rPr>
        <w:t xml:space="preserve"> resp. výberových kritérií.</w:t>
      </w:r>
    </w:p>
    <w:p w14:paraId="103CC953" w14:textId="77777777" w:rsidR="00607FAB" w:rsidRPr="00670AC5" w:rsidRDefault="00607FAB" w:rsidP="009A7A98">
      <w:pPr>
        <w:spacing w:before="120" w:after="120" w:line="240" w:lineRule="auto"/>
        <w:rPr>
          <w:rFonts w:ascii="Arial Narrow" w:eastAsia="Calibri" w:hAnsi="Arial Narrow" w:cs="Arial"/>
          <w:color w:val="000000"/>
          <w:sz w:val="22"/>
          <w:szCs w:val="22"/>
          <w:lang w:eastAsia="en-US"/>
        </w:rPr>
      </w:pPr>
      <w:r w:rsidRPr="00670AC5">
        <w:rPr>
          <w:rFonts w:ascii="Arial Narrow" w:eastAsia="Calibri" w:hAnsi="Arial Narrow" w:cs="Arial"/>
          <w:color w:val="000000"/>
          <w:sz w:val="22"/>
          <w:szCs w:val="22"/>
          <w:lang w:eastAsia="en-US"/>
        </w:rPr>
        <w:t>Zoznam schválených ŽoNFP obsahuje:</w:t>
      </w:r>
    </w:p>
    <w:p w14:paraId="0704209D" w14:textId="77777777" w:rsidR="00607FAB" w:rsidRPr="00670AC5" w:rsidRDefault="00607FAB" w:rsidP="001B0522">
      <w:pPr>
        <w:pStyle w:val="Odsekzoznamu"/>
        <w:numPr>
          <w:ilvl w:val="1"/>
          <w:numId w:val="15"/>
        </w:numPr>
        <w:spacing w:before="120" w:after="120" w:line="240" w:lineRule="auto"/>
        <w:ind w:left="709"/>
        <w:jc w:val="both"/>
        <w:rPr>
          <w:rFonts w:ascii="Arial Narrow" w:eastAsia="Calibri" w:hAnsi="Arial Narrow" w:cs="Arial"/>
          <w:color w:val="000000"/>
        </w:rPr>
      </w:pPr>
      <w:r w:rsidRPr="00670AC5">
        <w:rPr>
          <w:rFonts w:ascii="Arial Narrow" w:eastAsia="Calibri" w:hAnsi="Arial Narrow" w:cs="Arial"/>
          <w:color w:val="000000"/>
        </w:rPr>
        <w:t>meno a priezvisko fyzickej osoby alebo obchodné meno a identifikačné číslo právnickej osoby, ktorá požiadala o poskytnutie príspevku,</w:t>
      </w:r>
    </w:p>
    <w:p w14:paraId="4463E7FF" w14:textId="77777777" w:rsidR="00607FAB" w:rsidRPr="00670AC5" w:rsidRDefault="00607FAB" w:rsidP="001B0522">
      <w:pPr>
        <w:pStyle w:val="Odsekzoznamu"/>
        <w:numPr>
          <w:ilvl w:val="1"/>
          <w:numId w:val="15"/>
        </w:numPr>
        <w:spacing w:before="120" w:after="120" w:line="240" w:lineRule="auto"/>
        <w:ind w:left="709"/>
        <w:jc w:val="both"/>
        <w:rPr>
          <w:rFonts w:ascii="Arial Narrow" w:eastAsia="Calibri" w:hAnsi="Arial Narrow" w:cs="Arial"/>
          <w:color w:val="000000"/>
        </w:rPr>
      </w:pPr>
      <w:r w:rsidRPr="00670AC5">
        <w:rPr>
          <w:rFonts w:ascii="Arial Narrow" w:eastAsia="Calibri" w:hAnsi="Arial Narrow" w:cs="Arial"/>
          <w:color w:val="000000"/>
        </w:rPr>
        <w:t>názov projektu,</w:t>
      </w:r>
    </w:p>
    <w:p w14:paraId="47C80DFC" w14:textId="77777777" w:rsidR="00607FAB" w:rsidRPr="00670AC5" w:rsidRDefault="00607FAB" w:rsidP="001B0522">
      <w:pPr>
        <w:pStyle w:val="Odsekzoznamu"/>
        <w:numPr>
          <w:ilvl w:val="1"/>
          <w:numId w:val="15"/>
        </w:numPr>
        <w:spacing w:before="120" w:after="120" w:line="240" w:lineRule="auto"/>
        <w:ind w:left="709"/>
        <w:jc w:val="both"/>
        <w:rPr>
          <w:rFonts w:ascii="Arial Narrow" w:eastAsia="Calibri" w:hAnsi="Arial Narrow" w:cs="Arial"/>
          <w:color w:val="000000"/>
        </w:rPr>
      </w:pPr>
      <w:r w:rsidRPr="00670AC5">
        <w:rPr>
          <w:rFonts w:ascii="Arial Narrow" w:eastAsia="Calibri" w:hAnsi="Arial Narrow" w:cs="Arial"/>
          <w:color w:val="000000"/>
        </w:rPr>
        <w:t>výšku schváleného príspevku,</w:t>
      </w:r>
    </w:p>
    <w:p w14:paraId="60CD490C" w14:textId="77777777" w:rsidR="00607FAB" w:rsidRPr="00670AC5" w:rsidRDefault="00607FAB" w:rsidP="001B0522">
      <w:pPr>
        <w:pStyle w:val="Odsekzoznamu"/>
        <w:numPr>
          <w:ilvl w:val="1"/>
          <w:numId w:val="15"/>
        </w:numPr>
        <w:spacing w:before="120" w:after="120" w:line="240" w:lineRule="auto"/>
        <w:ind w:left="709"/>
        <w:jc w:val="both"/>
        <w:rPr>
          <w:rFonts w:ascii="Arial Narrow" w:eastAsia="Calibri" w:hAnsi="Arial Narrow" w:cs="Arial"/>
          <w:color w:val="000000"/>
        </w:rPr>
      </w:pPr>
      <w:r w:rsidRPr="00670AC5">
        <w:rPr>
          <w:rFonts w:ascii="Arial Narrow" w:eastAsia="Calibri" w:hAnsi="Arial Narrow" w:cs="Arial"/>
          <w:color w:val="000000"/>
        </w:rPr>
        <w:t>zoznam odborných hodnotiteľov (v rozsahu titul, meno, priezvisko).</w:t>
      </w:r>
    </w:p>
    <w:p w14:paraId="3E783CA8" w14:textId="77777777" w:rsidR="00607FAB" w:rsidRPr="00670AC5" w:rsidRDefault="00607FAB" w:rsidP="009A7A98">
      <w:pPr>
        <w:spacing w:before="120" w:after="120" w:line="240" w:lineRule="auto"/>
        <w:rPr>
          <w:rFonts w:ascii="Arial Narrow" w:eastAsia="Calibri" w:hAnsi="Arial Narrow" w:cs="Arial"/>
          <w:color w:val="000000"/>
          <w:sz w:val="22"/>
          <w:szCs w:val="22"/>
          <w:lang w:eastAsia="en-US"/>
        </w:rPr>
      </w:pPr>
      <w:r w:rsidRPr="00670AC5">
        <w:rPr>
          <w:rFonts w:ascii="Arial Narrow" w:eastAsia="Calibri" w:hAnsi="Arial Narrow" w:cs="Arial"/>
          <w:color w:val="000000"/>
          <w:sz w:val="22"/>
          <w:szCs w:val="22"/>
          <w:lang w:eastAsia="en-US"/>
        </w:rPr>
        <w:t>Zoznam neschválených ŽoNFP obsahuje:</w:t>
      </w:r>
    </w:p>
    <w:p w14:paraId="25BBD711" w14:textId="77777777" w:rsidR="00607FAB" w:rsidRPr="00670AC5" w:rsidRDefault="00607FAB" w:rsidP="001B0522">
      <w:pPr>
        <w:pStyle w:val="Odsekzoznamu"/>
        <w:numPr>
          <w:ilvl w:val="1"/>
          <w:numId w:val="14"/>
        </w:numPr>
        <w:spacing w:before="120" w:after="120" w:line="240" w:lineRule="auto"/>
        <w:ind w:left="709"/>
        <w:jc w:val="both"/>
        <w:rPr>
          <w:rFonts w:ascii="Arial Narrow" w:eastAsia="Calibri" w:hAnsi="Arial Narrow" w:cs="Arial"/>
          <w:color w:val="000000"/>
        </w:rPr>
      </w:pPr>
      <w:r w:rsidRPr="00670AC5">
        <w:rPr>
          <w:rFonts w:ascii="Arial Narrow" w:eastAsia="Calibri" w:hAnsi="Arial Narrow" w:cs="Arial"/>
          <w:color w:val="000000"/>
        </w:rPr>
        <w:t>meno a priezvisko fyzickej osoby alebo obchodné meno a identifikačné číslo právnickej osoby, ktorá požiadala o poskytnutie príspevku,</w:t>
      </w:r>
    </w:p>
    <w:p w14:paraId="32367F71" w14:textId="77777777" w:rsidR="00607FAB" w:rsidRPr="00670AC5" w:rsidRDefault="00607FAB" w:rsidP="001B0522">
      <w:pPr>
        <w:pStyle w:val="Odsekzoznamu"/>
        <w:numPr>
          <w:ilvl w:val="1"/>
          <w:numId w:val="14"/>
        </w:numPr>
        <w:spacing w:before="120" w:after="120" w:line="240" w:lineRule="auto"/>
        <w:ind w:left="709"/>
        <w:jc w:val="both"/>
        <w:rPr>
          <w:rFonts w:ascii="Arial Narrow" w:eastAsia="Calibri" w:hAnsi="Arial Narrow" w:cs="Arial"/>
          <w:color w:val="000000"/>
        </w:rPr>
      </w:pPr>
      <w:r w:rsidRPr="00670AC5">
        <w:rPr>
          <w:rFonts w:ascii="Arial Narrow" w:eastAsia="Calibri" w:hAnsi="Arial Narrow" w:cs="Arial"/>
          <w:color w:val="000000"/>
        </w:rPr>
        <w:t>názov projektu,</w:t>
      </w:r>
    </w:p>
    <w:p w14:paraId="6FC3EAD7" w14:textId="08DC60E1" w:rsidR="00607FAB" w:rsidRPr="00670AC5" w:rsidRDefault="00607FAB" w:rsidP="001B0522">
      <w:pPr>
        <w:pStyle w:val="Odsekzoznamu"/>
        <w:numPr>
          <w:ilvl w:val="1"/>
          <w:numId w:val="14"/>
        </w:numPr>
        <w:spacing w:before="120" w:after="120" w:line="240" w:lineRule="auto"/>
        <w:ind w:left="709"/>
        <w:jc w:val="both"/>
        <w:rPr>
          <w:rFonts w:ascii="Arial Narrow" w:eastAsia="Calibri" w:hAnsi="Arial Narrow" w:cs="Arial"/>
          <w:color w:val="000000"/>
        </w:rPr>
      </w:pPr>
      <w:r w:rsidRPr="00670AC5">
        <w:rPr>
          <w:rFonts w:ascii="Arial Narrow" w:eastAsia="Calibri" w:hAnsi="Arial Narrow" w:cs="Arial"/>
          <w:color w:val="000000"/>
        </w:rPr>
        <w:t xml:space="preserve">dôvody neschválenia </w:t>
      </w:r>
      <w:del w:id="1092" w:author="Autor">
        <w:r w:rsidRPr="00670AC5" w:rsidDel="00514B73">
          <w:rPr>
            <w:rFonts w:ascii="Arial Narrow" w:eastAsia="Calibri" w:hAnsi="Arial Narrow" w:cs="Arial"/>
            <w:color w:val="000000"/>
          </w:rPr>
          <w:delText>žiadosti</w:delText>
        </w:r>
        <w:r w:rsidR="00BB6EAB" w:rsidRPr="00670AC5" w:rsidDel="00514B73">
          <w:rPr>
            <w:rFonts w:ascii="Arial Narrow" w:eastAsia="Calibri" w:hAnsi="Arial Narrow" w:cs="Arial"/>
            <w:color w:val="000000"/>
          </w:rPr>
          <w:delText xml:space="preserve"> </w:delText>
        </w:r>
      </w:del>
      <w:ins w:id="1093" w:author="Autor">
        <w:r w:rsidR="00514B73">
          <w:rPr>
            <w:rFonts w:ascii="Arial Narrow" w:eastAsia="Calibri" w:hAnsi="Arial Narrow" w:cs="Arial"/>
            <w:color w:val="000000"/>
          </w:rPr>
          <w:t>Ž</w:t>
        </w:r>
      </w:ins>
      <w:r w:rsidR="00BB6EAB" w:rsidRPr="00670AC5">
        <w:rPr>
          <w:rFonts w:ascii="Arial Narrow" w:eastAsia="Calibri" w:hAnsi="Arial Narrow" w:cs="Arial"/>
          <w:color w:val="000000"/>
        </w:rPr>
        <w:t>o</w:t>
      </w:r>
      <w:del w:id="1094" w:author="Autor">
        <w:r w:rsidR="00BB6EAB" w:rsidRPr="00670AC5" w:rsidDel="00514B73">
          <w:rPr>
            <w:rFonts w:ascii="Arial Narrow" w:eastAsia="Calibri" w:hAnsi="Arial Narrow" w:cs="Arial"/>
            <w:color w:val="000000"/>
          </w:rPr>
          <w:delText xml:space="preserve"> </w:delText>
        </w:r>
      </w:del>
      <w:r w:rsidR="00BB6EAB" w:rsidRPr="00670AC5">
        <w:rPr>
          <w:rFonts w:ascii="Arial Narrow" w:eastAsia="Calibri" w:hAnsi="Arial Narrow" w:cs="Arial"/>
          <w:color w:val="000000"/>
        </w:rPr>
        <w:t>NFP</w:t>
      </w:r>
      <w:r w:rsidRPr="00670AC5">
        <w:rPr>
          <w:rFonts w:ascii="Arial Narrow" w:eastAsia="Calibri" w:hAnsi="Arial Narrow" w:cs="Arial"/>
          <w:color w:val="000000"/>
        </w:rPr>
        <w:t>,</w:t>
      </w:r>
    </w:p>
    <w:p w14:paraId="4A151D4F" w14:textId="77777777" w:rsidR="00607FAB" w:rsidRPr="00670AC5" w:rsidRDefault="00607FAB" w:rsidP="001B0522">
      <w:pPr>
        <w:pStyle w:val="Odsekzoznamu"/>
        <w:numPr>
          <w:ilvl w:val="1"/>
          <w:numId w:val="14"/>
        </w:numPr>
        <w:spacing w:before="120" w:after="120" w:line="240" w:lineRule="auto"/>
        <w:ind w:left="709"/>
        <w:jc w:val="both"/>
        <w:rPr>
          <w:rFonts w:ascii="Arial Narrow" w:eastAsia="Calibri" w:hAnsi="Arial Narrow" w:cs="Arial"/>
          <w:color w:val="000000"/>
        </w:rPr>
      </w:pPr>
      <w:r w:rsidRPr="00670AC5">
        <w:rPr>
          <w:rFonts w:ascii="Arial Narrow" w:eastAsia="Calibri" w:hAnsi="Arial Narrow" w:cs="Arial"/>
          <w:color w:val="000000"/>
        </w:rPr>
        <w:t>zoznam odborných hodnotiteľov (v rozsahu titul, meno, priezvisko).</w:t>
      </w:r>
    </w:p>
    <w:p w14:paraId="27124C6C" w14:textId="77777777" w:rsidR="000A3C2B" w:rsidRPr="00670AC5" w:rsidRDefault="000A3C2B" w:rsidP="009A7A98">
      <w:pPr>
        <w:spacing w:before="120" w:after="120" w:line="240" w:lineRule="auto"/>
        <w:rPr>
          <w:rFonts w:ascii="Arial Narrow" w:hAnsi="Arial Narrow"/>
          <w:b/>
          <w:sz w:val="22"/>
          <w:szCs w:val="22"/>
        </w:rPr>
      </w:pPr>
      <w:r w:rsidRPr="00670AC5">
        <w:rPr>
          <w:rFonts w:ascii="Arial Narrow" w:hAnsi="Arial Narrow"/>
          <w:b/>
          <w:sz w:val="22"/>
          <w:szCs w:val="22"/>
        </w:rPr>
        <w:t>Zverejnenie informácií o zazmluvnených projektoch</w:t>
      </w:r>
    </w:p>
    <w:p w14:paraId="040A9438" w14:textId="5545C797" w:rsidR="000A3C2B" w:rsidRPr="00670AC5" w:rsidRDefault="000800BE" w:rsidP="009A7A98">
      <w:pPr>
        <w:spacing w:before="120" w:after="120" w:line="240" w:lineRule="auto"/>
        <w:rPr>
          <w:rFonts w:ascii="Arial Narrow" w:eastAsia="Calibri" w:hAnsi="Arial Narrow" w:cs="Arial"/>
          <w:color w:val="000000"/>
          <w:sz w:val="22"/>
          <w:szCs w:val="22"/>
          <w:lang w:eastAsia="en-US"/>
        </w:rPr>
      </w:pPr>
      <w:r>
        <w:rPr>
          <w:rFonts w:ascii="Arial Narrow" w:eastAsia="Calibri" w:hAnsi="Arial Narrow" w:cs="Arial"/>
          <w:color w:val="000000"/>
          <w:sz w:val="22"/>
          <w:szCs w:val="22"/>
          <w:lang w:eastAsia="en-US"/>
        </w:rPr>
        <w:t>CKO</w:t>
      </w:r>
      <w:r w:rsidR="007C5BC8" w:rsidRPr="00670AC5">
        <w:rPr>
          <w:rFonts w:ascii="Arial Narrow" w:eastAsia="Calibri" w:hAnsi="Arial Narrow" w:cs="Arial"/>
          <w:color w:val="000000"/>
          <w:sz w:val="22"/>
          <w:szCs w:val="22"/>
          <w:lang w:eastAsia="en-US"/>
        </w:rPr>
        <w:t xml:space="preserve"> na základe údajov poskytnutých od </w:t>
      </w:r>
      <w:r w:rsidR="00E96B48" w:rsidRPr="00670AC5">
        <w:rPr>
          <w:rFonts w:ascii="Arial Narrow" w:eastAsia="Calibri" w:hAnsi="Arial Narrow" w:cs="Arial"/>
          <w:color w:val="000000"/>
          <w:sz w:val="22"/>
          <w:szCs w:val="22"/>
          <w:lang w:eastAsia="en-US"/>
        </w:rPr>
        <w:t xml:space="preserve">RO </w:t>
      </w:r>
      <w:del w:id="1095" w:author="Autor">
        <w:r w:rsidR="00E96B48" w:rsidRPr="00670AC5" w:rsidDel="00514B73">
          <w:rPr>
            <w:rFonts w:ascii="Arial Narrow" w:eastAsia="Calibri" w:hAnsi="Arial Narrow" w:cs="Arial"/>
            <w:color w:val="000000"/>
            <w:sz w:val="22"/>
            <w:szCs w:val="22"/>
            <w:lang w:eastAsia="en-US"/>
          </w:rPr>
          <w:delText xml:space="preserve">pre OP KŽP </w:delText>
        </w:r>
      </w:del>
      <w:r w:rsidR="007C5BC8" w:rsidRPr="00670AC5">
        <w:rPr>
          <w:rFonts w:ascii="Arial Narrow" w:eastAsia="Calibri" w:hAnsi="Arial Narrow" w:cs="Arial"/>
          <w:color w:val="000000"/>
          <w:sz w:val="22"/>
          <w:szCs w:val="22"/>
          <w:lang w:eastAsia="en-US"/>
        </w:rPr>
        <w:t xml:space="preserve">zverejňuje podľa </w:t>
      </w:r>
      <w:r w:rsidR="002431D6" w:rsidRPr="00670AC5">
        <w:rPr>
          <w:rFonts w:ascii="Arial Narrow" w:eastAsia="Calibri" w:hAnsi="Arial Narrow" w:cs="Arial"/>
          <w:color w:val="000000"/>
          <w:sz w:val="22"/>
          <w:szCs w:val="22"/>
          <w:lang w:eastAsia="en-US"/>
        </w:rPr>
        <w:t xml:space="preserve">zákona o príspevku z EŠIF </w:t>
      </w:r>
      <w:r w:rsidR="007C5BC8" w:rsidRPr="00670AC5">
        <w:rPr>
          <w:rFonts w:ascii="Arial Narrow" w:eastAsia="Calibri" w:hAnsi="Arial Narrow" w:cs="Arial"/>
          <w:color w:val="000000"/>
          <w:sz w:val="22"/>
          <w:szCs w:val="22"/>
          <w:lang w:eastAsia="en-US"/>
        </w:rPr>
        <w:t>na svojom webovom sídle údaje o zmluvách, ktoré nadobudli účinnosť a o právoplatných rozhodnutiach podľa</w:t>
      </w:r>
      <w:r w:rsidR="00083CE1" w:rsidRPr="00670AC5">
        <w:rPr>
          <w:rFonts w:ascii="Arial Narrow" w:eastAsia="Calibri" w:hAnsi="Arial Narrow" w:cs="Arial"/>
          <w:color w:val="000000"/>
          <w:sz w:val="22"/>
          <w:szCs w:val="22"/>
          <w:lang w:eastAsia="en-US"/>
        </w:rPr>
        <w:t xml:space="preserve"> </w:t>
      </w:r>
      <w:r w:rsidR="007C5BC8" w:rsidRPr="00670AC5">
        <w:rPr>
          <w:rFonts w:ascii="Arial Narrow" w:eastAsia="Calibri" w:hAnsi="Arial Narrow" w:cs="Arial"/>
          <w:color w:val="000000"/>
          <w:sz w:val="22"/>
          <w:szCs w:val="22"/>
          <w:lang w:eastAsia="en-US"/>
        </w:rPr>
        <w:t>§16 ods. 2</w:t>
      </w:r>
      <w:r w:rsidR="002431D6" w:rsidRPr="00670AC5">
        <w:rPr>
          <w:rFonts w:ascii="Arial Narrow" w:eastAsia="Calibri" w:hAnsi="Arial Narrow" w:cs="Arial"/>
          <w:color w:val="000000"/>
          <w:sz w:val="22"/>
          <w:szCs w:val="22"/>
          <w:lang w:eastAsia="en-US"/>
        </w:rPr>
        <w:t xml:space="preserve"> zákona o príspevku z EŠIF.</w:t>
      </w:r>
      <w:r w:rsidR="000D39E5" w:rsidRPr="00670AC5">
        <w:rPr>
          <w:rFonts w:ascii="Arial Narrow" w:eastAsia="Calibri" w:hAnsi="Arial Narrow" w:cs="Arial"/>
          <w:color w:val="000000"/>
          <w:sz w:val="22"/>
          <w:szCs w:val="22"/>
          <w:lang w:eastAsia="en-US"/>
        </w:rPr>
        <w:t xml:space="preserve"> Rozsah zverejňovaných informácií o zazmluvnených projektoch je definovaný v § 48 ods. 5 zákona o príspevku z EŠIF.</w:t>
      </w:r>
    </w:p>
    <w:p w14:paraId="24E4D8AD" w14:textId="77777777" w:rsidR="00D56F4B" w:rsidRPr="00670AC5" w:rsidRDefault="00D56F4B" w:rsidP="009A7A98">
      <w:pPr>
        <w:spacing w:before="120" w:after="120" w:line="240" w:lineRule="auto"/>
        <w:rPr>
          <w:rFonts w:ascii="Arial Narrow" w:hAnsi="Arial Narrow"/>
          <w:b/>
          <w:sz w:val="22"/>
          <w:szCs w:val="22"/>
        </w:rPr>
      </w:pPr>
      <w:r w:rsidRPr="00670AC5">
        <w:rPr>
          <w:rFonts w:ascii="Arial Narrow" w:hAnsi="Arial Narrow"/>
          <w:b/>
          <w:sz w:val="22"/>
          <w:szCs w:val="22"/>
        </w:rPr>
        <w:t>Spracúvanie osobných údajov</w:t>
      </w:r>
    </w:p>
    <w:p w14:paraId="7A591E64" w14:textId="6A3AB391" w:rsidR="00D56F4B" w:rsidRPr="00670AC5" w:rsidRDefault="00D56F4B" w:rsidP="009A7A98">
      <w:pPr>
        <w:spacing w:before="120" w:after="120" w:line="240" w:lineRule="auto"/>
        <w:rPr>
          <w:rFonts w:ascii="Arial Narrow" w:hAnsi="Arial Narrow"/>
          <w:sz w:val="22"/>
          <w:szCs w:val="22"/>
        </w:rPr>
      </w:pPr>
      <w:r w:rsidRPr="00670AC5">
        <w:rPr>
          <w:rFonts w:ascii="Arial Narrow" w:hAnsi="Arial Narrow"/>
          <w:sz w:val="22"/>
          <w:szCs w:val="22"/>
        </w:rPr>
        <w:t>Na spracúvanie osobných údajov v súvislosti so zverejňovaním údajov, ako aj všeobecne s postupom v konaní o ŽoNFP a</w:t>
      </w:r>
      <w:r w:rsidR="00344F84" w:rsidRPr="00670AC5">
        <w:rPr>
          <w:rFonts w:ascii="Arial Narrow" w:hAnsi="Arial Narrow"/>
          <w:sz w:val="22"/>
          <w:szCs w:val="22"/>
        </w:rPr>
        <w:t xml:space="preserve"> počas implementácie</w:t>
      </w:r>
      <w:r w:rsidRPr="00670AC5">
        <w:rPr>
          <w:rFonts w:ascii="Arial Narrow" w:hAnsi="Arial Narrow"/>
          <w:sz w:val="22"/>
          <w:szCs w:val="22"/>
        </w:rPr>
        <w:t xml:space="preserve"> projektov sa vzťahuje § 47 zákona o príspevku z EŠIF. </w:t>
      </w:r>
    </w:p>
    <w:p w14:paraId="47EFCF59" w14:textId="77777777" w:rsidR="005C6544" w:rsidRPr="00670AC5" w:rsidRDefault="005C6544"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096" w:name="_Toc423630293"/>
      <w:bookmarkStart w:id="1097" w:name="_Toc517334427"/>
      <w:r w:rsidRPr="00670AC5">
        <w:rPr>
          <w:rFonts w:ascii="Arial Narrow" w:hAnsi="Arial Narrow"/>
          <w:color w:val="365F91" w:themeColor="accent1" w:themeShade="BF"/>
          <w:sz w:val="32"/>
          <w:szCs w:val="32"/>
        </w:rPr>
        <w:t>Poskytovanie informácií</w:t>
      </w:r>
      <w:bookmarkEnd w:id="1084"/>
      <w:bookmarkEnd w:id="1085"/>
      <w:bookmarkEnd w:id="1096"/>
      <w:bookmarkEnd w:id="1097"/>
    </w:p>
    <w:p w14:paraId="55F26E42" w14:textId="2881B64F" w:rsidR="002431D6" w:rsidRPr="00670AC5" w:rsidRDefault="002431D6" w:rsidP="009A7A98">
      <w:pPr>
        <w:spacing w:before="120" w:after="120" w:line="240" w:lineRule="auto"/>
        <w:rPr>
          <w:rFonts w:ascii="Arial Narrow" w:hAnsi="Arial Narrow" w:cs="Arial"/>
          <w:color w:val="000000"/>
          <w:sz w:val="22"/>
          <w:szCs w:val="22"/>
        </w:rPr>
      </w:pPr>
      <w:r w:rsidRPr="00670AC5">
        <w:rPr>
          <w:rFonts w:ascii="Arial Narrow" w:hAnsi="Arial Narrow"/>
          <w:sz w:val="22"/>
          <w:szCs w:val="22"/>
        </w:rPr>
        <w:t xml:space="preserve">Spôsob poskytovania informácií týkajúcich sa výzvy je upravený priamo vo výzve v časti: </w:t>
      </w:r>
      <w:r w:rsidRPr="00670AC5">
        <w:rPr>
          <w:rFonts w:ascii="Arial Narrow" w:hAnsi="Arial Narrow"/>
          <w:i/>
          <w:sz w:val="22"/>
          <w:szCs w:val="22"/>
        </w:rPr>
        <w:t>Kontaktné údaje poskytovateľa a spôsob komunikácie s poskytovateľom.</w:t>
      </w:r>
    </w:p>
    <w:p w14:paraId="507CCD84" w14:textId="77777777" w:rsidR="002431D6" w:rsidRPr="00670AC5" w:rsidRDefault="002431D6" w:rsidP="009A7A98">
      <w:pPr>
        <w:spacing w:before="120" w:after="120" w:line="240" w:lineRule="auto"/>
        <w:rPr>
          <w:rFonts w:ascii="Arial Narrow" w:hAnsi="Arial Narrow" w:cs="Arial"/>
          <w:b/>
          <w:color w:val="000000"/>
          <w:sz w:val="22"/>
          <w:szCs w:val="22"/>
        </w:rPr>
      </w:pPr>
      <w:r w:rsidRPr="00670AC5">
        <w:rPr>
          <w:rFonts w:ascii="Arial Narrow" w:hAnsi="Arial Narrow" w:cs="Arial"/>
          <w:b/>
          <w:color w:val="000000"/>
          <w:sz w:val="22"/>
          <w:szCs w:val="22"/>
        </w:rPr>
        <w:t xml:space="preserve">Upozorňujeme žiadateľov, aby priebežne sledovali webové sídlo </w:t>
      </w:r>
      <w:hyperlink r:id="rId70" w:history="1">
        <w:r w:rsidRPr="00670AC5">
          <w:rPr>
            <w:rStyle w:val="Hypertextovprepojenie"/>
            <w:rFonts w:ascii="Arial Narrow" w:hAnsi="Arial Narrow"/>
            <w:sz w:val="22"/>
            <w:szCs w:val="22"/>
          </w:rPr>
          <w:t>www.op-kzp.sk</w:t>
        </w:r>
      </w:hyperlink>
      <w:r w:rsidRPr="00670AC5">
        <w:rPr>
          <w:rFonts w:ascii="Arial Narrow" w:hAnsi="Arial Narrow" w:cs="Arial"/>
          <w:b/>
          <w:color w:val="000000"/>
          <w:sz w:val="22"/>
          <w:szCs w:val="22"/>
        </w:rPr>
        <w:t>, kde budú v prípade potreby zverejňované aktuálne informácie súvisiace s vyhlásenou výzvou, vrátane informácií o prípadných zmenách výzvy.</w:t>
      </w:r>
    </w:p>
    <w:p w14:paraId="5EE51E3D" w14:textId="0F874879" w:rsidR="005C6544" w:rsidRPr="00670AC5" w:rsidRDefault="002431D6"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Na webovom sídle </w:t>
      </w:r>
      <w:hyperlink r:id="rId71" w:history="1">
        <w:r w:rsidRPr="00670AC5">
          <w:rPr>
            <w:rStyle w:val="Hypertextovprepojenie"/>
            <w:rFonts w:ascii="Arial Narrow" w:hAnsi="Arial Narrow" w:cs="Arial"/>
            <w:sz w:val="22"/>
            <w:szCs w:val="22"/>
          </w:rPr>
          <w:t>www.op-kzp.sk</w:t>
        </w:r>
      </w:hyperlink>
      <w:r w:rsidRPr="00670AC5">
        <w:rPr>
          <w:rFonts w:ascii="Arial Narrow" w:hAnsi="Arial Narrow" w:cs="Arial"/>
          <w:color w:val="000000"/>
          <w:sz w:val="22"/>
          <w:szCs w:val="22"/>
        </w:rPr>
        <w:t xml:space="preserve"> sú zároveň dostupné aktuálne informácie o jednotlivých hodnotiacich kolách</w:t>
      </w:r>
      <w:r w:rsidR="00A0405A">
        <w:rPr>
          <w:rFonts w:ascii="Arial Narrow" w:hAnsi="Arial Narrow" w:cs="Arial"/>
          <w:color w:val="000000"/>
          <w:sz w:val="22"/>
          <w:szCs w:val="22"/>
        </w:rPr>
        <w:t>,</w:t>
      </w:r>
      <w:r w:rsidRPr="00670AC5">
        <w:rPr>
          <w:rFonts w:ascii="Arial Narrow" w:hAnsi="Arial Narrow" w:cs="Arial"/>
          <w:color w:val="000000"/>
          <w:sz w:val="22"/>
          <w:szCs w:val="22"/>
        </w:rPr>
        <w:t xml:space="preserve"> ako aj údaj o aktuálne disponibilnej alokácii na výzvu. </w:t>
      </w:r>
    </w:p>
    <w:p w14:paraId="16C5E979" w14:textId="77777777" w:rsidR="00BF0BDB" w:rsidRPr="00670AC5" w:rsidRDefault="00BF0BDB" w:rsidP="009A7A9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Záväzný charakter majú informácie zverejnené na webovom sídle </w:t>
      </w:r>
      <w:hyperlink r:id="rId72" w:history="1">
        <w:r w:rsidRPr="00670AC5">
          <w:rPr>
            <w:rStyle w:val="Hypertextovprepojenie"/>
            <w:rFonts w:ascii="Arial Narrow" w:hAnsi="Arial Narrow" w:cs="Arial"/>
            <w:sz w:val="22"/>
            <w:szCs w:val="22"/>
          </w:rPr>
          <w:t>www.op-kzp.sk</w:t>
        </w:r>
      </w:hyperlink>
      <w:r w:rsidRPr="00670AC5">
        <w:rPr>
          <w:rFonts w:ascii="Arial Narrow" w:hAnsi="Arial Narrow" w:cs="Arial"/>
          <w:color w:val="000000"/>
          <w:sz w:val="22"/>
          <w:szCs w:val="22"/>
        </w:rPr>
        <w:t>, ako aj informácie poskytnuté elektronickou a písomnou formou. Informácie poskytnuté telefonicky alebo ústne nie je možné považovať za</w:t>
      </w:r>
      <w:r w:rsidR="00EE2A76" w:rsidRPr="00670AC5">
        <w:rPr>
          <w:rFonts w:ascii="Arial Narrow" w:hAnsi="Arial Narrow" w:cs="Arial"/>
          <w:color w:val="000000"/>
          <w:sz w:val="22"/>
          <w:szCs w:val="22"/>
        </w:rPr>
        <w:t> </w:t>
      </w:r>
      <w:r w:rsidRPr="00670AC5">
        <w:rPr>
          <w:rFonts w:ascii="Arial Narrow" w:hAnsi="Arial Narrow" w:cs="Arial"/>
          <w:color w:val="000000"/>
          <w:sz w:val="22"/>
          <w:szCs w:val="22"/>
        </w:rPr>
        <w:t>záväzné a odvolávať sa na ne.</w:t>
      </w:r>
    </w:p>
    <w:p w14:paraId="419A7C3B" w14:textId="77777777" w:rsidR="00EF130E" w:rsidRPr="00670AC5" w:rsidRDefault="001B494D" w:rsidP="001B0522">
      <w:pPr>
        <w:pStyle w:val="Nzov1"/>
        <w:numPr>
          <w:ilvl w:val="0"/>
          <w:numId w:val="18"/>
        </w:numPr>
        <w:spacing w:after="360" w:line="240" w:lineRule="auto"/>
        <w:ind w:left="357" w:hanging="357"/>
        <w:outlineLvl w:val="0"/>
        <w:rPr>
          <w:rFonts w:ascii="Arial Narrow" w:hAnsi="Arial Narrow"/>
          <w:b/>
          <w:color w:val="365F91" w:themeColor="accent1" w:themeShade="BF"/>
          <w:sz w:val="36"/>
          <w:szCs w:val="36"/>
        </w:rPr>
      </w:pPr>
      <w:r w:rsidRPr="00670AC5">
        <w:rPr>
          <w:rFonts w:ascii="Arial Narrow" w:hAnsi="Arial Narrow"/>
          <w:sz w:val="22"/>
          <w:szCs w:val="22"/>
        </w:rPr>
        <w:br w:type="column"/>
      </w:r>
      <w:bookmarkStart w:id="1098" w:name="_Toc423631819"/>
      <w:bookmarkStart w:id="1099" w:name="_Toc423630294"/>
      <w:bookmarkStart w:id="1100" w:name="_Toc517334428"/>
      <w:bookmarkEnd w:id="1098"/>
      <w:r w:rsidR="00B63AF5" w:rsidRPr="00670AC5">
        <w:rPr>
          <w:rFonts w:ascii="Arial Narrow" w:hAnsi="Arial Narrow"/>
          <w:b/>
          <w:color w:val="365F91" w:themeColor="accent1" w:themeShade="BF"/>
          <w:sz w:val="36"/>
          <w:szCs w:val="36"/>
        </w:rPr>
        <w:lastRenderedPageBreak/>
        <w:t>Prílohy</w:t>
      </w:r>
      <w:bookmarkEnd w:id="1099"/>
      <w:bookmarkEnd w:id="1100"/>
    </w:p>
    <w:p w14:paraId="5E9CC2E4" w14:textId="77777777" w:rsidR="00986CC2" w:rsidRPr="00670AC5" w:rsidRDefault="00986CC2" w:rsidP="00660726">
      <w:pPr>
        <w:spacing w:before="120" w:after="120" w:line="240" w:lineRule="auto"/>
        <w:rPr>
          <w:rFonts w:ascii="Arial Narrow" w:hAnsi="Arial Narrow"/>
          <w:b/>
          <w:sz w:val="22"/>
          <w:szCs w:val="22"/>
          <w:u w:val="single"/>
          <w:lang w:eastAsia="en-US"/>
        </w:rPr>
      </w:pPr>
      <w:r w:rsidRPr="00670AC5">
        <w:rPr>
          <w:rFonts w:ascii="Arial Narrow" w:hAnsi="Arial Narrow"/>
          <w:b/>
          <w:sz w:val="22"/>
          <w:szCs w:val="22"/>
          <w:u w:val="single"/>
          <w:lang w:eastAsia="en-US"/>
        </w:rPr>
        <w:t xml:space="preserve">Príloha č. 1 </w:t>
      </w:r>
      <w:r w:rsidR="00654CC4" w:rsidRPr="00670AC5">
        <w:rPr>
          <w:rFonts w:ascii="Arial Narrow" w:hAnsi="Arial Narrow"/>
          <w:b/>
          <w:sz w:val="22"/>
          <w:szCs w:val="22"/>
          <w:u w:val="single"/>
          <w:lang w:eastAsia="en-US"/>
        </w:rPr>
        <w:t>–</w:t>
      </w:r>
      <w:r w:rsidRPr="00670AC5">
        <w:rPr>
          <w:rFonts w:ascii="Arial Narrow" w:hAnsi="Arial Narrow"/>
          <w:b/>
          <w:sz w:val="22"/>
          <w:szCs w:val="22"/>
          <w:u w:val="single"/>
          <w:lang w:eastAsia="en-US"/>
        </w:rPr>
        <w:t xml:space="preserve"> </w:t>
      </w:r>
      <w:r w:rsidRPr="00670AC5">
        <w:rPr>
          <w:rFonts w:ascii="Arial Narrow" w:hAnsi="Arial Narrow"/>
          <w:b/>
          <w:i/>
          <w:sz w:val="22"/>
          <w:szCs w:val="22"/>
          <w:u w:val="single"/>
          <w:lang w:eastAsia="en-US"/>
        </w:rPr>
        <w:t>Záväzné formuláre vybraných príloh</w:t>
      </w:r>
    </w:p>
    <w:p w14:paraId="7E67B608" w14:textId="7106C3E5" w:rsidR="000800BE" w:rsidRDefault="00B63AF5" w:rsidP="00660726">
      <w:pPr>
        <w:spacing w:before="120" w:after="120" w:line="240" w:lineRule="auto"/>
        <w:rPr>
          <w:rFonts w:ascii="Arial Narrow" w:hAnsi="Arial Narrow"/>
          <w:sz w:val="22"/>
          <w:szCs w:val="22"/>
          <w:lang w:eastAsia="en-US"/>
        </w:rPr>
      </w:pPr>
      <w:r w:rsidRPr="00670AC5">
        <w:rPr>
          <w:rFonts w:ascii="Arial Narrow" w:hAnsi="Arial Narrow"/>
          <w:sz w:val="22"/>
          <w:szCs w:val="22"/>
          <w:lang w:eastAsia="en-US"/>
        </w:rPr>
        <w:t xml:space="preserve">Prílohu </w:t>
      </w:r>
      <w:r w:rsidR="00986CC2" w:rsidRPr="00670AC5">
        <w:rPr>
          <w:rFonts w:ascii="Arial Narrow" w:hAnsi="Arial Narrow"/>
          <w:sz w:val="22"/>
          <w:szCs w:val="22"/>
          <w:lang w:eastAsia="en-US"/>
        </w:rPr>
        <w:t xml:space="preserve">č. 1 </w:t>
      </w:r>
      <w:r w:rsidRPr="00670AC5">
        <w:rPr>
          <w:rFonts w:ascii="Arial Narrow" w:hAnsi="Arial Narrow"/>
          <w:sz w:val="22"/>
          <w:szCs w:val="22"/>
          <w:lang w:eastAsia="en-US"/>
        </w:rPr>
        <w:t>príručky</w:t>
      </w:r>
      <w:r w:rsidR="00AF3CE8" w:rsidRPr="00670AC5">
        <w:rPr>
          <w:rFonts w:ascii="Arial Narrow" w:hAnsi="Arial Narrow"/>
          <w:sz w:val="22"/>
          <w:szCs w:val="22"/>
          <w:lang w:eastAsia="en-US"/>
        </w:rPr>
        <w:t xml:space="preserve"> pre žiadateľa</w:t>
      </w:r>
      <w:r w:rsidRPr="00670AC5">
        <w:rPr>
          <w:rFonts w:ascii="Arial Narrow" w:hAnsi="Arial Narrow"/>
          <w:sz w:val="22"/>
          <w:szCs w:val="22"/>
          <w:lang w:eastAsia="en-US"/>
        </w:rPr>
        <w:t xml:space="preserve"> tvoria záväzné formuláre vybraných príloh, pri ktorých RO </w:t>
      </w:r>
      <w:del w:id="1101" w:author="Autor">
        <w:r w:rsidRPr="00670AC5" w:rsidDel="00560B2D">
          <w:rPr>
            <w:rFonts w:ascii="Arial Narrow" w:hAnsi="Arial Narrow"/>
            <w:sz w:val="22"/>
            <w:szCs w:val="22"/>
            <w:lang w:eastAsia="en-US"/>
          </w:rPr>
          <w:delText xml:space="preserve">pre OP KŽP </w:delText>
        </w:r>
      </w:del>
      <w:r w:rsidRPr="00670AC5">
        <w:rPr>
          <w:rFonts w:ascii="Arial Narrow" w:hAnsi="Arial Narrow"/>
          <w:sz w:val="22"/>
          <w:szCs w:val="22"/>
          <w:lang w:eastAsia="en-US"/>
        </w:rPr>
        <w:t>vopred definuje záväznú formu predloženia týchto príloh</w:t>
      </w:r>
      <w:r w:rsidR="00B1117A" w:rsidRPr="00670AC5">
        <w:rPr>
          <w:rFonts w:ascii="Arial Narrow" w:hAnsi="Arial Narrow"/>
          <w:sz w:val="22"/>
          <w:szCs w:val="22"/>
          <w:lang w:eastAsia="en-US"/>
        </w:rPr>
        <w:t xml:space="preserve"> ŽoNFP</w:t>
      </w:r>
      <w:r w:rsidRPr="00670AC5">
        <w:rPr>
          <w:rFonts w:ascii="Arial Narrow" w:hAnsi="Arial Narrow"/>
          <w:sz w:val="22"/>
          <w:szCs w:val="22"/>
          <w:lang w:eastAsia="en-US"/>
        </w:rPr>
        <w:t xml:space="preserve">. Žiadateľ nie je oprávnený na predloženie príloh </w:t>
      </w:r>
      <w:r w:rsidR="00B1117A" w:rsidRPr="00670AC5">
        <w:rPr>
          <w:rFonts w:ascii="Arial Narrow" w:hAnsi="Arial Narrow"/>
          <w:sz w:val="22"/>
          <w:szCs w:val="22"/>
          <w:lang w:eastAsia="en-US"/>
        </w:rPr>
        <w:t>ŽoNFP</w:t>
      </w:r>
      <w:r w:rsidR="00817A6A">
        <w:rPr>
          <w:rFonts w:ascii="Arial Narrow" w:hAnsi="Arial Narrow"/>
          <w:sz w:val="22"/>
          <w:szCs w:val="22"/>
          <w:lang w:eastAsia="en-US"/>
        </w:rPr>
        <w:t>,</w:t>
      </w:r>
      <w:r w:rsidR="00B1117A" w:rsidRPr="00670AC5">
        <w:rPr>
          <w:rFonts w:ascii="Arial Narrow" w:hAnsi="Arial Narrow"/>
          <w:sz w:val="22"/>
          <w:szCs w:val="22"/>
          <w:lang w:eastAsia="en-US"/>
        </w:rPr>
        <w:t xml:space="preserve"> </w:t>
      </w:r>
      <w:r w:rsidRPr="00670AC5">
        <w:rPr>
          <w:rFonts w:ascii="Arial Narrow" w:hAnsi="Arial Narrow"/>
          <w:sz w:val="22"/>
          <w:szCs w:val="22"/>
          <w:lang w:eastAsia="en-US"/>
        </w:rPr>
        <w:t>vo vzťahu ku</w:t>
      </w:r>
      <w:r w:rsidR="00EE2A76" w:rsidRPr="00670AC5">
        <w:rPr>
          <w:rFonts w:ascii="Arial Narrow" w:hAnsi="Arial Narrow"/>
          <w:sz w:val="22"/>
          <w:szCs w:val="22"/>
          <w:lang w:eastAsia="en-US"/>
        </w:rPr>
        <w:t> </w:t>
      </w:r>
      <w:r w:rsidRPr="00670AC5">
        <w:rPr>
          <w:rFonts w:ascii="Arial Narrow" w:hAnsi="Arial Narrow"/>
          <w:sz w:val="22"/>
          <w:szCs w:val="22"/>
          <w:lang w:eastAsia="en-US"/>
        </w:rPr>
        <w:t>ktorým sú definované záväzné formuláre</w:t>
      </w:r>
      <w:r w:rsidR="00817A6A">
        <w:rPr>
          <w:rFonts w:ascii="Arial Narrow" w:hAnsi="Arial Narrow"/>
          <w:sz w:val="22"/>
          <w:szCs w:val="22"/>
          <w:lang w:eastAsia="en-US"/>
        </w:rPr>
        <w:t>,</w:t>
      </w:r>
      <w:r w:rsidRPr="00670AC5">
        <w:rPr>
          <w:rFonts w:ascii="Arial Narrow" w:hAnsi="Arial Narrow"/>
          <w:sz w:val="22"/>
          <w:szCs w:val="22"/>
          <w:lang w:eastAsia="en-US"/>
        </w:rPr>
        <w:t xml:space="preserve"> použiť iný formulár. Zároveň žiadateľ nie je oprávnený pri vypĺňaní záväzných formulárov meniť vopred preddefinované a formátované bunky (najmä vzorové formuláre podpornej dokumentácie k preukázaniu oprávnenosti výdavkov</w:t>
      </w:r>
      <w:r w:rsidR="00647A38" w:rsidRPr="00670AC5">
        <w:rPr>
          <w:rFonts w:ascii="Arial Narrow" w:hAnsi="Arial Narrow"/>
          <w:sz w:val="22"/>
          <w:szCs w:val="22"/>
          <w:lang w:eastAsia="en-US"/>
        </w:rPr>
        <w:t xml:space="preserve"> </w:t>
      </w:r>
      <w:r w:rsidRPr="00670AC5">
        <w:rPr>
          <w:rFonts w:ascii="Arial Narrow" w:hAnsi="Arial Narrow"/>
          <w:sz w:val="22"/>
          <w:szCs w:val="22"/>
          <w:lang w:eastAsia="en-US"/>
        </w:rPr>
        <w:t>a pod.)</w:t>
      </w:r>
      <w:r w:rsidR="000D1A05" w:rsidRPr="00670AC5">
        <w:rPr>
          <w:rFonts w:ascii="Arial Narrow" w:hAnsi="Arial Narrow"/>
          <w:sz w:val="22"/>
          <w:szCs w:val="22"/>
          <w:lang w:eastAsia="en-US"/>
        </w:rPr>
        <w:t>, ak takáto možnosť nie je priamo uvedená v príslušnom záväznom formulári</w:t>
      </w:r>
      <w:r w:rsidRPr="00670AC5">
        <w:rPr>
          <w:rFonts w:ascii="Arial Narrow" w:hAnsi="Arial Narrow"/>
          <w:sz w:val="22"/>
          <w:szCs w:val="22"/>
          <w:lang w:eastAsia="en-US"/>
        </w:rPr>
        <w:t>.</w:t>
      </w:r>
      <w:r w:rsidR="00647A38" w:rsidRPr="00670AC5">
        <w:rPr>
          <w:rFonts w:ascii="Arial Narrow" w:hAnsi="Arial Narrow"/>
          <w:sz w:val="22"/>
          <w:szCs w:val="22"/>
          <w:lang w:eastAsia="en-US"/>
        </w:rPr>
        <w:t xml:space="preserve"> </w:t>
      </w:r>
    </w:p>
    <w:p w14:paraId="3EED8E67" w14:textId="6C79ABE9" w:rsidR="00D44EB3" w:rsidRPr="00670AC5" w:rsidRDefault="00647A38" w:rsidP="00660726">
      <w:pPr>
        <w:spacing w:before="120" w:after="120" w:line="240" w:lineRule="auto"/>
        <w:rPr>
          <w:rFonts w:ascii="Arial Narrow" w:hAnsi="Arial Narrow"/>
          <w:sz w:val="22"/>
          <w:szCs w:val="22"/>
          <w:lang w:eastAsia="en-US"/>
        </w:rPr>
      </w:pPr>
      <w:r w:rsidRPr="00670AC5">
        <w:rPr>
          <w:rFonts w:ascii="Arial Narrow" w:hAnsi="Arial Narrow"/>
          <w:sz w:val="22"/>
          <w:szCs w:val="22"/>
          <w:lang w:eastAsia="en-US"/>
        </w:rPr>
        <w:t xml:space="preserve">V rámci príručky pre žiadateľa je pri vybraných prílohách definovaný záväzný formulár, ktorý ale nie je súčasťou prílohy č. 1 </w:t>
      </w:r>
      <w:r w:rsidR="00F9258A" w:rsidRPr="00670AC5">
        <w:rPr>
          <w:rFonts w:ascii="Arial Narrow" w:hAnsi="Arial Narrow"/>
          <w:sz w:val="22"/>
          <w:szCs w:val="22"/>
          <w:lang w:eastAsia="en-US"/>
        </w:rPr>
        <w:t>príručky pre žiadateľa</w:t>
      </w:r>
      <w:r w:rsidR="00817A6A">
        <w:rPr>
          <w:rFonts w:ascii="Arial Narrow" w:hAnsi="Arial Narrow"/>
          <w:sz w:val="22"/>
          <w:szCs w:val="22"/>
          <w:lang w:eastAsia="en-US"/>
        </w:rPr>
        <w:t>,</w:t>
      </w:r>
      <w:r w:rsidRPr="00670AC5">
        <w:rPr>
          <w:rFonts w:ascii="Arial Narrow" w:hAnsi="Arial Narrow"/>
          <w:sz w:val="22"/>
          <w:szCs w:val="22"/>
          <w:lang w:eastAsia="en-US"/>
        </w:rPr>
        <w:t xml:space="preserve"> ale je zverejnený na webovom sídle </w:t>
      </w:r>
      <w:hyperlink r:id="rId73" w:history="1">
        <w:r w:rsidRPr="00670AC5">
          <w:rPr>
            <w:rStyle w:val="Hypertextovprepojenie"/>
            <w:rFonts w:ascii="Arial Narrow" w:hAnsi="Arial Narrow"/>
            <w:sz w:val="22"/>
            <w:szCs w:val="22"/>
          </w:rPr>
          <w:t>OP KŽP</w:t>
        </w:r>
      </w:hyperlink>
      <w:r w:rsidRPr="00670AC5">
        <w:rPr>
          <w:rStyle w:val="Hypertextovprepojenie"/>
          <w:rFonts w:ascii="Arial Narrow" w:hAnsi="Arial Narrow"/>
          <w:sz w:val="22"/>
          <w:szCs w:val="22"/>
        </w:rPr>
        <w:t xml:space="preserve">. </w:t>
      </w:r>
      <w:r w:rsidRPr="00670AC5">
        <w:rPr>
          <w:rStyle w:val="Hypertextovprepojenie"/>
          <w:rFonts w:ascii="Arial Narrow" w:hAnsi="Arial Narrow"/>
          <w:color w:val="auto"/>
          <w:sz w:val="22"/>
          <w:szCs w:val="22"/>
          <w:u w:val="none"/>
        </w:rPr>
        <w:t xml:space="preserve">Žiadateľ pri príprave takýchto príloh, kde je záväzný formulár dostupný na webovom sídle </w:t>
      </w:r>
      <w:hyperlink r:id="rId74" w:history="1">
        <w:r w:rsidRPr="00670AC5">
          <w:rPr>
            <w:rStyle w:val="Hypertextovprepojenie"/>
            <w:rFonts w:ascii="Arial Narrow" w:hAnsi="Arial Narrow"/>
            <w:color w:val="auto"/>
            <w:sz w:val="22"/>
            <w:szCs w:val="22"/>
            <w:u w:val="none"/>
          </w:rPr>
          <w:t>OP KŽP</w:t>
        </w:r>
      </w:hyperlink>
      <w:r w:rsidR="00817A6A">
        <w:rPr>
          <w:rStyle w:val="Hypertextovprepojenie"/>
          <w:rFonts w:ascii="Arial Narrow" w:hAnsi="Arial Narrow"/>
          <w:color w:val="auto"/>
          <w:sz w:val="22"/>
          <w:szCs w:val="22"/>
          <w:u w:val="none"/>
        </w:rPr>
        <w:t>,</w:t>
      </w:r>
      <w:r w:rsidRPr="00670AC5">
        <w:rPr>
          <w:rStyle w:val="Hypertextovprepojenie"/>
          <w:rFonts w:ascii="Arial Narrow" w:hAnsi="Arial Narrow"/>
          <w:color w:val="auto"/>
          <w:sz w:val="22"/>
          <w:szCs w:val="22"/>
          <w:u w:val="none"/>
        </w:rPr>
        <w:t xml:space="preserve"> postup</w:t>
      </w:r>
      <w:r w:rsidR="00F9258A" w:rsidRPr="00670AC5">
        <w:rPr>
          <w:rStyle w:val="Hypertextovprepojenie"/>
          <w:rFonts w:ascii="Arial Narrow" w:hAnsi="Arial Narrow"/>
          <w:color w:val="auto"/>
          <w:sz w:val="22"/>
          <w:szCs w:val="22"/>
          <w:u w:val="none"/>
        </w:rPr>
        <w:t>uje</w:t>
      </w:r>
      <w:r w:rsidRPr="00670AC5">
        <w:rPr>
          <w:rStyle w:val="Hypertextovprepojenie"/>
          <w:rFonts w:ascii="Arial Narrow" w:hAnsi="Arial Narrow"/>
          <w:color w:val="auto"/>
          <w:sz w:val="22"/>
          <w:szCs w:val="22"/>
          <w:u w:val="none"/>
        </w:rPr>
        <w:t xml:space="preserve"> v súlade s inštrukciami uvedenými priamo v dokumente, ktorého súčasťou je záväzný formulár relevantnej prílohy ŽoNFP</w:t>
      </w:r>
      <w:r w:rsidRPr="00670AC5">
        <w:rPr>
          <w:rStyle w:val="Hypertextovprepojenie"/>
          <w:rFonts w:ascii="Arial Narrow" w:hAnsi="Arial Narrow"/>
          <w:sz w:val="22"/>
          <w:szCs w:val="22"/>
        </w:rPr>
        <w:t>.</w:t>
      </w:r>
    </w:p>
    <w:p w14:paraId="75F77319" w14:textId="77777777" w:rsidR="00F9258A" w:rsidRPr="00670AC5" w:rsidRDefault="00F9258A" w:rsidP="00F9258A">
      <w:pPr>
        <w:spacing w:before="120" w:after="120" w:line="240" w:lineRule="auto"/>
        <w:rPr>
          <w:rFonts w:ascii="Arial Narrow" w:hAnsi="Arial Narrow"/>
          <w:sz w:val="22"/>
          <w:szCs w:val="22"/>
          <w:lang w:eastAsia="en-US"/>
        </w:rPr>
      </w:pPr>
      <w:r w:rsidRPr="00670AC5">
        <w:rPr>
          <w:rFonts w:ascii="Arial Narrow" w:hAnsi="Arial Narrow"/>
          <w:sz w:val="22"/>
          <w:szCs w:val="22"/>
          <w:lang w:eastAsia="en-US"/>
        </w:rPr>
        <w:t>Zoznam vybraných príloh ŽoNFP, ktorých záväzné formuláre sú súčasťou prílohy č. 1 príručky pre žiadateľa:</w:t>
      </w:r>
    </w:p>
    <w:tbl>
      <w:tblPr>
        <w:tblStyle w:val="Mriekatabuky"/>
        <w:tblW w:w="0" w:type="auto"/>
        <w:tblInd w:w="108" w:type="dxa"/>
        <w:tblLook w:val="04A0" w:firstRow="1" w:lastRow="0" w:firstColumn="1" w:lastColumn="0" w:noHBand="0" w:noVBand="1"/>
      </w:tblPr>
      <w:tblGrid>
        <w:gridCol w:w="4317"/>
        <w:gridCol w:w="2506"/>
      </w:tblGrid>
      <w:tr w:rsidR="00944BAD" w:rsidRPr="00670AC5" w14:paraId="6F5CAFAA" w14:textId="77777777" w:rsidTr="0065423F">
        <w:tc>
          <w:tcPr>
            <w:tcW w:w="4317" w:type="dxa"/>
            <w:shd w:val="clear" w:color="auto" w:fill="365F91" w:themeFill="accent1" w:themeFillShade="BF"/>
          </w:tcPr>
          <w:p w14:paraId="63291D2C" w14:textId="2E9D6D7D" w:rsidR="00944BAD" w:rsidRPr="00670AC5" w:rsidRDefault="00944BAD" w:rsidP="00496EB3">
            <w:pPr>
              <w:jc w:val="center"/>
              <w:rPr>
                <w:rFonts w:ascii="Arial Narrow" w:hAnsi="Arial Narrow"/>
                <w:b/>
                <w:sz w:val="20"/>
                <w:szCs w:val="20"/>
                <w:lang w:eastAsia="en-US"/>
              </w:rPr>
            </w:pPr>
            <w:r w:rsidRPr="00670AC5">
              <w:rPr>
                <w:rFonts w:ascii="Arial Narrow" w:hAnsi="Arial Narrow"/>
                <w:b/>
                <w:sz w:val="20"/>
                <w:szCs w:val="20"/>
                <w:lang w:eastAsia="en-US"/>
              </w:rPr>
              <w:t>Názov prílohy ŽoNFP</w:t>
            </w:r>
          </w:p>
        </w:tc>
        <w:tc>
          <w:tcPr>
            <w:tcW w:w="2506" w:type="dxa"/>
            <w:shd w:val="clear" w:color="auto" w:fill="365F91" w:themeFill="accent1" w:themeFillShade="BF"/>
            <w:vAlign w:val="center"/>
          </w:tcPr>
          <w:p w14:paraId="3B511786" w14:textId="77777777" w:rsidR="00944BAD" w:rsidRPr="00670AC5" w:rsidRDefault="00944BAD" w:rsidP="008E5BE6">
            <w:pPr>
              <w:spacing w:line="240" w:lineRule="auto"/>
              <w:jc w:val="center"/>
              <w:rPr>
                <w:rFonts w:ascii="Arial Narrow" w:hAnsi="Arial Narrow"/>
                <w:b/>
                <w:sz w:val="20"/>
                <w:szCs w:val="20"/>
                <w:lang w:eastAsia="en-US"/>
              </w:rPr>
            </w:pPr>
            <w:r w:rsidRPr="00670AC5">
              <w:rPr>
                <w:rFonts w:ascii="Arial Narrow" w:hAnsi="Arial Narrow"/>
                <w:b/>
                <w:sz w:val="20"/>
                <w:szCs w:val="20"/>
                <w:lang w:eastAsia="en-US"/>
              </w:rPr>
              <w:t>Číslo prílohy ŽoNFP</w:t>
            </w:r>
          </w:p>
        </w:tc>
      </w:tr>
      <w:tr w:rsidR="00944BAD" w:rsidRPr="00670AC5" w14:paraId="4877DBE6" w14:textId="77777777" w:rsidTr="0065423F">
        <w:tc>
          <w:tcPr>
            <w:tcW w:w="4317" w:type="dxa"/>
            <w:vAlign w:val="center"/>
          </w:tcPr>
          <w:p w14:paraId="51CBF761" w14:textId="17B77F2B" w:rsidR="00944BAD" w:rsidRPr="00670AC5" w:rsidRDefault="006E16F8" w:rsidP="00CE3DD2">
            <w:pPr>
              <w:spacing w:line="240" w:lineRule="auto"/>
              <w:rPr>
                <w:rFonts w:ascii="Arial Narrow" w:hAnsi="Arial Narrow"/>
                <w:sz w:val="20"/>
                <w:szCs w:val="20"/>
                <w:lang w:eastAsia="en-US"/>
              </w:rPr>
            </w:pPr>
            <w:r>
              <w:rPr>
                <w:rFonts w:ascii="Arial Narrow" w:hAnsi="Arial Narrow"/>
                <w:sz w:val="20"/>
                <w:szCs w:val="20"/>
                <w:lang w:eastAsia="en-US"/>
              </w:rPr>
              <w:t>Čestné vyhlásenie žiadateľa</w:t>
            </w:r>
          </w:p>
        </w:tc>
        <w:tc>
          <w:tcPr>
            <w:tcW w:w="2506" w:type="dxa"/>
            <w:vAlign w:val="center"/>
          </w:tcPr>
          <w:p w14:paraId="18DE305D" w14:textId="75965B93" w:rsidR="00944BAD" w:rsidRPr="00670AC5" w:rsidRDefault="006E16F8" w:rsidP="00D44EB3">
            <w:pPr>
              <w:spacing w:line="240" w:lineRule="auto"/>
              <w:jc w:val="center"/>
              <w:rPr>
                <w:rFonts w:ascii="Arial Narrow" w:hAnsi="Arial Narrow"/>
                <w:sz w:val="20"/>
                <w:szCs w:val="20"/>
                <w:lang w:eastAsia="en-US"/>
              </w:rPr>
            </w:pPr>
            <w:r>
              <w:rPr>
                <w:rFonts w:ascii="Arial Narrow" w:hAnsi="Arial Narrow"/>
                <w:sz w:val="20"/>
                <w:szCs w:val="20"/>
                <w:lang w:eastAsia="en-US"/>
              </w:rPr>
              <w:t>4</w:t>
            </w:r>
          </w:p>
        </w:tc>
      </w:tr>
      <w:tr w:rsidR="00944BAD" w:rsidRPr="00670AC5" w14:paraId="7122E841" w14:textId="77777777" w:rsidTr="0065423F">
        <w:tc>
          <w:tcPr>
            <w:tcW w:w="4317" w:type="dxa"/>
            <w:vAlign w:val="center"/>
          </w:tcPr>
          <w:p w14:paraId="1644B1CD" w14:textId="78ACBAFB" w:rsidR="00944BAD" w:rsidRPr="00670AC5" w:rsidRDefault="00944BAD" w:rsidP="00B32DCE">
            <w:pPr>
              <w:spacing w:line="240" w:lineRule="auto"/>
              <w:rPr>
                <w:rFonts w:ascii="Arial Narrow" w:hAnsi="Arial Narrow"/>
                <w:sz w:val="20"/>
                <w:szCs w:val="20"/>
                <w:lang w:eastAsia="en-US"/>
              </w:rPr>
            </w:pPr>
            <w:r w:rsidRPr="00C966F9">
              <w:rPr>
                <w:rFonts w:ascii="Arial Narrow" w:hAnsi="Arial Narrow" w:cs="EUAlbertina-Bold"/>
                <w:bCs/>
                <w:sz w:val="20"/>
                <w:szCs w:val="20"/>
              </w:rPr>
              <w:t>Stanovenie hodnoty merateľného ukazovateľa - Počet obyvateľov využívajúcich opatrenia protipovodňovej ochrany</w:t>
            </w:r>
            <w:r w:rsidRPr="00C966F9" w:rsidDel="00C966F9">
              <w:rPr>
                <w:rFonts w:ascii="Arial Narrow" w:hAnsi="Arial Narrow"/>
                <w:sz w:val="20"/>
                <w:szCs w:val="20"/>
                <w:lang w:eastAsia="en-US"/>
              </w:rPr>
              <w:t xml:space="preserve"> </w:t>
            </w:r>
          </w:p>
        </w:tc>
        <w:tc>
          <w:tcPr>
            <w:tcW w:w="2506" w:type="dxa"/>
            <w:vAlign w:val="center"/>
          </w:tcPr>
          <w:p w14:paraId="6465D1E6" w14:textId="24441722" w:rsidR="00944BAD" w:rsidRPr="00670AC5" w:rsidRDefault="006E16F8" w:rsidP="00944BAD">
            <w:pPr>
              <w:spacing w:line="240" w:lineRule="auto"/>
              <w:jc w:val="center"/>
              <w:rPr>
                <w:rFonts w:ascii="Arial Narrow" w:hAnsi="Arial Narrow"/>
                <w:sz w:val="20"/>
                <w:szCs w:val="20"/>
                <w:lang w:eastAsia="en-US"/>
              </w:rPr>
            </w:pPr>
            <w:r>
              <w:rPr>
                <w:rFonts w:ascii="Arial Narrow" w:hAnsi="Arial Narrow"/>
                <w:sz w:val="20"/>
                <w:szCs w:val="20"/>
                <w:lang w:eastAsia="en-US"/>
              </w:rPr>
              <w:t>7</w:t>
            </w:r>
          </w:p>
        </w:tc>
      </w:tr>
      <w:tr w:rsidR="008F3A60" w:rsidRPr="00670AC5" w14:paraId="486554C0" w14:textId="77777777" w:rsidTr="0065423F">
        <w:tc>
          <w:tcPr>
            <w:tcW w:w="4317" w:type="dxa"/>
            <w:vAlign w:val="center"/>
          </w:tcPr>
          <w:p w14:paraId="561B118D" w14:textId="72EDF70A" w:rsidR="008F3A60" w:rsidRPr="00C966F9" w:rsidRDefault="007B5D14" w:rsidP="00D44EB3">
            <w:pPr>
              <w:spacing w:line="240" w:lineRule="auto"/>
              <w:rPr>
                <w:rFonts w:ascii="Arial Narrow" w:hAnsi="Arial Narrow"/>
                <w:sz w:val="20"/>
                <w:szCs w:val="20"/>
                <w:lang w:eastAsia="en-US"/>
              </w:rPr>
            </w:pPr>
            <w:r w:rsidRPr="007B5D14">
              <w:rPr>
                <w:rFonts w:ascii="Arial Narrow" w:hAnsi="Arial Narrow"/>
                <w:sz w:val="20"/>
                <w:szCs w:val="20"/>
                <w:lang w:eastAsia="en-US"/>
              </w:rPr>
              <w:t>Podporná dokumentácia k oprávnenosti výdavkov</w:t>
            </w:r>
          </w:p>
        </w:tc>
        <w:tc>
          <w:tcPr>
            <w:tcW w:w="2506" w:type="dxa"/>
            <w:vAlign w:val="center"/>
          </w:tcPr>
          <w:p w14:paraId="677D2E47" w14:textId="31AA63A5" w:rsidR="008F3A60" w:rsidRDefault="007B5D14" w:rsidP="00944BAD">
            <w:pPr>
              <w:spacing w:line="240" w:lineRule="auto"/>
              <w:jc w:val="center"/>
              <w:rPr>
                <w:rFonts w:ascii="Arial Narrow" w:hAnsi="Arial Narrow"/>
                <w:sz w:val="20"/>
                <w:szCs w:val="20"/>
                <w:lang w:eastAsia="en-US"/>
              </w:rPr>
            </w:pPr>
            <w:r w:rsidRPr="007B5D14">
              <w:rPr>
                <w:rFonts w:ascii="Arial Narrow" w:hAnsi="Arial Narrow"/>
                <w:sz w:val="20"/>
                <w:szCs w:val="20"/>
                <w:lang w:eastAsia="en-US"/>
              </w:rPr>
              <w:t>9</w:t>
            </w:r>
          </w:p>
        </w:tc>
      </w:tr>
      <w:tr w:rsidR="00944BAD" w:rsidRPr="00670AC5" w14:paraId="6B1B7289" w14:textId="77777777" w:rsidTr="0065423F">
        <w:tc>
          <w:tcPr>
            <w:tcW w:w="4317" w:type="dxa"/>
            <w:vAlign w:val="center"/>
          </w:tcPr>
          <w:p w14:paraId="3861A249" w14:textId="63382939" w:rsidR="00944BAD" w:rsidRPr="00C966F9" w:rsidRDefault="007B5D14" w:rsidP="00D44EB3">
            <w:pPr>
              <w:spacing w:line="240" w:lineRule="auto"/>
              <w:rPr>
                <w:rFonts w:ascii="Arial Narrow" w:hAnsi="Arial Narrow"/>
                <w:sz w:val="20"/>
                <w:szCs w:val="20"/>
                <w:lang w:eastAsia="en-US"/>
              </w:rPr>
            </w:pPr>
            <w:r w:rsidRPr="007B5D14">
              <w:rPr>
                <w:rFonts w:ascii="Arial Narrow" w:hAnsi="Arial Narrow"/>
                <w:sz w:val="20"/>
                <w:szCs w:val="20"/>
                <w:lang w:eastAsia="en-US"/>
              </w:rPr>
              <w:t>Čestné vyhlásenie žiadateľa</w:t>
            </w:r>
          </w:p>
        </w:tc>
        <w:tc>
          <w:tcPr>
            <w:tcW w:w="2506" w:type="dxa"/>
            <w:vAlign w:val="center"/>
          </w:tcPr>
          <w:p w14:paraId="149B95AD" w14:textId="168EC9D5" w:rsidR="00944BAD" w:rsidRPr="00670AC5" w:rsidRDefault="00894BDE" w:rsidP="00944BAD">
            <w:pPr>
              <w:spacing w:line="240" w:lineRule="auto"/>
              <w:jc w:val="center"/>
              <w:rPr>
                <w:rFonts w:ascii="Arial Narrow" w:hAnsi="Arial Narrow"/>
                <w:sz w:val="20"/>
                <w:szCs w:val="20"/>
                <w:lang w:eastAsia="en-US"/>
              </w:rPr>
            </w:pPr>
            <w:r>
              <w:rPr>
                <w:rFonts w:ascii="Arial Narrow" w:hAnsi="Arial Narrow"/>
                <w:sz w:val="20"/>
                <w:szCs w:val="20"/>
                <w:lang w:eastAsia="en-US"/>
              </w:rPr>
              <w:t>11</w:t>
            </w:r>
          </w:p>
        </w:tc>
      </w:tr>
    </w:tbl>
    <w:p w14:paraId="4CB2927D" w14:textId="77777777" w:rsidR="00F9258A" w:rsidRPr="00670AC5" w:rsidRDefault="00F9258A" w:rsidP="00F9258A">
      <w:pPr>
        <w:spacing w:before="240" w:after="120" w:line="240" w:lineRule="auto"/>
        <w:rPr>
          <w:rFonts w:ascii="Arial Narrow" w:hAnsi="Arial Narrow"/>
          <w:sz w:val="22"/>
          <w:szCs w:val="22"/>
          <w:u w:val="single"/>
          <w:lang w:eastAsia="en-US"/>
        </w:rPr>
      </w:pPr>
      <w:r w:rsidRPr="00670AC5">
        <w:rPr>
          <w:rFonts w:ascii="Arial Narrow" w:hAnsi="Arial Narrow"/>
          <w:sz w:val="22"/>
          <w:szCs w:val="22"/>
          <w:u w:val="single"/>
          <w:lang w:eastAsia="en-US"/>
        </w:rPr>
        <w:t>Zoznam vybraných príloh ŽoNFP, ktorých záväzné formuláre</w:t>
      </w:r>
      <w:r w:rsidRPr="00C922B4">
        <w:rPr>
          <w:rFonts w:ascii="Arial Narrow" w:hAnsi="Arial Narrow"/>
          <w:sz w:val="22"/>
          <w:szCs w:val="22"/>
          <w:lang w:eastAsia="en-US"/>
        </w:rPr>
        <w:t xml:space="preserve"> </w:t>
      </w:r>
      <w:r w:rsidRPr="00670AC5">
        <w:rPr>
          <w:rFonts w:ascii="Arial Narrow" w:hAnsi="Arial Narrow"/>
          <w:sz w:val="22"/>
          <w:szCs w:val="22"/>
          <w:lang w:eastAsia="en-US"/>
        </w:rPr>
        <w:t xml:space="preserve">nie sú súčasťou prílohy č. 1 ŽoNFP, ale sú zverejnené na webovom sídle </w:t>
      </w:r>
      <w:hyperlink r:id="rId75" w:history="1">
        <w:r w:rsidRPr="00670AC5">
          <w:rPr>
            <w:rStyle w:val="Hypertextovprepojenie"/>
            <w:rFonts w:ascii="Arial Narrow" w:hAnsi="Arial Narrow"/>
            <w:sz w:val="22"/>
            <w:szCs w:val="22"/>
          </w:rPr>
          <w:t>OP KŽP</w:t>
        </w:r>
      </w:hyperlink>
      <w:r w:rsidRPr="00670AC5">
        <w:rPr>
          <w:rStyle w:val="Hypertextovprepojenie"/>
          <w:rFonts w:ascii="Arial Narrow" w:hAnsi="Arial Narrow"/>
          <w:sz w:val="22"/>
          <w:szCs w:val="22"/>
        </w:rPr>
        <w:t>.</w:t>
      </w:r>
      <w:r w:rsidRPr="00670AC5">
        <w:rPr>
          <w:rFonts w:ascii="Arial Narrow" w:hAnsi="Arial Narrow"/>
          <w:sz w:val="22"/>
          <w:szCs w:val="22"/>
          <w:u w:val="single"/>
          <w:lang w:eastAsia="en-US"/>
        </w:rPr>
        <w:t xml:space="preserve"> </w:t>
      </w:r>
    </w:p>
    <w:tbl>
      <w:tblPr>
        <w:tblStyle w:val="Mriekatabuky"/>
        <w:tblW w:w="0" w:type="auto"/>
        <w:tblInd w:w="108" w:type="dxa"/>
        <w:tblLook w:val="04A0" w:firstRow="1" w:lastRow="0" w:firstColumn="1" w:lastColumn="0" w:noHBand="0" w:noVBand="1"/>
      </w:tblPr>
      <w:tblGrid>
        <w:gridCol w:w="3261"/>
        <w:gridCol w:w="1417"/>
        <w:gridCol w:w="2693"/>
      </w:tblGrid>
      <w:tr w:rsidR="00944BAD" w:rsidRPr="00670AC5" w14:paraId="56D0009B" w14:textId="77777777" w:rsidTr="00EE2EC5">
        <w:tc>
          <w:tcPr>
            <w:tcW w:w="3261" w:type="dxa"/>
            <w:shd w:val="clear" w:color="auto" w:fill="365F91" w:themeFill="accent1" w:themeFillShade="BF"/>
            <w:vAlign w:val="center"/>
          </w:tcPr>
          <w:p w14:paraId="2BE23EE2" w14:textId="48180915" w:rsidR="00944BAD" w:rsidRPr="00670AC5" w:rsidRDefault="00944BAD" w:rsidP="00496EB3">
            <w:pPr>
              <w:jc w:val="center"/>
              <w:rPr>
                <w:rFonts w:ascii="Arial Narrow" w:hAnsi="Arial Narrow"/>
                <w:b/>
                <w:sz w:val="20"/>
                <w:szCs w:val="20"/>
                <w:lang w:eastAsia="en-US"/>
              </w:rPr>
            </w:pPr>
            <w:r w:rsidRPr="00670AC5">
              <w:rPr>
                <w:rFonts w:ascii="Arial Narrow" w:hAnsi="Arial Narrow"/>
                <w:b/>
                <w:sz w:val="20"/>
                <w:szCs w:val="20"/>
                <w:lang w:eastAsia="en-US"/>
              </w:rPr>
              <w:t>Názov prílohy ŽoNFP</w:t>
            </w:r>
          </w:p>
        </w:tc>
        <w:tc>
          <w:tcPr>
            <w:tcW w:w="1417" w:type="dxa"/>
            <w:shd w:val="clear" w:color="auto" w:fill="365F91" w:themeFill="accent1" w:themeFillShade="BF"/>
            <w:vAlign w:val="center"/>
          </w:tcPr>
          <w:p w14:paraId="219340A4" w14:textId="77777777" w:rsidR="00944BAD" w:rsidRPr="00670AC5" w:rsidRDefault="00944BAD" w:rsidP="0065423F">
            <w:pPr>
              <w:spacing w:line="240" w:lineRule="auto"/>
              <w:jc w:val="center"/>
              <w:rPr>
                <w:rFonts w:ascii="Arial Narrow" w:hAnsi="Arial Narrow"/>
                <w:b/>
                <w:sz w:val="20"/>
                <w:szCs w:val="20"/>
                <w:lang w:eastAsia="en-US"/>
              </w:rPr>
            </w:pPr>
            <w:r w:rsidRPr="00670AC5">
              <w:rPr>
                <w:rFonts w:ascii="Arial Narrow" w:hAnsi="Arial Narrow"/>
                <w:b/>
                <w:sz w:val="20"/>
                <w:szCs w:val="20"/>
                <w:lang w:eastAsia="en-US"/>
              </w:rPr>
              <w:t>Číslo prílohy ŽoNFP</w:t>
            </w:r>
          </w:p>
        </w:tc>
        <w:tc>
          <w:tcPr>
            <w:tcW w:w="2693" w:type="dxa"/>
            <w:shd w:val="clear" w:color="auto" w:fill="365F91" w:themeFill="accent1" w:themeFillShade="BF"/>
            <w:vAlign w:val="center"/>
          </w:tcPr>
          <w:p w14:paraId="54E10029" w14:textId="77777777" w:rsidR="00944BAD" w:rsidRPr="00670AC5" w:rsidRDefault="00944BAD" w:rsidP="0065423F">
            <w:pPr>
              <w:spacing w:line="240" w:lineRule="auto"/>
              <w:jc w:val="center"/>
              <w:rPr>
                <w:rFonts w:ascii="Arial Narrow" w:hAnsi="Arial Narrow"/>
                <w:b/>
                <w:sz w:val="20"/>
                <w:szCs w:val="20"/>
                <w:lang w:eastAsia="en-US"/>
              </w:rPr>
            </w:pPr>
            <w:r w:rsidRPr="00670AC5">
              <w:rPr>
                <w:rFonts w:ascii="Arial Narrow" w:hAnsi="Arial Narrow"/>
                <w:b/>
                <w:sz w:val="20"/>
                <w:szCs w:val="20"/>
                <w:lang w:eastAsia="en-US"/>
              </w:rPr>
              <w:t>Link na zverejnený dokument, kde je záväzný formulár</w:t>
            </w:r>
          </w:p>
        </w:tc>
      </w:tr>
      <w:tr w:rsidR="00944BAD" w:rsidRPr="00670AC5" w14:paraId="6CC161B6" w14:textId="77777777" w:rsidTr="0065423F">
        <w:tc>
          <w:tcPr>
            <w:tcW w:w="3261" w:type="dxa"/>
            <w:vAlign w:val="center"/>
          </w:tcPr>
          <w:p w14:paraId="04B420BD" w14:textId="77777777" w:rsidR="00944BAD" w:rsidRPr="00670AC5" w:rsidRDefault="00944BAD" w:rsidP="009D0349">
            <w:pPr>
              <w:spacing w:line="240" w:lineRule="auto"/>
              <w:rPr>
                <w:rFonts w:ascii="Arial Narrow" w:hAnsi="Arial Narrow"/>
                <w:sz w:val="20"/>
                <w:szCs w:val="20"/>
                <w:lang w:eastAsia="en-US"/>
              </w:rPr>
            </w:pPr>
            <w:r w:rsidRPr="00670AC5">
              <w:rPr>
                <w:rFonts w:ascii="Arial Narrow" w:hAnsi="Arial Narrow"/>
                <w:sz w:val="20"/>
                <w:szCs w:val="20"/>
                <w:lang w:eastAsia="en-US"/>
              </w:rPr>
              <w:t>Test podniku v ťažkostiach</w:t>
            </w:r>
          </w:p>
        </w:tc>
        <w:tc>
          <w:tcPr>
            <w:tcW w:w="1417" w:type="dxa"/>
            <w:vAlign w:val="center"/>
          </w:tcPr>
          <w:p w14:paraId="0D58B1C1" w14:textId="7EE1A44D" w:rsidR="00944BAD" w:rsidRPr="00670AC5" w:rsidRDefault="00215C80" w:rsidP="009D0349">
            <w:pPr>
              <w:spacing w:line="240" w:lineRule="auto"/>
              <w:jc w:val="center"/>
              <w:rPr>
                <w:rFonts w:ascii="Arial Narrow" w:hAnsi="Arial Narrow"/>
                <w:sz w:val="20"/>
                <w:szCs w:val="20"/>
                <w:lang w:eastAsia="en-US"/>
              </w:rPr>
            </w:pPr>
            <w:r>
              <w:rPr>
                <w:rFonts w:ascii="Arial Narrow" w:hAnsi="Arial Narrow"/>
                <w:sz w:val="20"/>
                <w:szCs w:val="20"/>
                <w:lang w:eastAsia="en-US"/>
              </w:rPr>
              <w:t>2</w:t>
            </w:r>
          </w:p>
        </w:tc>
        <w:tc>
          <w:tcPr>
            <w:tcW w:w="2693" w:type="dxa"/>
            <w:vAlign w:val="center"/>
          </w:tcPr>
          <w:p w14:paraId="2AD5F269" w14:textId="6B728E9B" w:rsidR="00944BAD" w:rsidRPr="00670AC5" w:rsidRDefault="00512114" w:rsidP="009D0349">
            <w:pPr>
              <w:spacing w:line="240" w:lineRule="auto"/>
              <w:jc w:val="center"/>
              <w:rPr>
                <w:rFonts w:ascii="Arial Narrow" w:hAnsi="Arial Narrow"/>
                <w:sz w:val="20"/>
                <w:szCs w:val="20"/>
                <w:lang w:eastAsia="en-US"/>
              </w:rPr>
            </w:pPr>
            <w:hyperlink r:id="rId76" w:history="1">
              <w:r w:rsidR="00944BAD" w:rsidRPr="00670AC5">
                <w:rPr>
                  <w:rStyle w:val="Hypertextovprepojenie"/>
                  <w:rFonts w:ascii="Arial Narrow" w:hAnsi="Arial Narrow"/>
                  <w:sz w:val="22"/>
                  <w:szCs w:val="22"/>
                </w:rPr>
                <w:t>OP KŽP</w:t>
              </w:r>
            </w:hyperlink>
          </w:p>
        </w:tc>
      </w:tr>
      <w:tr w:rsidR="006E16F8" w:rsidRPr="00670AC5" w14:paraId="0FAE6D56" w14:textId="77777777" w:rsidTr="0065423F">
        <w:tc>
          <w:tcPr>
            <w:tcW w:w="3261" w:type="dxa"/>
            <w:vAlign w:val="center"/>
          </w:tcPr>
          <w:p w14:paraId="191BB2E8" w14:textId="5B39F3E8" w:rsidR="006E16F8" w:rsidRPr="00670AC5" w:rsidRDefault="006E16F8" w:rsidP="009D0349">
            <w:pPr>
              <w:spacing w:line="240" w:lineRule="auto"/>
              <w:rPr>
                <w:rFonts w:ascii="Arial Narrow" w:hAnsi="Arial Narrow"/>
                <w:sz w:val="20"/>
                <w:szCs w:val="20"/>
                <w:lang w:eastAsia="en-US"/>
              </w:rPr>
            </w:pPr>
            <w:r w:rsidRPr="006E16F8">
              <w:rPr>
                <w:rFonts w:ascii="Arial Narrow" w:hAnsi="Arial Narrow"/>
                <w:sz w:val="20"/>
                <w:szCs w:val="20"/>
                <w:lang w:eastAsia="en-US"/>
              </w:rPr>
              <w:t>Formulár úverového prísľubu</w:t>
            </w:r>
          </w:p>
        </w:tc>
        <w:tc>
          <w:tcPr>
            <w:tcW w:w="1417" w:type="dxa"/>
            <w:vAlign w:val="center"/>
          </w:tcPr>
          <w:p w14:paraId="56AB3F21" w14:textId="594F027E" w:rsidR="006E16F8" w:rsidRDefault="006E16F8" w:rsidP="009D0349">
            <w:pPr>
              <w:spacing w:line="240" w:lineRule="auto"/>
              <w:jc w:val="center"/>
              <w:rPr>
                <w:rFonts w:ascii="Arial Narrow" w:hAnsi="Arial Narrow"/>
                <w:sz w:val="20"/>
                <w:szCs w:val="20"/>
                <w:lang w:eastAsia="en-US"/>
              </w:rPr>
            </w:pPr>
            <w:r>
              <w:rPr>
                <w:rFonts w:ascii="Arial Narrow" w:hAnsi="Arial Narrow"/>
                <w:sz w:val="20"/>
                <w:szCs w:val="20"/>
                <w:lang w:eastAsia="en-US"/>
              </w:rPr>
              <w:t>3</w:t>
            </w:r>
          </w:p>
        </w:tc>
        <w:tc>
          <w:tcPr>
            <w:tcW w:w="2693" w:type="dxa"/>
            <w:vAlign w:val="center"/>
          </w:tcPr>
          <w:p w14:paraId="02A1AE75" w14:textId="2FF5320E" w:rsidR="006E16F8" w:rsidRDefault="00512114" w:rsidP="009D0349">
            <w:pPr>
              <w:spacing w:line="240" w:lineRule="auto"/>
              <w:jc w:val="center"/>
            </w:pPr>
            <w:hyperlink r:id="rId77" w:history="1">
              <w:r w:rsidR="006E16F8" w:rsidRPr="00670AC5">
                <w:rPr>
                  <w:rStyle w:val="Hypertextovprepojenie"/>
                  <w:rFonts w:ascii="Arial Narrow" w:hAnsi="Arial Narrow"/>
                  <w:sz w:val="22"/>
                  <w:szCs w:val="22"/>
                </w:rPr>
                <w:t>OP KŽP</w:t>
              </w:r>
            </w:hyperlink>
          </w:p>
        </w:tc>
      </w:tr>
      <w:tr w:rsidR="00944BAD" w:rsidRPr="00670AC5" w14:paraId="0FFAB27E" w14:textId="77777777" w:rsidTr="0065423F">
        <w:trPr>
          <w:trHeight w:val="101"/>
        </w:trPr>
        <w:tc>
          <w:tcPr>
            <w:tcW w:w="3261" w:type="dxa"/>
            <w:vAlign w:val="center"/>
          </w:tcPr>
          <w:p w14:paraId="7DB08BF8" w14:textId="1F6A7449" w:rsidR="00944BAD" w:rsidRPr="00670AC5" w:rsidRDefault="00944BAD" w:rsidP="009D3F8D">
            <w:pPr>
              <w:spacing w:line="240" w:lineRule="auto"/>
              <w:rPr>
                <w:rFonts w:ascii="Arial Narrow" w:hAnsi="Arial Narrow"/>
                <w:sz w:val="20"/>
                <w:szCs w:val="20"/>
                <w:lang w:eastAsia="en-US"/>
              </w:rPr>
            </w:pPr>
            <w:r w:rsidRPr="00670AC5">
              <w:rPr>
                <w:rFonts w:ascii="Arial Narrow" w:hAnsi="Arial Narrow"/>
                <w:sz w:val="20"/>
                <w:szCs w:val="20"/>
                <w:lang w:eastAsia="en-US"/>
              </w:rPr>
              <w:t>Ukazovatele</w:t>
            </w:r>
            <w:r>
              <w:rPr>
                <w:rFonts w:ascii="Arial Narrow" w:hAnsi="Arial Narrow"/>
                <w:sz w:val="20"/>
                <w:szCs w:val="20"/>
                <w:lang w:eastAsia="en-US"/>
              </w:rPr>
              <w:t xml:space="preserve"> </w:t>
            </w:r>
            <w:r w:rsidRPr="00670AC5">
              <w:rPr>
                <w:rFonts w:ascii="Arial Narrow" w:hAnsi="Arial Narrow"/>
                <w:sz w:val="20"/>
                <w:szCs w:val="20"/>
                <w:lang w:eastAsia="en-US"/>
              </w:rPr>
              <w:t>finančnej situácie žiadateľa</w:t>
            </w:r>
          </w:p>
        </w:tc>
        <w:tc>
          <w:tcPr>
            <w:tcW w:w="1417" w:type="dxa"/>
            <w:vAlign w:val="center"/>
          </w:tcPr>
          <w:p w14:paraId="78F6B25C" w14:textId="31691975" w:rsidR="00944BAD" w:rsidRPr="00670AC5" w:rsidRDefault="00944BAD" w:rsidP="00944BAD">
            <w:pPr>
              <w:spacing w:line="240" w:lineRule="auto"/>
              <w:jc w:val="center"/>
              <w:rPr>
                <w:rFonts w:ascii="Arial Narrow" w:hAnsi="Arial Narrow"/>
                <w:sz w:val="20"/>
                <w:szCs w:val="20"/>
                <w:lang w:eastAsia="en-US"/>
              </w:rPr>
            </w:pPr>
            <w:r w:rsidRPr="00670AC5">
              <w:rPr>
                <w:rFonts w:ascii="Arial Narrow" w:hAnsi="Arial Narrow"/>
                <w:sz w:val="20"/>
                <w:szCs w:val="20"/>
                <w:lang w:eastAsia="en-US"/>
              </w:rPr>
              <w:t>1</w:t>
            </w:r>
            <w:r w:rsidR="00DE3A97">
              <w:rPr>
                <w:rFonts w:ascii="Arial Narrow" w:hAnsi="Arial Narrow"/>
                <w:sz w:val="20"/>
                <w:szCs w:val="20"/>
                <w:lang w:eastAsia="en-US"/>
              </w:rPr>
              <w:t>0</w:t>
            </w:r>
          </w:p>
        </w:tc>
        <w:tc>
          <w:tcPr>
            <w:tcW w:w="2693" w:type="dxa"/>
            <w:vAlign w:val="center"/>
          </w:tcPr>
          <w:p w14:paraId="5578A264" w14:textId="3655A382" w:rsidR="00944BAD" w:rsidRPr="00670AC5" w:rsidRDefault="00512114" w:rsidP="009D0349">
            <w:pPr>
              <w:spacing w:line="240" w:lineRule="auto"/>
              <w:jc w:val="center"/>
              <w:rPr>
                <w:rFonts w:ascii="Arial Narrow" w:hAnsi="Arial Narrow"/>
                <w:sz w:val="20"/>
                <w:szCs w:val="20"/>
                <w:lang w:eastAsia="en-US"/>
              </w:rPr>
            </w:pPr>
            <w:hyperlink r:id="rId78" w:history="1">
              <w:r w:rsidR="00944BAD" w:rsidRPr="00670AC5">
                <w:rPr>
                  <w:rStyle w:val="Hypertextovprepojenie"/>
                  <w:rFonts w:ascii="Arial Narrow" w:hAnsi="Arial Narrow"/>
                  <w:sz w:val="22"/>
                  <w:szCs w:val="22"/>
                </w:rPr>
                <w:t>OP KŽP</w:t>
              </w:r>
            </w:hyperlink>
          </w:p>
        </w:tc>
      </w:tr>
    </w:tbl>
    <w:p w14:paraId="1F9E4F49" w14:textId="77777777" w:rsidR="00986CC2" w:rsidRPr="00670AC5" w:rsidRDefault="00986CC2" w:rsidP="009A7A98">
      <w:pPr>
        <w:spacing w:before="240" w:after="120" w:line="240" w:lineRule="auto"/>
        <w:rPr>
          <w:rFonts w:ascii="Arial Narrow" w:hAnsi="Arial Narrow"/>
          <w:b/>
          <w:sz w:val="22"/>
          <w:szCs w:val="22"/>
          <w:u w:val="single"/>
          <w:lang w:eastAsia="en-US"/>
        </w:rPr>
      </w:pPr>
      <w:r w:rsidRPr="00670AC5">
        <w:rPr>
          <w:rFonts w:ascii="Arial Narrow" w:hAnsi="Arial Narrow"/>
          <w:b/>
          <w:sz w:val="22"/>
          <w:szCs w:val="22"/>
          <w:u w:val="single"/>
          <w:lang w:eastAsia="en-US"/>
        </w:rPr>
        <w:t xml:space="preserve">Príloha č. 2 – </w:t>
      </w:r>
      <w:r w:rsidRPr="00670AC5">
        <w:rPr>
          <w:rFonts w:ascii="Arial Narrow" w:hAnsi="Arial Narrow"/>
          <w:b/>
          <w:i/>
          <w:sz w:val="22"/>
          <w:szCs w:val="22"/>
          <w:u w:val="single"/>
          <w:lang w:eastAsia="en-US"/>
        </w:rPr>
        <w:t>Test úplnosti ŽoNFP pre žiadateľa</w:t>
      </w:r>
    </w:p>
    <w:p w14:paraId="17547040" w14:textId="49ABCA4B" w:rsidR="00986CC2" w:rsidRPr="00670AC5" w:rsidRDefault="00986CC2" w:rsidP="009A7A98">
      <w:pPr>
        <w:spacing w:before="120" w:after="120" w:line="240" w:lineRule="auto"/>
        <w:rPr>
          <w:rFonts w:ascii="Arial Narrow" w:hAnsi="Arial Narrow"/>
          <w:sz w:val="22"/>
          <w:szCs w:val="22"/>
          <w:lang w:eastAsia="en-US"/>
        </w:rPr>
      </w:pPr>
      <w:r w:rsidRPr="00670AC5">
        <w:rPr>
          <w:rFonts w:ascii="Arial Narrow" w:hAnsi="Arial Narrow"/>
          <w:sz w:val="22"/>
          <w:szCs w:val="22"/>
          <w:lang w:eastAsia="en-US"/>
        </w:rPr>
        <w:t xml:space="preserve">Táto príloha je určená ako pomôcka pre žiadateľa a  slúži ako rýchly kontrolný zoznam úplnosti </w:t>
      </w:r>
      <w:del w:id="1102" w:author="Autor">
        <w:r w:rsidRPr="00670AC5" w:rsidDel="00560B2D">
          <w:rPr>
            <w:rFonts w:ascii="Arial Narrow" w:hAnsi="Arial Narrow"/>
            <w:sz w:val="22"/>
            <w:szCs w:val="22"/>
            <w:lang w:eastAsia="en-US"/>
          </w:rPr>
          <w:delText xml:space="preserve">žiadosti </w:delText>
        </w:r>
      </w:del>
      <w:ins w:id="1103" w:author="Autor">
        <w:r w:rsidR="00560B2D">
          <w:rPr>
            <w:rFonts w:ascii="Arial Narrow" w:hAnsi="Arial Narrow"/>
            <w:sz w:val="22"/>
            <w:szCs w:val="22"/>
            <w:lang w:eastAsia="en-US"/>
          </w:rPr>
          <w:t>Ž</w:t>
        </w:r>
      </w:ins>
      <w:r w:rsidRPr="00670AC5">
        <w:rPr>
          <w:rFonts w:ascii="Arial Narrow" w:hAnsi="Arial Narrow"/>
          <w:sz w:val="22"/>
          <w:szCs w:val="22"/>
          <w:lang w:eastAsia="en-US"/>
        </w:rPr>
        <w:t>o</w:t>
      </w:r>
      <w:del w:id="1104" w:author="Autor">
        <w:r w:rsidRPr="00670AC5" w:rsidDel="00560B2D">
          <w:rPr>
            <w:rFonts w:ascii="Arial Narrow" w:hAnsi="Arial Narrow"/>
            <w:sz w:val="22"/>
            <w:szCs w:val="22"/>
            <w:lang w:eastAsia="en-US"/>
          </w:rPr>
          <w:delText xml:space="preserve"> </w:delText>
        </w:r>
      </w:del>
      <w:r w:rsidRPr="00670AC5">
        <w:rPr>
          <w:rFonts w:ascii="Arial Narrow" w:hAnsi="Arial Narrow"/>
          <w:sz w:val="22"/>
          <w:szCs w:val="22"/>
          <w:lang w:eastAsia="en-US"/>
        </w:rPr>
        <w:t>NFP a</w:t>
      </w:r>
      <w:r w:rsidR="00EE2A76" w:rsidRPr="00670AC5">
        <w:rPr>
          <w:rFonts w:ascii="Arial Narrow" w:hAnsi="Arial Narrow"/>
          <w:sz w:val="22"/>
          <w:szCs w:val="22"/>
          <w:lang w:eastAsia="en-US"/>
        </w:rPr>
        <w:t> </w:t>
      </w:r>
      <w:r w:rsidRPr="00670AC5">
        <w:rPr>
          <w:rFonts w:ascii="Arial Narrow" w:hAnsi="Arial Narrow"/>
          <w:sz w:val="22"/>
          <w:szCs w:val="22"/>
          <w:lang w:eastAsia="en-US"/>
        </w:rPr>
        <w:t xml:space="preserve">príloh. </w:t>
      </w:r>
      <w:r w:rsidRPr="00670AC5">
        <w:rPr>
          <w:rFonts w:ascii="Arial Narrow" w:hAnsi="Arial Narrow"/>
          <w:b/>
          <w:sz w:val="22"/>
          <w:szCs w:val="22"/>
          <w:lang w:eastAsia="en-US"/>
        </w:rPr>
        <w:t xml:space="preserve">Vyplnenie prílohy ani jej predloženie nie je zo strany žiadateľa povinné a test úplnosti žiadateľ nepredkladá spolu </w:t>
      </w:r>
      <w:ins w:id="1105" w:author="Autor">
        <w:r w:rsidR="00560B2D">
          <w:rPr>
            <w:rFonts w:ascii="Arial Narrow" w:hAnsi="Arial Narrow"/>
            <w:b/>
            <w:sz w:val="22"/>
            <w:szCs w:val="22"/>
            <w:lang w:eastAsia="en-US"/>
          </w:rPr>
          <w:t>s</w:t>
        </w:r>
      </w:ins>
      <w:del w:id="1106" w:author="Autor">
        <w:r w:rsidRPr="00670AC5" w:rsidDel="00560B2D">
          <w:rPr>
            <w:rFonts w:ascii="Arial Narrow" w:hAnsi="Arial Narrow"/>
            <w:b/>
            <w:sz w:val="22"/>
            <w:szCs w:val="22"/>
            <w:lang w:eastAsia="en-US"/>
          </w:rPr>
          <w:delText>z</w:delText>
        </w:r>
      </w:del>
      <w:r w:rsidRPr="00670AC5">
        <w:rPr>
          <w:rFonts w:ascii="Arial Narrow" w:hAnsi="Arial Narrow"/>
          <w:b/>
          <w:sz w:val="22"/>
          <w:szCs w:val="22"/>
          <w:lang w:eastAsia="en-US"/>
        </w:rPr>
        <w:t xml:space="preserve">o </w:t>
      </w:r>
      <w:del w:id="1107" w:author="Autor">
        <w:r w:rsidRPr="00670AC5" w:rsidDel="00560B2D">
          <w:rPr>
            <w:rFonts w:ascii="Arial Narrow" w:hAnsi="Arial Narrow"/>
            <w:b/>
            <w:sz w:val="22"/>
            <w:szCs w:val="22"/>
            <w:lang w:eastAsia="en-US"/>
          </w:rPr>
          <w:delText xml:space="preserve">žiadosťou </w:delText>
        </w:r>
      </w:del>
      <w:ins w:id="1108" w:author="Autor">
        <w:r w:rsidR="00560B2D">
          <w:rPr>
            <w:rFonts w:ascii="Arial Narrow" w:hAnsi="Arial Narrow"/>
            <w:b/>
            <w:sz w:val="22"/>
            <w:szCs w:val="22"/>
            <w:lang w:eastAsia="en-US"/>
          </w:rPr>
          <w:t>Ž</w:t>
        </w:r>
      </w:ins>
      <w:r w:rsidRPr="00670AC5">
        <w:rPr>
          <w:rFonts w:ascii="Arial Narrow" w:hAnsi="Arial Narrow"/>
          <w:b/>
          <w:sz w:val="22"/>
          <w:szCs w:val="22"/>
          <w:lang w:eastAsia="en-US"/>
        </w:rPr>
        <w:t>o</w:t>
      </w:r>
      <w:del w:id="1109" w:author="Autor">
        <w:r w:rsidRPr="00670AC5" w:rsidDel="00560B2D">
          <w:rPr>
            <w:rFonts w:ascii="Arial Narrow" w:hAnsi="Arial Narrow"/>
            <w:b/>
            <w:sz w:val="22"/>
            <w:szCs w:val="22"/>
            <w:lang w:eastAsia="en-US"/>
          </w:rPr>
          <w:delText> </w:delText>
        </w:r>
      </w:del>
      <w:r w:rsidRPr="00670AC5">
        <w:rPr>
          <w:rFonts w:ascii="Arial Narrow" w:hAnsi="Arial Narrow"/>
          <w:b/>
          <w:sz w:val="22"/>
          <w:szCs w:val="22"/>
          <w:lang w:eastAsia="en-US"/>
        </w:rPr>
        <w:t>NFP</w:t>
      </w:r>
      <w:r w:rsidRPr="00670AC5">
        <w:rPr>
          <w:rFonts w:ascii="Arial Narrow" w:hAnsi="Arial Narrow"/>
          <w:sz w:val="22"/>
          <w:szCs w:val="22"/>
          <w:lang w:eastAsia="en-US"/>
        </w:rPr>
        <w:t>.</w:t>
      </w:r>
      <w:r w:rsidR="00524EAB" w:rsidRPr="00670AC5">
        <w:rPr>
          <w:rFonts w:ascii="Arial Narrow" w:hAnsi="Arial Narrow"/>
          <w:sz w:val="22"/>
          <w:szCs w:val="22"/>
          <w:lang w:eastAsia="en-US"/>
        </w:rPr>
        <w:t xml:space="preserve"> Výsledky testu ani jeho interpretácia zo strany žiadateľa nemajú žiadny vplyv na výsledky konania o ŽoNFP, príloha má výlučne informatívny charakter, výsledky testu úplnosti pre žiadateľa nie sú pre RO </w:t>
      </w:r>
      <w:del w:id="1110" w:author="Autor">
        <w:r w:rsidR="00524EAB" w:rsidRPr="00670AC5" w:rsidDel="00560B2D">
          <w:rPr>
            <w:rFonts w:ascii="Arial Narrow" w:hAnsi="Arial Narrow"/>
            <w:sz w:val="22"/>
            <w:szCs w:val="22"/>
            <w:lang w:eastAsia="en-US"/>
          </w:rPr>
          <w:delText xml:space="preserve">pre OP KŽP </w:delText>
        </w:r>
      </w:del>
      <w:r w:rsidR="00524EAB" w:rsidRPr="00670AC5">
        <w:rPr>
          <w:rFonts w:ascii="Arial Narrow" w:hAnsi="Arial Narrow"/>
          <w:sz w:val="22"/>
          <w:szCs w:val="22"/>
          <w:lang w:eastAsia="en-US"/>
        </w:rPr>
        <w:t>záväzné a žiadateľ sa na ne nemôže odvolávať.</w:t>
      </w:r>
    </w:p>
    <w:p w14:paraId="1D62FABA" w14:textId="77777777" w:rsidR="00E8490E" w:rsidRPr="00670AC5" w:rsidRDefault="00E8490E" w:rsidP="009A7A98">
      <w:pPr>
        <w:spacing w:before="120" w:after="120" w:line="240" w:lineRule="auto"/>
        <w:rPr>
          <w:rFonts w:ascii="Arial Narrow" w:hAnsi="Arial Narrow"/>
          <w:b/>
          <w:sz w:val="22"/>
          <w:szCs w:val="22"/>
          <w:u w:val="single"/>
          <w:lang w:eastAsia="en-US"/>
        </w:rPr>
      </w:pPr>
      <w:r w:rsidRPr="00670AC5">
        <w:rPr>
          <w:rFonts w:ascii="Arial Narrow" w:hAnsi="Arial Narrow"/>
          <w:b/>
          <w:sz w:val="22"/>
          <w:szCs w:val="22"/>
          <w:u w:val="single"/>
          <w:lang w:eastAsia="en-US"/>
        </w:rPr>
        <w:t xml:space="preserve">Príloha č. 3 – </w:t>
      </w:r>
      <w:r w:rsidRPr="00670AC5">
        <w:rPr>
          <w:rFonts w:ascii="Arial Narrow" w:hAnsi="Arial Narrow"/>
          <w:b/>
          <w:i/>
          <w:sz w:val="22"/>
          <w:szCs w:val="22"/>
          <w:u w:val="single"/>
          <w:lang w:eastAsia="en-US"/>
        </w:rPr>
        <w:t>Práca s výzvou a dokumentmi k výzve</w:t>
      </w:r>
    </w:p>
    <w:p w14:paraId="7939833D" w14:textId="67B13900" w:rsidR="00986CC2" w:rsidRPr="00670AC5" w:rsidRDefault="00E8490E" w:rsidP="009A7A98">
      <w:pPr>
        <w:spacing w:before="120" w:after="120" w:line="240" w:lineRule="auto"/>
        <w:rPr>
          <w:rFonts w:ascii="Arial Narrow" w:hAnsi="Arial Narrow"/>
          <w:sz w:val="22"/>
          <w:szCs w:val="22"/>
          <w:lang w:eastAsia="en-US"/>
        </w:rPr>
      </w:pPr>
      <w:r w:rsidRPr="00670AC5">
        <w:rPr>
          <w:rFonts w:ascii="Arial Narrow" w:hAnsi="Arial Narrow"/>
          <w:sz w:val="22"/>
          <w:szCs w:val="22"/>
          <w:lang w:eastAsia="en-US"/>
        </w:rPr>
        <w:t>Táto príloha je určená ako pomôcka pre žiadateľa a slúži ako nástroj na lepšiu orientáciu pri práci s výzvou a dokumentmi, na ktoré sa výzva odvoláva. Príloha sa zo strany žiadateľa nevypĺňa a nemá vplyv na predl</w:t>
      </w:r>
      <w:ins w:id="1111" w:author="Autor">
        <w:r w:rsidR="00560B2D">
          <w:rPr>
            <w:rFonts w:ascii="Arial Narrow" w:hAnsi="Arial Narrow"/>
            <w:sz w:val="22"/>
            <w:szCs w:val="22"/>
            <w:lang w:eastAsia="en-US"/>
          </w:rPr>
          <w:t>o</w:t>
        </w:r>
      </w:ins>
      <w:r w:rsidRPr="00670AC5">
        <w:rPr>
          <w:rFonts w:ascii="Arial Narrow" w:hAnsi="Arial Narrow"/>
          <w:sz w:val="22"/>
          <w:szCs w:val="22"/>
          <w:lang w:eastAsia="en-US"/>
        </w:rPr>
        <w:t xml:space="preserve">ženie </w:t>
      </w:r>
      <w:del w:id="1112" w:author="Autor">
        <w:r w:rsidRPr="00670AC5" w:rsidDel="00560B2D">
          <w:rPr>
            <w:rFonts w:ascii="Arial Narrow" w:hAnsi="Arial Narrow"/>
            <w:sz w:val="22"/>
            <w:szCs w:val="22"/>
            <w:lang w:eastAsia="en-US"/>
          </w:rPr>
          <w:delText xml:space="preserve">žiadosti </w:delText>
        </w:r>
      </w:del>
      <w:ins w:id="1113" w:author="Autor">
        <w:r w:rsidR="00560B2D">
          <w:rPr>
            <w:rFonts w:ascii="Arial Narrow" w:hAnsi="Arial Narrow"/>
            <w:sz w:val="22"/>
            <w:szCs w:val="22"/>
            <w:lang w:eastAsia="en-US"/>
          </w:rPr>
          <w:t>Ž</w:t>
        </w:r>
      </w:ins>
      <w:r w:rsidRPr="00670AC5">
        <w:rPr>
          <w:rFonts w:ascii="Arial Narrow" w:hAnsi="Arial Narrow"/>
          <w:sz w:val="22"/>
          <w:szCs w:val="22"/>
          <w:lang w:eastAsia="en-US"/>
        </w:rPr>
        <w:t>o</w:t>
      </w:r>
      <w:del w:id="1114" w:author="Autor">
        <w:r w:rsidRPr="00670AC5" w:rsidDel="00560B2D">
          <w:rPr>
            <w:rFonts w:ascii="Arial Narrow" w:hAnsi="Arial Narrow"/>
            <w:sz w:val="22"/>
            <w:szCs w:val="22"/>
            <w:lang w:eastAsia="en-US"/>
          </w:rPr>
          <w:delText> </w:delText>
        </w:r>
      </w:del>
      <w:r w:rsidRPr="00670AC5">
        <w:rPr>
          <w:rFonts w:ascii="Arial Narrow" w:hAnsi="Arial Narrow"/>
          <w:sz w:val="22"/>
          <w:szCs w:val="22"/>
          <w:lang w:eastAsia="en-US"/>
        </w:rPr>
        <w:t>NFP.</w:t>
      </w:r>
    </w:p>
    <w:p w14:paraId="2E6CBAEA" w14:textId="77777777" w:rsidR="00633504" w:rsidRPr="00670AC5" w:rsidRDefault="00633504" w:rsidP="009A7A98">
      <w:pPr>
        <w:spacing w:before="120" w:after="120" w:line="240" w:lineRule="auto"/>
        <w:rPr>
          <w:rFonts w:ascii="Arial Narrow" w:hAnsi="Arial Narrow"/>
          <w:b/>
          <w:sz w:val="22"/>
          <w:szCs w:val="22"/>
          <w:u w:val="single"/>
          <w:lang w:eastAsia="en-US"/>
        </w:rPr>
      </w:pPr>
      <w:r w:rsidRPr="00670AC5">
        <w:rPr>
          <w:rFonts w:ascii="Arial Narrow" w:hAnsi="Arial Narrow"/>
          <w:b/>
          <w:sz w:val="22"/>
          <w:szCs w:val="22"/>
          <w:u w:val="single"/>
          <w:lang w:eastAsia="en-US"/>
        </w:rPr>
        <w:t xml:space="preserve">Príloha č. 4 – </w:t>
      </w:r>
      <w:r w:rsidRPr="00670AC5">
        <w:rPr>
          <w:rFonts w:ascii="Arial Narrow" w:hAnsi="Arial Narrow"/>
          <w:b/>
          <w:i/>
          <w:sz w:val="22"/>
          <w:szCs w:val="22"/>
          <w:u w:val="single"/>
          <w:lang w:eastAsia="en-US"/>
        </w:rPr>
        <w:t>Zoznam iných údajov</w:t>
      </w:r>
    </w:p>
    <w:p w14:paraId="1C4B714F" w14:textId="14E49882" w:rsidR="00E82A95" w:rsidRPr="009A7A98" w:rsidRDefault="00633504" w:rsidP="009A7A98">
      <w:pPr>
        <w:spacing w:before="120" w:after="120" w:line="240" w:lineRule="auto"/>
        <w:rPr>
          <w:rFonts w:ascii="Arial Narrow" w:hAnsi="Arial Narrow"/>
          <w:sz w:val="22"/>
          <w:szCs w:val="22"/>
          <w:lang w:eastAsia="en-US"/>
        </w:rPr>
      </w:pPr>
      <w:r w:rsidRPr="00670AC5">
        <w:rPr>
          <w:rFonts w:ascii="Arial Narrow" w:hAnsi="Arial Narrow"/>
          <w:sz w:val="22"/>
          <w:szCs w:val="22"/>
          <w:lang w:eastAsia="en-US"/>
        </w:rPr>
        <w:t>Táto príloha obsahuje zoznam iných údajov, ktoré je prijímateľ počas implementácie projektu povinný poskytovať poskytovateľovi v súlade s podmienkami zmluvy o </w:t>
      </w:r>
      <w:del w:id="1115" w:author="Autor">
        <w:r w:rsidRPr="00670AC5" w:rsidDel="00560B2D">
          <w:rPr>
            <w:rFonts w:ascii="Arial Narrow" w:hAnsi="Arial Narrow"/>
            <w:sz w:val="22"/>
            <w:szCs w:val="22"/>
            <w:lang w:eastAsia="en-US"/>
          </w:rPr>
          <w:delText>poskytnutí</w:delText>
        </w:r>
      </w:del>
      <w:r w:rsidRPr="00670AC5">
        <w:rPr>
          <w:rFonts w:ascii="Arial Narrow" w:hAnsi="Arial Narrow"/>
          <w:sz w:val="22"/>
          <w:szCs w:val="22"/>
          <w:lang w:eastAsia="en-US"/>
        </w:rPr>
        <w:t xml:space="preserve"> NFP. V prílohe sú iné údaje uvedené pre žiadateľov ako informácia o rozsahu údajov, ktoré budú vyžadované v súvislosti s realizáciou projektu. V priebehu implementácie projektu môže byť rozsah požadovaných iných údajov upravený (rozšírený, resp. zúžený).</w:t>
      </w:r>
      <w:r w:rsidRPr="009A7A98">
        <w:rPr>
          <w:rFonts w:ascii="Arial Narrow" w:hAnsi="Arial Narrow"/>
          <w:sz w:val="22"/>
          <w:szCs w:val="22"/>
          <w:lang w:eastAsia="en-US"/>
        </w:rPr>
        <w:t xml:space="preserve"> </w:t>
      </w:r>
    </w:p>
    <w:sectPr w:rsidR="00E82A95" w:rsidRPr="009A7A98" w:rsidSect="008415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F0E85" w14:textId="77777777" w:rsidR="006F166F" w:rsidRDefault="006F166F">
      <w:r>
        <w:separator/>
      </w:r>
    </w:p>
  </w:endnote>
  <w:endnote w:type="continuationSeparator" w:id="0">
    <w:p w14:paraId="5FFAF7B2" w14:textId="77777777" w:rsidR="006F166F" w:rsidRDefault="006F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Optima">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EUAlbertina-Bold">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6DFF3" w14:textId="77777777" w:rsidR="006F166F" w:rsidRDefault="006F166F"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4BA6F21" w14:textId="77777777" w:rsidR="006F166F" w:rsidRDefault="006F166F" w:rsidP="00F14EC7">
    <w:pPr>
      <w:pStyle w:val="Pta"/>
      <w:ind w:right="360"/>
    </w:pPr>
  </w:p>
  <w:p w14:paraId="0F461697" w14:textId="77777777" w:rsidR="006F166F" w:rsidRDefault="006F16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FC55A" w14:textId="77777777" w:rsidR="006F166F" w:rsidRDefault="006F166F"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12114">
      <w:rPr>
        <w:rStyle w:val="slostrany"/>
        <w:noProof/>
      </w:rPr>
      <w:t>73</w:t>
    </w:r>
    <w:r>
      <w:rPr>
        <w:rStyle w:val="slostrany"/>
      </w:rPr>
      <w:fldChar w:fldCharType="end"/>
    </w:r>
  </w:p>
  <w:p w14:paraId="5892FF6F" w14:textId="77777777" w:rsidR="006F166F" w:rsidRPr="00864A06" w:rsidRDefault="006F166F" w:rsidP="00F14EC7">
    <w:pPr>
      <w:pStyle w:val="Pta"/>
      <w:ind w:right="360"/>
    </w:pPr>
  </w:p>
  <w:p w14:paraId="1A5E3B30" w14:textId="77777777" w:rsidR="006F166F" w:rsidRDefault="006F166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2148B" w14:textId="77777777" w:rsidR="004A0A00" w:rsidRDefault="004A0A0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0AE75" w14:textId="77777777" w:rsidR="006F166F" w:rsidRDefault="006F166F">
      <w:r>
        <w:separator/>
      </w:r>
    </w:p>
  </w:footnote>
  <w:footnote w:type="continuationSeparator" w:id="0">
    <w:p w14:paraId="318BEAF5" w14:textId="77777777" w:rsidR="006F166F" w:rsidRDefault="006F166F">
      <w:r>
        <w:continuationSeparator/>
      </w:r>
    </w:p>
  </w:footnote>
  <w:footnote w:id="1">
    <w:p w14:paraId="5B77D341" w14:textId="51FBC6F2" w:rsidR="006F166F" w:rsidRPr="00777FAB" w:rsidRDefault="006F166F" w:rsidP="00F24F0F">
      <w:pPr>
        <w:pStyle w:val="Textpoznmkypodiarou"/>
        <w:spacing w:before="40" w:after="40" w:line="240" w:lineRule="auto"/>
        <w:jc w:val="both"/>
        <w:rPr>
          <w:rFonts w:ascii="Arial Narrow" w:hAnsi="Arial Narrow"/>
          <w:sz w:val="18"/>
          <w:szCs w:val="18"/>
        </w:rPr>
      </w:pPr>
      <w:r w:rsidRPr="00777FAB">
        <w:rPr>
          <w:rStyle w:val="Odkaznapoznmkupodiarou"/>
          <w:rFonts w:ascii="Arial Narrow" w:hAnsi="Arial Narrow"/>
          <w:sz w:val="18"/>
          <w:szCs w:val="18"/>
        </w:rPr>
        <w:footnoteRef/>
      </w:r>
      <w:r>
        <w:t xml:space="preserve"> </w:t>
      </w:r>
      <w:r w:rsidRPr="00717ADE">
        <w:rPr>
          <w:rFonts w:ascii="Arial Narrow" w:hAnsi="Arial Narrow"/>
          <w:sz w:val="18"/>
          <w:szCs w:val="18"/>
        </w:rPr>
        <w:t>V prípade, ak sa v texte používa v súvislosti s doručovaním dokumentov na RO pojem ako podanie, resp. predloženie, na vznik právnych účinkov sa aplikuje definícia dňa doručenia upravená v tejto časti.</w:t>
      </w:r>
    </w:p>
  </w:footnote>
  <w:footnote w:id="2">
    <w:p w14:paraId="24142B72" w14:textId="1215D589" w:rsidR="006F166F" w:rsidRDefault="006F166F" w:rsidP="00F24F0F">
      <w:pPr>
        <w:pStyle w:val="Textpoznmkypodiarou"/>
        <w:spacing w:before="40" w:after="40" w:line="240" w:lineRule="auto"/>
        <w:jc w:val="both"/>
      </w:pPr>
      <w:r w:rsidRPr="00F24F0F">
        <w:rPr>
          <w:rStyle w:val="Odkaznapoznmkupodiarou"/>
          <w:rFonts w:ascii="Arial Narrow" w:hAnsi="Arial Narrow"/>
          <w:sz w:val="18"/>
          <w:szCs w:val="18"/>
        </w:rPr>
        <w:footnoteRef/>
      </w:r>
      <w:r w:rsidRPr="00F24F0F">
        <w:rPr>
          <w:rStyle w:val="Odkaznapoznmkupodiarou"/>
          <w:rFonts w:ascii="Arial Narrow" w:hAnsi="Arial Narrow"/>
          <w:sz w:val="18"/>
          <w:szCs w:val="18"/>
        </w:rPr>
        <w:t xml:space="preserve"> </w:t>
      </w:r>
      <w:r w:rsidRPr="00F24F0F">
        <w:rPr>
          <w:rFonts w:ascii="Arial Narrow" w:hAnsi="Arial Narrow"/>
          <w:sz w:val="18"/>
          <w:szCs w:val="18"/>
        </w:rPr>
        <w:t>Pokiaľ sa v texte uvádza pojem „poskytovateľ“, rozumie sa ním aj sprostredkovateľský orgán v rozsahu poverenia na základe zmluvy o vykonávaní časti úloh riadiaceho orgánu sprostredkovateľským orgánom uzavretej medzi riadiacim orgánom a sprostredkovateľským orgánom.</w:t>
      </w:r>
    </w:p>
  </w:footnote>
  <w:footnote w:id="3">
    <w:p w14:paraId="38911997" w14:textId="77777777" w:rsidR="006F166F" w:rsidRPr="000963FC" w:rsidRDefault="006F166F" w:rsidP="00107F65">
      <w:pPr>
        <w:pStyle w:val="Textpoznmkypodiarou"/>
        <w:spacing w:after="0" w:line="240" w:lineRule="auto"/>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pdf súbor ŽoNFP vygenerovaný ITMS2014+ uloží žiadateľ do verzie PDF/A-1a</w:t>
      </w:r>
    </w:p>
  </w:footnote>
  <w:footnote w:id="4">
    <w:p w14:paraId="318F9850" w14:textId="28025E2B" w:rsidR="006F166F" w:rsidRPr="000963FC" w:rsidRDefault="006F166F" w:rsidP="00107F65">
      <w:pPr>
        <w:pStyle w:val="Textpoznmkypodiarou"/>
        <w:spacing w:after="0"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w:t>
      </w:r>
      <w:r>
        <w:rPr>
          <w:rFonts w:ascii="Arial Narrow" w:hAnsi="Arial Narrow"/>
          <w:sz w:val="18"/>
          <w:szCs w:val="18"/>
        </w:rPr>
        <w:t>A</w:t>
      </w:r>
      <w:r w:rsidRPr="000963FC">
        <w:rPr>
          <w:rFonts w:ascii="Arial Narrow" w:hAnsi="Arial Narrow"/>
          <w:sz w:val="18"/>
          <w:szCs w:val="18"/>
        </w:rPr>
        <w:t>utorizácia sa vykonáva kvalifikovaným elektronickým podpisom, kvalifikovaným elektronickým podpisom s mandátnym certifikátom alebo kvalifikovanou elektronickou pečaťou</w:t>
      </w:r>
      <w:r>
        <w:rPr>
          <w:rFonts w:ascii="Arial Narrow" w:hAnsi="Arial Narrow"/>
          <w:sz w:val="18"/>
          <w:szCs w:val="18"/>
        </w:rPr>
        <w:t>.</w:t>
      </w:r>
    </w:p>
  </w:footnote>
  <w:footnote w:id="5">
    <w:p w14:paraId="6CD30276" w14:textId="77777777" w:rsidR="006F166F" w:rsidRPr="000963FC" w:rsidRDefault="006F166F" w:rsidP="00107F65">
      <w:pPr>
        <w:pStyle w:val="Textpoznmkypodiarou"/>
        <w:spacing w:after="0"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Dokumenty musia spĺňať š</w:t>
      </w:r>
      <w:r w:rsidRPr="000963FC">
        <w:rPr>
          <w:rFonts w:ascii="Arial Narrow" w:hAnsi="Arial Narrow"/>
          <w:sz w:val="18"/>
          <w:szCs w:val="18"/>
          <w:lang w:eastAsia="en-GB"/>
        </w:rPr>
        <w:t xml:space="preserve">tandardy pre formáty elektronických dokumentov podpísateľných elektronickým podpisom v zmysle platného </w:t>
      </w:r>
      <w:r w:rsidRPr="000963FC">
        <w:rPr>
          <w:rFonts w:ascii="Arial Narrow" w:hAnsi="Arial Narrow"/>
          <w:sz w:val="18"/>
          <w:szCs w:val="18"/>
        </w:rPr>
        <w:t xml:space="preserve">Výnosu MF SR č. 55/2014 Z. z. </w:t>
      </w:r>
      <w:r w:rsidRPr="000963FC">
        <w:rPr>
          <w:rFonts w:ascii="Arial Narrow" w:hAnsi="Arial Narrow"/>
          <w:sz w:val="18"/>
          <w:szCs w:val="18"/>
          <w:lang w:eastAsia="en-GB"/>
        </w:rPr>
        <w:t>o štandardoch pre informačné systémy verejnej správy.</w:t>
      </w:r>
    </w:p>
  </w:footnote>
  <w:footnote w:id="6">
    <w:p w14:paraId="76125B0E" w14:textId="77777777" w:rsidR="006F166F" w:rsidRPr="00134DB0" w:rsidRDefault="006F166F" w:rsidP="00107F65">
      <w:pPr>
        <w:pStyle w:val="Textpoznmkypodiarou"/>
        <w:spacing w:after="0" w:line="240" w:lineRule="auto"/>
        <w:jc w:val="both"/>
        <w:rPr>
          <w:rFonts w:ascii="Arial Narrow" w:hAnsi="Arial Narrow"/>
          <w:sz w:val="18"/>
          <w:szCs w:val="18"/>
        </w:rPr>
      </w:pPr>
      <w:r w:rsidRPr="00134DB0">
        <w:rPr>
          <w:rStyle w:val="Odkaznapoznmkupodiarou"/>
          <w:rFonts w:ascii="Arial Narrow" w:hAnsi="Arial Narrow"/>
          <w:sz w:val="18"/>
          <w:szCs w:val="18"/>
        </w:rPr>
        <w:footnoteRef/>
      </w:r>
      <w:r w:rsidRPr="00134DB0">
        <w:rPr>
          <w:rFonts w:ascii="Arial Narrow" w:hAnsi="Arial Narrow"/>
          <w:sz w:val="18"/>
          <w:szCs w:val="18"/>
        </w:rPr>
        <w:t xml:space="preserve"> Podmienka originálu sa nevzťahuje na tie prílohy, pri ktorých je umožnené predkladanie kópií (napr. cenové ponuky z prieskumu trhu).</w:t>
      </w:r>
    </w:p>
  </w:footnote>
  <w:footnote w:id="7">
    <w:p w14:paraId="3345F997" w14:textId="77777777" w:rsidR="006F166F" w:rsidRDefault="006F166F" w:rsidP="00D078D1">
      <w:pPr>
        <w:pStyle w:val="Textpoznmkypodiarou"/>
        <w:spacing w:after="0" w:line="240" w:lineRule="auto"/>
        <w:jc w:val="both"/>
      </w:pPr>
      <w:r>
        <w:rPr>
          <w:rStyle w:val="Odkaznapoznmkupodiarou"/>
        </w:rPr>
        <w:footnoteRef/>
      </w:r>
      <w:r>
        <w:t xml:space="preserve"> </w:t>
      </w:r>
      <w:r w:rsidRPr="000963FC">
        <w:rPr>
          <w:rFonts w:ascii="Arial Narrow" w:hAnsi="Arial Narrow"/>
          <w:sz w:val="18"/>
          <w:szCs w:val="18"/>
        </w:rPr>
        <w:t>V zmysle § 32 zákona č. 305/2013 Z. z. o elektronickej podobe výkonu pôsobnosti orgánov verejnej moci a o zmene a doplnení niektorých zákonov (zákon o e-Governmente)</w:t>
      </w:r>
      <w:r>
        <w:rPr>
          <w:rFonts w:ascii="Arial Narrow" w:hAnsi="Arial Narrow"/>
          <w:sz w:val="18"/>
          <w:szCs w:val="18"/>
        </w:rPr>
        <w:t>.</w:t>
      </w:r>
    </w:p>
  </w:footnote>
  <w:footnote w:id="8">
    <w:p w14:paraId="5709E342" w14:textId="0020EA62" w:rsidR="006F166F" w:rsidRPr="00777FAB" w:rsidRDefault="006F166F" w:rsidP="00717ADE">
      <w:pPr>
        <w:pStyle w:val="Textpoznmkypodiarou"/>
        <w:spacing w:before="40" w:after="40" w:line="240" w:lineRule="auto"/>
        <w:jc w:val="both"/>
        <w:rPr>
          <w:rFonts w:ascii="Arial Narrow" w:hAnsi="Arial Narrow"/>
          <w:sz w:val="18"/>
          <w:szCs w:val="18"/>
        </w:rPr>
      </w:pPr>
      <w:r w:rsidRPr="00777FAB">
        <w:rPr>
          <w:rStyle w:val="Odkaznapoznmkupodiarou"/>
          <w:rFonts w:ascii="Arial Narrow" w:hAnsi="Arial Narrow"/>
          <w:sz w:val="18"/>
          <w:szCs w:val="18"/>
        </w:rPr>
        <w:footnoteRef/>
      </w:r>
      <w:r>
        <w:t xml:space="preserve"> </w:t>
      </w:r>
      <w:r w:rsidRPr="00717ADE">
        <w:rPr>
          <w:rFonts w:ascii="Arial Narrow" w:hAnsi="Arial Narrow"/>
          <w:sz w:val="18"/>
          <w:szCs w:val="18"/>
        </w:rPr>
        <w:t>Obdobne sa postupuje pri overovaní splnenia stanovenej lehoty aj pri predkladaní iných dokumentov v rámci schvaľovacieho procesu.</w:t>
      </w:r>
    </w:p>
  </w:footnote>
  <w:footnote w:id="9">
    <w:p w14:paraId="13A8C606" w14:textId="77777777" w:rsidR="006F166F" w:rsidRPr="000963FC" w:rsidRDefault="006F166F" w:rsidP="004D44E4">
      <w:pPr>
        <w:pStyle w:val="Textpoznmkypodiarou"/>
        <w:spacing w:after="0" w:line="240" w:lineRule="auto"/>
        <w:jc w:val="both"/>
        <w:rPr>
          <w:rFonts w:ascii="Arial Narrow" w:hAnsi="Arial Narrow"/>
          <w:sz w:val="18"/>
          <w:szCs w:val="18"/>
        </w:rPr>
      </w:pPr>
      <w:r w:rsidRPr="000963FC">
        <w:rPr>
          <w:rFonts w:ascii="Arial Narrow" w:hAnsi="Arial Narrow"/>
          <w:sz w:val="18"/>
          <w:szCs w:val="18"/>
          <w:vertAlign w:val="superscript"/>
        </w:rPr>
        <w:footnoteRef/>
      </w:r>
      <w:r w:rsidRPr="000963FC">
        <w:rPr>
          <w:rFonts w:ascii="Arial Narrow" w:hAnsi="Arial Narrow"/>
          <w:sz w:val="18"/>
          <w:szCs w:val="18"/>
        </w:rPr>
        <w:t xml:space="preserve">  V zmysle zákona č. 575/2001 Z. z. o organizácii činnosti vlády a organizácii ústrednej štátnej správy v znení neskorších predpisov</w:t>
      </w:r>
    </w:p>
  </w:footnote>
  <w:footnote w:id="10">
    <w:p w14:paraId="3DB2BFC6" w14:textId="06E3C59D" w:rsidR="006F166F" w:rsidRPr="00C84CE9" w:rsidRDefault="006F166F" w:rsidP="00C84CE9">
      <w:pPr>
        <w:pStyle w:val="Textpoznmkypodiarou"/>
        <w:tabs>
          <w:tab w:val="left" w:pos="284"/>
        </w:tabs>
        <w:spacing w:after="0" w:line="240" w:lineRule="auto"/>
        <w:ind w:left="284" w:hanging="284"/>
        <w:rPr>
          <w:rFonts w:ascii="Arial Narrow" w:hAnsi="Arial Narrow"/>
          <w:sz w:val="18"/>
          <w:szCs w:val="18"/>
        </w:rPr>
      </w:pPr>
      <w:r w:rsidRPr="00C84CE9">
        <w:rPr>
          <w:rStyle w:val="Odkaznapoznmkupodiarou"/>
          <w:rFonts w:ascii="Arial Narrow" w:hAnsi="Arial Narrow"/>
          <w:sz w:val="18"/>
          <w:szCs w:val="18"/>
        </w:rPr>
        <w:footnoteRef/>
      </w:r>
      <w:r>
        <w:rPr>
          <w:rFonts w:ascii="Arial Narrow" w:hAnsi="Arial Narrow"/>
          <w:sz w:val="18"/>
          <w:szCs w:val="18"/>
        </w:rPr>
        <w:t xml:space="preserve"> </w:t>
      </w:r>
      <w:r w:rsidRPr="00C84CE9">
        <w:rPr>
          <w:rFonts w:ascii="Arial Narrow" w:hAnsi="Arial Narrow"/>
          <w:sz w:val="18"/>
          <w:szCs w:val="18"/>
        </w:rPr>
        <w:t>Zákon č. 91/2016 Z. z. o trestnej zodpovednosti právnických osôb a o zmene a doplnení niektorých zákonov.</w:t>
      </w:r>
    </w:p>
  </w:footnote>
  <w:footnote w:id="11">
    <w:p w14:paraId="6A0525CE" w14:textId="77777777" w:rsidR="006F166F" w:rsidRPr="00FC1E62" w:rsidRDefault="006F166F" w:rsidP="009B35E4">
      <w:pPr>
        <w:pStyle w:val="Textpoznmkypodiarou"/>
        <w:spacing w:after="0"/>
        <w:rPr>
          <w:rFonts w:ascii="Arial Narrow" w:hAnsi="Arial Narrow"/>
        </w:rPr>
      </w:pPr>
      <w:r w:rsidRPr="00FC1E62">
        <w:rPr>
          <w:rStyle w:val="Odkaznapoznmkupodiarou"/>
          <w:rFonts w:ascii="Arial Narrow" w:hAnsi="Arial Narrow"/>
        </w:rPr>
        <w:footnoteRef/>
      </w:r>
      <w:r w:rsidRPr="00FC1E62">
        <w:rPr>
          <w:rFonts w:ascii="Arial Narrow" w:hAnsi="Arial Narrow"/>
        </w:rPr>
        <w:t xml:space="preserve"> </w:t>
      </w:r>
      <w:r w:rsidRPr="00697A59">
        <w:rPr>
          <w:rFonts w:ascii="Arial Narrow" w:hAnsi="Arial Narrow"/>
          <w:sz w:val="18"/>
          <w:szCs w:val="18"/>
        </w:rPr>
        <w:t>Zákon č. 315/2016 Z. z. o registri partnerov verejného sektora a o zmene a doplnení niektorých zákonov.</w:t>
      </w:r>
    </w:p>
  </w:footnote>
  <w:footnote w:id="12">
    <w:p w14:paraId="4B18CEAB" w14:textId="77777777" w:rsidR="006F166F" w:rsidRDefault="006F166F" w:rsidP="00C84CE9">
      <w:pPr>
        <w:pStyle w:val="Textpoznmkypodiarou"/>
        <w:spacing w:after="0" w:line="240" w:lineRule="auto"/>
      </w:pPr>
      <w:r w:rsidRPr="00C84CE9">
        <w:rPr>
          <w:rStyle w:val="Odkaznapoznmkupodiarou"/>
          <w:rFonts w:ascii="Arial Narrow" w:hAnsi="Arial Narrow"/>
          <w:sz w:val="18"/>
          <w:szCs w:val="18"/>
        </w:rPr>
        <w:footnoteRef/>
      </w:r>
      <w:r w:rsidRPr="00C84CE9">
        <w:rPr>
          <w:rFonts w:ascii="Arial Narrow" w:hAnsi="Arial Narrow"/>
          <w:sz w:val="18"/>
          <w:szCs w:val="18"/>
        </w:rPr>
        <w:t xml:space="preserve"> Smernica Európskeho parlamentu a Rady 2000/60/ES z 23. októbra 2000, ktorou sa stanovuje rámec pôsobnosti pre opatrenia spoločenstva v oblasti vodného hospodárstva (ďalej len „RSV“).</w:t>
      </w:r>
    </w:p>
  </w:footnote>
  <w:footnote w:id="13">
    <w:p w14:paraId="590A8A66" w14:textId="289A16BC" w:rsidR="006F166F" w:rsidRDefault="006F166F" w:rsidP="00BC30A1">
      <w:pPr>
        <w:widowControl/>
        <w:autoSpaceDE w:val="0"/>
        <w:autoSpaceDN w:val="0"/>
        <w:spacing w:line="240" w:lineRule="auto"/>
        <w:jc w:val="left"/>
        <w:textAlignment w:val="auto"/>
      </w:pPr>
      <w:r w:rsidRPr="00BC30A1">
        <w:rPr>
          <w:rStyle w:val="Odkaznapoznmkupodiarou"/>
          <w:rFonts w:ascii="Arial Narrow" w:hAnsi="Arial Narrow"/>
          <w:sz w:val="18"/>
          <w:szCs w:val="18"/>
        </w:rPr>
        <w:footnoteRef/>
      </w:r>
      <w:r w:rsidRPr="00BC30A1">
        <w:rPr>
          <w:rFonts w:ascii="Arial Narrow" w:hAnsi="Arial Narrow"/>
          <w:sz w:val="18"/>
          <w:szCs w:val="18"/>
        </w:rPr>
        <w:t xml:space="preserve"> Smernica Európskeho Parlamentu a Rady 2007/60/ES z 23. októbra 2007 o hodnotení a manažmente povodňových rizík</w:t>
      </w:r>
      <w:r>
        <w:rPr>
          <w:rFonts w:ascii="Arial Narrow" w:hAnsi="Arial Narrow"/>
          <w:sz w:val="18"/>
          <w:szCs w:val="18"/>
        </w:rPr>
        <w:t>.</w:t>
      </w:r>
    </w:p>
  </w:footnote>
  <w:footnote w:id="14">
    <w:p w14:paraId="152C77C7" w14:textId="53B454FD" w:rsidR="006F166F" w:rsidRDefault="006F166F" w:rsidP="00D13D42">
      <w:pPr>
        <w:pStyle w:val="Textpoznmkypodiarou"/>
        <w:spacing w:after="0" w:line="240" w:lineRule="auto"/>
      </w:pPr>
      <w:r w:rsidRPr="00F24F0F">
        <w:rPr>
          <w:rStyle w:val="Odkaznapoznmkupodiarou"/>
          <w:rFonts w:ascii="Arial Narrow" w:hAnsi="Arial Narrow"/>
          <w:sz w:val="18"/>
          <w:szCs w:val="18"/>
        </w:rPr>
        <w:footnoteRef/>
      </w:r>
      <w:r w:rsidRPr="00F24F0F">
        <w:rPr>
          <w:rFonts w:ascii="Arial Narrow" w:hAnsi="Arial Narrow"/>
          <w:sz w:val="18"/>
          <w:szCs w:val="18"/>
        </w:rPr>
        <w:t xml:space="preserve"> </w:t>
      </w:r>
      <w:r w:rsidRPr="00C97EB2">
        <w:rPr>
          <w:rFonts w:ascii="Arial Narrow" w:hAnsi="Arial Narrow"/>
          <w:sz w:val="18"/>
          <w:szCs w:val="18"/>
        </w:rPr>
        <w:t xml:space="preserve">Jednotlivé plány manažmentu povodňového rizika sú zverejnené na: </w:t>
      </w:r>
      <w:hyperlink r:id="rId1" w:history="1">
        <w:r w:rsidRPr="00C97EB2">
          <w:rPr>
            <w:rStyle w:val="Hypertextovprepojenie"/>
            <w:rFonts w:ascii="Arial Narrow" w:hAnsi="Arial Narrow"/>
            <w:sz w:val="18"/>
            <w:szCs w:val="18"/>
          </w:rPr>
          <w:t>http://www.minzp.sk/sekcie/temy-oblasti/voda/ochrana-pred-povodnami/manazment-povodnovych-rizik/plany-manazmentu-povodnoveho-rizika-2015.html</w:t>
        </w:r>
      </w:hyperlink>
      <w:r>
        <w:rPr>
          <w:rFonts w:ascii="Arial Narrow" w:hAnsi="Arial Narrow"/>
          <w:sz w:val="18"/>
          <w:szCs w:val="18"/>
        </w:rPr>
        <w:t xml:space="preserve">. </w:t>
      </w:r>
      <w:r w:rsidRPr="0029510C">
        <w:rPr>
          <w:rFonts w:ascii="Arial Narrow" w:hAnsi="Arial Narrow"/>
          <w:sz w:val="18"/>
          <w:szCs w:val="18"/>
        </w:rPr>
        <w:t xml:space="preserve">Geografické oblasti sú definované v rámci príslušného PMPR jednotlivých čiastkových povodí, </w:t>
      </w:r>
      <w:r w:rsidRPr="003852F7">
        <w:rPr>
          <w:rFonts w:ascii="Arial Narrow" w:hAnsi="Arial Narrow"/>
          <w:sz w:val="18"/>
          <w:szCs w:val="18"/>
        </w:rPr>
        <w:t>príloha IX. Stanovenie priorít opatrení navrhovaných na realizáciu</w:t>
      </w:r>
      <w:r>
        <w:rPr>
          <w:rFonts w:ascii="Arial Narrow" w:hAnsi="Arial Narrow"/>
          <w:sz w:val="18"/>
          <w:szCs w:val="18"/>
        </w:rPr>
        <w:t>.</w:t>
      </w:r>
    </w:p>
  </w:footnote>
  <w:footnote w:id="15">
    <w:p w14:paraId="51C32682" w14:textId="4A491A02" w:rsidR="006F166F" w:rsidRDefault="006F166F" w:rsidP="00F24F0F">
      <w:pPr>
        <w:pStyle w:val="Textpoznmkypodiarou"/>
        <w:spacing w:before="40" w:after="40" w:line="240" w:lineRule="auto"/>
        <w:jc w:val="both"/>
      </w:pPr>
      <w:r w:rsidRPr="00F24F0F">
        <w:rPr>
          <w:rStyle w:val="Odkaznapoznmkupodiarou"/>
          <w:rFonts w:ascii="Arial Narrow" w:hAnsi="Arial Narrow"/>
          <w:sz w:val="18"/>
          <w:szCs w:val="18"/>
        </w:rPr>
        <w:footnoteRef/>
      </w:r>
      <w:r w:rsidRPr="00F24F0F">
        <w:rPr>
          <w:rStyle w:val="Odkaznapoznmkupodiarou"/>
          <w:rFonts w:ascii="Arial Narrow" w:hAnsi="Arial Narrow"/>
          <w:sz w:val="18"/>
          <w:szCs w:val="18"/>
        </w:rPr>
        <w:t xml:space="preserve"> </w:t>
      </w:r>
      <w:r w:rsidRPr="00717ADE">
        <w:rPr>
          <w:rFonts w:ascii="Arial Narrow" w:hAnsi="Arial Narrow"/>
          <w:sz w:val="18"/>
          <w:szCs w:val="18"/>
        </w:rPr>
        <w:t>Priority opatrení sú stanovené v rámci dokumentu Prílohy PMPR (príslušného čiastkového povodia), príloha IX. Stanovenie priorít opatrení navrhovaných na realizáciu. V prípade, že projekt rieši viacero geografických oblastí, ktoré majú stanovené rôzne priority, pri výberovom procese sa projekt posúdi podľa oblasti s najvyššou prioritou.</w:t>
      </w:r>
    </w:p>
  </w:footnote>
  <w:footnote w:id="16">
    <w:p w14:paraId="7C09A9A9" w14:textId="38B90F61" w:rsidR="006F166F" w:rsidRDefault="006F166F" w:rsidP="007C5233">
      <w:pPr>
        <w:pStyle w:val="Textpoznmkypodiarou"/>
        <w:spacing w:after="0" w:line="240" w:lineRule="auto"/>
      </w:pPr>
      <w:r w:rsidRPr="00F24F0F">
        <w:rPr>
          <w:rStyle w:val="Odkaznapoznmkupodiarou"/>
          <w:rFonts w:ascii="Arial Narrow" w:hAnsi="Arial Narrow"/>
          <w:sz w:val="18"/>
          <w:szCs w:val="18"/>
        </w:rPr>
        <w:footnoteRef/>
      </w:r>
      <w:r>
        <w:t xml:space="preserve"> </w:t>
      </w:r>
      <w:r w:rsidRPr="007A292A">
        <w:rPr>
          <w:rFonts w:ascii="Arial Narrow" w:hAnsi="Arial Narrow"/>
          <w:sz w:val="18"/>
          <w:szCs w:val="18"/>
        </w:rPr>
        <w:t>S účinnosťou do 17.04.2016 zákazky s realizované postupom podľa § 9 ods. 9 zákona č. 25/2006 Z. z. o verejnom obstarávaní a o zmene a doplnení niektorých zákonov v znení neskorších predpisov.</w:t>
      </w:r>
      <w:r>
        <w:rPr>
          <w:sz w:val="18"/>
          <w:szCs w:val="18"/>
        </w:rPr>
        <w:t xml:space="preserve"> </w:t>
      </w:r>
      <w:r>
        <w:t xml:space="preserve"> </w:t>
      </w:r>
    </w:p>
  </w:footnote>
  <w:footnote w:id="17">
    <w:p w14:paraId="19BEBA3F" w14:textId="5FAFC7F4" w:rsidR="006F166F" w:rsidRPr="00D16B95" w:rsidRDefault="006F166F" w:rsidP="007C5233">
      <w:pPr>
        <w:pStyle w:val="Textpoznmkypodiarou"/>
        <w:spacing w:after="0" w:line="240" w:lineRule="auto"/>
        <w:rPr>
          <w:rFonts w:ascii="Arial Narrow" w:hAnsi="Arial Narrow"/>
          <w:sz w:val="18"/>
          <w:szCs w:val="18"/>
        </w:rPr>
      </w:pPr>
      <w:r w:rsidRPr="00F24F0F">
        <w:rPr>
          <w:rStyle w:val="Odkaznapoznmkupodiarou"/>
          <w:rFonts w:ascii="Arial Narrow" w:hAnsi="Arial Narrow"/>
          <w:sz w:val="18"/>
          <w:szCs w:val="18"/>
        </w:rPr>
        <w:footnoteRef/>
      </w:r>
      <w:r>
        <w:t xml:space="preserve"> </w:t>
      </w:r>
      <w:r w:rsidRPr="00D16B95">
        <w:rPr>
          <w:rFonts w:ascii="Arial Narrow" w:hAnsi="Arial Narrow"/>
          <w:sz w:val="18"/>
          <w:szCs w:val="18"/>
        </w:rPr>
        <w:t xml:space="preserve">S účinnosťou do 17.04.2016 výnimky v zmysle § 1 ods. 2 až 5 zákona č. 25/2006 Z. z. o verejnom obstarávaní a o zmene a doplnení niektorých zákonov v znení neskorších predpisov.  </w:t>
      </w:r>
    </w:p>
  </w:footnote>
  <w:footnote w:id="18">
    <w:p w14:paraId="1A12B735" w14:textId="38DCD432" w:rsidR="006F166F" w:rsidRPr="00777FAB" w:rsidRDefault="006F166F" w:rsidP="00717ADE">
      <w:pPr>
        <w:pStyle w:val="Textpoznmkypodiarou"/>
        <w:spacing w:before="40" w:after="40" w:line="240" w:lineRule="auto"/>
        <w:jc w:val="both"/>
        <w:rPr>
          <w:rFonts w:ascii="Arial Narrow" w:hAnsi="Arial Narrow"/>
          <w:sz w:val="18"/>
          <w:szCs w:val="18"/>
        </w:rPr>
      </w:pPr>
      <w:r w:rsidRPr="00717ADE">
        <w:rPr>
          <w:rStyle w:val="Odkaznapoznmkupodiarou"/>
          <w:rFonts w:ascii="Arial Narrow" w:hAnsi="Arial Narrow"/>
          <w:sz w:val="18"/>
          <w:szCs w:val="18"/>
        </w:rPr>
        <w:footnoteRef/>
      </w:r>
      <w:r w:rsidRPr="00F24F0F">
        <w:rPr>
          <w:rFonts w:ascii="Arial Narrow" w:hAnsi="Arial Narrow"/>
        </w:rPr>
        <w:t xml:space="preserve"> </w:t>
      </w:r>
      <w:r w:rsidRPr="007A292A">
        <w:rPr>
          <w:rFonts w:ascii="Arial Narrow" w:hAnsi="Arial Narrow"/>
          <w:sz w:val="18"/>
          <w:szCs w:val="18"/>
        </w:rPr>
        <w:t>Ustanovenie týkajúce sa záložného práva sa nevzťahuje na prípady, keď nehnuteľný majetok/hnuteľný majetok, ktorý má byť nadobudnutý a/alebo zhodnotený z prostriedkov NFP alebo jeho časti, je predmetom zálohu na zabezpečenie úveru z banky, ktorým banka spolufinancuje predkladaný projekt a spolufinancujúca banka má s Ministerstvom životného prostredia Slovenskej republiky, ako RO pre OP KŽP, podpísanú zmluvu o spolupráci na programové obdobie 2014 – 2020.</w:t>
      </w:r>
    </w:p>
  </w:footnote>
  <w:footnote w:id="19">
    <w:p w14:paraId="21F3B466" w14:textId="77777777" w:rsidR="006F166F" w:rsidDel="00DF2B25" w:rsidRDefault="006F166F" w:rsidP="007C5233">
      <w:pPr>
        <w:pStyle w:val="Default"/>
        <w:ind w:hanging="142"/>
        <w:jc w:val="both"/>
        <w:rPr>
          <w:del w:id="615" w:author="Autor"/>
        </w:rPr>
      </w:pPr>
      <w:del w:id="616" w:author="Autor">
        <w:r w:rsidRPr="0070133E" w:rsidDel="00DF2B25">
          <w:rPr>
            <w:rStyle w:val="Odkaznapoznmkupodiarou"/>
            <w:rFonts w:ascii="Arial Narrow" w:hAnsi="Arial Narrow"/>
            <w:color w:val="auto"/>
            <w:sz w:val="18"/>
            <w:szCs w:val="18"/>
          </w:rPr>
          <w:footnoteRef/>
        </w:r>
        <w:r w:rsidRPr="0070133E" w:rsidDel="00DF2B25">
          <w:rPr>
            <w:rStyle w:val="Odkaznapoznmkupodiarou"/>
            <w:rFonts w:ascii="Arial Narrow" w:hAnsi="Arial Narrow"/>
            <w:color w:val="auto"/>
            <w:sz w:val="18"/>
            <w:szCs w:val="18"/>
          </w:rPr>
          <w:delText xml:space="preserve"> </w:delText>
        </w:r>
        <w:r w:rsidRPr="0070133E" w:rsidDel="00DF2B25">
          <w:rPr>
            <w:rFonts w:ascii="Arial Narrow" w:hAnsi="Arial Narrow"/>
            <w:sz w:val="18"/>
            <w:szCs w:val="18"/>
            <w:lang w:eastAsia="en-AU"/>
          </w:rPr>
          <w:delText>Smernica č. 2000/60/ES Európskeho parlamentu a Rady z 23. októbra 2000 ustanovujúca rámec pôsobnosti spoločenstva v oblasti vodnej politiky (Rámcová smernica o vode).</w:delText>
        </w:r>
      </w:del>
    </w:p>
  </w:footnote>
  <w:footnote w:id="20">
    <w:p w14:paraId="0559AD2B" w14:textId="77777777" w:rsidR="006F166F" w:rsidRPr="00777FAB" w:rsidRDefault="006F166F" w:rsidP="00777FAB">
      <w:pPr>
        <w:pStyle w:val="Textpoznmkypodiarou"/>
        <w:spacing w:before="40" w:after="40" w:line="240" w:lineRule="auto"/>
        <w:rPr>
          <w:rFonts w:ascii="Arial Narrow" w:hAnsi="Arial Narrow"/>
          <w:sz w:val="18"/>
          <w:szCs w:val="18"/>
        </w:rPr>
      </w:pPr>
      <w:r w:rsidRPr="00777FAB">
        <w:rPr>
          <w:rStyle w:val="Odkaznapoznmkupodiarou"/>
          <w:rFonts w:ascii="Arial Narrow" w:hAnsi="Arial Narrow"/>
          <w:sz w:val="18"/>
          <w:szCs w:val="18"/>
        </w:rPr>
        <w:footnoteRef/>
      </w:r>
      <w:r w:rsidRPr="00777FAB">
        <w:rPr>
          <w:rFonts w:ascii="Arial Narrow" w:hAnsi="Arial Narrow"/>
          <w:sz w:val="18"/>
          <w:szCs w:val="18"/>
        </w:rPr>
        <w:t xml:space="preserve"> Horizontálna segregácia znamená koncentráciu mužov a žien v jednotlivých povolaniach v rámci celkového trhu práce. Vertikálna segregácia spočíva v koncentrácii mužov a žien na určitých pozíciách v rámci jednej kategórie povolaní.  </w:t>
      </w:r>
    </w:p>
  </w:footnote>
  <w:footnote w:id="21">
    <w:p w14:paraId="00820F33" w14:textId="41930C9F" w:rsidR="006F166F" w:rsidRPr="00777FAB" w:rsidRDefault="006F166F" w:rsidP="00F24F0F">
      <w:pPr>
        <w:pStyle w:val="Textpoznmkypodiarou"/>
        <w:spacing w:before="40" w:after="40" w:line="240" w:lineRule="auto"/>
        <w:rPr>
          <w:rFonts w:ascii="Arial Narrow" w:hAnsi="Arial Narrow"/>
          <w:sz w:val="18"/>
          <w:szCs w:val="18"/>
        </w:rPr>
      </w:pPr>
      <w:r w:rsidRPr="00777FAB">
        <w:rPr>
          <w:rStyle w:val="Odkaznapoznmkupodiarou"/>
          <w:rFonts w:ascii="Arial Narrow" w:hAnsi="Arial Narrow"/>
          <w:sz w:val="18"/>
          <w:szCs w:val="18"/>
        </w:rPr>
        <w:footnoteRef/>
      </w:r>
      <w:r>
        <w:t xml:space="preserve"> </w:t>
      </w:r>
      <w:r w:rsidRPr="00717ADE">
        <w:rPr>
          <w:rFonts w:ascii="Arial Narrow" w:hAnsi="Arial Narrow"/>
          <w:sz w:val="18"/>
          <w:szCs w:val="18"/>
        </w:rPr>
        <w:t>Pre posúdenie dodržania formulára záväzného a nezáväzného úverového prísľubu je rozhodujúci obsah dokumentu, z ktorého musí byť zrejmý prejav vôle vydávajúceho subjektu.</w:t>
      </w:r>
    </w:p>
  </w:footnote>
  <w:footnote w:id="22">
    <w:p w14:paraId="3485FDAF" w14:textId="4157F8BE" w:rsidR="006F166F" w:rsidRPr="00777FAB" w:rsidRDefault="006F166F" w:rsidP="00A01E83">
      <w:pPr>
        <w:pStyle w:val="Textpoznmkypodiarou"/>
        <w:spacing w:before="40" w:after="40" w:line="240" w:lineRule="auto"/>
        <w:jc w:val="both"/>
        <w:rPr>
          <w:rFonts w:ascii="Arial Narrow" w:hAnsi="Arial Narrow"/>
          <w:sz w:val="18"/>
          <w:szCs w:val="18"/>
        </w:rPr>
      </w:pPr>
      <w:r w:rsidRPr="00777FAB">
        <w:rPr>
          <w:rStyle w:val="Odkaznapoznmkupodiarou"/>
          <w:rFonts w:ascii="Arial Narrow" w:hAnsi="Arial Narrow"/>
          <w:sz w:val="18"/>
          <w:szCs w:val="18"/>
        </w:rPr>
        <w:footnoteRef/>
      </w:r>
      <w:r>
        <w:t xml:space="preserve"> </w:t>
      </w:r>
      <w:r w:rsidRPr="00717ADE">
        <w:rPr>
          <w:rFonts w:ascii="Arial Narrow" w:hAnsi="Arial Narrow"/>
          <w:sz w:val="18"/>
          <w:szCs w:val="18"/>
        </w:rPr>
        <w:t>V prípade, ak stavba nie je evidovaná v katastri nehnuteľností (vzhľadom na svoj charakter a význam – v súlade s katastrálnym zákonom), je potrebné preukázať vlastnícke právo k uvedenej stavbe iným relevantným dokladom (napr. dokladom preukazujúcim zapísanie stavby do účtovníctva žiadateľa).</w:t>
      </w:r>
      <w:r w:rsidRPr="00777FAB">
        <w:rPr>
          <w:rFonts w:ascii="Arial Narrow" w:hAnsi="Arial Narrow"/>
          <w:sz w:val="18"/>
          <w:szCs w:val="18"/>
        </w:rPr>
        <w:t xml:space="preserve">  </w:t>
      </w:r>
    </w:p>
  </w:footnote>
  <w:footnote w:id="23">
    <w:p w14:paraId="599A3E32" w14:textId="69060D1B" w:rsidR="006F166F" w:rsidRDefault="006F166F" w:rsidP="00B55B39">
      <w:pPr>
        <w:pStyle w:val="Textpoznmkypodiarou"/>
        <w:spacing w:before="40" w:after="40" w:line="240" w:lineRule="auto"/>
      </w:pPr>
      <w:r w:rsidRPr="007A292A">
        <w:rPr>
          <w:rStyle w:val="Odkaznapoznmkupodiarou"/>
          <w:rFonts w:ascii="Arial Narrow" w:hAnsi="Arial Narrow"/>
          <w:sz w:val="18"/>
          <w:szCs w:val="18"/>
        </w:rPr>
        <w:footnoteRef/>
      </w:r>
      <w:r w:rsidRPr="007A292A">
        <w:rPr>
          <w:rStyle w:val="Odkaznapoznmkupodiarou"/>
          <w:rFonts w:ascii="Arial Narrow" w:hAnsi="Arial Narrow"/>
          <w:sz w:val="18"/>
          <w:szCs w:val="18"/>
        </w:rPr>
        <w:t xml:space="preserve"> </w:t>
      </w:r>
      <w:r w:rsidRPr="00717ADE">
        <w:rPr>
          <w:rFonts w:ascii="Arial Narrow" w:hAnsi="Arial Narrow"/>
          <w:sz w:val="18"/>
          <w:szCs w:val="18"/>
        </w:rPr>
        <w:t>P</w:t>
      </w:r>
      <w:r w:rsidRPr="009A3720">
        <w:rPr>
          <w:rFonts w:ascii="Arial Narrow" w:hAnsi="Arial Narrow"/>
          <w:sz w:val="18"/>
          <w:szCs w:val="18"/>
        </w:rPr>
        <w:t xml:space="preserve">ostup primárneho posúdenia nového infraštrukturálneho projektu je možné nájsť na webovom sídle MŽP SR, a to: </w:t>
      </w:r>
      <w:hyperlink r:id="rId2" w:history="1">
        <w:r w:rsidRPr="006E37BF">
          <w:rPr>
            <w:rStyle w:val="Hypertextovprepojenie"/>
            <w:rFonts w:ascii="Arial Narrow" w:hAnsi="Arial Narrow"/>
            <w:sz w:val="18"/>
            <w:szCs w:val="18"/>
          </w:rPr>
          <w:t>http://www.minzp.sk/files/sekcia-vod/postupy-pre-posudzovanie-infrastrukturalnych-projektov-podla-cl-4.7-rsv-2000_60_es.pdf</w:t>
        </w:r>
      </w:hyperlink>
      <w:r>
        <w:rPr>
          <w:rFonts w:ascii="Arial Narrow" w:hAnsi="Arial Narrow"/>
          <w:sz w:val="18"/>
          <w:szCs w:val="18"/>
        </w:rPr>
        <w:t xml:space="preserve"> </w:t>
      </w:r>
    </w:p>
  </w:footnote>
  <w:footnote w:id="24">
    <w:p w14:paraId="2C0701AF" w14:textId="2251E07D" w:rsidR="006F166F" w:rsidRPr="002430AE" w:rsidRDefault="006F166F">
      <w:pPr>
        <w:pStyle w:val="Textpoznmkypodiarou"/>
        <w:rPr>
          <w:rFonts w:ascii="Arial Narrow" w:hAnsi="Arial Narrow"/>
          <w:sz w:val="18"/>
          <w:szCs w:val="18"/>
        </w:rPr>
      </w:pPr>
      <w:r w:rsidRPr="002430AE">
        <w:rPr>
          <w:rStyle w:val="Odkaznapoznmkupodiarou"/>
          <w:rFonts w:ascii="Arial Narrow" w:hAnsi="Arial Narrow"/>
          <w:sz w:val="18"/>
          <w:szCs w:val="18"/>
        </w:rPr>
        <w:footnoteRef/>
      </w:r>
      <w:r w:rsidRPr="002430AE">
        <w:rPr>
          <w:rFonts w:ascii="Arial Narrow" w:hAnsi="Arial Narrow"/>
          <w:sz w:val="18"/>
          <w:szCs w:val="18"/>
        </w:rPr>
        <w:t xml:space="preserve"> </w:t>
      </w:r>
      <w:r>
        <w:rPr>
          <w:rFonts w:ascii="Arial Narrow" w:hAnsi="Arial Narrow"/>
          <w:sz w:val="18"/>
          <w:szCs w:val="18"/>
        </w:rPr>
        <w:t>I</w:t>
      </w:r>
      <w:r w:rsidRPr="002430AE">
        <w:rPr>
          <w:rFonts w:ascii="Arial Narrow" w:hAnsi="Arial Narrow"/>
          <w:sz w:val="18"/>
          <w:szCs w:val="18"/>
        </w:rPr>
        <w:t>nterval 2 mesiacov sa uplatňuje v nadväznosti na účinnosť usmernenia č. 2 od hodnotiaceho kola 4.</w:t>
      </w:r>
    </w:p>
  </w:footnote>
  <w:footnote w:id="25">
    <w:p w14:paraId="11C041E7" w14:textId="214AB134" w:rsidR="006F166F" w:rsidRPr="00777FAB" w:rsidRDefault="006F166F" w:rsidP="006B74B0">
      <w:pPr>
        <w:pStyle w:val="Textpoznmkypodiarou"/>
        <w:spacing w:before="40" w:after="40" w:line="240" w:lineRule="auto"/>
        <w:jc w:val="both"/>
        <w:rPr>
          <w:rFonts w:ascii="Arial Narrow" w:hAnsi="Arial Narrow"/>
          <w:sz w:val="18"/>
          <w:szCs w:val="18"/>
        </w:rPr>
      </w:pPr>
      <w:r w:rsidRPr="00777FAB">
        <w:rPr>
          <w:rStyle w:val="Odkaznapoznmkupodiarou"/>
          <w:rFonts w:ascii="Arial Narrow" w:hAnsi="Arial Narrow"/>
          <w:sz w:val="18"/>
          <w:szCs w:val="18"/>
        </w:rPr>
        <w:footnoteRef/>
      </w:r>
      <w:r>
        <w:t xml:space="preserve"> </w:t>
      </w:r>
      <w:r w:rsidRPr="00717ADE">
        <w:rPr>
          <w:rFonts w:ascii="Arial Narrow" w:hAnsi="Arial Narrow"/>
          <w:sz w:val="18"/>
          <w:szCs w:val="18"/>
        </w:rPr>
        <w:t>Doplnením už odoslanej výzvy na doplnenie ŽoNFP sa v zmysle tohto odseku myslí aj výzva na doplnenie ŽoNFP v prípade, ak žiadateľovi ku dňu, kedy v ďalšej fáze procesu schvaľovania ŽoNFP bolo preukázané, že nie je splnená niektorá z </w:t>
      </w:r>
      <w:del w:id="880" w:author="Autor">
        <w:r w:rsidRPr="00717ADE" w:rsidDel="006E01BB">
          <w:rPr>
            <w:rFonts w:ascii="Arial Narrow" w:hAnsi="Arial Narrow"/>
            <w:sz w:val="18"/>
            <w:szCs w:val="18"/>
          </w:rPr>
          <w:delText>podmienok poskytnutia príspevku</w:delText>
        </w:r>
      </w:del>
      <w:ins w:id="881" w:author="Autor">
        <w:r>
          <w:rPr>
            <w:rFonts w:ascii="Arial Narrow" w:hAnsi="Arial Narrow"/>
            <w:sz w:val="18"/>
            <w:szCs w:val="18"/>
          </w:rPr>
          <w:t>PPP</w:t>
        </w:r>
      </w:ins>
      <w:r w:rsidRPr="00717ADE">
        <w:rPr>
          <w:rFonts w:ascii="Arial Narrow" w:hAnsi="Arial Narrow"/>
          <w:sz w:val="18"/>
          <w:szCs w:val="18"/>
        </w:rPr>
        <w:t>, nebola zaslaná výzva na doplnenie ŽoNFP.</w:t>
      </w:r>
    </w:p>
  </w:footnote>
  <w:footnote w:id="26">
    <w:p w14:paraId="2DE1955D" w14:textId="751093C0" w:rsidR="006F166F" w:rsidRPr="00880E5F" w:rsidRDefault="006F166F" w:rsidP="000F4BA0">
      <w:pPr>
        <w:pStyle w:val="Textpoznmkypodiarou"/>
        <w:jc w:val="both"/>
        <w:rPr>
          <w:rFonts w:ascii="Arial Narrow" w:hAnsi="Arial Narrow"/>
          <w:sz w:val="18"/>
          <w:szCs w:val="18"/>
        </w:rPr>
      </w:pPr>
      <w:r w:rsidRPr="00880E5F">
        <w:rPr>
          <w:rStyle w:val="Odkaznapoznmkupodiarou"/>
          <w:rFonts w:ascii="Arial Narrow" w:hAnsi="Arial Narrow"/>
          <w:sz w:val="18"/>
          <w:szCs w:val="18"/>
        </w:rPr>
        <w:footnoteRef/>
      </w:r>
      <w:r w:rsidRPr="00880E5F">
        <w:rPr>
          <w:rFonts w:ascii="Arial Narrow" w:hAnsi="Arial Narrow"/>
          <w:sz w:val="18"/>
          <w:szCs w:val="18"/>
        </w:rPr>
        <w:t xml:space="preserve"> Do výpočtu hodnoty Value for Money vstupuje už odborným hodnotiteľom korigovaná výška celkových oprávnených výdavkov projektu (bez DPH).</w:t>
      </w:r>
    </w:p>
  </w:footnote>
  <w:footnote w:id="27">
    <w:p w14:paraId="23D644BD" w14:textId="20413DFD" w:rsidR="006F166F" w:rsidRPr="00777FAB" w:rsidRDefault="006F166F" w:rsidP="00880E5F">
      <w:pPr>
        <w:pStyle w:val="Textpoznmkypodiarou"/>
        <w:spacing w:before="40" w:after="40" w:line="240" w:lineRule="auto"/>
        <w:jc w:val="both"/>
        <w:rPr>
          <w:rFonts w:ascii="Arial Narrow" w:hAnsi="Arial Narrow"/>
          <w:sz w:val="18"/>
          <w:szCs w:val="18"/>
        </w:rPr>
      </w:pPr>
      <w:r w:rsidRPr="00777FAB">
        <w:rPr>
          <w:rStyle w:val="Odkaznapoznmkupodiarou"/>
          <w:rFonts w:ascii="Arial Narrow" w:hAnsi="Arial Narrow"/>
          <w:sz w:val="18"/>
          <w:szCs w:val="18"/>
        </w:rPr>
        <w:footnoteRef/>
      </w:r>
      <w:r>
        <w:t xml:space="preserve"> </w:t>
      </w:r>
      <w:r w:rsidRPr="00717ADE">
        <w:rPr>
          <w:rFonts w:ascii="Arial Narrow" w:hAnsi="Arial Narrow"/>
          <w:sz w:val="18"/>
          <w:szCs w:val="18"/>
        </w:rPr>
        <w:t>T</w:t>
      </w:r>
      <w:r w:rsidRPr="00F24F0F">
        <w:rPr>
          <w:rFonts w:ascii="Arial Narrow" w:hAnsi="Arial Narrow"/>
          <w:sz w:val="18"/>
          <w:szCs w:val="18"/>
        </w:rPr>
        <w:t>ým sa rozumie aj prípad, kedy by pri zmene rozhodnutia z neschválenia na schválenie ŽoNFP malo na základe výsledkov preskúmania odvolania dôjsť ku kráteniu žiadanej výšky NFP, ktorej sa žiadateľ domáhal v odvolaní.</w:t>
      </w:r>
      <w:r w:rsidRPr="00777FAB">
        <w:rPr>
          <w:rFonts w:ascii="Arial Narrow" w:hAnsi="Arial Narrow" w:cs="Arial"/>
          <w:color w:val="000000"/>
          <w:sz w:val="18"/>
          <w:szCs w:val="18"/>
        </w:rPr>
        <w:t xml:space="preserve">  </w:t>
      </w:r>
    </w:p>
  </w:footnote>
  <w:footnote w:id="28">
    <w:p w14:paraId="6E17C3F3" w14:textId="01F3D168" w:rsidR="006F166F" w:rsidRPr="00777FAB" w:rsidRDefault="006F166F" w:rsidP="00F24F0F">
      <w:pPr>
        <w:pStyle w:val="Textpoznmkypodiarou"/>
        <w:spacing w:before="40" w:after="40" w:line="240" w:lineRule="auto"/>
        <w:jc w:val="both"/>
        <w:rPr>
          <w:rFonts w:ascii="Arial Narrow" w:hAnsi="Arial Narrow"/>
          <w:sz w:val="18"/>
          <w:szCs w:val="18"/>
        </w:rPr>
      </w:pPr>
      <w:r w:rsidRPr="00777FAB">
        <w:rPr>
          <w:rStyle w:val="Odkaznapoznmkupodiarou"/>
          <w:rFonts w:ascii="Arial Narrow" w:hAnsi="Arial Narrow"/>
          <w:sz w:val="18"/>
          <w:szCs w:val="18"/>
        </w:rPr>
        <w:footnoteRef/>
      </w:r>
      <w:r>
        <w:t xml:space="preserve"> </w:t>
      </w:r>
      <w:r w:rsidRPr="00F24F0F">
        <w:rPr>
          <w:rFonts w:ascii="Arial Narrow" w:hAnsi="Arial Narrow"/>
          <w:sz w:val="18"/>
          <w:szCs w:val="18"/>
        </w:rPr>
        <w:t>Táto skutočnosť je rozhodujúca pri realizácii výberu ŽoNFP na základe aplikácie finančnej alokácie na skupinu ŽoNFP (ŽoNFP v rámci príslušného hodnotiaceho kola)  zoradenú podľa výberových kritérií. Ak sa pri preskúmaní rozhodnutia preukáže, že dané rozhodnutie je potrebné zmeniť a ŽoNFP sa umiestni na inom mieste v poradí, nie je možné automaticky preskúmavať ostatné rozhodnutia, ktorých sa zmena poradia v danom prípade týka. Ich postavenie ostáva zmenou individuálneho rozhodnutia nezmenené.</w:t>
      </w:r>
    </w:p>
  </w:footnote>
  <w:footnote w:id="29">
    <w:p w14:paraId="20C53172" w14:textId="01B522A1" w:rsidR="006F166F" w:rsidRPr="00777FAB" w:rsidRDefault="006F166F" w:rsidP="00F24F0F">
      <w:pPr>
        <w:pStyle w:val="Textpoznmkypodiarou"/>
        <w:spacing w:before="40" w:after="40" w:line="240" w:lineRule="auto"/>
        <w:jc w:val="both"/>
        <w:rPr>
          <w:rFonts w:ascii="Arial Narrow" w:hAnsi="Arial Narrow"/>
          <w:sz w:val="18"/>
          <w:szCs w:val="18"/>
        </w:rPr>
      </w:pPr>
      <w:r w:rsidRPr="00777FAB">
        <w:rPr>
          <w:rStyle w:val="Odkaznapoznmkupodiarou"/>
          <w:rFonts w:ascii="Arial Narrow" w:hAnsi="Arial Narrow"/>
          <w:sz w:val="18"/>
          <w:szCs w:val="18"/>
        </w:rPr>
        <w:footnoteRef/>
      </w:r>
      <w:r>
        <w:t xml:space="preserve"> </w:t>
      </w:r>
      <w:r w:rsidRPr="00717ADE">
        <w:rPr>
          <w:rFonts w:ascii="Arial Narrow" w:hAnsi="Arial Narrow"/>
          <w:sz w:val="18"/>
          <w:szCs w:val="18"/>
        </w:rPr>
        <w:t>Pokiaľ sa v texte používa pojem „poskytovateľ“, rozumie sa ním aj sprostredkovateľský orgán v rozsahu poverenia na základe zmluvy o vykonávaní úloh medzi riadiacim orgánom a sprostredkovateľským orgánom.</w:t>
      </w:r>
    </w:p>
  </w:footnote>
  <w:footnote w:id="30">
    <w:p w14:paraId="4806B91B" w14:textId="1CFE3589" w:rsidR="006F166F" w:rsidRPr="00777FAB" w:rsidRDefault="006F166F" w:rsidP="00F24F0F">
      <w:pPr>
        <w:pStyle w:val="Textpoznmkypodiarou"/>
        <w:spacing w:before="40" w:after="40" w:line="240" w:lineRule="auto"/>
        <w:jc w:val="both"/>
        <w:rPr>
          <w:rFonts w:ascii="Arial Narrow" w:hAnsi="Arial Narrow"/>
          <w:sz w:val="18"/>
          <w:szCs w:val="18"/>
        </w:rPr>
      </w:pPr>
      <w:r w:rsidRPr="00777FAB">
        <w:rPr>
          <w:rStyle w:val="Odkaznapoznmkupodiarou"/>
          <w:rFonts w:ascii="Arial Narrow" w:hAnsi="Arial Narrow"/>
          <w:sz w:val="18"/>
          <w:szCs w:val="18"/>
        </w:rPr>
        <w:footnoteRef/>
      </w:r>
      <w:r>
        <w:t xml:space="preserve"> </w:t>
      </w:r>
      <w:r w:rsidRPr="00717ADE">
        <w:rPr>
          <w:rFonts w:ascii="Arial Narrow" w:hAnsi="Arial Narrow"/>
          <w:sz w:val="18"/>
          <w:szCs w:val="18"/>
        </w:rPr>
        <w:t>Na právoplatnosť rozhodnutia sa vzťahuje § 52 správneho poriadku, t. j. rozhodnutie, voči ktorému nie je možné sa odvolať, je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6F9C5" w14:textId="77777777" w:rsidR="004A0A00" w:rsidRDefault="004A0A0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05CE8" w14:textId="77777777" w:rsidR="006F166F" w:rsidRDefault="006F166F">
    <w:pPr>
      <w:pStyle w:val="Hlavika"/>
      <w:rPr>
        <w:lang w:val="sk-SK"/>
      </w:rPr>
    </w:pPr>
  </w:p>
  <w:p w14:paraId="5408F5BD" w14:textId="77777777" w:rsidR="006F166F" w:rsidRPr="009131BF" w:rsidRDefault="006F166F">
    <w:pPr>
      <w:pStyle w:val="Hlavika"/>
      <w:rPr>
        <w:lang w:val="sk-SK"/>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EF108" w14:textId="77777777" w:rsidR="004A0A00" w:rsidRDefault="004A0A0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A"/>
    <w:multiLevelType w:val="multilevel"/>
    <w:tmpl w:val="0000002A"/>
    <w:name w:val="WW8Num6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0"/>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DC2AC1"/>
    <w:multiLevelType w:val="hybridMultilevel"/>
    <w:tmpl w:val="F2A68D4C"/>
    <w:lvl w:ilvl="0" w:tplc="041B000B">
      <w:start w:val="1"/>
      <w:numFmt w:val="bullet"/>
      <w:lvlText w:val=""/>
      <w:lvlJc w:val="left"/>
      <w:pPr>
        <w:ind w:left="6" w:hanging="360"/>
      </w:pPr>
      <w:rPr>
        <w:rFonts w:ascii="Wingdings" w:hAnsi="Wingdings" w:hint="default"/>
      </w:rPr>
    </w:lvl>
    <w:lvl w:ilvl="1" w:tplc="041B0003" w:tentative="1">
      <w:start w:val="1"/>
      <w:numFmt w:val="bullet"/>
      <w:lvlText w:val="o"/>
      <w:lvlJc w:val="left"/>
      <w:pPr>
        <w:ind w:left="726" w:hanging="360"/>
      </w:pPr>
      <w:rPr>
        <w:rFonts w:ascii="Courier New" w:hAnsi="Courier New" w:cs="Courier New" w:hint="default"/>
      </w:rPr>
    </w:lvl>
    <w:lvl w:ilvl="2" w:tplc="041B0005" w:tentative="1">
      <w:start w:val="1"/>
      <w:numFmt w:val="bullet"/>
      <w:lvlText w:val=""/>
      <w:lvlJc w:val="left"/>
      <w:pPr>
        <w:ind w:left="1446" w:hanging="360"/>
      </w:pPr>
      <w:rPr>
        <w:rFonts w:ascii="Wingdings" w:hAnsi="Wingdings" w:hint="default"/>
      </w:rPr>
    </w:lvl>
    <w:lvl w:ilvl="3" w:tplc="041B0001" w:tentative="1">
      <w:start w:val="1"/>
      <w:numFmt w:val="bullet"/>
      <w:lvlText w:val=""/>
      <w:lvlJc w:val="left"/>
      <w:pPr>
        <w:ind w:left="2166" w:hanging="360"/>
      </w:pPr>
      <w:rPr>
        <w:rFonts w:ascii="Symbol" w:hAnsi="Symbol" w:hint="default"/>
      </w:rPr>
    </w:lvl>
    <w:lvl w:ilvl="4" w:tplc="041B0003" w:tentative="1">
      <w:start w:val="1"/>
      <w:numFmt w:val="bullet"/>
      <w:lvlText w:val="o"/>
      <w:lvlJc w:val="left"/>
      <w:pPr>
        <w:ind w:left="2886" w:hanging="360"/>
      </w:pPr>
      <w:rPr>
        <w:rFonts w:ascii="Courier New" w:hAnsi="Courier New" w:cs="Courier New" w:hint="default"/>
      </w:rPr>
    </w:lvl>
    <w:lvl w:ilvl="5" w:tplc="041B0005" w:tentative="1">
      <w:start w:val="1"/>
      <w:numFmt w:val="bullet"/>
      <w:lvlText w:val=""/>
      <w:lvlJc w:val="left"/>
      <w:pPr>
        <w:ind w:left="3606" w:hanging="360"/>
      </w:pPr>
      <w:rPr>
        <w:rFonts w:ascii="Wingdings" w:hAnsi="Wingdings" w:hint="default"/>
      </w:rPr>
    </w:lvl>
    <w:lvl w:ilvl="6" w:tplc="041B0001" w:tentative="1">
      <w:start w:val="1"/>
      <w:numFmt w:val="bullet"/>
      <w:lvlText w:val=""/>
      <w:lvlJc w:val="left"/>
      <w:pPr>
        <w:ind w:left="4326" w:hanging="360"/>
      </w:pPr>
      <w:rPr>
        <w:rFonts w:ascii="Symbol" w:hAnsi="Symbol" w:hint="default"/>
      </w:rPr>
    </w:lvl>
    <w:lvl w:ilvl="7" w:tplc="041B0003" w:tentative="1">
      <w:start w:val="1"/>
      <w:numFmt w:val="bullet"/>
      <w:lvlText w:val="o"/>
      <w:lvlJc w:val="left"/>
      <w:pPr>
        <w:ind w:left="5046" w:hanging="360"/>
      </w:pPr>
      <w:rPr>
        <w:rFonts w:ascii="Courier New" w:hAnsi="Courier New" w:cs="Courier New" w:hint="default"/>
      </w:rPr>
    </w:lvl>
    <w:lvl w:ilvl="8" w:tplc="041B0005" w:tentative="1">
      <w:start w:val="1"/>
      <w:numFmt w:val="bullet"/>
      <w:lvlText w:val=""/>
      <w:lvlJc w:val="left"/>
      <w:pPr>
        <w:ind w:left="5766" w:hanging="360"/>
      </w:pPr>
      <w:rPr>
        <w:rFonts w:ascii="Wingdings" w:hAnsi="Wingdings" w:hint="default"/>
      </w:rPr>
    </w:lvl>
  </w:abstractNum>
  <w:abstractNum w:abstractNumId="2" w15:restartNumberingAfterBreak="0">
    <w:nsid w:val="03260791"/>
    <w:multiLevelType w:val="hybridMultilevel"/>
    <w:tmpl w:val="2F66CB4E"/>
    <w:lvl w:ilvl="0" w:tplc="E700AF92">
      <w:start w:val="1"/>
      <w:numFmt w:val="decimal"/>
      <w:lvlText w:val="%1."/>
      <w:lvlJc w:val="left"/>
      <w:pPr>
        <w:ind w:left="360" w:hanging="360"/>
      </w:pPr>
      <w:rPr>
        <w:rFonts w:cs="Times New Roman" w:hint="default"/>
        <w:b w:val="0"/>
        <w:color w:val="auto"/>
        <w:sz w:val="22"/>
        <w:szCs w:val="22"/>
      </w:r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3" w15:restartNumberingAfterBreak="0">
    <w:nsid w:val="035B6AFD"/>
    <w:multiLevelType w:val="hybridMultilevel"/>
    <w:tmpl w:val="89E00170"/>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3B02E4E"/>
    <w:multiLevelType w:val="hybridMultilevel"/>
    <w:tmpl w:val="2CBC9278"/>
    <w:name w:val="WW8Num67"/>
    <w:lvl w:ilvl="0" w:tplc="FFFFFFFF">
      <w:start w:val="5"/>
      <w:numFmt w:val="bullet"/>
      <w:lvlText w:val="-"/>
      <w:lvlJc w:val="left"/>
      <w:pPr>
        <w:tabs>
          <w:tab w:val="num" w:pos="720"/>
        </w:tabs>
        <w:ind w:left="720" w:hanging="360"/>
      </w:pPr>
      <w:rPr>
        <w:rFonts w:ascii="Helv" w:eastAsia="Times New Roman" w:hAnsi="Helv"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BB5F0D"/>
    <w:multiLevelType w:val="hybridMultilevel"/>
    <w:tmpl w:val="9238F300"/>
    <w:lvl w:ilvl="0" w:tplc="A6F8116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4887A67"/>
    <w:multiLevelType w:val="hybridMultilevel"/>
    <w:tmpl w:val="4A98020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4E43D8D"/>
    <w:multiLevelType w:val="hybridMultilevel"/>
    <w:tmpl w:val="A52C21F4"/>
    <w:lvl w:ilvl="0" w:tplc="FBE2903C">
      <w:start w:val="1"/>
      <w:numFmt w:val="decimal"/>
      <w:lvlText w:val="%1."/>
      <w:lvlJc w:val="left"/>
      <w:pPr>
        <w:tabs>
          <w:tab w:val="num" w:pos="720"/>
        </w:tabs>
        <w:ind w:left="720" w:hanging="360"/>
      </w:pPr>
      <w:rPr>
        <w:rFonts w:cs="Times New Roman"/>
        <w:b/>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D2743F8E" w:tentative="1">
      <w:start w:val="1"/>
      <w:numFmt w:val="lowerRoman"/>
      <w:lvlText w:val="%3."/>
      <w:lvlJc w:val="right"/>
      <w:pPr>
        <w:tabs>
          <w:tab w:val="num" w:pos="2160"/>
        </w:tabs>
        <w:ind w:left="2160" w:hanging="180"/>
      </w:pPr>
      <w:rPr>
        <w:rFonts w:cs="Times New Roman"/>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8" w15:restartNumberingAfterBreak="0">
    <w:nsid w:val="09361D45"/>
    <w:multiLevelType w:val="hybridMultilevel"/>
    <w:tmpl w:val="33BC09E2"/>
    <w:lvl w:ilvl="0" w:tplc="041B0001">
      <w:start w:val="1"/>
      <w:numFmt w:val="bullet"/>
      <w:lvlText w:val=""/>
      <w:lvlJc w:val="left"/>
      <w:pPr>
        <w:ind w:left="720" w:hanging="360"/>
      </w:pPr>
      <w:rPr>
        <w:rFonts w:ascii="Symbol" w:hAnsi="Symbol" w:hint="default"/>
        <w:b/>
        <w:u w:val="none"/>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9E55A5F"/>
    <w:multiLevelType w:val="hybridMultilevel"/>
    <w:tmpl w:val="8CF05576"/>
    <w:lvl w:ilvl="0" w:tplc="8BE079E4">
      <w:start w:val="2"/>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A2D1948"/>
    <w:multiLevelType w:val="hybridMultilevel"/>
    <w:tmpl w:val="493AB642"/>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B6C6151"/>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12" w15:restartNumberingAfterBreak="0">
    <w:nsid w:val="0D3154EF"/>
    <w:multiLevelType w:val="multilevel"/>
    <w:tmpl w:val="041B001D"/>
    <w:styleLink w:val="t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F002D0F"/>
    <w:multiLevelType w:val="hybridMultilevel"/>
    <w:tmpl w:val="BB52BC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4622142"/>
    <w:multiLevelType w:val="hybridMultilevel"/>
    <w:tmpl w:val="2D5ED50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6" w15:restartNumberingAfterBreak="0">
    <w:nsid w:val="16A1457A"/>
    <w:multiLevelType w:val="hybridMultilevel"/>
    <w:tmpl w:val="1A92AD98"/>
    <w:lvl w:ilvl="0" w:tplc="0405000F">
      <w:start w:val="5"/>
      <w:numFmt w:val="bullet"/>
      <w:pStyle w:val="Zoznamsodrkami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412C36"/>
    <w:multiLevelType w:val="hybridMultilevel"/>
    <w:tmpl w:val="BD260318"/>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18A24220"/>
    <w:multiLevelType w:val="hybridMultilevel"/>
    <w:tmpl w:val="129E90DC"/>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9C96D0D"/>
    <w:multiLevelType w:val="hybridMultilevel"/>
    <w:tmpl w:val="B76A1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21" w15:restartNumberingAfterBreak="0">
    <w:nsid w:val="1B607020"/>
    <w:multiLevelType w:val="hybridMultilevel"/>
    <w:tmpl w:val="748803D6"/>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2" w15:restartNumberingAfterBreak="0">
    <w:nsid w:val="1CC90EDE"/>
    <w:multiLevelType w:val="hybridMultilevel"/>
    <w:tmpl w:val="2B023F80"/>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0AB7899"/>
    <w:multiLevelType w:val="hybridMultilevel"/>
    <w:tmpl w:val="CBCCF658"/>
    <w:lvl w:ilvl="0" w:tplc="8BE079E4">
      <w:start w:val="2"/>
      <w:numFmt w:val="bullet"/>
      <w:lvlText w:val="-"/>
      <w:lvlJc w:val="left"/>
      <w:pPr>
        <w:ind w:left="360" w:hanging="360"/>
      </w:pPr>
      <w:rPr>
        <w:rFonts w:ascii="Times New Roman" w:eastAsia="Times New Roman" w:hAnsi="Times New Roman" w:hint="default"/>
      </w:rPr>
    </w:lvl>
    <w:lvl w:ilvl="1" w:tplc="041B0019">
      <w:start w:val="1"/>
      <w:numFmt w:val="lowerLetter"/>
      <w:lvlText w:val="%2."/>
      <w:lvlJc w:val="left"/>
      <w:pPr>
        <w:ind w:left="1080" w:hanging="360"/>
      </w:pPr>
    </w:lvl>
    <w:lvl w:ilvl="2" w:tplc="8BE079E4">
      <w:start w:val="2"/>
      <w:numFmt w:val="bullet"/>
      <w:lvlText w:val="-"/>
      <w:lvlJc w:val="left"/>
      <w:pPr>
        <w:ind w:left="1800" w:hanging="180"/>
      </w:pPr>
      <w:rPr>
        <w:rFonts w:ascii="Times New Roman" w:eastAsia="Times New Roman" w:hAnsi="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229E44F5"/>
    <w:multiLevelType w:val="hybridMultilevel"/>
    <w:tmpl w:val="9522A2AA"/>
    <w:lvl w:ilvl="0" w:tplc="BE00BBD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3DB4183"/>
    <w:multiLevelType w:val="hybridMultilevel"/>
    <w:tmpl w:val="C9ECF144"/>
    <w:lvl w:ilvl="0" w:tplc="A6F81162">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26" w15:restartNumberingAfterBreak="0">
    <w:nsid w:val="23E40851"/>
    <w:multiLevelType w:val="hybridMultilevel"/>
    <w:tmpl w:val="9E14EDB8"/>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A90115D"/>
    <w:multiLevelType w:val="hybridMultilevel"/>
    <w:tmpl w:val="726AB4DE"/>
    <w:lvl w:ilvl="0" w:tplc="8A9022CC">
      <w:start w:val="1"/>
      <w:numFmt w:val="lowerRoman"/>
      <w:lvlText w:val="%1."/>
      <w:lvlJc w:val="left"/>
      <w:pPr>
        <w:ind w:left="1080" w:hanging="720"/>
      </w:pPr>
      <w:rPr>
        <w:rFonts w:cs="Arial"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E082F1D"/>
    <w:multiLevelType w:val="hybridMultilevel"/>
    <w:tmpl w:val="4754E4F6"/>
    <w:lvl w:ilvl="0" w:tplc="041B0019">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9" w15:restartNumberingAfterBreak="0">
    <w:nsid w:val="2EB101F4"/>
    <w:multiLevelType w:val="hybridMultilevel"/>
    <w:tmpl w:val="5C3CC444"/>
    <w:lvl w:ilvl="0" w:tplc="8BE079E4">
      <w:start w:val="2"/>
      <w:numFmt w:val="bullet"/>
      <w:lvlText w:val="-"/>
      <w:lvlJc w:val="left"/>
      <w:pPr>
        <w:ind w:left="360" w:hanging="360"/>
      </w:pPr>
      <w:rPr>
        <w:rFonts w:ascii="Times New Roman" w:eastAsia="Times New Roman" w:hAnsi="Times New Roman" w:hint="default"/>
      </w:rPr>
    </w:lvl>
    <w:lvl w:ilvl="1" w:tplc="53A8CD98">
      <w:numFmt w:val="bullet"/>
      <w:lvlText w:val="•"/>
      <w:lvlJc w:val="left"/>
      <w:pPr>
        <w:ind w:left="1425" w:hanging="705"/>
      </w:pPr>
      <w:rPr>
        <w:rFonts w:ascii="Arial Narrow" w:eastAsia="Times New Roman" w:hAnsi="Arial Narrow" w:cs="Arial"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2FDB17D6"/>
    <w:multiLevelType w:val="hybridMultilevel"/>
    <w:tmpl w:val="B290E350"/>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31571F83"/>
    <w:multiLevelType w:val="multilevel"/>
    <w:tmpl w:val="041B001D"/>
    <w:styleLink w:val="tl3"/>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2D6022E"/>
    <w:multiLevelType w:val="hybridMultilevel"/>
    <w:tmpl w:val="99C6C38A"/>
    <w:lvl w:ilvl="0" w:tplc="041B000B">
      <w:start w:val="1"/>
      <w:numFmt w:val="bullet"/>
      <w:lvlText w:val=""/>
      <w:lvlJc w:val="left"/>
      <w:pPr>
        <w:ind w:left="360" w:hanging="360"/>
      </w:pPr>
      <w:rPr>
        <w:rFonts w:ascii="Wingdings" w:hAnsi="Wingdings"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38C17908"/>
    <w:multiLevelType w:val="hybridMultilevel"/>
    <w:tmpl w:val="E61C7F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9A2367A"/>
    <w:multiLevelType w:val="hybridMultilevel"/>
    <w:tmpl w:val="EADA5898"/>
    <w:lvl w:ilvl="0" w:tplc="F0C664C8">
      <w:numFmt w:val="bullet"/>
      <w:lvlText w:val="-"/>
      <w:lvlJc w:val="left"/>
      <w:pPr>
        <w:ind w:left="720" w:hanging="360"/>
      </w:pPr>
      <w:rPr>
        <w:rFonts w:ascii="Times New Roman" w:eastAsia="Times New Roman" w:hAnsi="Times New Roman" w:cs="Times New Roman"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BE925DB"/>
    <w:multiLevelType w:val="hybridMultilevel"/>
    <w:tmpl w:val="F73EA412"/>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6"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37" w15:restartNumberingAfterBreak="0">
    <w:nsid w:val="3EAB652A"/>
    <w:multiLevelType w:val="hybridMultilevel"/>
    <w:tmpl w:val="875C645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451D3363"/>
    <w:multiLevelType w:val="hybridMultilevel"/>
    <w:tmpl w:val="22F472A0"/>
    <w:lvl w:ilvl="0" w:tplc="A6F8116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479B5628"/>
    <w:multiLevelType w:val="hybridMultilevel"/>
    <w:tmpl w:val="FA94A99C"/>
    <w:lvl w:ilvl="0" w:tplc="93DC06B0">
      <w:start w:val="1"/>
      <w:numFmt w:val="bullet"/>
      <w:lvlText w:val="-"/>
      <w:lvlJc w:val="left"/>
      <w:pPr>
        <w:ind w:left="720" w:hanging="360"/>
      </w:pPr>
      <w:rPr>
        <w:rFonts w:ascii="Times New Roman" w:eastAsia="Times New Roman" w:hAnsi="Times New Roman" w:hint="default"/>
        <w:b/>
        <w:u w:val="none"/>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4A915859"/>
    <w:multiLevelType w:val="hybridMultilevel"/>
    <w:tmpl w:val="CD2CB844"/>
    <w:lvl w:ilvl="0" w:tplc="EEE2F3FC">
      <w:start w:val="2"/>
      <w:numFmt w:val="bullet"/>
      <w:lvlText w:val="-"/>
      <w:lvlJc w:val="left"/>
      <w:pPr>
        <w:ind w:left="913" w:hanging="360"/>
      </w:pPr>
      <w:rPr>
        <w:rFonts w:ascii="Arial Narrow" w:eastAsiaTheme="minorHAnsi" w:hAnsi="Arial Narrow" w:cs="Arial" w:hint="default"/>
        <w:i w:val="0"/>
      </w:rPr>
    </w:lvl>
    <w:lvl w:ilvl="1" w:tplc="04050003" w:tentative="1">
      <w:start w:val="1"/>
      <w:numFmt w:val="bullet"/>
      <w:lvlText w:val="o"/>
      <w:lvlJc w:val="left"/>
      <w:pPr>
        <w:ind w:left="1633" w:hanging="360"/>
      </w:pPr>
      <w:rPr>
        <w:rFonts w:ascii="Courier New" w:hAnsi="Courier New" w:cs="Courier New" w:hint="default"/>
      </w:rPr>
    </w:lvl>
    <w:lvl w:ilvl="2" w:tplc="04050005" w:tentative="1">
      <w:start w:val="1"/>
      <w:numFmt w:val="bullet"/>
      <w:lvlText w:val=""/>
      <w:lvlJc w:val="left"/>
      <w:pPr>
        <w:ind w:left="2353" w:hanging="360"/>
      </w:pPr>
      <w:rPr>
        <w:rFonts w:ascii="Wingdings" w:hAnsi="Wingdings" w:hint="default"/>
      </w:rPr>
    </w:lvl>
    <w:lvl w:ilvl="3" w:tplc="04050001" w:tentative="1">
      <w:start w:val="1"/>
      <w:numFmt w:val="bullet"/>
      <w:lvlText w:val=""/>
      <w:lvlJc w:val="left"/>
      <w:pPr>
        <w:ind w:left="3073" w:hanging="360"/>
      </w:pPr>
      <w:rPr>
        <w:rFonts w:ascii="Symbol" w:hAnsi="Symbol" w:hint="default"/>
      </w:rPr>
    </w:lvl>
    <w:lvl w:ilvl="4" w:tplc="04050003" w:tentative="1">
      <w:start w:val="1"/>
      <w:numFmt w:val="bullet"/>
      <w:lvlText w:val="o"/>
      <w:lvlJc w:val="left"/>
      <w:pPr>
        <w:ind w:left="3793" w:hanging="360"/>
      </w:pPr>
      <w:rPr>
        <w:rFonts w:ascii="Courier New" w:hAnsi="Courier New" w:cs="Courier New" w:hint="default"/>
      </w:rPr>
    </w:lvl>
    <w:lvl w:ilvl="5" w:tplc="04050005" w:tentative="1">
      <w:start w:val="1"/>
      <w:numFmt w:val="bullet"/>
      <w:lvlText w:val=""/>
      <w:lvlJc w:val="left"/>
      <w:pPr>
        <w:ind w:left="4513" w:hanging="360"/>
      </w:pPr>
      <w:rPr>
        <w:rFonts w:ascii="Wingdings" w:hAnsi="Wingdings" w:hint="default"/>
      </w:rPr>
    </w:lvl>
    <w:lvl w:ilvl="6" w:tplc="04050001" w:tentative="1">
      <w:start w:val="1"/>
      <w:numFmt w:val="bullet"/>
      <w:lvlText w:val=""/>
      <w:lvlJc w:val="left"/>
      <w:pPr>
        <w:ind w:left="5233" w:hanging="360"/>
      </w:pPr>
      <w:rPr>
        <w:rFonts w:ascii="Symbol" w:hAnsi="Symbol" w:hint="default"/>
      </w:rPr>
    </w:lvl>
    <w:lvl w:ilvl="7" w:tplc="04050003" w:tentative="1">
      <w:start w:val="1"/>
      <w:numFmt w:val="bullet"/>
      <w:lvlText w:val="o"/>
      <w:lvlJc w:val="left"/>
      <w:pPr>
        <w:ind w:left="5953" w:hanging="360"/>
      </w:pPr>
      <w:rPr>
        <w:rFonts w:ascii="Courier New" w:hAnsi="Courier New" w:cs="Courier New" w:hint="default"/>
      </w:rPr>
    </w:lvl>
    <w:lvl w:ilvl="8" w:tplc="04050005" w:tentative="1">
      <w:start w:val="1"/>
      <w:numFmt w:val="bullet"/>
      <w:lvlText w:val=""/>
      <w:lvlJc w:val="left"/>
      <w:pPr>
        <w:ind w:left="6673" w:hanging="360"/>
      </w:pPr>
      <w:rPr>
        <w:rFonts w:ascii="Wingdings" w:hAnsi="Wingdings" w:hint="default"/>
      </w:rPr>
    </w:lvl>
  </w:abstractNum>
  <w:abstractNum w:abstractNumId="41" w15:restartNumberingAfterBreak="0">
    <w:nsid w:val="4CF22B5F"/>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4FC74B14"/>
    <w:multiLevelType w:val="hybridMultilevel"/>
    <w:tmpl w:val="EDCA25BA"/>
    <w:lvl w:ilvl="0" w:tplc="A6F81162">
      <w:start w:val="1"/>
      <w:numFmt w:val="bullet"/>
      <w:lvlText w:val=""/>
      <w:lvlJc w:val="left"/>
      <w:pPr>
        <w:ind w:left="720" w:hanging="360"/>
      </w:pPr>
      <w:rPr>
        <w:rFonts w:ascii="Symbol" w:hAnsi="Symbol"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5255582A"/>
    <w:multiLevelType w:val="multilevel"/>
    <w:tmpl w:val="FF3AD8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53A534A2"/>
    <w:multiLevelType w:val="hybridMultilevel"/>
    <w:tmpl w:val="AFB2D586"/>
    <w:lvl w:ilvl="0" w:tplc="93DC06B0">
      <w:start w:val="1"/>
      <w:numFmt w:val="bullet"/>
      <w:lvlText w:val="-"/>
      <w:lvlJc w:val="left"/>
      <w:pPr>
        <w:ind w:left="720" w:hanging="360"/>
      </w:pPr>
      <w:rPr>
        <w:rFonts w:ascii="Times New Roman" w:eastAsia="Times New Roman" w:hAnsi="Times New Roman" w:hint="default"/>
        <w:b/>
        <w:u w:val="none"/>
      </w:rPr>
    </w:lvl>
    <w:lvl w:ilvl="1" w:tplc="93DC06B0">
      <w:start w:val="1"/>
      <w:numFmt w:val="bullet"/>
      <w:lvlText w:val="-"/>
      <w:lvlJc w:val="left"/>
      <w:pPr>
        <w:ind w:left="1440" w:hanging="360"/>
      </w:pPr>
      <w:rPr>
        <w:rFonts w:ascii="Times New Roman" w:eastAsia="Times New Roman" w:hAnsi="Times New Roman" w:hint="default"/>
        <w:b/>
        <w:u w:val="none"/>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97D6614"/>
    <w:multiLevelType w:val="hybridMultilevel"/>
    <w:tmpl w:val="96048856"/>
    <w:lvl w:ilvl="0" w:tplc="041B0017">
      <w:start w:val="1"/>
      <w:numFmt w:val="lowerLetter"/>
      <w:lvlText w:val="%1)"/>
      <w:lvlJc w:val="left"/>
      <w:pPr>
        <w:ind w:left="360" w:hanging="360"/>
      </w:pPr>
      <w:rPr>
        <w:rFonts w:cs="Times New Roman" w:hint="default"/>
      </w:rPr>
    </w:lvl>
    <w:lvl w:ilvl="1" w:tplc="041B0017">
      <w:start w:val="1"/>
      <w:numFmt w:val="lowerLetter"/>
      <w:lvlText w:val="%2)"/>
      <w:lvlJc w:val="left"/>
      <w:pPr>
        <w:ind w:left="1080" w:hanging="360"/>
      </w:pPr>
    </w:lvl>
    <w:lvl w:ilvl="2" w:tplc="91E0A176">
      <w:start w:val="1"/>
      <w:numFmt w:val="decimal"/>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7" w15:restartNumberingAfterBreak="0">
    <w:nsid w:val="5B064651"/>
    <w:multiLevelType w:val="hybridMultilevel"/>
    <w:tmpl w:val="9AB48194"/>
    <w:lvl w:ilvl="0" w:tplc="6BEEE24A">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B7F666E"/>
    <w:multiLevelType w:val="multilevel"/>
    <w:tmpl w:val="E5FC9952"/>
    <w:lvl w:ilvl="0">
      <w:start w:val="1"/>
      <w:numFmt w:val="decimal"/>
      <w:lvlText w:val="%1."/>
      <w:lvlJc w:val="left"/>
      <w:pPr>
        <w:ind w:left="360" w:hanging="360"/>
      </w:pPr>
    </w:lvl>
    <w:lvl w:ilvl="1">
      <w:start w:val="1"/>
      <w:numFmt w:val="decimal"/>
      <w:lvlText w:val="%1.%2."/>
      <w:lvlJc w:val="left"/>
      <w:pPr>
        <w:ind w:left="792" w:hanging="432"/>
      </w:pPr>
      <w:rPr>
        <w:rFonts w:ascii="Arial Narrow" w:hAnsi="Arial Narrow" w:hint="default"/>
        <w:color w:val="365F91" w:themeColor="accent1" w:themeShade="BF"/>
        <w:sz w:val="32"/>
        <w:szCs w:val="32"/>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BF6416A"/>
    <w:multiLevelType w:val="hybridMultilevel"/>
    <w:tmpl w:val="A5842734"/>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15:restartNumberingAfterBreak="0">
    <w:nsid w:val="5C0A22F2"/>
    <w:multiLevelType w:val="hybridMultilevel"/>
    <w:tmpl w:val="26224576"/>
    <w:lvl w:ilvl="0" w:tplc="55C602F4">
      <w:start w:val="1"/>
      <w:numFmt w:val="decimal"/>
      <w:lvlText w:val="%1."/>
      <w:lvlJc w:val="left"/>
      <w:pPr>
        <w:ind w:left="862" w:hanging="360"/>
      </w:pPr>
      <w:rPr>
        <w:b w:val="0"/>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5CE226BD"/>
    <w:multiLevelType w:val="hybridMultilevel"/>
    <w:tmpl w:val="6980B7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D15431B"/>
    <w:multiLevelType w:val="multilevel"/>
    <w:tmpl w:val="3808FC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D694B2E"/>
    <w:multiLevelType w:val="hybridMultilevel"/>
    <w:tmpl w:val="B76A1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D6E0072"/>
    <w:multiLevelType w:val="hybridMultilevel"/>
    <w:tmpl w:val="989E4EFA"/>
    <w:lvl w:ilvl="0" w:tplc="041B0017">
      <w:start w:val="1"/>
      <w:numFmt w:val="lowerLetter"/>
      <w:lvlText w:val="%1)"/>
      <w:lvlJc w:val="left"/>
      <w:pPr>
        <w:ind w:left="1797" w:hanging="360"/>
      </w:pPr>
    </w:lvl>
    <w:lvl w:ilvl="1" w:tplc="041B0019" w:tentative="1">
      <w:start w:val="1"/>
      <w:numFmt w:val="lowerLetter"/>
      <w:lvlText w:val="%2."/>
      <w:lvlJc w:val="left"/>
      <w:pPr>
        <w:ind w:left="2517" w:hanging="360"/>
      </w:pPr>
    </w:lvl>
    <w:lvl w:ilvl="2" w:tplc="041B001B" w:tentative="1">
      <w:start w:val="1"/>
      <w:numFmt w:val="lowerRoman"/>
      <w:lvlText w:val="%3."/>
      <w:lvlJc w:val="right"/>
      <w:pPr>
        <w:ind w:left="3237" w:hanging="180"/>
      </w:pPr>
    </w:lvl>
    <w:lvl w:ilvl="3" w:tplc="041B000F" w:tentative="1">
      <w:start w:val="1"/>
      <w:numFmt w:val="decimal"/>
      <w:lvlText w:val="%4."/>
      <w:lvlJc w:val="left"/>
      <w:pPr>
        <w:ind w:left="3957" w:hanging="360"/>
      </w:pPr>
    </w:lvl>
    <w:lvl w:ilvl="4" w:tplc="041B0019" w:tentative="1">
      <w:start w:val="1"/>
      <w:numFmt w:val="lowerLetter"/>
      <w:lvlText w:val="%5."/>
      <w:lvlJc w:val="left"/>
      <w:pPr>
        <w:ind w:left="4677" w:hanging="360"/>
      </w:pPr>
    </w:lvl>
    <w:lvl w:ilvl="5" w:tplc="041B001B" w:tentative="1">
      <w:start w:val="1"/>
      <w:numFmt w:val="lowerRoman"/>
      <w:lvlText w:val="%6."/>
      <w:lvlJc w:val="right"/>
      <w:pPr>
        <w:ind w:left="5397" w:hanging="180"/>
      </w:pPr>
    </w:lvl>
    <w:lvl w:ilvl="6" w:tplc="041B000F" w:tentative="1">
      <w:start w:val="1"/>
      <w:numFmt w:val="decimal"/>
      <w:lvlText w:val="%7."/>
      <w:lvlJc w:val="left"/>
      <w:pPr>
        <w:ind w:left="6117" w:hanging="360"/>
      </w:pPr>
    </w:lvl>
    <w:lvl w:ilvl="7" w:tplc="041B0019" w:tentative="1">
      <w:start w:val="1"/>
      <w:numFmt w:val="lowerLetter"/>
      <w:lvlText w:val="%8."/>
      <w:lvlJc w:val="left"/>
      <w:pPr>
        <w:ind w:left="6837" w:hanging="360"/>
      </w:pPr>
    </w:lvl>
    <w:lvl w:ilvl="8" w:tplc="041B001B" w:tentative="1">
      <w:start w:val="1"/>
      <w:numFmt w:val="lowerRoman"/>
      <w:lvlText w:val="%9."/>
      <w:lvlJc w:val="right"/>
      <w:pPr>
        <w:ind w:left="7557" w:hanging="180"/>
      </w:pPr>
    </w:lvl>
  </w:abstractNum>
  <w:abstractNum w:abstractNumId="55" w15:restartNumberingAfterBreak="0">
    <w:nsid w:val="5DC34D9B"/>
    <w:multiLevelType w:val="hybridMultilevel"/>
    <w:tmpl w:val="9E9C57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E360819"/>
    <w:multiLevelType w:val="hybridMultilevel"/>
    <w:tmpl w:val="A2D4196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7" w15:restartNumberingAfterBreak="0">
    <w:nsid w:val="5F8A6D4B"/>
    <w:multiLevelType w:val="hybridMultilevel"/>
    <w:tmpl w:val="678E458C"/>
    <w:lvl w:ilvl="0" w:tplc="7B4A444C">
      <w:start w:val="1"/>
      <w:numFmt w:val="lowerLetter"/>
      <w:lvlText w:val="%1)"/>
      <w:lvlJc w:val="left"/>
      <w:pPr>
        <w:ind w:left="765" w:hanging="360"/>
      </w:pPr>
      <w:rPr>
        <w:b w:val="0"/>
      </w:r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58" w15:restartNumberingAfterBreak="0">
    <w:nsid w:val="5FA17F01"/>
    <w:multiLevelType w:val="hybridMultilevel"/>
    <w:tmpl w:val="4B0201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18027A7"/>
    <w:multiLevelType w:val="hybridMultilevel"/>
    <w:tmpl w:val="A52C21F4"/>
    <w:lvl w:ilvl="0" w:tplc="FBE2903C">
      <w:start w:val="1"/>
      <w:numFmt w:val="decimal"/>
      <w:lvlText w:val="%1."/>
      <w:lvlJc w:val="left"/>
      <w:pPr>
        <w:tabs>
          <w:tab w:val="num" w:pos="720"/>
        </w:tabs>
        <w:ind w:left="720" w:hanging="360"/>
      </w:pPr>
      <w:rPr>
        <w:rFonts w:cs="Times New Roman"/>
        <w:b/>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D2743F8E" w:tentative="1">
      <w:start w:val="1"/>
      <w:numFmt w:val="lowerRoman"/>
      <w:lvlText w:val="%3."/>
      <w:lvlJc w:val="right"/>
      <w:pPr>
        <w:tabs>
          <w:tab w:val="num" w:pos="2160"/>
        </w:tabs>
        <w:ind w:left="2160" w:hanging="180"/>
      </w:pPr>
      <w:rPr>
        <w:rFonts w:cs="Times New Roman"/>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60" w15:restartNumberingAfterBreak="0">
    <w:nsid w:val="6332490B"/>
    <w:multiLevelType w:val="multilevel"/>
    <w:tmpl w:val="CC22E2D2"/>
    <w:styleLink w:val="Nzov4"/>
    <w:lvl w:ilvl="0">
      <w:start w:val="3"/>
      <w:numFmt w:val="decimal"/>
      <w:lvlText w:val="%1."/>
      <w:lvlJc w:val="left"/>
      <w:pPr>
        <w:tabs>
          <w:tab w:val="num" w:pos="432"/>
        </w:tabs>
        <w:ind w:left="432" w:hanging="432"/>
      </w:pPr>
      <w:rPr>
        <w:rFonts w:cs="Times New Roman" w:hint="default"/>
        <w:b/>
        <w:sz w:val="24"/>
        <w:szCs w:val="24"/>
      </w:rPr>
    </w:lvl>
    <w:lvl w:ilvl="1">
      <w:start w:val="1"/>
      <w:numFmt w:val="decimal"/>
      <w:lvlRestart w:val="0"/>
      <w:lvlText w:val="%1.%2"/>
      <w:lvlJc w:val="left"/>
      <w:pPr>
        <w:tabs>
          <w:tab w:val="num" w:pos="756"/>
        </w:tabs>
        <w:ind w:left="756" w:hanging="576"/>
      </w:pPr>
      <w:rPr>
        <w:rFonts w:cs="Times New Roman" w:hint="default"/>
        <w:b/>
        <w:i w:val="0"/>
        <w:sz w:val="26"/>
      </w:rPr>
    </w:lvl>
    <w:lvl w:ilvl="2">
      <w:start w:val="1"/>
      <w:numFmt w:val="decimal"/>
      <w:lvlText w:val="%1.%2.%3"/>
      <w:lvlJc w:val="left"/>
      <w:pPr>
        <w:tabs>
          <w:tab w:val="num" w:pos="1800"/>
        </w:tabs>
        <w:ind w:left="1800" w:hanging="720"/>
      </w:pPr>
      <w:rPr>
        <w:rFonts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1" w15:restartNumberingAfterBreak="0">
    <w:nsid w:val="638A6F73"/>
    <w:multiLevelType w:val="hybridMultilevel"/>
    <w:tmpl w:val="A008FA44"/>
    <w:lvl w:ilvl="0" w:tplc="93DC06B0">
      <w:start w:val="1"/>
      <w:numFmt w:val="bullet"/>
      <w:lvlText w:val="-"/>
      <w:lvlJc w:val="left"/>
      <w:pPr>
        <w:ind w:left="360" w:hanging="360"/>
      </w:pPr>
      <w:rPr>
        <w:rFonts w:ascii="Times New Roman" w:eastAsia="Times New Roman" w:hAnsi="Times New Roman" w:hint="default"/>
        <w:b/>
        <w:u w:val="none"/>
      </w:rPr>
    </w:lvl>
    <w:lvl w:ilvl="1" w:tplc="8BE079E4">
      <w:start w:val="2"/>
      <w:numFmt w:val="bullet"/>
      <w:lvlText w:val="-"/>
      <w:lvlJc w:val="left"/>
      <w:pPr>
        <w:ind w:left="1080" w:hanging="360"/>
      </w:pPr>
      <w:rPr>
        <w:rFonts w:ascii="Times New Roman" w:eastAsia="Times New Roman" w:hAnsi="Times New Roman" w:hint="default"/>
        <w:b/>
        <w:u w:val="none"/>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2" w15:restartNumberingAfterBreak="0">
    <w:nsid w:val="64B305D6"/>
    <w:multiLevelType w:val="hybridMultilevel"/>
    <w:tmpl w:val="3BC4253E"/>
    <w:lvl w:ilvl="0" w:tplc="041B0001">
      <w:start w:val="1"/>
      <w:numFmt w:val="bullet"/>
      <w:lvlText w:val=""/>
      <w:lvlJc w:val="left"/>
      <w:pPr>
        <w:ind w:left="778" w:hanging="360"/>
      </w:pPr>
      <w:rPr>
        <w:rFonts w:ascii="Symbol" w:hAnsi="Symbol" w:hint="default"/>
      </w:rPr>
    </w:lvl>
    <w:lvl w:ilvl="1" w:tplc="041B0003">
      <w:start w:val="1"/>
      <w:numFmt w:val="bullet"/>
      <w:lvlText w:val="o"/>
      <w:lvlJc w:val="left"/>
      <w:pPr>
        <w:ind w:left="1498" w:hanging="360"/>
      </w:pPr>
      <w:rPr>
        <w:rFonts w:ascii="Courier New" w:hAnsi="Courier New" w:cs="Courier New" w:hint="default"/>
      </w:rPr>
    </w:lvl>
    <w:lvl w:ilvl="2" w:tplc="041B0005">
      <w:start w:val="1"/>
      <w:numFmt w:val="bullet"/>
      <w:lvlText w:val=""/>
      <w:lvlJc w:val="left"/>
      <w:pPr>
        <w:ind w:left="2218" w:hanging="360"/>
      </w:pPr>
      <w:rPr>
        <w:rFonts w:ascii="Wingdings" w:hAnsi="Wingdings" w:hint="default"/>
      </w:rPr>
    </w:lvl>
    <w:lvl w:ilvl="3" w:tplc="041B0001">
      <w:start w:val="1"/>
      <w:numFmt w:val="bullet"/>
      <w:lvlText w:val=""/>
      <w:lvlJc w:val="left"/>
      <w:pPr>
        <w:ind w:left="2938" w:hanging="360"/>
      </w:pPr>
      <w:rPr>
        <w:rFonts w:ascii="Symbol" w:hAnsi="Symbol" w:hint="default"/>
      </w:rPr>
    </w:lvl>
    <w:lvl w:ilvl="4" w:tplc="041B0003">
      <w:start w:val="1"/>
      <w:numFmt w:val="bullet"/>
      <w:lvlText w:val="o"/>
      <w:lvlJc w:val="left"/>
      <w:pPr>
        <w:ind w:left="3658" w:hanging="360"/>
      </w:pPr>
      <w:rPr>
        <w:rFonts w:ascii="Courier New" w:hAnsi="Courier New" w:cs="Courier New" w:hint="default"/>
      </w:rPr>
    </w:lvl>
    <w:lvl w:ilvl="5" w:tplc="041B0005">
      <w:start w:val="1"/>
      <w:numFmt w:val="bullet"/>
      <w:lvlText w:val=""/>
      <w:lvlJc w:val="left"/>
      <w:pPr>
        <w:ind w:left="4378" w:hanging="360"/>
      </w:pPr>
      <w:rPr>
        <w:rFonts w:ascii="Wingdings" w:hAnsi="Wingdings" w:hint="default"/>
      </w:rPr>
    </w:lvl>
    <w:lvl w:ilvl="6" w:tplc="041B0001">
      <w:start w:val="1"/>
      <w:numFmt w:val="bullet"/>
      <w:lvlText w:val=""/>
      <w:lvlJc w:val="left"/>
      <w:pPr>
        <w:ind w:left="5098" w:hanging="360"/>
      </w:pPr>
      <w:rPr>
        <w:rFonts w:ascii="Symbol" w:hAnsi="Symbol" w:hint="default"/>
      </w:rPr>
    </w:lvl>
    <w:lvl w:ilvl="7" w:tplc="041B0003">
      <w:start w:val="1"/>
      <w:numFmt w:val="bullet"/>
      <w:lvlText w:val="o"/>
      <w:lvlJc w:val="left"/>
      <w:pPr>
        <w:ind w:left="5818" w:hanging="360"/>
      </w:pPr>
      <w:rPr>
        <w:rFonts w:ascii="Courier New" w:hAnsi="Courier New" w:cs="Courier New" w:hint="default"/>
      </w:rPr>
    </w:lvl>
    <w:lvl w:ilvl="8" w:tplc="041B0005">
      <w:start w:val="1"/>
      <w:numFmt w:val="bullet"/>
      <w:lvlText w:val=""/>
      <w:lvlJc w:val="left"/>
      <w:pPr>
        <w:ind w:left="6538" w:hanging="360"/>
      </w:pPr>
      <w:rPr>
        <w:rFonts w:ascii="Wingdings" w:hAnsi="Wingdings" w:hint="default"/>
      </w:rPr>
    </w:lvl>
  </w:abstractNum>
  <w:abstractNum w:abstractNumId="63" w15:restartNumberingAfterBreak="0">
    <w:nsid w:val="65677CA2"/>
    <w:multiLevelType w:val="hybridMultilevel"/>
    <w:tmpl w:val="6928A6AA"/>
    <w:lvl w:ilvl="0" w:tplc="003EA14E">
      <w:start w:val="1"/>
      <w:numFmt w:val="bullet"/>
      <w:lvlText w:val="-"/>
      <w:lvlJc w:val="left"/>
      <w:pPr>
        <w:ind w:left="360" w:hanging="360"/>
      </w:pPr>
      <w:rPr>
        <w:rFonts w:ascii="Arial" w:hAnsi="Arial" w:hint="default"/>
      </w:rPr>
    </w:lvl>
    <w:lvl w:ilvl="1" w:tplc="8BE079E4">
      <w:start w:val="2"/>
      <w:numFmt w:val="bullet"/>
      <w:lvlText w:val="-"/>
      <w:lvlJc w:val="left"/>
      <w:pPr>
        <w:ind w:left="1080" w:hanging="360"/>
      </w:pPr>
      <w:rPr>
        <w:rFonts w:ascii="Times New Roman" w:eastAsia="Times New Roman" w:hAnsi="Times New Roman"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4" w15:restartNumberingAfterBreak="0">
    <w:nsid w:val="66477242"/>
    <w:multiLevelType w:val="hybridMultilevel"/>
    <w:tmpl w:val="3D9CE4F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7D054E6"/>
    <w:multiLevelType w:val="hybridMultilevel"/>
    <w:tmpl w:val="8B2EE352"/>
    <w:lvl w:ilvl="0" w:tplc="041B000F">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DF342AF"/>
    <w:multiLevelType w:val="hybridMultilevel"/>
    <w:tmpl w:val="EB884DE2"/>
    <w:lvl w:ilvl="0" w:tplc="8BE079E4">
      <w:start w:val="2"/>
      <w:numFmt w:val="bullet"/>
      <w:lvlText w:val="-"/>
      <w:lvlJc w:val="left"/>
      <w:pPr>
        <w:ind w:left="360" w:hanging="360"/>
      </w:pPr>
      <w:rPr>
        <w:rFonts w:ascii="Times New Roman" w:eastAsia="Times New Roman" w:hAnsi="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8" w15:restartNumberingAfterBreak="0">
    <w:nsid w:val="6FDB06D4"/>
    <w:multiLevelType w:val="hybridMultilevel"/>
    <w:tmpl w:val="4D320678"/>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6FE14924"/>
    <w:multiLevelType w:val="hybridMultilevel"/>
    <w:tmpl w:val="679E8872"/>
    <w:lvl w:ilvl="0" w:tplc="93DC06B0">
      <w:start w:val="1"/>
      <w:numFmt w:val="bullet"/>
      <w:lvlText w:val="-"/>
      <w:lvlJc w:val="left"/>
      <w:pPr>
        <w:ind w:left="720" w:hanging="360"/>
      </w:pPr>
      <w:rPr>
        <w:rFonts w:ascii="Times New Roman" w:eastAsia="Times New Roman" w:hAnsi="Times New Roman"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2" w15:restartNumberingAfterBreak="0">
    <w:nsid w:val="78A359BF"/>
    <w:multiLevelType w:val="hybridMultilevel"/>
    <w:tmpl w:val="6CC2EB5E"/>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3" w15:restartNumberingAfterBreak="0">
    <w:nsid w:val="7935398B"/>
    <w:multiLevelType w:val="hybridMultilevel"/>
    <w:tmpl w:val="86503DBC"/>
    <w:lvl w:ilvl="0" w:tplc="041B000B">
      <w:start w:val="1"/>
      <w:numFmt w:val="bullet"/>
      <w:lvlText w:val=""/>
      <w:lvlJc w:val="left"/>
      <w:pPr>
        <w:ind w:left="720" w:hanging="360"/>
      </w:pPr>
      <w:rPr>
        <w:rFonts w:ascii="Wingdings" w:hAnsi="Wingdings"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7A480013"/>
    <w:multiLevelType w:val="hybridMultilevel"/>
    <w:tmpl w:val="0C521B5C"/>
    <w:lvl w:ilvl="0" w:tplc="041B001B">
      <w:start w:val="1"/>
      <w:numFmt w:val="lowerRoman"/>
      <w:lvlText w:val="%1."/>
      <w:lvlJc w:val="right"/>
      <w:pPr>
        <w:ind w:left="1481" w:hanging="360"/>
      </w:pPr>
    </w:lvl>
    <w:lvl w:ilvl="1" w:tplc="041B0019" w:tentative="1">
      <w:start w:val="1"/>
      <w:numFmt w:val="lowerLetter"/>
      <w:lvlText w:val="%2."/>
      <w:lvlJc w:val="left"/>
      <w:pPr>
        <w:ind w:left="2201" w:hanging="360"/>
      </w:pPr>
    </w:lvl>
    <w:lvl w:ilvl="2" w:tplc="041B001B" w:tentative="1">
      <w:start w:val="1"/>
      <w:numFmt w:val="lowerRoman"/>
      <w:lvlText w:val="%3."/>
      <w:lvlJc w:val="right"/>
      <w:pPr>
        <w:ind w:left="2921" w:hanging="180"/>
      </w:pPr>
    </w:lvl>
    <w:lvl w:ilvl="3" w:tplc="041B000F" w:tentative="1">
      <w:start w:val="1"/>
      <w:numFmt w:val="decimal"/>
      <w:lvlText w:val="%4."/>
      <w:lvlJc w:val="left"/>
      <w:pPr>
        <w:ind w:left="3641" w:hanging="360"/>
      </w:pPr>
    </w:lvl>
    <w:lvl w:ilvl="4" w:tplc="041B0019" w:tentative="1">
      <w:start w:val="1"/>
      <w:numFmt w:val="lowerLetter"/>
      <w:lvlText w:val="%5."/>
      <w:lvlJc w:val="left"/>
      <w:pPr>
        <w:ind w:left="4361" w:hanging="360"/>
      </w:pPr>
    </w:lvl>
    <w:lvl w:ilvl="5" w:tplc="041B001B" w:tentative="1">
      <w:start w:val="1"/>
      <w:numFmt w:val="lowerRoman"/>
      <w:lvlText w:val="%6."/>
      <w:lvlJc w:val="right"/>
      <w:pPr>
        <w:ind w:left="5081" w:hanging="180"/>
      </w:pPr>
    </w:lvl>
    <w:lvl w:ilvl="6" w:tplc="041B000F" w:tentative="1">
      <w:start w:val="1"/>
      <w:numFmt w:val="decimal"/>
      <w:lvlText w:val="%7."/>
      <w:lvlJc w:val="left"/>
      <w:pPr>
        <w:ind w:left="5801" w:hanging="360"/>
      </w:pPr>
    </w:lvl>
    <w:lvl w:ilvl="7" w:tplc="041B0019" w:tentative="1">
      <w:start w:val="1"/>
      <w:numFmt w:val="lowerLetter"/>
      <w:lvlText w:val="%8."/>
      <w:lvlJc w:val="left"/>
      <w:pPr>
        <w:ind w:left="6521" w:hanging="360"/>
      </w:pPr>
    </w:lvl>
    <w:lvl w:ilvl="8" w:tplc="041B001B" w:tentative="1">
      <w:start w:val="1"/>
      <w:numFmt w:val="lowerRoman"/>
      <w:lvlText w:val="%9."/>
      <w:lvlJc w:val="right"/>
      <w:pPr>
        <w:ind w:left="7241" w:hanging="180"/>
      </w:pPr>
    </w:lvl>
  </w:abstractNum>
  <w:abstractNum w:abstractNumId="75" w15:restartNumberingAfterBreak="0">
    <w:nsid w:val="7AD7572C"/>
    <w:multiLevelType w:val="hybridMultilevel"/>
    <w:tmpl w:val="D764914A"/>
    <w:lvl w:ilvl="0" w:tplc="637A979C">
      <w:start w:val="1"/>
      <w:numFmt w:val="bullet"/>
      <w:lvlText w:val="-"/>
      <w:lvlJc w:val="left"/>
      <w:pPr>
        <w:ind w:left="761" w:hanging="360"/>
      </w:pPr>
      <w:rPr>
        <w:rFonts w:ascii="Times New Roman" w:hAnsi="Times New Roman" w:cs="Times New Roman"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76" w15:restartNumberingAfterBreak="0">
    <w:nsid w:val="7AEE5BDD"/>
    <w:multiLevelType w:val="multilevel"/>
    <w:tmpl w:val="041B0023"/>
    <w:lvl w:ilvl="0">
      <w:start w:val="1"/>
      <w:numFmt w:val="upperRoman"/>
      <w:pStyle w:val="Nadpis1"/>
      <w:lvlText w:val="Článok %1."/>
      <w:lvlJc w:val="left"/>
      <w:pPr>
        <w:tabs>
          <w:tab w:val="num" w:pos="1800"/>
        </w:tabs>
      </w:pPr>
      <w:rPr>
        <w:rFonts w:cs="Times New Roman"/>
      </w:rPr>
    </w:lvl>
    <w:lvl w:ilvl="1">
      <w:start w:val="1"/>
      <w:numFmt w:val="decimalZero"/>
      <w:pStyle w:val="Nadpis2"/>
      <w:isLgl/>
      <w:lvlText w:val="Sekcia %1.%2"/>
      <w:lvlJc w:val="left"/>
      <w:pPr>
        <w:tabs>
          <w:tab w:val="num" w:pos="144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11"/>
  </w:num>
  <w:num w:numId="2">
    <w:abstractNumId w:val="36"/>
  </w:num>
  <w:num w:numId="3">
    <w:abstractNumId w:val="20"/>
  </w:num>
  <w:num w:numId="4">
    <w:abstractNumId w:val="60"/>
  </w:num>
  <w:num w:numId="5">
    <w:abstractNumId w:val="76"/>
  </w:num>
  <w:num w:numId="6">
    <w:abstractNumId w:val="15"/>
  </w:num>
  <w:num w:numId="7">
    <w:abstractNumId w:val="16"/>
  </w:num>
  <w:num w:numId="8">
    <w:abstractNumId w:val="66"/>
  </w:num>
  <w:num w:numId="9">
    <w:abstractNumId w:val="39"/>
  </w:num>
  <w:num w:numId="10">
    <w:abstractNumId w:val="68"/>
  </w:num>
  <w:num w:numId="11">
    <w:abstractNumId w:val="71"/>
  </w:num>
  <w:num w:numId="12">
    <w:abstractNumId w:val="55"/>
  </w:num>
  <w:num w:numId="13">
    <w:abstractNumId w:val="45"/>
  </w:num>
  <w:num w:numId="14">
    <w:abstractNumId w:val="28"/>
  </w:num>
  <w:num w:numId="15">
    <w:abstractNumId w:val="21"/>
  </w:num>
  <w:num w:numId="16">
    <w:abstractNumId w:val="12"/>
  </w:num>
  <w:num w:numId="17">
    <w:abstractNumId w:val="31"/>
  </w:num>
  <w:num w:numId="18">
    <w:abstractNumId w:val="48"/>
  </w:num>
  <w:num w:numId="19">
    <w:abstractNumId w:val="64"/>
  </w:num>
  <w:num w:numId="20">
    <w:abstractNumId w:val="69"/>
  </w:num>
  <w:num w:numId="21">
    <w:abstractNumId w:val="73"/>
  </w:num>
  <w:num w:numId="22">
    <w:abstractNumId w:val="25"/>
  </w:num>
  <w:num w:numId="23">
    <w:abstractNumId w:val="24"/>
  </w:num>
  <w:num w:numId="24">
    <w:abstractNumId w:val="59"/>
  </w:num>
  <w:num w:numId="25">
    <w:abstractNumId w:val="70"/>
  </w:num>
  <w:num w:numId="26">
    <w:abstractNumId w:val="3"/>
  </w:num>
  <w:num w:numId="27">
    <w:abstractNumId w:val="5"/>
  </w:num>
  <w:num w:numId="28">
    <w:abstractNumId w:val="43"/>
  </w:num>
  <w:num w:numId="29">
    <w:abstractNumId w:val="38"/>
  </w:num>
  <w:num w:numId="30">
    <w:abstractNumId w:val="67"/>
  </w:num>
  <w:num w:numId="31">
    <w:abstractNumId w:val="72"/>
  </w:num>
  <w:num w:numId="32">
    <w:abstractNumId w:val="29"/>
  </w:num>
  <w:num w:numId="33">
    <w:abstractNumId w:val="56"/>
  </w:num>
  <w:num w:numId="34">
    <w:abstractNumId w:val="1"/>
  </w:num>
  <w:num w:numId="35">
    <w:abstractNumId w:val="58"/>
  </w:num>
  <w:num w:numId="36">
    <w:abstractNumId w:val="35"/>
  </w:num>
  <w:num w:numId="37">
    <w:abstractNumId w:val="2"/>
  </w:num>
  <w:num w:numId="38">
    <w:abstractNumId w:val="63"/>
  </w:num>
  <w:num w:numId="39">
    <w:abstractNumId w:val="46"/>
  </w:num>
  <w:num w:numId="40">
    <w:abstractNumId w:val="47"/>
  </w:num>
  <w:num w:numId="41">
    <w:abstractNumId w:val="23"/>
  </w:num>
  <w:num w:numId="42">
    <w:abstractNumId w:val="17"/>
  </w:num>
  <w:num w:numId="43">
    <w:abstractNumId w:val="61"/>
  </w:num>
  <w:num w:numId="44">
    <w:abstractNumId w:val="49"/>
  </w:num>
  <w:num w:numId="45">
    <w:abstractNumId w:val="9"/>
  </w:num>
  <w:num w:numId="46">
    <w:abstractNumId w:val="32"/>
  </w:num>
  <w:num w:numId="47">
    <w:abstractNumId w:val="42"/>
  </w:num>
  <w:num w:numId="48">
    <w:abstractNumId w:val="8"/>
  </w:num>
  <w:num w:numId="49">
    <w:abstractNumId w:val="34"/>
  </w:num>
  <w:num w:numId="50">
    <w:abstractNumId w:val="65"/>
  </w:num>
  <w:num w:numId="51">
    <w:abstractNumId w:val="26"/>
  </w:num>
  <w:num w:numId="52">
    <w:abstractNumId w:val="14"/>
  </w:num>
  <w:num w:numId="53">
    <w:abstractNumId w:val="37"/>
  </w:num>
  <w:num w:numId="54">
    <w:abstractNumId w:val="6"/>
  </w:num>
  <w:num w:numId="55">
    <w:abstractNumId w:val="33"/>
  </w:num>
  <w:num w:numId="56">
    <w:abstractNumId w:val="62"/>
  </w:num>
  <w:num w:numId="57">
    <w:abstractNumId w:val="57"/>
  </w:num>
  <w:num w:numId="58">
    <w:abstractNumId w:val="74"/>
  </w:num>
  <w:num w:numId="59">
    <w:abstractNumId w:val="22"/>
  </w:num>
  <w:num w:numId="60">
    <w:abstractNumId w:val="51"/>
  </w:num>
  <w:num w:numId="61">
    <w:abstractNumId w:val="13"/>
  </w:num>
  <w:num w:numId="62">
    <w:abstractNumId w:val="18"/>
  </w:num>
  <w:num w:numId="63">
    <w:abstractNumId w:val="10"/>
  </w:num>
  <w:num w:numId="64">
    <w:abstractNumId w:val="53"/>
  </w:num>
  <w:num w:numId="65">
    <w:abstractNumId w:val="19"/>
  </w:num>
  <w:num w:numId="66">
    <w:abstractNumId w:val="44"/>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7"/>
  </w:num>
  <w:num w:numId="72">
    <w:abstractNumId w:val="40"/>
  </w:num>
  <w:num w:numId="73">
    <w:abstractNumId w:val="41"/>
  </w:num>
  <w:num w:numId="74">
    <w:abstractNumId w:val="7"/>
  </w:num>
  <w:num w:numId="75">
    <w:abstractNumId w:val="52"/>
  </w:num>
  <w:num w:numId="76">
    <w:abstractNumId w:val="50"/>
  </w:num>
  <w:num w:numId="77">
    <w:abstractNumId w:val="30"/>
  </w:num>
  <w:num w:numId="78">
    <w:abstractNumId w:val="54"/>
  </w:num>
  <w:num w:numId="79">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F7A"/>
    <w:rsid w:val="00000B5B"/>
    <w:rsid w:val="00001B7B"/>
    <w:rsid w:val="00001D71"/>
    <w:rsid w:val="00001FF7"/>
    <w:rsid w:val="0000213E"/>
    <w:rsid w:val="000021DB"/>
    <w:rsid w:val="0000222D"/>
    <w:rsid w:val="0000258C"/>
    <w:rsid w:val="0000275C"/>
    <w:rsid w:val="000028EF"/>
    <w:rsid w:val="00002A17"/>
    <w:rsid w:val="00002AE1"/>
    <w:rsid w:val="00002CFA"/>
    <w:rsid w:val="000035F5"/>
    <w:rsid w:val="00003605"/>
    <w:rsid w:val="00003AF3"/>
    <w:rsid w:val="00003CF7"/>
    <w:rsid w:val="000049BF"/>
    <w:rsid w:val="00005342"/>
    <w:rsid w:val="0000553E"/>
    <w:rsid w:val="00005609"/>
    <w:rsid w:val="0000560E"/>
    <w:rsid w:val="000058D6"/>
    <w:rsid w:val="000059F0"/>
    <w:rsid w:val="00005F35"/>
    <w:rsid w:val="00006011"/>
    <w:rsid w:val="00006134"/>
    <w:rsid w:val="0000643B"/>
    <w:rsid w:val="00006E05"/>
    <w:rsid w:val="00006E75"/>
    <w:rsid w:val="00006F56"/>
    <w:rsid w:val="0000730D"/>
    <w:rsid w:val="0000772C"/>
    <w:rsid w:val="00007B3F"/>
    <w:rsid w:val="00007B6F"/>
    <w:rsid w:val="00007B70"/>
    <w:rsid w:val="00007D52"/>
    <w:rsid w:val="00007D5C"/>
    <w:rsid w:val="00010350"/>
    <w:rsid w:val="00010386"/>
    <w:rsid w:val="000103C8"/>
    <w:rsid w:val="00010835"/>
    <w:rsid w:val="00010B92"/>
    <w:rsid w:val="0001119C"/>
    <w:rsid w:val="00011429"/>
    <w:rsid w:val="00011959"/>
    <w:rsid w:val="00012390"/>
    <w:rsid w:val="000128D9"/>
    <w:rsid w:val="00012CEF"/>
    <w:rsid w:val="00012D52"/>
    <w:rsid w:val="00012E9A"/>
    <w:rsid w:val="00012EE4"/>
    <w:rsid w:val="00013358"/>
    <w:rsid w:val="0001354E"/>
    <w:rsid w:val="0001372F"/>
    <w:rsid w:val="0001393B"/>
    <w:rsid w:val="000139B3"/>
    <w:rsid w:val="00013BD8"/>
    <w:rsid w:val="00013FF5"/>
    <w:rsid w:val="0001468E"/>
    <w:rsid w:val="00015179"/>
    <w:rsid w:val="00015660"/>
    <w:rsid w:val="00015C71"/>
    <w:rsid w:val="00015CE9"/>
    <w:rsid w:val="0001620A"/>
    <w:rsid w:val="00016444"/>
    <w:rsid w:val="00016780"/>
    <w:rsid w:val="0001683C"/>
    <w:rsid w:val="00016A23"/>
    <w:rsid w:val="00017372"/>
    <w:rsid w:val="000173C2"/>
    <w:rsid w:val="0001762F"/>
    <w:rsid w:val="00017E54"/>
    <w:rsid w:val="0002068D"/>
    <w:rsid w:val="0002084E"/>
    <w:rsid w:val="000211B7"/>
    <w:rsid w:val="000215F4"/>
    <w:rsid w:val="0002214B"/>
    <w:rsid w:val="00022176"/>
    <w:rsid w:val="00022332"/>
    <w:rsid w:val="000223CE"/>
    <w:rsid w:val="00022CA3"/>
    <w:rsid w:val="00022DBD"/>
    <w:rsid w:val="00022E20"/>
    <w:rsid w:val="00023477"/>
    <w:rsid w:val="0002357D"/>
    <w:rsid w:val="000237A9"/>
    <w:rsid w:val="00023879"/>
    <w:rsid w:val="0002389B"/>
    <w:rsid w:val="000239FB"/>
    <w:rsid w:val="00023D8B"/>
    <w:rsid w:val="00024349"/>
    <w:rsid w:val="000246B6"/>
    <w:rsid w:val="00024EA4"/>
    <w:rsid w:val="000251AB"/>
    <w:rsid w:val="000252FD"/>
    <w:rsid w:val="00025315"/>
    <w:rsid w:val="0002536A"/>
    <w:rsid w:val="000254D1"/>
    <w:rsid w:val="000254E7"/>
    <w:rsid w:val="0002579C"/>
    <w:rsid w:val="000261B8"/>
    <w:rsid w:val="00026736"/>
    <w:rsid w:val="00027562"/>
    <w:rsid w:val="000276F3"/>
    <w:rsid w:val="00027A53"/>
    <w:rsid w:val="00027A72"/>
    <w:rsid w:val="00027CB7"/>
    <w:rsid w:val="00027E54"/>
    <w:rsid w:val="0003011B"/>
    <w:rsid w:val="000308DE"/>
    <w:rsid w:val="00030A1F"/>
    <w:rsid w:val="00030CF1"/>
    <w:rsid w:val="00031052"/>
    <w:rsid w:val="0003105B"/>
    <w:rsid w:val="00031977"/>
    <w:rsid w:val="00031AD6"/>
    <w:rsid w:val="00031EE5"/>
    <w:rsid w:val="00031F46"/>
    <w:rsid w:val="000321BF"/>
    <w:rsid w:val="000323ED"/>
    <w:rsid w:val="00032A55"/>
    <w:rsid w:val="000334F4"/>
    <w:rsid w:val="00033C32"/>
    <w:rsid w:val="000340FE"/>
    <w:rsid w:val="000342E1"/>
    <w:rsid w:val="00034666"/>
    <w:rsid w:val="00034805"/>
    <w:rsid w:val="00034FD3"/>
    <w:rsid w:val="000351C2"/>
    <w:rsid w:val="00035314"/>
    <w:rsid w:val="000358C3"/>
    <w:rsid w:val="00036192"/>
    <w:rsid w:val="000361AE"/>
    <w:rsid w:val="000367E8"/>
    <w:rsid w:val="00036A97"/>
    <w:rsid w:val="00036C10"/>
    <w:rsid w:val="0003709D"/>
    <w:rsid w:val="000370D1"/>
    <w:rsid w:val="00037146"/>
    <w:rsid w:val="000372B2"/>
    <w:rsid w:val="00037369"/>
    <w:rsid w:val="00037727"/>
    <w:rsid w:val="00037A02"/>
    <w:rsid w:val="00037F31"/>
    <w:rsid w:val="000404B5"/>
    <w:rsid w:val="0004136D"/>
    <w:rsid w:val="000415BC"/>
    <w:rsid w:val="00041AC7"/>
    <w:rsid w:val="00042044"/>
    <w:rsid w:val="00042197"/>
    <w:rsid w:val="00042367"/>
    <w:rsid w:val="00042572"/>
    <w:rsid w:val="00042816"/>
    <w:rsid w:val="00042C75"/>
    <w:rsid w:val="00042DBF"/>
    <w:rsid w:val="00044000"/>
    <w:rsid w:val="0004422F"/>
    <w:rsid w:val="00044450"/>
    <w:rsid w:val="000448CE"/>
    <w:rsid w:val="00044C42"/>
    <w:rsid w:val="00044F09"/>
    <w:rsid w:val="00045094"/>
    <w:rsid w:val="0004528E"/>
    <w:rsid w:val="00045450"/>
    <w:rsid w:val="000455D6"/>
    <w:rsid w:val="000459C8"/>
    <w:rsid w:val="00045BC2"/>
    <w:rsid w:val="0004607D"/>
    <w:rsid w:val="000462A1"/>
    <w:rsid w:val="000468D0"/>
    <w:rsid w:val="000469D8"/>
    <w:rsid w:val="00046B25"/>
    <w:rsid w:val="00046CBC"/>
    <w:rsid w:val="000471A2"/>
    <w:rsid w:val="000474EB"/>
    <w:rsid w:val="00047CE8"/>
    <w:rsid w:val="00050230"/>
    <w:rsid w:val="000504EF"/>
    <w:rsid w:val="00050F82"/>
    <w:rsid w:val="000519C6"/>
    <w:rsid w:val="00051B37"/>
    <w:rsid w:val="00051E33"/>
    <w:rsid w:val="0005206F"/>
    <w:rsid w:val="00052169"/>
    <w:rsid w:val="0005266C"/>
    <w:rsid w:val="00052CA1"/>
    <w:rsid w:val="00052FEE"/>
    <w:rsid w:val="000533C8"/>
    <w:rsid w:val="0005347D"/>
    <w:rsid w:val="00053798"/>
    <w:rsid w:val="00053833"/>
    <w:rsid w:val="00053CD1"/>
    <w:rsid w:val="00053F31"/>
    <w:rsid w:val="0005443F"/>
    <w:rsid w:val="0005454A"/>
    <w:rsid w:val="0005474F"/>
    <w:rsid w:val="00054C08"/>
    <w:rsid w:val="00054CA1"/>
    <w:rsid w:val="00054E81"/>
    <w:rsid w:val="00055340"/>
    <w:rsid w:val="00055377"/>
    <w:rsid w:val="000563E9"/>
    <w:rsid w:val="00056802"/>
    <w:rsid w:val="00056AB9"/>
    <w:rsid w:val="00056BE3"/>
    <w:rsid w:val="000572E7"/>
    <w:rsid w:val="00057A3B"/>
    <w:rsid w:val="00057AC8"/>
    <w:rsid w:val="00060E04"/>
    <w:rsid w:val="00061374"/>
    <w:rsid w:val="00061411"/>
    <w:rsid w:val="0006152C"/>
    <w:rsid w:val="00061705"/>
    <w:rsid w:val="0006178F"/>
    <w:rsid w:val="000618EF"/>
    <w:rsid w:val="00062630"/>
    <w:rsid w:val="0006278C"/>
    <w:rsid w:val="00062798"/>
    <w:rsid w:val="00062838"/>
    <w:rsid w:val="00062F42"/>
    <w:rsid w:val="00062F69"/>
    <w:rsid w:val="0006319C"/>
    <w:rsid w:val="00063425"/>
    <w:rsid w:val="00064225"/>
    <w:rsid w:val="00064707"/>
    <w:rsid w:val="00064BB6"/>
    <w:rsid w:val="00065233"/>
    <w:rsid w:val="00065726"/>
    <w:rsid w:val="0006604E"/>
    <w:rsid w:val="0006666A"/>
    <w:rsid w:val="00066B6C"/>
    <w:rsid w:val="00066EF1"/>
    <w:rsid w:val="0006771E"/>
    <w:rsid w:val="00067D34"/>
    <w:rsid w:val="00067D86"/>
    <w:rsid w:val="000701D3"/>
    <w:rsid w:val="000704BD"/>
    <w:rsid w:val="00070692"/>
    <w:rsid w:val="000706BD"/>
    <w:rsid w:val="00070758"/>
    <w:rsid w:val="00070D10"/>
    <w:rsid w:val="00071087"/>
    <w:rsid w:val="0007117A"/>
    <w:rsid w:val="000712FC"/>
    <w:rsid w:val="000713EF"/>
    <w:rsid w:val="000717D0"/>
    <w:rsid w:val="00071BB4"/>
    <w:rsid w:val="0007228A"/>
    <w:rsid w:val="00072AC7"/>
    <w:rsid w:val="000730EF"/>
    <w:rsid w:val="000731CD"/>
    <w:rsid w:val="000734EE"/>
    <w:rsid w:val="000735EF"/>
    <w:rsid w:val="0007373E"/>
    <w:rsid w:val="00073F41"/>
    <w:rsid w:val="00073FC3"/>
    <w:rsid w:val="00074005"/>
    <w:rsid w:val="000749AA"/>
    <w:rsid w:val="00075014"/>
    <w:rsid w:val="00075058"/>
    <w:rsid w:val="0007537E"/>
    <w:rsid w:val="00075545"/>
    <w:rsid w:val="00075B14"/>
    <w:rsid w:val="00075E4E"/>
    <w:rsid w:val="00076013"/>
    <w:rsid w:val="00076586"/>
    <w:rsid w:val="00076762"/>
    <w:rsid w:val="0007729B"/>
    <w:rsid w:val="00077577"/>
    <w:rsid w:val="00077E4D"/>
    <w:rsid w:val="00077EC0"/>
    <w:rsid w:val="000800BE"/>
    <w:rsid w:val="00080284"/>
    <w:rsid w:val="00080922"/>
    <w:rsid w:val="0008168D"/>
    <w:rsid w:val="00081D54"/>
    <w:rsid w:val="00082009"/>
    <w:rsid w:val="00082169"/>
    <w:rsid w:val="0008219F"/>
    <w:rsid w:val="00082284"/>
    <w:rsid w:val="00082623"/>
    <w:rsid w:val="000827F6"/>
    <w:rsid w:val="0008301D"/>
    <w:rsid w:val="000831A2"/>
    <w:rsid w:val="00083300"/>
    <w:rsid w:val="00083701"/>
    <w:rsid w:val="0008391D"/>
    <w:rsid w:val="00083A9E"/>
    <w:rsid w:val="00083AE7"/>
    <w:rsid w:val="00083B61"/>
    <w:rsid w:val="00083C98"/>
    <w:rsid w:val="00083CE1"/>
    <w:rsid w:val="00083CE8"/>
    <w:rsid w:val="00084037"/>
    <w:rsid w:val="000841F7"/>
    <w:rsid w:val="0008470A"/>
    <w:rsid w:val="0008480D"/>
    <w:rsid w:val="00084D5C"/>
    <w:rsid w:val="00084D86"/>
    <w:rsid w:val="000850C2"/>
    <w:rsid w:val="0008548D"/>
    <w:rsid w:val="000858FB"/>
    <w:rsid w:val="0008591E"/>
    <w:rsid w:val="00085DEF"/>
    <w:rsid w:val="00086003"/>
    <w:rsid w:val="00086288"/>
    <w:rsid w:val="000867B2"/>
    <w:rsid w:val="000870FD"/>
    <w:rsid w:val="00087E40"/>
    <w:rsid w:val="000902CD"/>
    <w:rsid w:val="00090715"/>
    <w:rsid w:val="00090900"/>
    <w:rsid w:val="000909AA"/>
    <w:rsid w:val="000909AD"/>
    <w:rsid w:val="0009121F"/>
    <w:rsid w:val="000912B6"/>
    <w:rsid w:val="000915F0"/>
    <w:rsid w:val="0009179A"/>
    <w:rsid w:val="0009196D"/>
    <w:rsid w:val="00091BC5"/>
    <w:rsid w:val="00092805"/>
    <w:rsid w:val="00092CF4"/>
    <w:rsid w:val="00092E2D"/>
    <w:rsid w:val="000930CB"/>
    <w:rsid w:val="000937A5"/>
    <w:rsid w:val="000938E4"/>
    <w:rsid w:val="0009498F"/>
    <w:rsid w:val="00094C93"/>
    <w:rsid w:val="00094DA2"/>
    <w:rsid w:val="00094E51"/>
    <w:rsid w:val="00095544"/>
    <w:rsid w:val="0009556D"/>
    <w:rsid w:val="000957DE"/>
    <w:rsid w:val="00095E83"/>
    <w:rsid w:val="00096006"/>
    <w:rsid w:val="00096166"/>
    <w:rsid w:val="0009626B"/>
    <w:rsid w:val="000966AA"/>
    <w:rsid w:val="00096B77"/>
    <w:rsid w:val="00096E7A"/>
    <w:rsid w:val="00097053"/>
    <w:rsid w:val="0009714E"/>
    <w:rsid w:val="00097325"/>
    <w:rsid w:val="0009796E"/>
    <w:rsid w:val="00097A23"/>
    <w:rsid w:val="00097DB9"/>
    <w:rsid w:val="000A01E5"/>
    <w:rsid w:val="000A0445"/>
    <w:rsid w:val="000A0BCF"/>
    <w:rsid w:val="000A0BD2"/>
    <w:rsid w:val="000A0C2A"/>
    <w:rsid w:val="000A0D30"/>
    <w:rsid w:val="000A0D6B"/>
    <w:rsid w:val="000A0EF4"/>
    <w:rsid w:val="000A10CF"/>
    <w:rsid w:val="000A10D1"/>
    <w:rsid w:val="000A116B"/>
    <w:rsid w:val="000A1412"/>
    <w:rsid w:val="000A1627"/>
    <w:rsid w:val="000A1B4F"/>
    <w:rsid w:val="000A1C2B"/>
    <w:rsid w:val="000A1C62"/>
    <w:rsid w:val="000A253A"/>
    <w:rsid w:val="000A2606"/>
    <w:rsid w:val="000A27C7"/>
    <w:rsid w:val="000A28DD"/>
    <w:rsid w:val="000A294D"/>
    <w:rsid w:val="000A29E0"/>
    <w:rsid w:val="000A2F92"/>
    <w:rsid w:val="000A3C2B"/>
    <w:rsid w:val="000A3D33"/>
    <w:rsid w:val="000A3E39"/>
    <w:rsid w:val="000A4C48"/>
    <w:rsid w:val="000A4C67"/>
    <w:rsid w:val="000A4E5E"/>
    <w:rsid w:val="000A56CC"/>
    <w:rsid w:val="000A5F06"/>
    <w:rsid w:val="000A6188"/>
    <w:rsid w:val="000A62EA"/>
    <w:rsid w:val="000A6A33"/>
    <w:rsid w:val="000A6DEC"/>
    <w:rsid w:val="000A712E"/>
    <w:rsid w:val="000A7280"/>
    <w:rsid w:val="000A75EA"/>
    <w:rsid w:val="000A76D4"/>
    <w:rsid w:val="000A7741"/>
    <w:rsid w:val="000A77AE"/>
    <w:rsid w:val="000A7859"/>
    <w:rsid w:val="000A799A"/>
    <w:rsid w:val="000A7DC0"/>
    <w:rsid w:val="000B091D"/>
    <w:rsid w:val="000B09C9"/>
    <w:rsid w:val="000B0A9B"/>
    <w:rsid w:val="000B0D46"/>
    <w:rsid w:val="000B1A57"/>
    <w:rsid w:val="000B1DD6"/>
    <w:rsid w:val="000B2317"/>
    <w:rsid w:val="000B266F"/>
    <w:rsid w:val="000B2939"/>
    <w:rsid w:val="000B2B0A"/>
    <w:rsid w:val="000B2D1B"/>
    <w:rsid w:val="000B384C"/>
    <w:rsid w:val="000B38AF"/>
    <w:rsid w:val="000B3B80"/>
    <w:rsid w:val="000B3BFD"/>
    <w:rsid w:val="000B4011"/>
    <w:rsid w:val="000B422C"/>
    <w:rsid w:val="000B42D1"/>
    <w:rsid w:val="000B4658"/>
    <w:rsid w:val="000B4A5E"/>
    <w:rsid w:val="000B4AEE"/>
    <w:rsid w:val="000B51A6"/>
    <w:rsid w:val="000B55C0"/>
    <w:rsid w:val="000B577F"/>
    <w:rsid w:val="000B6129"/>
    <w:rsid w:val="000B6C39"/>
    <w:rsid w:val="000B71AE"/>
    <w:rsid w:val="000B7803"/>
    <w:rsid w:val="000B7AD6"/>
    <w:rsid w:val="000B7C2F"/>
    <w:rsid w:val="000B7DEF"/>
    <w:rsid w:val="000B7E0C"/>
    <w:rsid w:val="000C072A"/>
    <w:rsid w:val="000C082A"/>
    <w:rsid w:val="000C0843"/>
    <w:rsid w:val="000C117C"/>
    <w:rsid w:val="000C1D87"/>
    <w:rsid w:val="000C1FB6"/>
    <w:rsid w:val="000C21DE"/>
    <w:rsid w:val="000C24E4"/>
    <w:rsid w:val="000C26E0"/>
    <w:rsid w:val="000C285D"/>
    <w:rsid w:val="000C302C"/>
    <w:rsid w:val="000C36DB"/>
    <w:rsid w:val="000C38BE"/>
    <w:rsid w:val="000C38E1"/>
    <w:rsid w:val="000C3B71"/>
    <w:rsid w:val="000C3C7A"/>
    <w:rsid w:val="000C4403"/>
    <w:rsid w:val="000C4644"/>
    <w:rsid w:val="000C49EF"/>
    <w:rsid w:val="000C4A56"/>
    <w:rsid w:val="000C4AB6"/>
    <w:rsid w:val="000C4EB3"/>
    <w:rsid w:val="000C5973"/>
    <w:rsid w:val="000C69E8"/>
    <w:rsid w:val="000C6B55"/>
    <w:rsid w:val="000C7437"/>
    <w:rsid w:val="000C7828"/>
    <w:rsid w:val="000C7B3B"/>
    <w:rsid w:val="000C7B47"/>
    <w:rsid w:val="000C7C39"/>
    <w:rsid w:val="000D03D2"/>
    <w:rsid w:val="000D0B13"/>
    <w:rsid w:val="000D1080"/>
    <w:rsid w:val="000D123E"/>
    <w:rsid w:val="000D1418"/>
    <w:rsid w:val="000D177C"/>
    <w:rsid w:val="000D1890"/>
    <w:rsid w:val="000D1A05"/>
    <w:rsid w:val="000D1B53"/>
    <w:rsid w:val="000D1D18"/>
    <w:rsid w:val="000D1EAA"/>
    <w:rsid w:val="000D22A7"/>
    <w:rsid w:val="000D2358"/>
    <w:rsid w:val="000D248E"/>
    <w:rsid w:val="000D24C6"/>
    <w:rsid w:val="000D25B9"/>
    <w:rsid w:val="000D26BC"/>
    <w:rsid w:val="000D29F4"/>
    <w:rsid w:val="000D2D31"/>
    <w:rsid w:val="000D2F88"/>
    <w:rsid w:val="000D3029"/>
    <w:rsid w:val="000D357E"/>
    <w:rsid w:val="000D39E5"/>
    <w:rsid w:val="000D441C"/>
    <w:rsid w:val="000D444F"/>
    <w:rsid w:val="000D49D2"/>
    <w:rsid w:val="000D4FF7"/>
    <w:rsid w:val="000D5CDA"/>
    <w:rsid w:val="000D5D38"/>
    <w:rsid w:val="000D6992"/>
    <w:rsid w:val="000D6A96"/>
    <w:rsid w:val="000D7124"/>
    <w:rsid w:val="000D742F"/>
    <w:rsid w:val="000D7C7F"/>
    <w:rsid w:val="000D7FAF"/>
    <w:rsid w:val="000E096F"/>
    <w:rsid w:val="000E0CD9"/>
    <w:rsid w:val="000E0D50"/>
    <w:rsid w:val="000E17CB"/>
    <w:rsid w:val="000E1EC5"/>
    <w:rsid w:val="000E2303"/>
    <w:rsid w:val="000E25F5"/>
    <w:rsid w:val="000E2613"/>
    <w:rsid w:val="000E2672"/>
    <w:rsid w:val="000E2789"/>
    <w:rsid w:val="000E29FA"/>
    <w:rsid w:val="000E2D54"/>
    <w:rsid w:val="000E3093"/>
    <w:rsid w:val="000E3520"/>
    <w:rsid w:val="000E3EE2"/>
    <w:rsid w:val="000E412D"/>
    <w:rsid w:val="000E44E6"/>
    <w:rsid w:val="000E4778"/>
    <w:rsid w:val="000E48F5"/>
    <w:rsid w:val="000E4CCE"/>
    <w:rsid w:val="000E4F3B"/>
    <w:rsid w:val="000E5709"/>
    <w:rsid w:val="000E5710"/>
    <w:rsid w:val="000E5B5D"/>
    <w:rsid w:val="000E5D40"/>
    <w:rsid w:val="000E5DBD"/>
    <w:rsid w:val="000E651D"/>
    <w:rsid w:val="000E67D9"/>
    <w:rsid w:val="000E6DA2"/>
    <w:rsid w:val="000E7121"/>
    <w:rsid w:val="000E7143"/>
    <w:rsid w:val="000E717D"/>
    <w:rsid w:val="000E7344"/>
    <w:rsid w:val="000E73E4"/>
    <w:rsid w:val="000E7DA9"/>
    <w:rsid w:val="000F01EB"/>
    <w:rsid w:val="000F02A9"/>
    <w:rsid w:val="000F05F9"/>
    <w:rsid w:val="000F0AA3"/>
    <w:rsid w:val="000F0D1E"/>
    <w:rsid w:val="000F19EE"/>
    <w:rsid w:val="000F1E1B"/>
    <w:rsid w:val="000F1E81"/>
    <w:rsid w:val="000F2963"/>
    <w:rsid w:val="000F2B40"/>
    <w:rsid w:val="000F2E40"/>
    <w:rsid w:val="000F2E7E"/>
    <w:rsid w:val="000F2F27"/>
    <w:rsid w:val="000F33CD"/>
    <w:rsid w:val="000F3770"/>
    <w:rsid w:val="000F37E7"/>
    <w:rsid w:val="000F3935"/>
    <w:rsid w:val="000F3B1C"/>
    <w:rsid w:val="000F3E27"/>
    <w:rsid w:val="000F4657"/>
    <w:rsid w:val="000F4AEE"/>
    <w:rsid w:val="000F4BA0"/>
    <w:rsid w:val="000F5A93"/>
    <w:rsid w:val="000F5E18"/>
    <w:rsid w:val="000F62EE"/>
    <w:rsid w:val="000F65AE"/>
    <w:rsid w:val="000F6A14"/>
    <w:rsid w:val="000F6A4B"/>
    <w:rsid w:val="000F6E0C"/>
    <w:rsid w:val="000F6E7D"/>
    <w:rsid w:val="000F760C"/>
    <w:rsid w:val="0010005A"/>
    <w:rsid w:val="00100113"/>
    <w:rsid w:val="00100133"/>
    <w:rsid w:val="00100284"/>
    <w:rsid w:val="00100424"/>
    <w:rsid w:val="0010066A"/>
    <w:rsid w:val="00100C21"/>
    <w:rsid w:val="00100EFC"/>
    <w:rsid w:val="0010167E"/>
    <w:rsid w:val="001016FC"/>
    <w:rsid w:val="00101AF1"/>
    <w:rsid w:val="00101F25"/>
    <w:rsid w:val="0010244C"/>
    <w:rsid w:val="001025E1"/>
    <w:rsid w:val="0010299D"/>
    <w:rsid w:val="00102A1A"/>
    <w:rsid w:val="001033ED"/>
    <w:rsid w:val="001038E9"/>
    <w:rsid w:val="00103A4E"/>
    <w:rsid w:val="00103ABD"/>
    <w:rsid w:val="001041CB"/>
    <w:rsid w:val="00104CAF"/>
    <w:rsid w:val="00105422"/>
    <w:rsid w:val="001057A3"/>
    <w:rsid w:val="00105E00"/>
    <w:rsid w:val="00106315"/>
    <w:rsid w:val="00106B9E"/>
    <w:rsid w:val="001075D2"/>
    <w:rsid w:val="001077E8"/>
    <w:rsid w:val="001078D7"/>
    <w:rsid w:val="00107F65"/>
    <w:rsid w:val="001101E8"/>
    <w:rsid w:val="00110212"/>
    <w:rsid w:val="00110582"/>
    <w:rsid w:val="001109E5"/>
    <w:rsid w:val="00110B7A"/>
    <w:rsid w:val="00110FAE"/>
    <w:rsid w:val="0011117F"/>
    <w:rsid w:val="001111B8"/>
    <w:rsid w:val="0011141D"/>
    <w:rsid w:val="00111ABE"/>
    <w:rsid w:val="00112141"/>
    <w:rsid w:val="00112233"/>
    <w:rsid w:val="0011229A"/>
    <w:rsid w:val="00112550"/>
    <w:rsid w:val="001125C5"/>
    <w:rsid w:val="00112601"/>
    <w:rsid w:val="00112682"/>
    <w:rsid w:val="00112AC2"/>
    <w:rsid w:val="0011355B"/>
    <w:rsid w:val="00113587"/>
    <w:rsid w:val="001136F6"/>
    <w:rsid w:val="00113A9F"/>
    <w:rsid w:val="00113C9F"/>
    <w:rsid w:val="00113D62"/>
    <w:rsid w:val="001141AE"/>
    <w:rsid w:val="0011434E"/>
    <w:rsid w:val="0011493B"/>
    <w:rsid w:val="00114948"/>
    <w:rsid w:val="00114A4E"/>
    <w:rsid w:val="00114EEF"/>
    <w:rsid w:val="001150CE"/>
    <w:rsid w:val="001151AB"/>
    <w:rsid w:val="001158C7"/>
    <w:rsid w:val="00115B94"/>
    <w:rsid w:val="00115EF3"/>
    <w:rsid w:val="001163E9"/>
    <w:rsid w:val="00116AB6"/>
    <w:rsid w:val="00116F15"/>
    <w:rsid w:val="001171BE"/>
    <w:rsid w:val="00117271"/>
    <w:rsid w:val="00117989"/>
    <w:rsid w:val="00117B29"/>
    <w:rsid w:val="00117ECC"/>
    <w:rsid w:val="001208CD"/>
    <w:rsid w:val="00121140"/>
    <w:rsid w:val="00121167"/>
    <w:rsid w:val="0012116D"/>
    <w:rsid w:val="00121863"/>
    <w:rsid w:val="00121888"/>
    <w:rsid w:val="00121EAA"/>
    <w:rsid w:val="00121ECE"/>
    <w:rsid w:val="00121F0B"/>
    <w:rsid w:val="00121FA5"/>
    <w:rsid w:val="00121FFF"/>
    <w:rsid w:val="00122BB2"/>
    <w:rsid w:val="00122F28"/>
    <w:rsid w:val="00122FE3"/>
    <w:rsid w:val="001233D5"/>
    <w:rsid w:val="0012371A"/>
    <w:rsid w:val="00123842"/>
    <w:rsid w:val="00123AE7"/>
    <w:rsid w:val="00123B4D"/>
    <w:rsid w:val="00123C9B"/>
    <w:rsid w:val="00123D2E"/>
    <w:rsid w:val="00123D51"/>
    <w:rsid w:val="00123D9D"/>
    <w:rsid w:val="00123F73"/>
    <w:rsid w:val="0012407F"/>
    <w:rsid w:val="00124527"/>
    <w:rsid w:val="001248E7"/>
    <w:rsid w:val="00124A2B"/>
    <w:rsid w:val="00124E3A"/>
    <w:rsid w:val="00125BEF"/>
    <w:rsid w:val="001260F6"/>
    <w:rsid w:val="0012672A"/>
    <w:rsid w:val="001267CF"/>
    <w:rsid w:val="00126C03"/>
    <w:rsid w:val="00126D8F"/>
    <w:rsid w:val="00127203"/>
    <w:rsid w:val="001278A6"/>
    <w:rsid w:val="00127A01"/>
    <w:rsid w:val="00130B38"/>
    <w:rsid w:val="00130C7F"/>
    <w:rsid w:val="00130F0B"/>
    <w:rsid w:val="0013149E"/>
    <w:rsid w:val="001314D5"/>
    <w:rsid w:val="00131FD5"/>
    <w:rsid w:val="001320E7"/>
    <w:rsid w:val="001321BD"/>
    <w:rsid w:val="0013250A"/>
    <w:rsid w:val="001326FE"/>
    <w:rsid w:val="00132DA0"/>
    <w:rsid w:val="00132EB8"/>
    <w:rsid w:val="00133A35"/>
    <w:rsid w:val="00134914"/>
    <w:rsid w:val="001351D6"/>
    <w:rsid w:val="0013568A"/>
    <w:rsid w:val="00135AEA"/>
    <w:rsid w:val="00135EC2"/>
    <w:rsid w:val="00136CFC"/>
    <w:rsid w:val="001370F6"/>
    <w:rsid w:val="0013716D"/>
    <w:rsid w:val="001376F7"/>
    <w:rsid w:val="0014007E"/>
    <w:rsid w:val="001404A5"/>
    <w:rsid w:val="00140982"/>
    <w:rsid w:val="00140CA0"/>
    <w:rsid w:val="00140DDB"/>
    <w:rsid w:val="00140E0F"/>
    <w:rsid w:val="0014115E"/>
    <w:rsid w:val="001411EB"/>
    <w:rsid w:val="00141213"/>
    <w:rsid w:val="0014127F"/>
    <w:rsid w:val="00141517"/>
    <w:rsid w:val="00141817"/>
    <w:rsid w:val="00141A61"/>
    <w:rsid w:val="001422CA"/>
    <w:rsid w:val="0014239D"/>
    <w:rsid w:val="00143009"/>
    <w:rsid w:val="0014307A"/>
    <w:rsid w:val="0014327F"/>
    <w:rsid w:val="001437E7"/>
    <w:rsid w:val="00143CEB"/>
    <w:rsid w:val="0014402F"/>
    <w:rsid w:val="0014440B"/>
    <w:rsid w:val="001444CA"/>
    <w:rsid w:val="00144597"/>
    <w:rsid w:val="00144F55"/>
    <w:rsid w:val="00144FBD"/>
    <w:rsid w:val="0014517B"/>
    <w:rsid w:val="001451E9"/>
    <w:rsid w:val="0014520F"/>
    <w:rsid w:val="001458CC"/>
    <w:rsid w:val="00145AEA"/>
    <w:rsid w:val="00145C88"/>
    <w:rsid w:val="00145D8B"/>
    <w:rsid w:val="00145E52"/>
    <w:rsid w:val="00146A6A"/>
    <w:rsid w:val="001474AB"/>
    <w:rsid w:val="001475E3"/>
    <w:rsid w:val="0014764D"/>
    <w:rsid w:val="00147807"/>
    <w:rsid w:val="00147CA9"/>
    <w:rsid w:val="00147E2F"/>
    <w:rsid w:val="0015023A"/>
    <w:rsid w:val="001505E5"/>
    <w:rsid w:val="0015068B"/>
    <w:rsid w:val="00150837"/>
    <w:rsid w:val="00150845"/>
    <w:rsid w:val="0015137B"/>
    <w:rsid w:val="001514A8"/>
    <w:rsid w:val="00151A78"/>
    <w:rsid w:val="00151B66"/>
    <w:rsid w:val="00152566"/>
    <w:rsid w:val="001527FE"/>
    <w:rsid w:val="00152B58"/>
    <w:rsid w:val="0015314E"/>
    <w:rsid w:val="00153598"/>
    <w:rsid w:val="001538DA"/>
    <w:rsid w:val="00154158"/>
    <w:rsid w:val="001542A2"/>
    <w:rsid w:val="00154B08"/>
    <w:rsid w:val="00154D42"/>
    <w:rsid w:val="00154EFA"/>
    <w:rsid w:val="00154FD7"/>
    <w:rsid w:val="00155015"/>
    <w:rsid w:val="001556F1"/>
    <w:rsid w:val="00155743"/>
    <w:rsid w:val="0015574B"/>
    <w:rsid w:val="0015596A"/>
    <w:rsid w:val="00155A4F"/>
    <w:rsid w:val="00155AD2"/>
    <w:rsid w:val="00155B45"/>
    <w:rsid w:val="001563BC"/>
    <w:rsid w:val="0015658B"/>
    <w:rsid w:val="00156699"/>
    <w:rsid w:val="00157116"/>
    <w:rsid w:val="001571F9"/>
    <w:rsid w:val="00157424"/>
    <w:rsid w:val="00157431"/>
    <w:rsid w:val="00157463"/>
    <w:rsid w:val="00157742"/>
    <w:rsid w:val="001605B0"/>
    <w:rsid w:val="001608C9"/>
    <w:rsid w:val="00160E23"/>
    <w:rsid w:val="00161311"/>
    <w:rsid w:val="001613DE"/>
    <w:rsid w:val="00161404"/>
    <w:rsid w:val="0016147C"/>
    <w:rsid w:val="00162122"/>
    <w:rsid w:val="001627E2"/>
    <w:rsid w:val="0016298F"/>
    <w:rsid w:val="00162A9E"/>
    <w:rsid w:val="00162AA0"/>
    <w:rsid w:val="00162D1C"/>
    <w:rsid w:val="00163055"/>
    <w:rsid w:val="00163132"/>
    <w:rsid w:val="001632A6"/>
    <w:rsid w:val="00163478"/>
    <w:rsid w:val="00163B57"/>
    <w:rsid w:val="00163CF9"/>
    <w:rsid w:val="0016435A"/>
    <w:rsid w:val="00164798"/>
    <w:rsid w:val="00165031"/>
    <w:rsid w:val="00165713"/>
    <w:rsid w:val="00166B44"/>
    <w:rsid w:val="00166C07"/>
    <w:rsid w:val="00167149"/>
    <w:rsid w:val="001672AB"/>
    <w:rsid w:val="00167BE0"/>
    <w:rsid w:val="00167BF9"/>
    <w:rsid w:val="00167DC6"/>
    <w:rsid w:val="001700FD"/>
    <w:rsid w:val="00170124"/>
    <w:rsid w:val="00170711"/>
    <w:rsid w:val="00170793"/>
    <w:rsid w:val="001718BC"/>
    <w:rsid w:val="00171963"/>
    <w:rsid w:val="00171A89"/>
    <w:rsid w:val="00171BE9"/>
    <w:rsid w:val="00171DA9"/>
    <w:rsid w:val="00171E21"/>
    <w:rsid w:val="00171EC9"/>
    <w:rsid w:val="00171EDC"/>
    <w:rsid w:val="0017205A"/>
    <w:rsid w:val="0017224E"/>
    <w:rsid w:val="0017290E"/>
    <w:rsid w:val="00172A1A"/>
    <w:rsid w:val="00172B1F"/>
    <w:rsid w:val="00172EB5"/>
    <w:rsid w:val="00173319"/>
    <w:rsid w:val="00173A3A"/>
    <w:rsid w:val="00174258"/>
    <w:rsid w:val="00174283"/>
    <w:rsid w:val="001746AA"/>
    <w:rsid w:val="00174B17"/>
    <w:rsid w:val="00174B47"/>
    <w:rsid w:val="001751F0"/>
    <w:rsid w:val="00175381"/>
    <w:rsid w:val="00175567"/>
    <w:rsid w:val="001756F0"/>
    <w:rsid w:val="00175BAF"/>
    <w:rsid w:val="0017613E"/>
    <w:rsid w:val="001764BD"/>
    <w:rsid w:val="00176585"/>
    <w:rsid w:val="00177B6D"/>
    <w:rsid w:val="00177B84"/>
    <w:rsid w:val="00177E32"/>
    <w:rsid w:val="0018035E"/>
    <w:rsid w:val="00180D41"/>
    <w:rsid w:val="00181031"/>
    <w:rsid w:val="0018126C"/>
    <w:rsid w:val="00181685"/>
    <w:rsid w:val="00181AF2"/>
    <w:rsid w:val="00181B9A"/>
    <w:rsid w:val="00181EE9"/>
    <w:rsid w:val="0018227F"/>
    <w:rsid w:val="001822FA"/>
    <w:rsid w:val="00182561"/>
    <w:rsid w:val="001830C2"/>
    <w:rsid w:val="001830CC"/>
    <w:rsid w:val="001833CD"/>
    <w:rsid w:val="00183F25"/>
    <w:rsid w:val="00184128"/>
    <w:rsid w:val="00184C9D"/>
    <w:rsid w:val="00184F67"/>
    <w:rsid w:val="001855C7"/>
    <w:rsid w:val="00185626"/>
    <w:rsid w:val="00185827"/>
    <w:rsid w:val="00185D05"/>
    <w:rsid w:val="00186527"/>
    <w:rsid w:val="0018674E"/>
    <w:rsid w:val="001867CC"/>
    <w:rsid w:val="00186F43"/>
    <w:rsid w:val="00187014"/>
    <w:rsid w:val="00187086"/>
    <w:rsid w:val="001877EB"/>
    <w:rsid w:val="00187AAE"/>
    <w:rsid w:val="00187E89"/>
    <w:rsid w:val="00187EC2"/>
    <w:rsid w:val="00190923"/>
    <w:rsid w:val="00190C96"/>
    <w:rsid w:val="00190EE2"/>
    <w:rsid w:val="00191641"/>
    <w:rsid w:val="00191680"/>
    <w:rsid w:val="00191AC1"/>
    <w:rsid w:val="00191E85"/>
    <w:rsid w:val="00192133"/>
    <w:rsid w:val="001922AE"/>
    <w:rsid w:val="00192434"/>
    <w:rsid w:val="00192519"/>
    <w:rsid w:val="00192A4D"/>
    <w:rsid w:val="00192BF7"/>
    <w:rsid w:val="001930D5"/>
    <w:rsid w:val="001931FD"/>
    <w:rsid w:val="0019345B"/>
    <w:rsid w:val="001939A3"/>
    <w:rsid w:val="001939E2"/>
    <w:rsid w:val="00193A45"/>
    <w:rsid w:val="00193E84"/>
    <w:rsid w:val="00193ECB"/>
    <w:rsid w:val="001943FB"/>
    <w:rsid w:val="00194BD7"/>
    <w:rsid w:val="001950E9"/>
    <w:rsid w:val="0019526D"/>
    <w:rsid w:val="00195491"/>
    <w:rsid w:val="00195E4E"/>
    <w:rsid w:val="001960DC"/>
    <w:rsid w:val="0019617F"/>
    <w:rsid w:val="00196622"/>
    <w:rsid w:val="00196844"/>
    <w:rsid w:val="00196B75"/>
    <w:rsid w:val="00196C16"/>
    <w:rsid w:val="00196CD4"/>
    <w:rsid w:val="00196E9F"/>
    <w:rsid w:val="001973B8"/>
    <w:rsid w:val="001974FB"/>
    <w:rsid w:val="00197579"/>
    <w:rsid w:val="001976BA"/>
    <w:rsid w:val="00197C22"/>
    <w:rsid w:val="00197FA6"/>
    <w:rsid w:val="00197FD7"/>
    <w:rsid w:val="001A0084"/>
    <w:rsid w:val="001A00BF"/>
    <w:rsid w:val="001A0137"/>
    <w:rsid w:val="001A03C7"/>
    <w:rsid w:val="001A0454"/>
    <w:rsid w:val="001A062D"/>
    <w:rsid w:val="001A0A96"/>
    <w:rsid w:val="001A179E"/>
    <w:rsid w:val="001A1B2F"/>
    <w:rsid w:val="001A1F43"/>
    <w:rsid w:val="001A207D"/>
    <w:rsid w:val="001A240F"/>
    <w:rsid w:val="001A253C"/>
    <w:rsid w:val="001A2DA2"/>
    <w:rsid w:val="001A3097"/>
    <w:rsid w:val="001A32D4"/>
    <w:rsid w:val="001A364A"/>
    <w:rsid w:val="001A3721"/>
    <w:rsid w:val="001A375E"/>
    <w:rsid w:val="001A3A45"/>
    <w:rsid w:val="001A3AED"/>
    <w:rsid w:val="001A3F2D"/>
    <w:rsid w:val="001A435A"/>
    <w:rsid w:val="001A4416"/>
    <w:rsid w:val="001A4795"/>
    <w:rsid w:val="001A481B"/>
    <w:rsid w:val="001A5342"/>
    <w:rsid w:val="001A54FD"/>
    <w:rsid w:val="001A5753"/>
    <w:rsid w:val="001A58CB"/>
    <w:rsid w:val="001A5A0C"/>
    <w:rsid w:val="001A5B88"/>
    <w:rsid w:val="001A6381"/>
    <w:rsid w:val="001A676A"/>
    <w:rsid w:val="001A6812"/>
    <w:rsid w:val="001A6898"/>
    <w:rsid w:val="001A6C38"/>
    <w:rsid w:val="001A7052"/>
    <w:rsid w:val="001A7B0F"/>
    <w:rsid w:val="001B032E"/>
    <w:rsid w:val="001B0522"/>
    <w:rsid w:val="001B12C5"/>
    <w:rsid w:val="001B194C"/>
    <w:rsid w:val="001B1BC4"/>
    <w:rsid w:val="001B207A"/>
    <w:rsid w:val="001B2390"/>
    <w:rsid w:val="001B28FD"/>
    <w:rsid w:val="001B2942"/>
    <w:rsid w:val="001B30DE"/>
    <w:rsid w:val="001B30FD"/>
    <w:rsid w:val="001B32D5"/>
    <w:rsid w:val="001B3343"/>
    <w:rsid w:val="001B3AB8"/>
    <w:rsid w:val="001B3CAA"/>
    <w:rsid w:val="001B4011"/>
    <w:rsid w:val="001B444C"/>
    <w:rsid w:val="001B494D"/>
    <w:rsid w:val="001B49FC"/>
    <w:rsid w:val="001B4A45"/>
    <w:rsid w:val="001B4AD2"/>
    <w:rsid w:val="001B4B6B"/>
    <w:rsid w:val="001B4E00"/>
    <w:rsid w:val="001B4F00"/>
    <w:rsid w:val="001B5391"/>
    <w:rsid w:val="001B5474"/>
    <w:rsid w:val="001B54F0"/>
    <w:rsid w:val="001B5E74"/>
    <w:rsid w:val="001B631E"/>
    <w:rsid w:val="001B640B"/>
    <w:rsid w:val="001B6623"/>
    <w:rsid w:val="001B66BD"/>
    <w:rsid w:val="001B6874"/>
    <w:rsid w:val="001B6E23"/>
    <w:rsid w:val="001B788C"/>
    <w:rsid w:val="001B7E37"/>
    <w:rsid w:val="001B7F5F"/>
    <w:rsid w:val="001C0013"/>
    <w:rsid w:val="001C0184"/>
    <w:rsid w:val="001C04B7"/>
    <w:rsid w:val="001C0801"/>
    <w:rsid w:val="001C1038"/>
    <w:rsid w:val="001C1175"/>
    <w:rsid w:val="001C1605"/>
    <w:rsid w:val="001C20EA"/>
    <w:rsid w:val="001C2585"/>
    <w:rsid w:val="001C279A"/>
    <w:rsid w:val="001C296E"/>
    <w:rsid w:val="001C2B9D"/>
    <w:rsid w:val="001C2CC3"/>
    <w:rsid w:val="001C2E56"/>
    <w:rsid w:val="001C2FB7"/>
    <w:rsid w:val="001C3409"/>
    <w:rsid w:val="001C3570"/>
    <w:rsid w:val="001C36F6"/>
    <w:rsid w:val="001C44DC"/>
    <w:rsid w:val="001C5530"/>
    <w:rsid w:val="001C55EA"/>
    <w:rsid w:val="001C5A05"/>
    <w:rsid w:val="001C5BAF"/>
    <w:rsid w:val="001C5E10"/>
    <w:rsid w:val="001C60B1"/>
    <w:rsid w:val="001C629C"/>
    <w:rsid w:val="001C6F5E"/>
    <w:rsid w:val="001C70A4"/>
    <w:rsid w:val="001C74AA"/>
    <w:rsid w:val="001C7830"/>
    <w:rsid w:val="001C78F9"/>
    <w:rsid w:val="001C7A62"/>
    <w:rsid w:val="001C7D28"/>
    <w:rsid w:val="001C7D4A"/>
    <w:rsid w:val="001C7DF3"/>
    <w:rsid w:val="001D0335"/>
    <w:rsid w:val="001D070C"/>
    <w:rsid w:val="001D0AFA"/>
    <w:rsid w:val="001D0B96"/>
    <w:rsid w:val="001D0C31"/>
    <w:rsid w:val="001D0D35"/>
    <w:rsid w:val="001D0E46"/>
    <w:rsid w:val="001D0EA5"/>
    <w:rsid w:val="001D1841"/>
    <w:rsid w:val="001D18AA"/>
    <w:rsid w:val="001D1909"/>
    <w:rsid w:val="001D2447"/>
    <w:rsid w:val="001D245E"/>
    <w:rsid w:val="001D250F"/>
    <w:rsid w:val="001D2E65"/>
    <w:rsid w:val="001D2EEA"/>
    <w:rsid w:val="001D3250"/>
    <w:rsid w:val="001D38CB"/>
    <w:rsid w:val="001D3968"/>
    <w:rsid w:val="001D3C3E"/>
    <w:rsid w:val="001D3DE3"/>
    <w:rsid w:val="001D3EE3"/>
    <w:rsid w:val="001D40CF"/>
    <w:rsid w:val="001D466A"/>
    <w:rsid w:val="001D4782"/>
    <w:rsid w:val="001D4BB8"/>
    <w:rsid w:val="001D4C75"/>
    <w:rsid w:val="001D4E37"/>
    <w:rsid w:val="001D4E86"/>
    <w:rsid w:val="001D502B"/>
    <w:rsid w:val="001D5494"/>
    <w:rsid w:val="001D5AD8"/>
    <w:rsid w:val="001D5C5E"/>
    <w:rsid w:val="001D610D"/>
    <w:rsid w:val="001D63BF"/>
    <w:rsid w:val="001D659A"/>
    <w:rsid w:val="001D667A"/>
    <w:rsid w:val="001D68F4"/>
    <w:rsid w:val="001D6A61"/>
    <w:rsid w:val="001D71F0"/>
    <w:rsid w:val="001D7370"/>
    <w:rsid w:val="001D750F"/>
    <w:rsid w:val="001D77EB"/>
    <w:rsid w:val="001D7E36"/>
    <w:rsid w:val="001D7F5D"/>
    <w:rsid w:val="001D7F86"/>
    <w:rsid w:val="001E05CD"/>
    <w:rsid w:val="001E06C4"/>
    <w:rsid w:val="001E0DD5"/>
    <w:rsid w:val="001E188D"/>
    <w:rsid w:val="001E18A0"/>
    <w:rsid w:val="001E191A"/>
    <w:rsid w:val="001E196F"/>
    <w:rsid w:val="001E1B3D"/>
    <w:rsid w:val="001E2037"/>
    <w:rsid w:val="001E21CC"/>
    <w:rsid w:val="001E21FB"/>
    <w:rsid w:val="001E26F2"/>
    <w:rsid w:val="001E2919"/>
    <w:rsid w:val="001E2B21"/>
    <w:rsid w:val="001E31B8"/>
    <w:rsid w:val="001E3987"/>
    <w:rsid w:val="001E3AD4"/>
    <w:rsid w:val="001E3E69"/>
    <w:rsid w:val="001E4396"/>
    <w:rsid w:val="001E4501"/>
    <w:rsid w:val="001E4649"/>
    <w:rsid w:val="001E4AFA"/>
    <w:rsid w:val="001E4E67"/>
    <w:rsid w:val="001E4FB9"/>
    <w:rsid w:val="001E4FFE"/>
    <w:rsid w:val="001E56BE"/>
    <w:rsid w:val="001E570B"/>
    <w:rsid w:val="001E62E8"/>
    <w:rsid w:val="001E64D6"/>
    <w:rsid w:val="001E6AD3"/>
    <w:rsid w:val="001E6AE5"/>
    <w:rsid w:val="001E6B6F"/>
    <w:rsid w:val="001E6E02"/>
    <w:rsid w:val="001E6FD3"/>
    <w:rsid w:val="001E75FB"/>
    <w:rsid w:val="001E7895"/>
    <w:rsid w:val="001E7920"/>
    <w:rsid w:val="001E79A1"/>
    <w:rsid w:val="001E7A93"/>
    <w:rsid w:val="001E7CD3"/>
    <w:rsid w:val="001E7CF9"/>
    <w:rsid w:val="001F00D1"/>
    <w:rsid w:val="001F0FE3"/>
    <w:rsid w:val="001F16B0"/>
    <w:rsid w:val="001F17A9"/>
    <w:rsid w:val="001F1A23"/>
    <w:rsid w:val="001F1AD6"/>
    <w:rsid w:val="001F1EB1"/>
    <w:rsid w:val="001F2011"/>
    <w:rsid w:val="001F21D4"/>
    <w:rsid w:val="001F22F1"/>
    <w:rsid w:val="001F2490"/>
    <w:rsid w:val="001F2846"/>
    <w:rsid w:val="001F2D78"/>
    <w:rsid w:val="001F2E2E"/>
    <w:rsid w:val="001F2E45"/>
    <w:rsid w:val="001F2FE5"/>
    <w:rsid w:val="001F3257"/>
    <w:rsid w:val="001F329B"/>
    <w:rsid w:val="001F335B"/>
    <w:rsid w:val="001F362B"/>
    <w:rsid w:val="001F3A4E"/>
    <w:rsid w:val="001F3C67"/>
    <w:rsid w:val="001F3D60"/>
    <w:rsid w:val="001F3F40"/>
    <w:rsid w:val="001F41CE"/>
    <w:rsid w:val="001F4996"/>
    <w:rsid w:val="001F4CA2"/>
    <w:rsid w:val="001F4EF0"/>
    <w:rsid w:val="001F5169"/>
    <w:rsid w:val="001F5754"/>
    <w:rsid w:val="001F5DA1"/>
    <w:rsid w:val="001F5F30"/>
    <w:rsid w:val="001F7600"/>
    <w:rsid w:val="001F7A7E"/>
    <w:rsid w:val="001F7B5C"/>
    <w:rsid w:val="001F7CF8"/>
    <w:rsid w:val="002001BE"/>
    <w:rsid w:val="002002D4"/>
    <w:rsid w:val="00200DA9"/>
    <w:rsid w:val="00201061"/>
    <w:rsid w:val="00201096"/>
    <w:rsid w:val="002011AE"/>
    <w:rsid w:val="00201853"/>
    <w:rsid w:val="002019AE"/>
    <w:rsid w:val="00201BDB"/>
    <w:rsid w:val="00201EBB"/>
    <w:rsid w:val="002021C0"/>
    <w:rsid w:val="00202544"/>
    <w:rsid w:val="00202E3D"/>
    <w:rsid w:val="00203079"/>
    <w:rsid w:val="002031C3"/>
    <w:rsid w:val="002033FC"/>
    <w:rsid w:val="00203BF1"/>
    <w:rsid w:val="00203D57"/>
    <w:rsid w:val="00203FAF"/>
    <w:rsid w:val="00204382"/>
    <w:rsid w:val="00204449"/>
    <w:rsid w:val="002045AA"/>
    <w:rsid w:val="00204649"/>
    <w:rsid w:val="0020569C"/>
    <w:rsid w:val="002059D0"/>
    <w:rsid w:val="00205F08"/>
    <w:rsid w:val="002060CB"/>
    <w:rsid w:val="00206231"/>
    <w:rsid w:val="00206540"/>
    <w:rsid w:val="0020684E"/>
    <w:rsid w:val="00206949"/>
    <w:rsid w:val="00206A55"/>
    <w:rsid w:val="00206BFE"/>
    <w:rsid w:val="00207185"/>
    <w:rsid w:val="00207400"/>
    <w:rsid w:val="002074A4"/>
    <w:rsid w:val="002079C1"/>
    <w:rsid w:val="00210117"/>
    <w:rsid w:val="00210CB7"/>
    <w:rsid w:val="00210CC3"/>
    <w:rsid w:val="002112D4"/>
    <w:rsid w:val="002114D3"/>
    <w:rsid w:val="002115A1"/>
    <w:rsid w:val="0021169B"/>
    <w:rsid w:val="002116E5"/>
    <w:rsid w:val="0021171F"/>
    <w:rsid w:val="00211CDD"/>
    <w:rsid w:val="00211D5C"/>
    <w:rsid w:val="00212454"/>
    <w:rsid w:val="002128C5"/>
    <w:rsid w:val="00212F78"/>
    <w:rsid w:val="00213151"/>
    <w:rsid w:val="002131A3"/>
    <w:rsid w:val="0021340B"/>
    <w:rsid w:val="00213B62"/>
    <w:rsid w:val="00213E8F"/>
    <w:rsid w:val="0021421A"/>
    <w:rsid w:val="00214AD3"/>
    <w:rsid w:val="00214D0A"/>
    <w:rsid w:val="00214E61"/>
    <w:rsid w:val="0021534C"/>
    <w:rsid w:val="00215B4E"/>
    <w:rsid w:val="00215C80"/>
    <w:rsid w:val="00215CB8"/>
    <w:rsid w:val="00215FF1"/>
    <w:rsid w:val="00216098"/>
    <w:rsid w:val="00216413"/>
    <w:rsid w:val="002164FB"/>
    <w:rsid w:val="002165AE"/>
    <w:rsid w:val="00216F17"/>
    <w:rsid w:val="00216F82"/>
    <w:rsid w:val="00217001"/>
    <w:rsid w:val="002172A9"/>
    <w:rsid w:val="002173DC"/>
    <w:rsid w:val="002173EC"/>
    <w:rsid w:val="00217475"/>
    <w:rsid w:val="002175D5"/>
    <w:rsid w:val="002176A9"/>
    <w:rsid w:val="00217DB7"/>
    <w:rsid w:val="0022016E"/>
    <w:rsid w:val="002209FD"/>
    <w:rsid w:val="00220D5A"/>
    <w:rsid w:val="002212E8"/>
    <w:rsid w:val="002214DE"/>
    <w:rsid w:val="0022179A"/>
    <w:rsid w:val="002217B1"/>
    <w:rsid w:val="0022192F"/>
    <w:rsid w:val="00221F42"/>
    <w:rsid w:val="0022214F"/>
    <w:rsid w:val="00222710"/>
    <w:rsid w:val="002228C9"/>
    <w:rsid w:val="002231F5"/>
    <w:rsid w:val="00223514"/>
    <w:rsid w:val="00223767"/>
    <w:rsid w:val="00223A4F"/>
    <w:rsid w:val="00223E1A"/>
    <w:rsid w:val="00223F06"/>
    <w:rsid w:val="00223F24"/>
    <w:rsid w:val="002247BC"/>
    <w:rsid w:val="0022499A"/>
    <w:rsid w:val="00224B25"/>
    <w:rsid w:val="0022513D"/>
    <w:rsid w:val="00225497"/>
    <w:rsid w:val="0022555F"/>
    <w:rsid w:val="00225AF2"/>
    <w:rsid w:val="002261CC"/>
    <w:rsid w:val="002271DA"/>
    <w:rsid w:val="002275A7"/>
    <w:rsid w:val="002277ED"/>
    <w:rsid w:val="00227BB5"/>
    <w:rsid w:val="00227E3C"/>
    <w:rsid w:val="00230495"/>
    <w:rsid w:val="002304BF"/>
    <w:rsid w:val="00230540"/>
    <w:rsid w:val="002308C9"/>
    <w:rsid w:val="00230A98"/>
    <w:rsid w:val="00230C02"/>
    <w:rsid w:val="00230C5C"/>
    <w:rsid w:val="00230D74"/>
    <w:rsid w:val="002310CA"/>
    <w:rsid w:val="00231EB3"/>
    <w:rsid w:val="00231F03"/>
    <w:rsid w:val="00232413"/>
    <w:rsid w:val="00232472"/>
    <w:rsid w:val="0023258E"/>
    <w:rsid w:val="002327B6"/>
    <w:rsid w:val="0023286F"/>
    <w:rsid w:val="00232AA0"/>
    <w:rsid w:val="00232E98"/>
    <w:rsid w:val="002330E1"/>
    <w:rsid w:val="00233115"/>
    <w:rsid w:val="00233331"/>
    <w:rsid w:val="002336B2"/>
    <w:rsid w:val="00233764"/>
    <w:rsid w:val="00233FC2"/>
    <w:rsid w:val="0023446D"/>
    <w:rsid w:val="00234630"/>
    <w:rsid w:val="002348CF"/>
    <w:rsid w:val="00234EB6"/>
    <w:rsid w:val="00235358"/>
    <w:rsid w:val="002354B9"/>
    <w:rsid w:val="002358E9"/>
    <w:rsid w:val="00235CFE"/>
    <w:rsid w:val="00235E7A"/>
    <w:rsid w:val="00235F2E"/>
    <w:rsid w:val="00236137"/>
    <w:rsid w:val="00236196"/>
    <w:rsid w:val="002365DB"/>
    <w:rsid w:val="00236DB4"/>
    <w:rsid w:val="00236ED3"/>
    <w:rsid w:val="002371E1"/>
    <w:rsid w:val="002372E6"/>
    <w:rsid w:val="00237DE0"/>
    <w:rsid w:val="00240251"/>
    <w:rsid w:val="00240782"/>
    <w:rsid w:val="002408A0"/>
    <w:rsid w:val="00240F5B"/>
    <w:rsid w:val="00240FD2"/>
    <w:rsid w:val="002417F7"/>
    <w:rsid w:val="00241A03"/>
    <w:rsid w:val="00241E21"/>
    <w:rsid w:val="00242187"/>
    <w:rsid w:val="00242333"/>
    <w:rsid w:val="00242452"/>
    <w:rsid w:val="00242CEB"/>
    <w:rsid w:val="00242D14"/>
    <w:rsid w:val="00242E4F"/>
    <w:rsid w:val="002430AE"/>
    <w:rsid w:val="002431D6"/>
    <w:rsid w:val="00243E2B"/>
    <w:rsid w:val="002440C3"/>
    <w:rsid w:val="0024442D"/>
    <w:rsid w:val="0024445F"/>
    <w:rsid w:val="00244596"/>
    <w:rsid w:val="00244755"/>
    <w:rsid w:val="00244B72"/>
    <w:rsid w:val="00244BD0"/>
    <w:rsid w:val="00244C2E"/>
    <w:rsid w:val="00244DBC"/>
    <w:rsid w:val="00245072"/>
    <w:rsid w:val="00245807"/>
    <w:rsid w:val="0024581E"/>
    <w:rsid w:val="00245A31"/>
    <w:rsid w:val="00245BF1"/>
    <w:rsid w:val="0024607E"/>
    <w:rsid w:val="002466B8"/>
    <w:rsid w:val="002467A1"/>
    <w:rsid w:val="002469CC"/>
    <w:rsid w:val="00246D77"/>
    <w:rsid w:val="00246F05"/>
    <w:rsid w:val="00246F38"/>
    <w:rsid w:val="002470A6"/>
    <w:rsid w:val="00247116"/>
    <w:rsid w:val="00247251"/>
    <w:rsid w:val="002477D2"/>
    <w:rsid w:val="002478E2"/>
    <w:rsid w:val="00247AAC"/>
    <w:rsid w:val="00247DD7"/>
    <w:rsid w:val="00247FAD"/>
    <w:rsid w:val="0025015A"/>
    <w:rsid w:val="00250478"/>
    <w:rsid w:val="00250ADD"/>
    <w:rsid w:val="00250BCA"/>
    <w:rsid w:val="002511FF"/>
    <w:rsid w:val="00251685"/>
    <w:rsid w:val="00251895"/>
    <w:rsid w:val="002518CA"/>
    <w:rsid w:val="00251FF3"/>
    <w:rsid w:val="0025238D"/>
    <w:rsid w:val="00252739"/>
    <w:rsid w:val="002528B4"/>
    <w:rsid w:val="00252D1F"/>
    <w:rsid w:val="00253733"/>
    <w:rsid w:val="002537F3"/>
    <w:rsid w:val="00253860"/>
    <w:rsid w:val="00253B62"/>
    <w:rsid w:val="00254227"/>
    <w:rsid w:val="0025479F"/>
    <w:rsid w:val="00254896"/>
    <w:rsid w:val="0025496B"/>
    <w:rsid w:val="002555A8"/>
    <w:rsid w:val="002556C0"/>
    <w:rsid w:val="00255880"/>
    <w:rsid w:val="00255CFD"/>
    <w:rsid w:val="00255EED"/>
    <w:rsid w:val="00256AFB"/>
    <w:rsid w:val="00256D27"/>
    <w:rsid w:val="00256FCF"/>
    <w:rsid w:val="00257093"/>
    <w:rsid w:val="002570D2"/>
    <w:rsid w:val="00257490"/>
    <w:rsid w:val="0025787D"/>
    <w:rsid w:val="00257A31"/>
    <w:rsid w:val="002600E1"/>
    <w:rsid w:val="00260145"/>
    <w:rsid w:val="00260287"/>
    <w:rsid w:val="002602DF"/>
    <w:rsid w:val="00260501"/>
    <w:rsid w:val="00260B3F"/>
    <w:rsid w:val="00260FEB"/>
    <w:rsid w:val="002613C7"/>
    <w:rsid w:val="002622B7"/>
    <w:rsid w:val="002623C2"/>
    <w:rsid w:val="002627AB"/>
    <w:rsid w:val="002627C5"/>
    <w:rsid w:val="00262B19"/>
    <w:rsid w:val="00262C27"/>
    <w:rsid w:val="0026308F"/>
    <w:rsid w:val="0026311C"/>
    <w:rsid w:val="002631E8"/>
    <w:rsid w:val="00263319"/>
    <w:rsid w:val="0026333F"/>
    <w:rsid w:val="00263541"/>
    <w:rsid w:val="00263BB1"/>
    <w:rsid w:val="002644C3"/>
    <w:rsid w:val="00264709"/>
    <w:rsid w:val="00265450"/>
    <w:rsid w:val="002655DD"/>
    <w:rsid w:val="002656C1"/>
    <w:rsid w:val="00265FEA"/>
    <w:rsid w:val="00266309"/>
    <w:rsid w:val="00266361"/>
    <w:rsid w:val="0026655D"/>
    <w:rsid w:val="00266563"/>
    <w:rsid w:val="00266A77"/>
    <w:rsid w:val="00266AA1"/>
    <w:rsid w:val="00267116"/>
    <w:rsid w:val="002671DF"/>
    <w:rsid w:val="0026735A"/>
    <w:rsid w:val="002675B6"/>
    <w:rsid w:val="002675DD"/>
    <w:rsid w:val="0026779E"/>
    <w:rsid w:val="00267EC8"/>
    <w:rsid w:val="00267FD2"/>
    <w:rsid w:val="002700A0"/>
    <w:rsid w:val="00270558"/>
    <w:rsid w:val="00270942"/>
    <w:rsid w:val="00270F68"/>
    <w:rsid w:val="00271641"/>
    <w:rsid w:val="00272042"/>
    <w:rsid w:val="0027217F"/>
    <w:rsid w:val="00272287"/>
    <w:rsid w:val="002729C9"/>
    <w:rsid w:val="00272A75"/>
    <w:rsid w:val="00272DDE"/>
    <w:rsid w:val="00272E31"/>
    <w:rsid w:val="002730DF"/>
    <w:rsid w:val="0027311B"/>
    <w:rsid w:val="002731F7"/>
    <w:rsid w:val="002732ED"/>
    <w:rsid w:val="00273D0F"/>
    <w:rsid w:val="002743CB"/>
    <w:rsid w:val="00274457"/>
    <w:rsid w:val="002745BB"/>
    <w:rsid w:val="00274646"/>
    <w:rsid w:val="00274A4B"/>
    <w:rsid w:val="00274BB2"/>
    <w:rsid w:val="00274C7B"/>
    <w:rsid w:val="00275011"/>
    <w:rsid w:val="00275728"/>
    <w:rsid w:val="00275994"/>
    <w:rsid w:val="00275B2C"/>
    <w:rsid w:val="00275D36"/>
    <w:rsid w:val="00275F47"/>
    <w:rsid w:val="002764CA"/>
    <w:rsid w:val="002769A2"/>
    <w:rsid w:val="00277562"/>
    <w:rsid w:val="002775FD"/>
    <w:rsid w:val="00277753"/>
    <w:rsid w:val="002778DA"/>
    <w:rsid w:val="00277FC7"/>
    <w:rsid w:val="0028013B"/>
    <w:rsid w:val="002806BB"/>
    <w:rsid w:val="00280933"/>
    <w:rsid w:val="00280A62"/>
    <w:rsid w:val="00280C04"/>
    <w:rsid w:val="00280C13"/>
    <w:rsid w:val="00281009"/>
    <w:rsid w:val="002812FB"/>
    <w:rsid w:val="002813C5"/>
    <w:rsid w:val="00281714"/>
    <w:rsid w:val="00281835"/>
    <w:rsid w:val="002818CF"/>
    <w:rsid w:val="00281921"/>
    <w:rsid w:val="00281C3E"/>
    <w:rsid w:val="00281C7E"/>
    <w:rsid w:val="00282627"/>
    <w:rsid w:val="002829CA"/>
    <w:rsid w:val="00282B76"/>
    <w:rsid w:val="00282BF3"/>
    <w:rsid w:val="00282FFE"/>
    <w:rsid w:val="00283088"/>
    <w:rsid w:val="002836C9"/>
    <w:rsid w:val="002840A3"/>
    <w:rsid w:val="00284462"/>
    <w:rsid w:val="002845F9"/>
    <w:rsid w:val="002849EE"/>
    <w:rsid w:val="00284ABC"/>
    <w:rsid w:val="00284C4A"/>
    <w:rsid w:val="0028529A"/>
    <w:rsid w:val="0028551C"/>
    <w:rsid w:val="00285696"/>
    <w:rsid w:val="0028589B"/>
    <w:rsid w:val="00285EBA"/>
    <w:rsid w:val="00285F87"/>
    <w:rsid w:val="00286083"/>
    <w:rsid w:val="002861C4"/>
    <w:rsid w:val="0028627E"/>
    <w:rsid w:val="002862D8"/>
    <w:rsid w:val="0028650D"/>
    <w:rsid w:val="00286622"/>
    <w:rsid w:val="00286650"/>
    <w:rsid w:val="002869EC"/>
    <w:rsid w:val="00286DD8"/>
    <w:rsid w:val="00286DE4"/>
    <w:rsid w:val="0028701B"/>
    <w:rsid w:val="0028735E"/>
    <w:rsid w:val="0029009F"/>
    <w:rsid w:val="00290928"/>
    <w:rsid w:val="00290B96"/>
    <w:rsid w:val="0029126C"/>
    <w:rsid w:val="00291293"/>
    <w:rsid w:val="0029138A"/>
    <w:rsid w:val="0029142F"/>
    <w:rsid w:val="00291492"/>
    <w:rsid w:val="00291562"/>
    <w:rsid w:val="00291636"/>
    <w:rsid w:val="002918CD"/>
    <w:rsid w:val="00291F20"/>
    <w:rsid w:val="00291F5B"/>
    <w:rsid w:val="0029268C"/>
    <w:rsid w:val="00292BE6"/>
    <w:rsid w:val="00293920"/>
    <w:rsid w:val="00293EDA"/>
    <w:rsid w:val="002942F0"/>
    <w:rsid w:val="00294C45"/>
    <w:rsid w:val="00295505"/>
    <w:rsid w:val="0029580F"/>
    <w:rsid w:val="00295EFE"/>
    <w:rsid w:val="00296619"/>
    <w:rsid w:val="0029665B"/>
    <w:rsid w:val="00296AD4"/>
    <w:rsid w:val="00297831"/>
    <w:rsid w:val="00297A69"/>
    <w:rsid w:val="00297E1E"/>
    <w:rsid w:val="00297ED8"/>
    <w:rsid w:val="002A0523"/>
    <w:rsid w:val="002A130E"/>
    <w:rsid w:val="002A1A7C"/>
    <w:rsid w:val="002A1FD8"/>
    <w:rsid w:val="002A23B0"/>
    <w:rsid w:val="002A25BE"/>
    <w:rsid w:val="002A2B32"/>
    <w:rsid w:val="002A2B62"/>
    <w:rsid w:val="002A3251"/>
    <w:rsid w:val="002A373F"/>
    <w:rsid w:val="002A39A0"/>
    <w:rsid w:val="002A3DDF"/>
    <w:rsid w:val="002A45E5"/>
    <w:rsid w:val="002A46F1"/>
    <w:rsid w:val="002A4C3B"/>
    <w:rsid w:val="002A4D99"/>
    <w:rsid w:val="002A4FBF"/>
    <w:rsid w:val="002A4FDC"/>
    <w:rsid w:val="002A5022"/>
    <w:rsid w:val="002A56DB"/>
    <w:rsid w:val="002A5C69"/>
    <w:rsid w:val="002A6882"/>
    <w:rsid w:val="002A6AD2"/>
    <w:rsid w:val="002A6BEC"/>
    <w:rsid w:val="002A6CFF"/>
    <w:rsid w:val="002A6DF3"/>
    <w:rsid w:val="002A7188"/>
    <w:rsid w:val="002A7338"/>
    <w:rsid w:val="002A73E7"/>
    <w:rsid w:val="002A77EA"/>
    <w:rsid w:val="002A77F2"/>
    <w:rsid w:val="002A7AF2"/>
    <w:rsid w:val="002A7B17"/>
    <w:rsid w:val="002A7D68"/>
    <w:rsid w:val="002B0189"/>
    <w:rsid w:val="002B04F6"/>
    <w:rsid w:val="002B0BD5"/>
    <w:rsid w:val="002B159C"/>
    <w:rsid w:val="002B1662"/>
    <w:rsid w:val="002B16AF"/>
    <w:rsid w:val="002B1C06"/>
    <w:rsid w:val="002B1CE2"/>
    <w:rsid w:val="002B29A0"/>
    <w:rsid w:val="002B2AC3"/>
    <w:rsid w:val="002B2B75"/>
    <w:rsid w:val="002B2D4C"/>
    <w:rsid w:val="002B2D85"/>
    <w:rsid w:val="002B2DDF"/>
    <w:rsid w:val="002B2EA1"/>
    <w:rsid w:val="002B2F15"/>
    <w:rsid w:val="002B30C5"/>
    <w:rsid w:val="002B35FB"/>
    <w:rsid w:val="002B3D15"/>
    <w:rsid w:val="002B42C8"/>
    <w:rsid w:val="002B4316"/>
    <w:rsid w:val="002B48C0"/>
    <w:rsid w:val="002B49FA"/>
    <w:rsid w:val="002B4AFF"/>
    <w:rsid w:val="002B4B9A"/>
    <w:rsid w:val="002B4BB0"/>
    <w:rsid w:val="002B5A8F"/>
    <w:rsid w:val="002B5B44"/>
    <w:rsid w:val="002B5D02"/>
    <w:rsid w:val="002B5DC8"/>
    <w:rsid w:val="002B5F73"/>
    <w:rsid w:val="002B647B"/>
    <w:rsid w:val="002B6609"/>
    <w:rsid w:val="002B6B87"/>
    <w:rsid w:val="002B6CBA"/>
    <w:rsid w:val="002B7123"/>
    <w:rsid w:val="002B7270"/>
    <w:rsid w:val="002B745B"/>
    <w:rsid w:val="002B78C7"/>
    <w:rsid w:val="002B7CA9"/>
    <w:rsid w:val="002B7F56"/>
    <w:rsid w:val="002C021F"/>
    <w:rsid w:val="002C024E"/>
    <w:rsid w:val="002C02CC"/>
    <w:rsid w:val="002C05BF"/>
    <w:rsid w:val="002C1062"/>
    <w:rsid w:val="002C26CF"/>
    <w:rsid w:val="002C28D2"/>
    <w:rsid w:val="002C29C6"/>
    <w:rsid w:val="002C2C44"/>
    <w:rsid w:val="002C3346"/>
    <w:rsid w:val="002C37D6"/>
    <w:rsid w:val="002C388F"/>
    <w:rsid w:val="002C3928"/>
    <w:rsid w:val="002C4871"/>
    <w:rsid w:val="002C536E"/>
    <w:rsid w:val="002C56FA"/>
    <w:rsid w:val="002C5A16"/>
    <w:rsid w:val="002C5A6E"/>
    <w:rsid w:val="002C5BA8"/>
    <w:rsid w:val="002C5DF4"/>
    <w:rsid w:val="002C5F11"/>
    <w:rsid w:val="002C61E1"/>
    <w:rsid w:val="002C635D"/>
    <w:rsid w:val="002C670C"/>
    <w:rsid w:val="002C6770"/>
    <w:rsid w:val="002C67CB"/>
    <w:rsid w:val="002C6C8F"/>
    <w:rsid w:val="002C7115"/>
    <w:rsid w:val="002C7B21"/>
    <w:rsid w:val="002C7EBD"/>
    <w:rsid w:val="002D00B8"/>
    <w:rsid w:val="002D0123"/>
    <w:rsid w:val="002D023D"/>
    <w:rsid w:val="002D09C1"/>
    <w:rsid w:val="002D13EB"/>
    <w:rsid w:val="002D25FC"/>
    <w:rsid w:val="002D2728"/>
    <w:rsid w:val="002D2895"/>
    <w:rsid w:val="002D29A1"/>
    <w:rsid w:val="002D2F78"/>
    <w:rsid w:val="002D334F"/>
    <w:rsid w:val="002D33EF"/>
    <w:rsid w:val="002D3735"/>
    <w:rsid w:val="002D43C0"/>
    <w:rsid w:val="002D4659"/>
    <w:rsid w:val="002D474A"/>
    <w:rsid w:val="002D479E"/>
    <w:rsid w:val="002D47C8"/>
    <w:rsid w:val="002D4C91"/>
    <w:rsid w:val="002D4E3A"/>
    <w:rsid w:val="002D5335"/>
    <w:rsid w:val="002D5702"/>
    <w:rsid w:val="002D5A2E"/>
    <w:rsid w:val="002D60CD"/>
    <w:rsid w:val="002D620E"/>
    <w:rsid w:val="002D788C"/>
    <w:rsid w:val="002D788F"/>
    <w:rsid w:val="002D7A3F"/>
    <w:rsid w:val="002D7B18"/>
    <w:rsid w:val="002D7B55"/>
    <w:rsid w:val="002D7BE8"/>
    <w:rsid w:val="002D7C39"/>
    <w:rsid w:val="002D7E10"/>
    <w:rsid w:val="002E0319"/>
    <w:rsid w:val="002E0458"/>
    <w:rsid w:val="002E10EA"/>
    <w:rsid w:val="002E1670"/>
    <w:rsid w:val="002E1BB3"/>
    <w:rsid w:val="002E1F1A"/>
    <w:rsid w:val="002E28CA"/>
    <w:rsid w:val="002E2AF0"/>
    <w:rsid w:val="002E34B6"/>
    <w:rsid w:val="002E34D1"/>
    <w:rsid w:val="002E35C4"/>
    <w:rsid w:val="002E374B"/>
    <w:rsid w:val="002E3F00"/>
    <w:rsid w:val="002E3F74"/>
    <w:rsid w:val="002E414B"/>
    <w:rsid w:val="002E4580"/>
    <w:rsid w:val="002E5446"/>
    <w:rsid w:val="002E6138"/>
    <w:rsid w:val="002E66A6"/>
    <w:rsid w:val="002E6874"/>
    <w:rsid w:val="002E6965"/>
    <w:rsid w:val="002E6BF9"/>
    <w:rsid w:val="002E72B9"/>
    <w:rsid w:val="002E7C39"/>
    <w:rsid w:val="002F010E"/>
    <w:rsid w:val="002F051D"/>
    <w:rsid w:val="002F0A6D"/>
    <w:rsid w:val="002F0AD0"/>
    <w:rsid w:val="002F0AFE"/>
    <w:rsid w:val="002F0BC8"/>
    <w:rsid w:val="002F1384"/>
    <w:rsid w:val="002F13AF"/>
    <w:rsid w:val="002F1659"/>
    <w:rsid w:val="002F186B"/>
    <w:rsid w:val="002F1870"/>
    <w:rsid w:val="002F18EA"/>
    <w:rsid w:val="002F1B7A"/>
    <w:rsid w:val="002F2014"/>
    <w:rsid w:val="002F22FC"/>
    <w:rsid w:val="002F2650"/>
    <w:rsid w:val="002F2714"/>
    <w:rsid w:val="002F2AAE"/>
    <w:rsid w:val="002F2ABC"/>
    <w:rsid w:val="002F2DB8"/>
    <w:rsid w:val="002F3933"/>
    <w:rsid w:val="002F4149"/>
    <w:rsid w:val="002F4264"/>
    <w:rsid w:val="002F498C"/>
    <w:rsid w:val="002F4A92"/>
    <w:rsid w:val="002F53D9"/>
    <w:rsid w:val="002F5E4F"/>
    <w:rsid w:val="002F60A4"/>
    <w:rsid w:val="002F60F7"/>
    <w:rsid w:val="002F65F7"/>
    <w:rsid w:val="002F6E8C"/>
    <w:rsid w:val="002F7200"/>
    <w:rsid w:val="002F760D"/>
    <w:rsid w:val="002F7903"/>
    <w:rsid w:val="002F7B9F"/>
    <w:rsid w:val="002F7DFB"/>
    <w:rsid w:val="003003EC"/>
    <w:rsid w:val="00300716"/>
    <w:rsid w:val="00300D12"/>
    <w:rsid w:val="00300DC7"/>
    <w:rsid w:val="0030146A"/>
    <w:rsid w:val="0030156E"/>
    <w:rsid w:val="0030181C"/>
    <w:rsid w:val="00301B26"/>
    <w:rsid w:val="00301F49"/>
    <w:rsid w:val="00303106"/>
    <w:rsid w:val="0030334B"/>
    <w:rsid w:val="0030363A"/>
    <w:rsid w:val="0030368C"/>
    <w:rsid w:val="003036AE"/>
    <w:rsid w:val="00303F19"/>
    <w:rsid w:val="00303FEB"/>
    <w:rsid w:val="00304340"/>
    <w:rsid w:val="00304985"/>
    <w:rsid w:val="00304E31"/>
    <w:rsid w:val="003050A4"/>
    <w:rsid w:val="0030524D"/>
    <w:rsid w:val="00305AA9"/>
    <w:rsid w:val="00305B14"/>
    <w:rsid w:val="00306130"/>
    <w:rsid w:val="0030617F"/>
    <w:rsid w:val="003062F1"/>
    <w:rsid w:val="00306A92"/>
    <w:rsid w:val="00306B02"/>
    <w:rsid w:val="00306D0D"/>
    <w:rsid w:val="00306F28"/>
    <w:rsid w:val="00306F6E"/>
    <w:rsid w:val="00307097"/>
    <w:rsid w:val="003074CB"/>
    <w:rsid w:val="00307BC0"/>
    <w:rsid w:val="00307E04"/>
    <w:rsid w:val="003100BD"/>
    <w:rsid w:val="0031056B"/>
    <w:rsid w:val="0031118F"/>
    <w:rsid w:val="00311AB3"/>
    <w:rsid w:val="00311B32"/>
    <w:rsid w:val="00311CEB"/>
    <w:rsid w:val="00311F91"/>
    <w:rsid w:val="00312046"/>
    <w:rsid w:val="00312878"/>
    <w:rsid w:val="00312A2A"/>
    <w:rsid w:val="00312DA7"/>
    <w:rsid w:val="00312DF9"/>
    <w:rsid w:val="00312F7F"/>
    <w:rsid w:val="00312FC1"/>
    <w:rsid w:val="003134A5"/>
    <w:rsid w:val="00313A07"/>
    <w:rsid w:val="00313D42"/>
    <w:rsid w:val="00313FD2"/>
    <w:rsid w:val="0031429B"/>
    <w:rsid w:val="00314DE7"/>
    <w:rsid w:val="00314FEB"/>
    <w:rsid w:val="00315050"/>
    <w:rsid w:val="00315199"/>
    <w:rsid w:val="003156F7"/>
    <w:rsid w:val="00315776"/>
    <w:rsid w:val="003163CD"/>
    <w:rsid w:val="00316728"/>
    <w:rsid w:val="00316C33"/>
    <w:rsid w:val="00316C90"/>
    <w:rsid w:val="00316E38"/>
    <w:rsid w:val="0031766E"/>
    <w:rsid w:val="00317A72"/>
    <w:rsid w:val="00317D4B"/>
    <w:rsid w:val="00320397"/>
    <w:rsid w:val="00320675"/>
    <w:rsid w:val="0032100D"/>
    <w:rsid w:val="003210C3"/>
    <w:rsid w:val="00321843"/>
    <w:rsid w:val="00321A8F"/>
    <w:rsid w:val="00321CB6"/>
    <w:rsid w:val="00322395"/>
    <w:rsid w:val="003224D8"/>
    <w:rsid w:val="00322D56"/>
    <w:rsid w:val="00323230"/>
    <w:rsid w:val="003235C5"/>
    <w:rsid w:val="00323D90"/>
    <w:rsid w:val="003241F7"/>
    <w:rsid w:val="0032450F"/>
    <w:rsid w:val="00324AAE"/>
    <w:rsid w:val="00324DBF"/>
    <w:rsid w:val="003252DF"/>
    <w:rsid w:val="003254FB"/>
    <w:rsid w:val="0032552E"/>
    <w:rsid w:val="00325530"/>
    <w:rsid w:val="00325574"/>
    <w:rsid w:val="0032559A"/>
    <w:rsid w:val="003258EE"/>
    <w:rsid w:val="00325968"/>
    <w:rsid w:val="00325AEF"/>
    <w:rsid w:val="00326088"/>
    <w:rsid w:val="003261C1"/>
    <w:rsid w:val="003263F1"/>
    <w:rsid w:val="00326BF4"/>
    <w:rsid w:val="00326ED8"/>
    <w:rsid w:val="00326F3F"/>
    <w:rsid w:val="0032706C"/>
    <w:rsid w:val="003270AE"/>
    <w:rsid w:val="00327D5B"/>
    <w:rsid w:val="00327FF3"/>
    <w:rsid w:val="0033023D"/>
    <w:rsid w:val="003302BB"/>
    <w:rsid w:val="00330637"/>
    <w:rsid w:val="0033077E"/>
    <w:rsid w:val="00330866"/>
    <w:rsid w:val="00330901"/>
    <w:rsid w:val="00330D05"/>
    <w:rsid w:val="003312FC"/>
    <w:rsid w:val="00331433"/>
    <w:rsid w:val="0033151E"/>
    <w:rsid w:val="00331669"/>
    <w:rsid w:val="0033170C"/>
    <w:rsid w:val="0033197A"/>
    <w:rsid w:val="00331A7D"/>
    <w:rsid w:val="00331BF4"/>
    <w:rsid w:val="00331C82"/>
    <w:rsid w:val="003322AD"/>
    <w:rsid w:val="003323A2"/>
    <w:rsid w:val="00332449"/>
    <w:rsid w:val="00332C58"/>
    <w:rsid w:val="0033306C"/>
    <w:rsid w:val="00333252"/>
    <w:rsid w:val="003332FC"/>
    <w:rsid w:val="003338FA"/>
    <w:rsid w:val="00333D17"/>
    <w:rsid w:val="00333E30"/>
    <w:rsid w:val="003346A5"/>
    <w:rsid w:val="003346CE"/>
    <w:rsid w:val="00334B79"/>
    <w:rsid w:val="00334CA0"/>
    <w:rsid w:val="00334D4A"/>
    <w:rsid w:val="003350CD"/>
    <w:rsid w:val="00335199"/>
    <w:rsid w:val="00335CBF"/>
    <w:rsid w:val="00335D20"/>
    <w:rsid w:val="00335EB7"/>
    <w:rsid w:val="003362DA"/>
    <w:rsid w:val="00336470"/>
    <w:rsid w:val="003369C9"/>
    <w:rsid w:val="00337761"/>
    <w:rsid w:val="00337B4C"/>
    <w:rsid w:val="003404B2"/>
    <w:rsid w:val="00340C84"/>
    <w:rsid w:val="00340E12"/>
    <w:rsid w:val="00340E80"/>
    <w:rsid w:val="00340EBE"/>
    <w:rsid w:val="00341026"/>
    <w:rsid w:val="0034167A"/>
    <w:rsid w:val="00341701"/>
    <w:rsid w:val="003417BC"/>
    <w:rsid w:val="003419BD"/>
    <w:rsid w:val="00341A11"/>
    <w:rsid w:val="00341A2C"/>
    <w:rsid w:val="0034207E"/>
    <w:rsid w:val="0034271D"/>
    <w:rsid w:val="0034286A"/>
    <w:rsid w:val="00342FC9"/>
    <w:rsid w:val="003430EB"/>
    <w:rsid w:val="0034352B"/>
    <w:rsid w:val="0034357A"/>
    <w:rsid w:val="0034387D"/>
    <w:rsid w:val="00344006"/>
    <w:rsid w:val="003441C4"/>
    <w:rsid w:val="00344250"/>
    <w:rsid w:val="0034451A"/>
    <w:rsid w:val="00344F84"/>
    <w:rsid w:val="00345102"/>
    <w:rsid w:val="0034552F"/>
    <w:rsid w:val="00345BFA"/>
    <w:rsid w:val="00345F0B"/>
    <w:rsid w:val="003460D1"/>
    <w:rsid w:val="003461C0"/>
    <w:rsid w:val="00347479"/>
    <w:rsid w:val="003479FB"/>
    <w:rsid w:val="00347CC4"/>
    <w:rsid w:val="00347F8E"/>
    <w:rsid w:val="003504A5"/>
    <w:rsid w:val="00350C36"/>
    <w:rsid w:val="00350F09"/>
    <w:rsid w:val="00350F62"/>
    <w:rsid w:val="003514DC"/>
    <w:rsid w:val="00351D46"/>
    <w:rsid w:val="00351DB5"/>
    <w:rsid w:val="00352236"/>
    <w:rsid w:val="00352D23"/>
    <w:rsid w:val="0035304F"/>
    <w:rsid w:val="00353BCF"/>
    <w:rsid w:val="00353C02"/>
    <w:rsid w:val="003542D3"/>
    <w:rsid w:val="00354794"/>
    <w:rsid w:val="003548C2"/>
    <w:rsid w:val="00354C62"/>
    <w:rsid w:val="003551D2"/>
    <w:rsid w:val="0035530E"/>
    <w:rsid w:val="003556C7"/>
    <w:rsid w:val="003556D9"/>
    <w:rsid w:val="00355A24"/>
    <w:rsid w:val="00356561"/>
    <w:rsid w:val="0035698C"/>
    <w:rsid w:val="00356B64"/>
    <w:rsid w:val="003571E6"/>
    <w:rsid w:val="00357679"/>
    <w:rsid w:val="003577E3"/>
    <w:rsid w:val="00357CDD"/>
    <w:rsid w:val="00357E30"/>
    <w:rsid w:val="00360408"/>
    <w:rsid w:val="0036065C"/>
    <w:rsid w:val="0036088F"/>
    <w:rsid w:val="00360B65"/>
    <w:rsid w:val="00360C33"/>
    <w:rsid w:val="00361113"/>
    <w:rsid w:val="00361165"/>
    <w:rsid w:val="00361DE3"/>
    <w:rsid w:val="00362AD5"/>
    <w:rsid w:val="00362EAC"/>
    <w:rsid w:val="00363374"/>
    <w:rsid w:val="003636DE"/>
    <w:rsid w:val="00363809"/>
    <w:rsid w:val="00363A8D"/>
    <w:rsid w:val="00363D0D"/>
    <w:rsid w:val="00363ED4"/>
    <w:rsid w:val="003640BB"/>
    <w:rsid w:val="00364198"/>
    <w:rsid w:val="003645E8"/>
    <w:rsid w:val="003648CD"/>
    <w:rsid w:val="00364D89"/>
    <w:rsid w:val="00364E39"/>
    <w:rsid w:val="003653F2"/>
    <w:rsid w:val="00365571"/>
    <w:rsid w:val="003657C6"/>
    <w:rsid w:val="003657E0"/>
    <w:rsid w:val="00365982"/>
    <w:rsid w:val="003659EC"/>
    <w:rsid w:val="00365B82"/>
    <w:rsid w:val="003662FF"/>
    <w:rsid w:val="003664B9"/>
    <w:rsid w:val="0036672A"/>
    <w:rsid w:val="00366CD7"/>
    <w:rsid w:val="00366D78"/>
    <w:rsid w:val="0036776A"/>
    <w:rsid w:val="003679DE"/>
    <w:rsid w:val="00367F95"/>
    <w:rsid w:val="003702B6"/>
    <w:rsid w:val="003703A0"/>
    <w:rsid w:val="0037051D"/>
    <w:rsid w:val="0037079B"/>
    <w:rsid w:val="00370A0D"/>
    <w:rsid w:val="00370DF4"/>
    <w:rsid w:val="00371815"/>
    <w:rsid w:val="00371C34"/>
    <w:rsid w:val="00371E90"/>
    <w:rsid w:val="00371FF9"/>
    <w:rsid w:val="00373889"/>
    <w:rsid w:val="00373F18"/>
    <w:rsid w:val="0037430A"/>
    <w:rsid w:val="003743A5"/>
    <w:rsid w:val="00374A83"/>
    <w:rsid w:val="0037500A"/>
    <w:rsid w:val="00375024"/>
    <w:rsid w:val="0037526C"/>
    <w:rsid w:val="0037571B"/>
    <w:rsid w:val="00375918"/>
    <w:rsid w:val="00375A46"/>
    <w:rsid w:val="00375A9F"/>
    <w:rsid w:val="00375AE4"/>
    <w:rsid w:val="00375CAC"/>
    <w:rsid w:val="0037638B"/>
    <w:rsid w:val="00376654"/>
    <w:rsid w:val="00376860"/>
    <w:rsid w:val="0037688C"/>
    <w:rsid w:val="00376924"/>
    <w:rsid w:val="00376D48"/>
    <w:rsid w:val="00376FA1"/>
    <w:rsid w:val="0037733B"/>
    <w:rsid w:val="00377C00"/>
    <w:rsid w:val="00377C83"/>
    <w:rsid w:val="003807BD"/>
    <w:rsid w:val="00380839"/>
    <w:rsid w:val="00380A8E"/>
    <w:rsid w:val="00381045"/>
    <w:rsid w:val="0038185E"/>
    <w:rsid w:val="003818BA"/>
    <w:rsid w:val="00381B5D"/>
    <w:rsid w:val="00381FE1"/>
    <w:rsid w:val="003820D7"/>
    <w:rsid w:val="003823C4"/>
    <w:rsid w:val="003824FD"/>
    <w:rsid w:val="003829BD"/>
    <w:rsid w:val="00382AFE"/>
    <w:rsid w:val="00382BB0"/>
    <w:rsid w:val="00382F2B"/>
    <w:rsid w:val="00383139"/>
    <w:rsid w:val="0038326C"/>
    <w:rsid w:val="0038327F"/>
    <w:rsid w:val="0038420F"/>
    <w:rsid w:val="00384C09"/>
    <w:rsid w:val="00384D73"/>
    <w:rsid w:val="00384DCA"/>
    <w:rsid w:val="003850F4"/>
    <w:rsid w:val="00385227"/>
    <w:rsid w:val="003852F7"/>
    <w:rsid w:val="00385412"/>
    <w:rsid w:val="0038552E"/>
    <w:rsid w:val="00385712"/>
    <w:rsid w:val="003862DB"/>
    <w:rsid w:val="00386703"/>
    <w:rsid w:val="00386DEB"/>
    <w:rsid w:val="00386EDD"/>
    <w:rsid w:val="00387518"/>
    <w:rsid w:val="003877C3"/>
    <w:rsid w:val="0039006D"/>
    <w:rsid w:val="0039063C"/>
    <w:rsid w:val="003906B7"/>
    <w:rsid w:val="00390B0B"/>
    <w:rsid w:val="0039105D"/>
    <w:rsid w:val="00391439"/>
    <w:rsid w:val="0039245B"/>
    <w:rsid w:val="00392619"/>
    <w:rsid w:val="00392A9F"/>
    <w:rsid w:val="00393100"/>
    <w:rsid w:val="0039329B"/>
    <w:rsid w:val="003934CA"/>
    <w:rsid w:val="00393533"/>
    <w:rsid w:val="0039367C"/>
    <w:rsid w:val="00394978"/>
    <w:rsid w:val="00394F9C"/>
    <w:rsid w:val="003950B3"/>
    <w:rsid w:val="003950E1"/>
    <w:rsid w:val="003950E4"/>
    <w:rsid w:val="00395A3B"/>
    <w:rsid w:val="00396341"/>
    <w:rsid w:val="0039700A"/>
    <w:rsid w:val="00397D52"/>
    <w:rsid w:val="00397E62"/>
    <w:rsid w:val="003A0009"/>
    <w:rsid w:val="003A0426"/>
    <w:rsid w:val="003A047F"/>
    <w:rsid w:val="003A04EF"/>
    <w:rsid w:val="003A108F"/>
    <w:rsid w:val="003A181A"/>
    <w:rsid w:val="003A28E4"/>
    <w:rsid w:val="003A2AE1"/>
    <w:rsid w:val="003A2F04"/>
    <w:rsid w:val="003A33B7"/>
    <w:rsid w:val="003A342A"/>
    <w:rsid w:val="003A39EA"/>
    <w:rsid w:val="003A3EDE"/>
    <w:rsid w:val="003A402E"/>
    <w:rsid w:val="003A47BA"/>
    <w:rsid w:val="003A489D"/>
    <w:rsid w:val="003A48F4"/>
    <w:rsid w:val="003A4968"/>
    <w:rsid w:val="003A4B2E"/>
    <w:rsid w:val="003A4B78"/>
    <w:rsid w:val="003A4DBA"/>
    <w:rsid w:val="003A4FFC"/>
    <w:rsid w:val="003A51BE"/>
    <w:rsid w:val="003A538B"/>
    <w:rsid w:val="003A5544"/>
    <w:rsid w:val="003A582C"/>
    <w:rsid w:val="003A5B48"/>
    <w:rsid w:val="003A5C84"/>
    <w:rsid w:val="003A5D2E"/>
    <w:rsid w:val="003A5E3D"/>
    <w:rsid w:val="003A6733"/>
    <w:rsid w:val="003A6BA7"/>
    <w:rsid w:val="003A7127"/>
    <w:rsid w:val="003A7321"/>
    <w:rsid w:val="003A73F4"/>
    <w:rsid w:val="003A7645"/>
    <w:rsid w:val="003A7BE0"/>
    <w:rsid w:val="003A7FF0"/>
    <w:rsid w:val="003B022C"/>
    <w:rsid w:val="003B0F0E"/>
    <w:rsid w:val="003B173E"/>
    <w:rsid w:val="003B1D5B"/>
    <w:rsid w:val="003B22C9"/>
    <w:rsid w:val="003B236A"/>
    <w:rsid w:val="003B28AB"/>
    <w:rsid w:val="003B2910"/>
    <w:rsid w:val="003B30A1"/>
    <w:rsid w:val="003B3D25"/>
    <w:rsid w:val="003B3E3F"/>
    <w:rsid w:val="003B3F87"/>
    <w:rsid w:val="003B3FD6"/>
    <w:rsid w:val="003B402C"/>
    <w:rsid w:val="003B404F"/>
    <w:rsid w:val="003B4237"/>
    <w:rsid w:val="003B42AB"/>
    <w:rsid w:val="003B433A"/>
    <w:rsid w:val="003B44EA"/>
    <w:rsid w:val="003B454C"/>
    <w:rsid w:val="003B462E"/>
    <w:rsid w:val="003B4632"/>
    <w:rsid w:val="003B4871"/>
    <w:rsid w:val="003B4C7F"/>
    <w:rsid w:val="003B4E31"/>
    <w:rsid w:val="003B508F"/>
    <w:rsid w:val="003B50B0"/>
    <w:rsid w:val="003B515C"/>
    <w:rsid w:val="003B59A7"/>
    <w:rsid w:val="003B6164"/>
    <w:rsid w:val="003B6860"/>
    <w:rsid w:val="003B6D56"/>
    <w:rsid w:val="003B762D"/>
    <w:rsid w:val="003B76E3"/>
    <w:rsid w:val="003B77F1"/>
    <w:rsid w:val="003B7EFA"/>
    <w:rsid w:val="003C007A"/>
    <w:rsid w:val="003C051C"/>
    <w:rsid w:val="003C0E06"/>
    <w:rsid w:val="003C0E52"/>
    <w:rsid w:val="003C1053"/>
    <w:rsid w:val="003C109A"/>
    <w:rsid w:val="003C14C6"/>
    <w:rsid w:val="003C1A7B"/>
    <w:rsid w:val="003C1D25"/>
    <w:rsid w:val="003C268F"/>
    <w:rsid w:val="003C293A"/>
    <w:rsid w:val="003C29F7"/>
    <w:rsid w:val="003C29FA"/>
    <w:rsid w:val="003C2A08"/>
    <w:rsid w:val="003C3014"/>
    <w:rsid w:val="003C312A"/>
    <w:rsid w:val="003C3360"/>
    <w:rsid w:val="003C3442"/>
    <w:rsid w:val="003C449F"/>
    <w:rsid w:val="003C4F5C"/>
    <w:rsid w:val="003C5071"/>
    <w:rsid w:val="003C50E7"/>
    <w:rsid w:val="003C552F"/>
    <w:rsid w:val="003C557B"/>
    <w:rsid w:val="003C56C2"/>
    <w:rsid w:val="003C5844"/>
    <w:rsid w:val="003C593B"/>
    <w:rsid w:val="003C5A6E"/>
    <w:rsid w:val="003C6110"/>
    <w:rsid w:val="003C62A3"/>
    <w:rsid w:val="003C6322"/>
    <w:rsid w:val="003C63AC"/>
    <w:rsid w:val="003C66D9"/>
    <w:rsid w:val="003C6A82"/>
    <w:rsid w:val="003C6BEE"/>
    <w:rsid w:val="003C7052"/>
    <w:rsid w:val="003C719D"/>
    <w:rsid w:val="003C7470"/>
    <w:rsid w:val="003C799A"/>
    <w:rsid w:val="003C79E4"/>
    <w:rsid w:val="003D0145"/>
    <w:rsid w:val="003D0D5F"/>
    <w:rsid w:val="003D155F"/>
    <w:rsid w:val="003D1A0F"/>
    <w:rsid w:val="003D1D05"/>
    <w:rsid w:val="003D20CD"/>
    <w:rsid w:val="003D24E7"/>
    <w:rsid w:val="003D25F7"/>
    <w:rsid w:val="003D288E"/>
    <w:rsid w:val="003D2F43"/>
    <w:rsid w:val="003D32C2"/>
    <w:rsid w:val="003D35E6"/>
    <w:rsid w:val="003D36EC"/>
    <w:rsid w:val="003D4126"/>
    <w:rsid w:val="003D43C1"/>
    <w:rsid w:val="003D46BF"/>
    <w:rsid w:val="003D4743"/>
    <w:rsid w:val="003D4877"/>
    <w:rsid w:val="003D4BE1"/>
    <w:rsid w:val="003D4EEB"/>
    <w:rsid w:val="003D504D"/>
    <w:rsid w:val="003D51F9"/>
    <w:rsid w:val="003D55AD"/>
    <w:rsid w:val="003D5795"/>
    <w:rsid w:val="003D58D0"/>
    <w:rsid w:val="003D59FF"/>
    <w:rsid w:val="003D6283"/>
    <w:rsid w:val="003D658B"/>
    <w:rsid w:val="003D6A9E"/>
    <w:rsid w:val="003D6B1A"/>
    <w:rsid w:val="003D7085"/>
    <w:rsid w:val="003D7B06"/>
    <w:rsid w:val="003D7BE2"/>
    <w:rsid w:val="003E0B76"/>
    <w:rsid w:val="003E0BAD"/>
    <w:rsid w:val="003E0EF7"/>
    <w:rsid w:val="003E1450"/>
    <w:rsid w:val="003E1B2D"/>
    <w:rsid w:val="003E1FDA"/>
    <w:rsid w:val="003E1FEF"/>
    <w:rsid w:val="003E23E8"/>
    <w:rsid w:val="003E2F45"/>
    <w:rsid w:val="003E3CAE"/>
    <w:rsid w:val="003E3EBE"/>
    <w:rsid w:val="003E42FB"/>
    <w:rsid w:val="003E433F"/>
    <w:rsid w:val="003E446A"/>
    <w:rsid w:val="003E48BE"/>
    <w:rsid w:val="003E494F"/>
    <w:rsid w:val="003E4B39"/>
    <w:rsid w:val="003E51C7"/>
    <w:rsid w:val="003E5279"/>
    <w:rsid w:val="003E53BB"/>
    <w:rsid w:val="003E5562"/>
    <w:rsid w:val="003E55D6"/>
    <w:rsid w:val="003E585A"/>
    <w:rsid w:val="003E5979"/>
    <w:rsid w:val="003E5A4C"/>
    <w:rsid w:val="003E6BCA"/>
    <w:rsid w:val="003E6CCD"/>
    <w:rsid w:val="003E6E4E"/>
    <w:rsid w:val="003E7EF4"/>
    <w:rsid w:val="003E7FAC"/>
    <w:rsid w:val="003F01A1"/>
    <w:rsid w:val="003F03F5"/>
    <w:rsid w:val="003F0A31"/>
    <w:rsid w:val="003F1455"/>
    <w:rsid w:val="003F1A8B"/>
    <w:rsid w:val="003F1FD9"/>
    <w:rsid w:val="003F21D8"/>
    <w:rsid w:val="003F223E"/>
    <w:rsid w:val="003F233C"/>
    <w:rsid w:val="003F2756"/>
    <w:rsid w:val="003F2C98"/>
    <w:rsid w:val="003F2D0F"/>
    <w:rsid w:val="003F2D17"/>
    <w:rsid w:val="003F2F89"/>
    <w:rsid w:val="003F369F"/>
    <w:rsid w:val="003F3EE0"/>
    <w:rsid w:val="003F477B"/>
    <w:rsid w:val="003F4C2C"/>
    <w:rsid w:val="003F5086"/>
    <w:rsid w:val="003F53A4"/>
    <w:rsid w:val="003F5DCE"/>
    <w:rsid w:val="003F642D"/>
    <w:rsid w:val="003F7081"/>
    <w:rsid w:val="003F7BD4"/>
    <w:rsid w:val="003F7C18"/>
    <w:rsid w:val="003F7C51"/>
    <w:rsid w:val="003F7EBA"/>
    <w:rsid w:val="004001F3"/>
    <w:rsid w:val="0040056B"/>
    <w:rsid w:val="004005C1"/>
    <w:rsid w:val="00400845"/>
    <w:rsid w:val="004009D5"/>
    <w:rsid w:val="004011CF"/>
    <w:rsid w:val="00401252"/>
    <w:rsid w:val="00401C10"/>
    <w:rsid w:val="00401CD3"/>
    <w:rsid w:val="00401F0F"/>
    <w:rsid w:val="004023DE"/>
    <w:rsid w:val="004025ED"/>
    <w:rsid w:val="004028D2"/>
    <w:rsid w:val="00403298"/>
    <w:rsid w:val="004034D9"/>
    <w:rsid w:val="00403A13"/>
    <w:rsid w:val="00403BBE"/>
    <w:rsid w:val="00403BE9"/>
    <w:rsid w:val="00404006"/>
    <w:rsid w:val="004040D3"/>
    <w:rsid w:val="00404E94"/>
    <w:rsid w:val="00405735"/>
    <w:rsid w:val="00405A5B"/>
    <w:rsid w:val="00405CC9"/>
    <w:rsid w:val="00406E32"/>
    <w:rsid w:val="00406EF4"/>
    <w:rsid w:val="00406F4D"/>
    <w:rsid w:val="004073EA"/>
    <w:rsid w:val="004076DA"/>
    <w:rsid w:val="00407862"/>
    <w:rsid w:val="0040799F"/>
    <w:rsid w:val="00407DD0"/>
    <w:rsid w:val="0041061E"/>
    <w:rsid w:val="0041082C"/>
    <w:rsid w:val="00410898"/>
    <w:rsid w:val="00410961"/>
    <w:rsid w:val="004109BA"/>
    <w:rsid w:val="00411930"/>
    <w:rsid w:val="004120E4"/>
    <w:rsid w:val="004125ED"/>
    <w:rsid w:val="00412BFF"/>
    <w:rsid w:val="004133DF"/>
    <w:rsid w:val="004137FC"/>
    <w:rsid w:val="004139EB"/>
    <w:rsid w:val="00413E41"/>
    <w:rsid w:val="004140E9"/>
    <w:rsid w:val="00414445"/>
    <w:rsid w:val="0041461F"/>
    <w:rsid w:val="00414726"/>
    <w:rsid w:val="0041514A"/>
    <w:rsid w:val="004151E8"/>
    <w:rsid w:val="00415573"/>
    <w:rsid w:val="004158B5"/>
    <w:rsid w:val="00415940"/>
    <w:rsid w:val="00415A63"/>
    <w:rsid w:val="00415C1C"/>
    <w:rsid w:val="00415CFD"/>
    <w:rsid w:val="00416338"/>
    <w:rsid w:val="00416360"/>
    <w:rsid w:val="00416A49"/>
    <w:rsid w:val="00416E44"/>
    <w:rsid w:val="004171F7"/>
    <w:rsid w:val="00417425"/>
    <w:rsid w:val="004174F1"/>
    <w:rsid w:val="00417643"/>
    <w:rsid w:val="00417720"/>
    <w:rsid w:val="0041773A"/>
    <w:rsid w:val="0041781A"/>
    <w:rsid w:val="00417B8B"/>
    <w:rsid w:val="00417D54"/>
    <w:rsid w:val="004200E8"/>
    <w:rsid w:val="004203B1"/>
    <w:rsid w:val="004209E4"/>
    <w:rsid w:val="00420A6C"/>
    <w:rsid w:val="004212A8"/>
    <w:rsid w:val="004218B8"/>
    <w:rsid w:val="00422376"/>
    <w:rsid w:val="0042239D"/>
    <w:rsid w:val="00422483"/>
    <w:rsid w:val="004225BF"/>
    <w:rsid w:val="00422808"/>
    <w:rsid w:val="00423265"/>
    <w:rsid w:val="00424533"/>
    <w:rsid w:val="004247CE"/>
    <w:rsid w:val="00424923"/>
    <w:rsid w:val="00424C7C"/>
    <w:rsid w:val="00424EF5"/>
    <w:rsid w:val="00425173"/>
    <w:rsid w:val="00425451"/>
    <w:rsid w:val="00425A49"/>
    <w:rsid w:val="00425B6F"/>
    <w:rsid w:val="00425DF8"/>
    <w:rsid w:val="0042617F"/>
    <w:rsid w:val="0042651D"/>
    <w:rsid w:val="00426607"/>
    <w:rsid w:val="0042663D"/>
    <w:rsid w:val="00426B3B"/>
    <w:rsid w:val="00426BA4"/>
    <w:rsid w:val="00426C04"/>
    <w:rsid w:val="00426F2C"/>
    <w:rsid w:val="004272AF"/>
    <w:rsid w:val="004272E1"/>
    <w:rsid w:val="004273E3"/>
    <w:rsid w:val="00427FE0"/>
    <w:rsid w:val="0043092C"/>
    <w:rsid w:val="00431214"/>
    <w:rsid w:val="004314CF"/>
    <w:rsid w:val="0043187F"/>
    <w:rsid w:val="00431EBD"/>
    <w:rsid w:val="004321C9"/>
    <w:rsid w:val="004322C6"/>
    <w:rsid w:val="00432A23"/>
    <w:rsid w:val="00432EF7"/>
    <w:rsid w:val="00432F66"/>
    <w:rsid w:val="00432FC0"/>
    <w:rsid w:val="00433636"/>
    <w:rsid w:val="00433878"/>
    <w:rsid w:val="00433AAA"/>
    <w:rsid w:val="00433F9C"/>
    <w:rsid w:val="0043441A"/>
    <w:rsid w:val="00434551"/>
    <w:rsid w:val="004348F3"/>
    <w:rsid w:val="00434A0F"/>
    <w:rsid w:val="00434D0D"/>
    <w:rsid w:val="004354E7"/>
    <w:rsid w:val="0043554D"/>
    <w:rsid w:val="004357E9"/>
    <w:rsid w:val="00435A1A"/>
    <w:rsid w:val="00435A4E"/>
    <w:rsid w:val="0043613C"/>
    <w:rsid w:val="004362C3"/>
    <w:rsid w:val="0043662F"/>
    <w:rsid w:val="00436A59"/>
    <w:rsid w:val="00436DAB"/>
    <w:rsid w:val="00437262"/>
    <w:rsid w:val="004372B6"/>
    <w:rsid w:val="00437610"/>
    <w:rsid w:val="00437687"/>
    <w:rsid w:val="00437A53"/>
    <w:rsid w:val="00437E25"/>
    <w:rsid w:val="0044032F"/>
    <w:rsid w:val="0044049E"/>
    <w:rsid w:val="0044066A"/>
    <w:rsid w:val="00440D5B"/>
    <w:rsid w:val="00440EA0"/>
    <w:rsid w:val="00441833"/>
    <w:rsid w:val="00441875"/>
    <w:rsid w:val="00441AE0"/>
    <w:rsid w:val="00441B66"/>
    <w:rsid w:val="00441B6E"/>
    <w:rsid w:val="00441B7A"/>
    <w:rsid w:val="00441F85"/>
    <w:rsid w:val="004425D0"/>
    <w:rsid w:val="00442C91"/>
    <w:rsid w:val="00442DA3"/>
    <w:rsid w:val="004435AB"/>
    <w:rsid w:val="00443676"/>
    <w:rsid w:val="00443842"/>
    <w:rsid w:val="00443F9C"/>
    <w:rsid w:val="00444311"/>
    <w:rsid w:val="004444BC"/>
    <w:rsid w:val="004445E6"/>
    <w:rsid w:val="00445033"/>
    <w:rsid w:val="004450AF"/>
    <w:rsid w:val="00445E4F"/>
    <w:rsid w:val="0044603A"/>
    <w:rsid w:val="00446146"/>
    <w:rsid w:val="00446239"/>
    <w:rsid w:val="00446893"/>
    <w:rsid w:val="00447079"/>
    <w:rsid w:val="00447155"/>
    <w:rsid w:val="00447224"/>
    <w:rsid w:val="004474B0"/>
    <w:rsid w:val="004478DE"/>
    <w:rsid w:val="004479DE"/>
    <w:rsid w:val="00447BFB"/>
    <w:rsid w:val="00447CA1"/>
    <w:rsid w:val="00447E27"/>
    <w:rsid w:val="00450323"/>
    <w:rsid w:val="004506AC"/>
    <w:rsid w:val="004507EC"/>
    <w:rsid w:val="004507F4"/>
    <w:rsid w:val="00450C01"/>
    <w:rsid w:val="004515AE"/>
    <w:rsid w:val="004518E5"/>
    <w:rsid w:val="00451ED4"/>
    <w:rsid w:val="004523BA"/>
    <w:rsid w:val="0045260A"/>
    <w:rsid w:val="00452639"/>
    <w:rsid w:val="00452DC3"/>
    <w:rsid w:val="004534AB"/>
    <w:rsid w:val="00454442"/>
    <w:rsid w:val="00454890"/>
    <w:rsid w:val="00454DBC"/>
    <w:rsid w:val="00455385"/>
    <w:rsid w:val="00455A2B"/>
    <w:rsid w:val="00455BC8"/>
    <w:rsid w:val="00455FD1"/>
    <w:rsid w:val="004563B1"/>
    <w:rsid w:val="00456412"/>
    <w:rsid w:val="0045649F"/>
    <w:rsid w:val="004567BE"/>
    <w:rsid w:val="004568A3"/>
    <w:rsid w:val="00456BFA"/>
    <w:rsid w:val="00456CF7"/>
    <w:rsid w:val="00456FEC"/>
    <w:rsid w:val="004572AA"/>
    <w:rsid w:val="004572B0"/>
    <w:rsid w:val="00457890"/>
    <w:rsid w:val="00457A30"/>
    <w:rsid w:val="00457F47"/>
    <w:rsid w:val="004602AA"/>
    <w:rsid w:val="004603D7"/>
    <w:rsid w:val="0046065B"/>
    <w:rsid w:val="0046067D"/>
    <w:rsid w:val="004606C5"/>
    <w:rsid w:val="00460A8A"/>
    <w:rsid w:val="0046104E"/>
    <w:rsid w:val="0046126B"/>
    <w:rsid w:val="0046166A"/>
    <w:rsid w:val="00461E7C"/>
    <w:rsid w:val="00461EAA"/>
    <w:rsid w:val="0046214A"/>
    <w:rsid w:val="00462965"/>
    <w:rsid w:val="0046299C"/>
    <w:rsid w:val="00462E2E"/>
    <w:rsid w:val="004637E7"/>
    <w:rsid w:val="004638A1"/>
    <w:rsid w:val="00463CF7"/>
    <w:rsid w:val="00463DDA"/>
    <w:rsid w:val="004642DB"/>
    <w:rsid w:val="004644A8"/>
    <w:rsid w:val="00464631"/>
    <w:rsid w:val="00464C9B"/>
    <w:rsid w:val="0046531C"/>
    <w:rsid w:val="004653A3"/>
    <w:rsid w:val="00465826"/>
    <w:rsid w:val="00465923"/>
    <w:rsid w:val="00465976"/>
    <w:rsid w:val="00465AE4"/>
    <w:rsid w:val="00465E4C"/>
    <w:rsid w:val="00466079"/>
    <w:rsid w:val="004663C9"/>
    <w:rsid w:val="004665A3"/>
    <w:rsid w:val="004668F0"/>
    <w:rsid w:val="00466C66"/>
    <w:rsid w:val="00466F55"/>
    <w:rsid w:val="00467133"/>
    <w:rsid w:val="004672D4"/>
    <w:rsid w:val="00467945"/>
    <w:rsid w:val="00467E12"/>
    <w:rsid w:val="0047085E"/>
    <w:rsid w:val="00470A58"/>
    <w:rsid w:val="00470CC3"/>
    <w:rsid w:val="00471CF3"/>
    <w:rsid w:val="00471DEC"/>
    <w:rsid w:val="00472142"/>
    <w:rsid w:val="004721D4"/>
    <w:rsid w:val="00472A42"/>
    <w:rsid w:val="00472E74"/>
    <w:rsid w:val="00472EAB"/>
    <w:rsid w:val="00472F1B"/>
    <w:rsid w:val="00473172"/>
    <w:rsid w:val="00473C4F"/>
    <w:rsid w:val="00473CBD"/>
    <w:rsid w:val="00474380"/>
    <w:rsid w:val="00474679"/>
    <w:rsid w:val="00475225"/>
    <w:rsid w:val="0047523F"/>
    <w:rsid w:val="004757C8"/>
    <w:rsid w:val="00475B13"/>
    <w:rsid w:val="00476018"/>
    <w:rsid w:val="00476234"/>
    <w:rsid w:val="004766B2"/>
    <w:rsid w:val="004767E1"/>
    <w:rsid w:val="00476BDB"/>
    <w:rsid w:val="00476CCE"/>
    <w:rsid w:val="004770BA"/>
    <w:rsid w:val="0047730D"/>
    <w:rsid w:val="004774F6"/>
    <w:rsid w:val="004775E7"/>
    <w:rsid w:val="0047760B"/>
    <w:rsid w:val="00477634"/>
    <w:rsid w:val="00477968"/>
    <w:rsid w:val="004805AB"/>
    <w:rsid w:val="00480617"/>
    <w:rsid w:val="00480C72"/>
    <w:rsid w:val="00480C8E"/>
    <w:rsid w:val="00480FD3"/>
    <w:rsid w:val="0048189A"/>
    <w:rsid w:val="00481C76"/>
    <w:rsid w:val="0048201F"/>
    <w:rsid w:val="00482220"/>
    <w:rsid w:val="00482BB7"/>
    <w:rsid w:val="00482DD5"/>
    <w:rsid w:val="00482ED8"/>
    <w:rsid w:val="0048309F"/>
    <w:rsid w:val="004831D1"/>
    <w:rsid w:val="004835DE"/>
    <w:rsid w:val="00483795"/>
    <w:rsid w:val="004837AB"/>
    <w:rsid w:val="00483E81"/>
    <w:rsid w:val="004840A6"/>
    <w:rsid w:val="004841D8"/>
    <w:rsid w:val="004842E2"/>
    <w:rsid w:val="00484498"/>
    <w:rsid w:val="0048455E"/>
    <w:rsid w:val="0048486E"/>
    <w:rsid w:val="00484A63"/>
    <w:rsid w:val="00484C95"/>
    <w:rsid w:val="00484D5F"/>
    <w:rsid w:val="00484F48"/>
    <w:rsid w:val="00485887"/>
    <w:rsid w:val="00485CDE"/>
    <w:rsid w:val="004864AF"/>
    <w:rsid w:val="0048693D"/>
    <w:rsid w:val="00486980"/>
    <w:rsid w:val="00486AE6"/>
    <w:rsid w:val="00487779"/>
    <w:rsid w:val="00487DD5"/>
    <w:rsid w:val="00487DE7"/>
    <w:rsid w:val="004900C0"/>
    <w:rsid w:val="0049054C"/>
    <w:rsid w:val="0049086F"/>
    <w:rsid w:val="00490B2D"/>
    <w:rsid w:val="00490BD7"/>
    <w:rsid w:val="00490ED4"/>
    <w:rsid w:val="0049111E"/>
    <w:rsid w:val="004911C2"/>
    <w:rsid w:val="00491228"/>
    <w:rsid w:val="00491C38"/>
    <w:rsid w:val="00491C3D"/>
    <w:rsid w:val="00491CF6"/>
    <w:rsid w:val="00491E8A"/>
    <w:rsid w:val="00491EC2"/>
    <w:rsid w:val="004923C9"/>
    <w:rsid w:val="0049247C"/>
    <w:rsid w:val="004924A9"/>
    <w:rsid w:val="00492506"/>
    <w:rsid w:val="00492570"/>
    <w:rsid w:val="00492592"/>
    <w:rsid w:val="004929A0"/>
    <w:rsid w:val="00492A5B"/>
    <w:rsid w:val="00492CB6"/>
    <w:rsid w:val="00493523"/>
    <w:rsid w:val="00493C34"/>
    <w:rsid w:val="00493F0F"/>
    <w:rsid w:val="004941F6"/>
    <w:rsid w:val="00494A3C"/>
    <w:rsid w:val="00494CE2"/>
    <w:rsid w:val="0049512A"/>
    <w:rsid w:val="00495713"/>
    <w:rsid w:val="00495F7A"/>
    <w:rsid w:val="00496133"/>
    <w:rsid w:val="00496222"/>
    <w:rsid w:val="00496335"/>
    <w:rsid w:val="004963B4"/>
    <w:rsid w:val="004963ED"/>
    <w:rsid w:val="00496517"/>
    <w:rsid w:val="0049677F"/>
    <w:rsid w:val="00496966"/>
    <w:rsid w:val="00496EB3"/>
    <w:rsid w:val="00496F30"/>
    <w:rsid w:val="004975E9"/>
    <w:rsid w:val="00497D8F"/>
    <w:rsid w:val="004A0A00"/>
    <w:rsid w:val="004A0A36"/>
    <w:rsid w:val="004A0C13"/>
    <w:rsid w:val="004A0E0C"/>
    <w:rsid w:val="004A0EF6"/>
    <w:rsid w:val="004A1510"/>
    <w:rsid w:val="004A1525"/>
    <w:rsid w:val="004A1697"/>
    <w:rsid w:val="004A16E8"/>
    <w:rsid w:val="004A1758"/>
    <w:rsid w:val="004A1B99"/>
    <w:rsid w:val="004A1D77"/>
    <w:rsid w:val="004A238F"/>
    <w:rsid w:val="004A2790"/>
    <w:rsid w:val="004A33AE"/>
    <w:rsid w:val="004A344D"/>
    <w:rsid w:val="004A3748"/>
    <w:rsid w:val="004A3EC2"/>
    <w:rsid w:val="004A40FC"/>
    <w:rsid w:val="004A4249"/>
    <w:rsid w:val="004A4353"/>
    <w:rsid w:val="004A5708"/>
    <w:rsid w:val="004A5723"/>
    <w:rsid w:val="004A57F8"/>
    <w:rsid w:val="004A584C"/>
    <w:rsid w:val="004A68F0"/>
    <w:rsid w:val="004A6A96"/>
    <w:rsid w:val="004A766F"/>
    <w:rsid w:val="004A79B2"/>
    <w:rsid w:val="004A7F08"/>
    <w:rsid w:val="004B0279"/>
    <w:rsid w:val="004B0356"/>
    <w:rsid w:val="004B113D"/>
    <w:rsid w:val="004B1780"/>
    <w:rsid w:val="004B19E4"/>
    <w:rsid w:val="004B2015"/>
    <w:rsid w:val="004B24EF"/>
    <w:rsid w:val="004B288B"/>
    <w:rsid w:val="004B2E2D"/>
    <w:rsid w:val="004B33B2"/>
    <w:rsid w:val="004B34FA"/>
    <w:rsid w:val="004B37F8"/>
    <w:rsid w:val="004B3D03"/>
    <w:rsid w:val="004B41D8"/>
    <w:rsid w:val="004B4355"/>
    <w:rsid w:val="004B4DC8"/>
    <w:rsid w:val="004B4F19"/>
    <w:rsid w:val="004B50ED"/>
    <w:rsid w:val="004B5517"/>
    <w:rsid w:val="004B56BC"/>
    <w:rsid w:val="004B5711"/>
    <w:rsid w:val="004B5AC7"/>
    <w:rsid w:val="004B5C47"/>
    <w:rsid w:val="004B5D33"/>
    <w:rsid w:val="004B5DEB"/>
    <w:rsid w:val="004B6323"/>
    <w:rsid w:val="004B6384"/>
    <w:rsid w:val="004B6DB3"/>
    <w:rsid w:val="004B6E35"/>
    <w:rsid w:val="004B7151"/>
    <w:rsid w:val="004B7745"/>
    <w:rsid w:val="004B7916"/>
    <w:rsid w:val="004B7A24"/>
    <w:rsid w:val="004B7F87"/>
    <w:rsid w:val="004C0965"/>
    <w:rsid w:val="004C0AEF"/>
    <w:rsid w:val="004C1208"/>
    <w:rsid w:val="004C124B"/>
    <w:rsid w:val="004C1837"/>
    <w:rsid w:val="004C256B"/>
    <w:rsid w:val="004C25CE"/>
    <w:rsid w:val="004C2706"/>
    <w:rsid w:val="004C28AB"/>
    <w:rsid w:val="004C2ABB"/>
    <w:rsid w:val="004C347F"/>
    <w:rsid w:val="004C3CC6"/>
    <w:rsid w:val="004C4155"/>
    <w:rsid w:val="004C42CB"/>
    <w:rsid w:val="004C42F0"/>
    <w:rsid w:val="004C4917"/>
    <w:rsid w:val="004C4BAE"/>
    <w:rsid w:val="004C4BC4"/>
    <w:rsid w:val="004C4C5F"/>
    <w:rsid w:val="004C4EA1"/>
    <w:rsid w:val="004C51BB"/>
    <w:rsid w:val="004C55DF"/>
    <w:rsid w:val="004C5E46"/>
    <w:rsid w:val="004C5FCF"/>
    <w:rsid w:val="004C61BB"/>
    <w:rsid w:val="004C6278"/>
    <w:rsid w:val="004C6486"/>
    <w:rsid w:val="004C6C8D"/>
    <w:rsid w:val="004C6D81"/>
    <w:rsid w:val="004C6E1C"/>
    <w:rsid w:val="004C6F44"/>
    <w:rsid w:val="004C7142"/>
    <w:rsid w:val="004C7310"/>
    <w:rsid w:val="004D01F0"/>
    <w:rsid w:val="004D035E"/>
    <w:rsid w:val="004D0D02"/>
    <w:rsid w:val="004D1192"/>
    <w:rsid w:val="004D1222"/>
    <w:rsid w:val="004D198B"/>
    <w:rsid w:val="004D1C1C"/>
    <w:rsid w:val="004D22B8"/>
    <w:rsid w:val="004D2881"/>
    <w:rsid w:val="004D28C2"/>
    <w:rsid w:val="004D319B"/>
    <w:rsid w:val="004D3807"/>
    <w:rsid w:val="004D38E9"/>
    <w:rsid w:val="004D39BA"/>
    <w:rsid w:val="004D3E36"/>
    <w:rsid w:val="004D43F0"/>
    <w:rsid w:val="004D44E4"/>
    <w:rsid w:val="004D481F"/>
    <w:rsid w:val="004D4F57"/>
    <w:rsid w:val="004D50FA"/>
    <w:rsid w:val="004D56BF"/>
    <w:rsid w:val="004D57A3"/>
    <w:rsid w:val="004D5903"/>
    <w:rsid w:val="004D5AB5"/>
    <w:rsid w:val="004D5D80"/>
    <w:rsid w:val="004D5F74"/>
    <w:rsid w:val="004D618F"/>
    <w:rsid w:val="004D629D"/>
    <w:rsid w:val="004D64D7"/>
    <w:rsid w:val="004D68B3"/>
    <w:rsid w:val="004D700F"/>
    <w:rsid w:val="004D73D7"/>
    <w:rsid w:val="004D7C01"/>
    <w:rsid w:val="004D7C24"/>
    <w:rsid w:val="004D7E3A"/>
    <w:rsid w:val="004E0081"/>
    <w:rsid w:val="004E0157"/>
    <w:rsid w:val="004E02CF"/>
    <w:rsid w:val="004E0541"/>
    <w:rsid w:val="004E0657"/>
    <w:rsid w:val="004E0A89"/>
    <w:rsid w:val="004E1572"/>
    <w:rsid w:val="004E173B"/>
    <w:rsid w:val="004E193B"/>
    <w:rsid w:val="004E1AFC"/>
    <w:rsid w:val="004E23B1"/>
    <w:rsid w:val="004E2CC3"/>
    <w:rsid w:val="004E2DD1"/>
    <w:rsid w:val="004E2F1D"/>
    <w:rsid w:val="004E3351"/>
    <w:rsid w:val="004E3927"/>
    <w:rsid w:val="004E3C0F"/>
    <w:rsid w:val="004E3DF4"/>
    <w:rsid w:val="004E3E12"/>
    <w:rsid w:val="004E40F7"/>
    <w:rsid w:val="004E41FF"/>
    <w:rsid w:val="004E427C"/>
    <w:rsid w:val="004E4ADF"/>
    <w:rsid w:val="004E4C4B"/>
    <w:rsid w:val="004E5059"/>
    <w:rsid w:val="004E563A"/>
    <w:rsid w:val="004E59C1"/>
    <w:rsid w:val="004E5E00"/>
    <w:rsid w:val="004E6362"/>
    <w:rsid w:val="004E6372"/>
    <w:rsid w:val="004E65C9"/>
    <w:rsid w:val="004E6C68"/>
    <w:rsid w:val="004E6E5D"/>
    <w:rsid w:val="004E7460"/>
    <w:rsid w:val="004E750A"/>
    <w:rsid w:val="004E7AA7"/>
    <w:rsid w:val="004E7AD1"/>
    <w:rsid w:val="004E7B17"/>
    <w:rsid w:val="004E7BFB"/>
    <w:rsid w:val="004E7C27"/>
    <w:rsid w:val="004E7CD8"/>
    <w:rsid w:val="004F0016"/>
    <w:rsid w:val="004F01A3"/>
    <w:rsid w:val="004F044D"/>
    <w:rsid w:val="004F065A"/>
    <w:rsid w:val="004F07DE"/>
    <w:rsid w:val="004F081E"/>
    <w:rsid w:val="004F0C28"/>
    <w:rsid w:val="004F0E07"/>
    <w:rsid w:val="004F0F24"/>
    <w:rsid w:val="004F12E7"/>
    <w:rsid w:val="004F1768"/>
    <w:rsid w:val="004F17EE"/>
    <w:rsid w:val="004F185C"/>
    <w:rsid w:val="004F19A9"/>
    <w:rsid w:val="004F2679"/>
    <w:rsid w:val="004F269D"/>
    <w:rsid w:val="004F27DD"/>
    <w:rsid w:val="004F2C65"/>
    <w:rsid w:val="004F323E"/>
    <w:rsid w:val="004F38C9"/>
    <w:rsid w:val="004F39A4"/>
    <w:rsid w:val="004F3E9D"/>
    <w:rsid w:val="004F3EF0"/>
    <w:rsid w:val="004F4380"/>
    <w:rsid w:val="004F464F"/>
    <w:rsid w:val="004F4C9B"/>
    <w:rsid w:val="004F50B0"/>
    <w:rsid w:val="004F532F"/>
    <w:rsid w:val="004F5964"/>
    <w:rsid w:val="004F5A23"/>
    <w:rsid w:val="004F5DA7"/>
    <w:rsid w:val="004F5E51"/>
    <w:rsid w:val="004F6B5F"/>
    <w:rsid w:val="004F6DC6"/>
    <w:rsid w:val="004F76C9"/>
    <w:rsid w:val="004F7C3E"/>
    <w:rsid w:val="004F7CC3"/>
    <w:rsid w:val="004F7E79"/>
    <w:rsid w:val="00500466"/>
    <w:rsid w:val="00500656"/>
    <w:rsid w:val="005006D0"/>
    <w:rsid w:val="00500B0E"/>
    <w:rsid w:val="00500B61"/>
    <w:rsid w:val="00500BFF"/>
    <w:rsid w:val="00500EBB"/>
    <w:rsid w:val="0050104D"/>
    <w:rsid w:val="005012CC"/>
    <w:rsid w:val="005014E5"/>
    <w:rsid w:val="00501504"/>
    <w:rsid w:val="005018CF"/>
    <w:rsid w:val="00501AB7"/>
    <w:rsid w:val="00501FC6"/>
    <w:rsid w:val="0050200B"/>
    <w:rsid w:val="005024C1"/>
    <w:rsid w:val="00502536"/>
    <w:rsid w:val="0050259B"/>
    <w:rsid w:val="0050270B"/>
    <w:rsid w:val="00502927"/>
    <w:rsid w:val="00502D6D"/>
    <w:rsid w:val="00502D6F"/>
    <w:rsid w:val="00503280"/>
    <w:rsid w:val="00503459"/>
    <w:rsid w:val="00503F99"/>
    <w:rsid w:val="0050444A"/>
    <w:rsid w:val="00504503"/>
    <w:rsid w:val="00504B3D"/>
    <w:rsid w:val="00504BF8"/>
    <w:rsid w:val="00504E27"/>
    <w:rsid w:val="00504FFF"/>
    <w:rsid w:val="0050512F"/>
    <w:rsid w:val="00505A77"/>
    <w:rsid w:val="00505CFB"/>
    <w:rsid w:val="005060E4"/>
    <w:rsid w:val="005061C1"/>
    <w:rsid w:val="0050644F"/>
    <w:rsid w:val="005064F7"/>
    <w:rsid w:val="005066EE"/>
    <w:rsid w:val="00506C36"/>
    <w:rsid w:val="00506E4E"/>
    <w:rsid w:val="00506F43"/>
    <w:rsid w:val="00507151"/>
    <w:rsid w:val="005073C0"/>
    <w:rsid w:val="005077D3"/>
    <w:rsid w:val="0050793A"/>
    <w:rsid w:val="00510274"/>
    <w:rsid w:val="00510471"/>
    <w:rsid w:val="00510B29"/>
    <w:rsid w:val="00511123"/>
    <w:rsid w:val="005114B4"/>
    <w:rsid w:val="0051180B"/>
    <w:rsid w:val="0051189F"/>
    <w:rsid w:val="00511925"/>
    <w:rsid w:val="00511B65"/>
    <w:rsid w:val="00511E36"/>
    <w:rsid w:val="00512114"/>
    <w:rsid w:val="005124E6"/>
    <w:rsid w:val="00512604"/>
    <w:rsid w:val="0051270E"/>
    <w:rsid w:val="00512AE0"/>
    <w:rsid w:val="00512E8D"/>
    <w:rsid w:val="00512FFA"/>
    <w:rsid w:val="00513162"/>
    <w:rsid w:val="0051343A"/>
    <w:rsid w:val="00513976"/>
    <w:rsid w:val="00513F83"/>
    <w:rsid w:val="00514B73"/>
    <w:rsid w:val="00514F27"/>
    <w:rsid w:val="00514FDE"/>
    <w:rsid w:val="00515148"/>
    <w:rsid w:val="005151DE"/>
    <w:rsid w:val="0051524A"/>
    <w:rsid w:val="00515401"/>
    <w:rsid w:val="005154BA"/>
    <w:rsid w:val="00515801"/>
    <w:rsid w:val="00515891"/>
    <w:rsid w:val="005158B5"/>
    <w:rsid w:val="00515A43"/>
    <w:rsid w:val="0051612C"/>
    <w:rsid w:val="0051653F"/>
    <w:rsid w:val="00516732"/>
    <w:rsid w:val="00516862"/>
    <w:rsid w:val="005169C2"/>
    <w:rsid w:val="005169F4"/>
    <w:rsid w:val="00516B6D"/>
    <w:rsid w:val="00516C1A"/>
    <w:rsid w:val="00516F75"/>
    <w:rsid w:val="0051757B"/>
    <w:rsid w:val="00517C0B"/>
    <w:rsid w:val="005200A7"/>
    <w:rsid w:val="0052090C"/>
    <w:rsid w:val="00520DEF"/>
    <w:rsid w:val="0052189B"/>
    <w:rsid w:val="00521959"/>
    <w:rsid w:val="00521B2F"/>
    <w:rsid w:val="00522344"/>
    <w:rsid w:val="00524122"/>
    <w:rsid w:val="005241E1"/>
    <w:rsid w:val="0052425A"/>
    <w:rsid w:val="005243A9"/>
    <w:rsid w:val="00524978"/>
    <w:rsid w:val="00524EAB"/>
    <w:rsid w:val="00525023"/>
    <w:rsid w:val="0052513A"/>
    <w:rsid w:val="005251D4"/>
    <w:rsid w:val="00525542"/>
    <w:rsid w:val="0052664D"/>
    <w:rsid w:val="00526835"/>
    <w:rsid w:val="005268BD"/>
    <w:rsid w:val="005269D6"/>
    <w:rsid w:val="00526AB1"/>
    <w:rsid w:val="00526BAD"/>
    <w:rsid w:val="00526BFC"/>
    <w:rsid w:val="00527096"/>
    <w:rsid w:val="0052794F"/>
    <w:rsid w:val="00527984"/>
    <w:rsid w:val="00527F9C"/>
    <w:rsid w:val="0053051A"/>
    <w:rsid w:val="0053070E"/>
    <w:rsid w:val="00530754"/>
    <w:rsid w:val="00530923"/>
    <w:rsid w:val="00531250"/>
    <w:rsid w:val="00531273"/>
    <w:rsid w:val="00531630"/>
    <w:rsid w:val="0053211D"/>
    <w:rsid w:val="00532434"/>
    <w:rsid w:val="0053296B"/>
    <w:rsid w:val="005330F4"/>
    <w:rsid w:val="00533428"/>
    <w:rsid w:val="0053353B"/>
    <w:rsid w:val="00533BA2"/>
    <w:rsid w:val="00533EC2"/>
    <w:rsid w:val="0053410C"/>
    <w:rsid w:val="0053442F"/>
    <w:rsid w:val="00534729"/>
    <w:rsid w:val="00534A08"/>
    <w:rsid w:val="00534A3C"/>
    <w:rsid w:val="00534CDB"/>
    <w:rsid w:val="005353ED"/>
    <w:rsid w:val="00535844"/>
    <w:rsid w:val="00536258"/>
    <w:rsid w:val="005362BC"/>
    <w:rsid w:val="00536637"/>
    <w:rsid w:val="00536C2D"/>
    <w:rsid w:val="00537077"/>
    <w:rsid w:val="00537697"/>
    <w:rsid w:val="00537850"/>
    <w:rsid w:val="00537C02"/>
    <w:rsid w:val="005405F9"/>
    <w:rsid w:val="00540684"/>
    <w:rsid w:val="00540D75"/>
    <w:rsid w:val="0054101D"/>
    <w:rsid w:val="0054109C"/>
    <w:rsid w:val="0054133A"/>
    <w:rsid w:val="005416F2"/>
    <w:rsid w:val="00541E97"/>
    <w:rsid w:val="00541EDA"/>
    <w:rsid w:val="005421BE"/>
    <w:rsid w:val="005422D6"/>
    <w:rsid w:val="0054230D"/>
    <w:rsid w:val="005423B1"/>
    <w:rsid w:val="00542592"/>
    <w:rsid w:val="005425C9"/>
    <w:rsid w:val="00542CCB"/>
    <w:rsid w:val="00542F9E"/>
    <w:rsid w:val="00543746"/>
    <w:rsid w:val="00543FE9"/>
    <w:rsid w:val="00544890"/>
    <w:rsid w:val="005449B0"/>
    <w:rsid w:val="0054502B"/>
    <w:rsid w:val="00546145"/>
    <w:rsid w:val="0054657F"/>
    <w:rsid w:val="005466B5"/>
    <w:rsid w:val="00546C3E"/>
    <w:rsid w:val="00547228"/>
    <w:rsid w:val="00547354"/>
    <w:rsid w:val="005473B0"/>
    <w:rsid w:val="005475EA"/>
    <w:rsid w:val="00547606"/>
    <w:rsid w:val="0054772A"/>
    <w:rsid w:val="00547950"/>
    <w:rsid w:val="00547DAC"/>
    <w:rsid w:val="0055010D"/>
    <w:rsid w:val="00550702"/>
    <w:rsid w:val="00550CBA"/>
    <w:rsid w:val="00550CD9"/>
    <w:rsid w:val="00550DB3"/>
    <w:rsid w:val="005518AC"/>
    <w:rsid w:val="00551B7E"/>
    <w:rsid w:val="00552152"/>
    <w:rsid w:val="00552282"/>
    <w:rsid w:val="005522C8"/>
    <w:rsid w:val="005525A6"/>
    <w:rsid w:val="00552619"/>
    <w:rsid w:val="005526CC"/>
    <w:rsid w:val="00552776"/>
    <w:rsid w:val="00552807"/>
    <w:rsid w:val="00552961"/>
    <w:rsid w:val="00552D8D"/>
    <w:rsid w:val="00552E2E"/>
    <w:rsid w:val="00552E72"/>
    <w:rsid w:val="0055345F"/>
    <w:rsid w:val="0055354D"/>
    <w:rsid w:val="0055358B"/>
    <w:rsid w:val="00553813"/>
    <w:rsid w:val="00553A34"/>
    <w:rsid w:val="00553CA4"/>
    <w:rsid w:val="00553DA9"/>
    <w:rsid w:val="00553EFC"/>
    <w:rsid w:val="0055412E"/>
    <w:rsid w:val="005545B5"/>
    <w:rsid w:val="00554916"/>
    <w:rsid w:val="00555991"/>
    <w:rsid w:val="005559A0"/>
    <w:rsid w:val="005559FF"/>
    <w:rsid w:val="00556198"/>
    <w:rsid w:val="005561F7"/>
    <w:rsid w:val="00556437"/>
    <w:rsid w:val="005564B3"/>
    <w:rsid w:val="00556C18"/>
    <w:rsid w:val="00557419"/>
    <w:rsid w:val="00557481"/>
    <w:rsid w:val="0055783D"/>
    <w:rsid w:val="005579BF"/>
    <w:rsid w:val="0056000D"/>
    <w:rsid w:val="005600DD"/>
    <w:rsid w:val="005605F2"/>
    <w:rsid w:val="00560B2D"/>
    <w:rsid w:val="00560C89"/>
    <w:rsid w:val="00561534"/>
    <w:rsid w:val="005616E6"/>
    <w:rsid w:val="00561B07"/>
    <w:rsid w:val="00561FDC"/>
    <w:rsid w:val="00562325"/>
    <w:rsid w:val="00562461"/>
    <w:rsid w:val="0056250F"/>
    <w:rsid w:val="005625C5"/>
    <w:rsid w:val="00562909"/>
    <w:rsid w:val="005640A8"/>
    <w:rsid w:val="0056416C"/>
    <w:rsid w:val="0056459C"/>
    <w:rsid w:val="00564BCE"/>
    <w:rsid w:val="00564C14"/>
    <w:rsid w:val="00564F6B"/>
    <w:rsid w:val="005653A6"/>
    <w:rsid w:val="0056556F"/>
    <w:rsid w:val="005657D4"/>
    <w:rsid w:val="005658C8"/>
    <w:rsid w:val="005659CA"/>
    <w:rsid w:val="00565E16"/>
    <w:rsid w:val="00566294"/>
    <w:rsid w:val="00566296"/>
    <w:rsid w:val="0056648C"/>
    <w:rsid w:val="005665D7"/>
    <w:rsid w:val="005668C5"/>
    <w:rsid w:val="00566981"/>
    <w:rsid w:val="005669FE"/>
    <w:rsid w:val="00566BD0"/>
    <w:rsid w:val="00566C7C"/>
    <w:rsid w:val="005672F0"/>
    <w:rsid w:val="00567412"/>
    <w:rsid w:val="005676BD"/>
    <w:rsid w:val="0056779E"/>
    <w:rsid w:val="00567914"/>
    <w:rsid w:val="00567AA7"/>
    <w:rsid w:val="00570128"/>
    <w:rsid w:val="0057093F"/>
    <w:rsid w:val="00570CD5"/>
    <w:rsid w:val="00570CEB"/>
    <w:rsid w:val="0057112E"/>
    <w:rsid w:val="00571506"/>
    <w:rsid w:val="00571614"/>
    <w:rsid w:val="00571B0C"/>
    <w:rsid w:val="00571C63"/>
    <w:rsid w:val="00571FA5"/>
    <w:rsid w:val="005724DE"/>
    <w:rsid w:val="005729E7"/>
    <w:rsid w:val="00572AC2"/>
    <w:rsid w:val="00572B45"/>
    <w:rsid w:val="00572FF4"/>
    <w:rsid w:val="0057347F"/>
    <w:rsid w:val="00573809"/>
    <w:rsid w:val="005738C7"/>
    <w:rsid w:val="00573B80"/>
    <w:rsid w:val="00573ED4"/>
    <w:rsid w:val="00573F58"/>
    <w:rsid w:val="005742F7"/>
    <w:rsid w:val="0057430B"/>
    <w:rsid w:val="00574367"/>
    <w:rsid w:val="005744A1"/>
    <w:rsid w:val="00574BD7"/>
    <w:rsid w:val="00574C07"/>
    <w:rsid w:val="00575432"/>
    <w:rsid w:val="0057552A"/>
    <w:rsid w:val="00575544"/>
    <w:rsid w:val="005757FD"/>
    <w:rsid w:val="00575955"/>
    <w:rsid w:val="00575A8C"/>
    <w:rsid w:val="00575A90"/>
    <w:rsid w:val="00575AB6"/>
    <w:rsid w:val="00575B46"/>
    <w:rsid w:val="00575BF1"/>
    <w:rsid w:val="00575C19"/>
    <w:rsid w:val="005763A6"/>
    <w:rsid w:val="005766C4"/>
    <w:rsid w:val="00576C39"/>
    <w:rsid w:val="00576D02"/>
    <w:rsid w:val="00576D34"/>
    <w:rsid w:val="005771EE"/>
    <w:rsid w:val="00577ADB"/>
    <w:rsid w:val="00577B21"/>
    <w:rsid w:val="00577B2A"/>
    <w:rsid w:val="00577B43"/>
    <w:rsid w:val="00577D79"/>
    <w:rsid w:val="0058008C"/>
    <w:rsid w:val="00580157"/>
    <w:rsid w:val="005801AA"/>
    <w:rsid w:val="00580220"/>
    <w:rsid w:val="005802F9"/>
    <w:rsid w:val="00580457"/>
    <w:rsid w:val="00580651"/>
    <w:rsid w:val="00580863"/>
    <w:rsid w:val="00580A0B"/>
    <w:rsid w:val="00580C00"/>
    <w:rsid w:val="00580D09"/>
    <w:rsid w:val="005810AD"/>
    <w:rsid w:val="00581F7B"/>
    <w:rsid w:val="0058203F"/>
    <w:rsid w:val="00582063"/>
    <w:rsid w:val="005823D9"/>
    <w:rsid w:val="00582CE9"/>
    <w:rsid w:val="00582E89"/>
    <w:rsid w:val="005835BE"/>
    <w:rsid w:val="00583C98"/>
    <w:rsid w:val="00584569"/>
    <w:rsid w:val="0058469A"/>
    <w:rsid w:val="00584D89"/>
    <w:rsid w:val="00584E4E"/>
    <w:rsid w:val="0058547D"/>
    <w:rsid w:val="0058557E"/>
    <w:rsid w:val="005856FC"/>
    <w:rsid w:val="005858E9"/>
    <w:rsid w:val="00585A11"/>
    <w:rsid w:val="00585A5F"/>
    <w:rsid w:val="00585AD7"/>
    <w:rsid w:val="00585C65"/>
    <w:rsid w:val="00585D9F"/>
    <w:rsid w:val="00585FC2"/>
    <w:rsid w:val="005862D1"/>
    <w:rsid w:val="00586D82"/>
    <w:rsid w:val="00586EE8"/>
    <w:rsid w:val="00587660"/>
    <w:rsid w:val="005877A9"/>
    <w:rsid w:val="00587CD6"/>
    <w:rsid w:val="0059000B"/>
    <w:rsid w:val="00590328"/>
    <w:rsid w:val="0059041F"/>
    <w:rsid w:val="00590455"/>
    <w:rsid w:val="005905B4"/>
    <w:rsid w:val="005905F8"/>
    <w:rsid w:val="00590967"/>
    <w:rsid w:val="00590B0C"/>
    <w:rsid w:val="00590CF3"/>
    <w:rsid w:val="00590D69"/>
    <w:rsid w:val="005910AB"/>
    <w:rsid w:val="005911F5"/>
    <w:rsid w:val="00591D53"/>
    <w:rsid w:val="005923AB"/>
    <w:rsid w:val="005925FA"/>
    <w:rsid w:val="0059260B"/>
    <w:rsid w:val="00592824"/>
    <w:rsid w:val="005932CC"/>
    <w:rsid w:val="005933F9"/>
    <w:rsid w:val="0059387E"/>
    <w:rsid w:val="005938B6"/>
    <w:rsid w:val="00593B48"/>
    <w:rsid w:val="00594163"/>
    <w:rsid w:val="00594830"/>
    <w:rsid w:val="00594B51"/>
    <w:rsid w:val="00594E2B"/>
    <w:rsid w:val="00594FE9"/>
    <w:rsid w:val="00594FFB"/>
    <w:rsid w:val="0059572F"/>
    <w:rsid w:val="00595D05"/>
    <w:rsid w:val="00596147"/>
    <w:rsid w:val="0059663C"/>
    <w:rsid w:val="005969D2"/>
    <w:rsid w:val="00596C1B"/>
    <w:rsid w:val="005970A6"/>
    <w:rsid w:val="005974FF"/>
    <w:rsid w:val="0059754C"/>
    <w:rsid w:val="00597890"/>
    <w:rsid w:val="005978ED"/>
    <w:rsid w:val="00597A28"/>
    <w:rsid w:val="00597F86"/>
    <w:rsid w:val="005A03D8"/>
    <w:rsid w:val="005A0A45"/>
    <w:rsid w:val="005A139E"/>
    <w:rsid w:val="005A14EE"/>
    <w:rsid w:val="005A19CD"/>
    <w:rsid w:val="005A1B25"/>
    <w:rsid w:val="005A2691"/>
    <w:rsid w:val="005A28F0"/>
    <w:rsid w:val="005A3750"/>
    <w:rsid w:val="005A3BAB"/>
    <w:rsid w:val="005A3CD7"/>
    <w:rsid w:val="005A3DB6"/>
    <w:rsid w:val="005A3F63"/>
    <w:rsid w:val="005A4200"/>
    <w:rsid w:val="005A46C3"/>
    <w:rsid w:val="005A4DE4"/>
    <w:rsid w:val="005A4E1E"/>
    <w:rsid w:val="005A517B"/>
    <w:rsid w:val="005A5710"/>
    <w:rsid w:val="005A5774"/>
    <w:rsid w:val="005A5CA6"/>
    <w:rsid w:val="005A6602"/>
    <w:rsid w:val="005A6991"/>
    <w:rsid w:val="005A6F0C"/>
    <w:rsid w:val="005A7903"/>
    <w:rsid w:val="005A7CE0"/>
    <w:rsid w:val="005A7DAA"/>
    <w:rsid w:val="005B0CE0"/>
    <w:rsid w:val="005B1011"/>
    <w:rsid w:val="005B10BC"/>
    <w:rsid w:val="005B166A"/>
    <w:rsid w:val="005B1741"/>
    <w:rsid w:val="005B1992"/>
    <w:rsid w:val="005B1ACF"/>
    <w:rsid w:val="005B2050"/>
    <w:rsid w:val="005B2CB6"/>
    <w:rsid w:val="005B30F7"/>
    <w:rsid w:val="005B3713"/>
    <w:rsid w:val="005B3EBE"/>
    <w:rsid w:val="005B40DA"/>
    <w:rsid w:val="005B48A1"/>
    <w:rsid w:val="005B4992"/>
    <w:rsid w:val="005B4A0A"/>
    <w:rsid w:val="005B4BD2"/>
    <w:rsid w:val="005B4BE6"/>
    <w:rsid w:val="005B5113"/>
    <w:rsid w:val="005B55D8"/>
    <w:rsid w:val="005B5878"/>
    <w:rsid w:val="005B5A55"/>
    <w:rsid w:val="005B5A6C"/>
    <w:rsid w:val="005B6D09"/>
    <w:rsid w:val="005B6D0C"/>
    <w:rsid w:val="005B7135"/>
    <w:rsid w:val="005B72AB"/>
    <w:rsid w:val="005B72D4"/>
    <w:rsid w:val="005B750F"/>
    <w:rsid w:val="005B78C4"/>
    <w:rsid w:val="005C0036"/>
    <w:rsid w:val="005C00EE"/>
    <w:rsid w:val="005C0130"/>
    <w:rsid w:val="005C050F"/>
    <w:rsid w:val="005C0579"/>
    <w:rsid w:val="005C0D98"/>
    <w:rsid w:val="005C1085"/>
    <w:rsid w:val="005C161C"/>
    <w:rsid w:val="005C17AC"/>
    <w:rsid w:val="005C1CB4"/>
    <w:rsid w:val="005C22D5"/>
    <w:rsid w:val="005C2FCD"/>
    <w:rsid w:val="005C3363"/>
    <w:rsid w:val="005C38CA"/>
    <w:rsid w:val="005C38D0"/>
    <w:rsid w:val="005C444B"/>
    <w:rsid w:val="005C4642"/>
    <w:rsid w:val="005C48FB"/>
    <w:rsid w:val="005C4A46"/>
    <w:rsid w:val="005C50DE"/>
    <w:rsid w:val="005C55B9"/>
    <w:rsid w:val="005C5B24"/>
    <w:rsid w:val="005C5B35"/>
    <w:rsid w:val="005C5D14"/>
    <w:rsid w:val="005C6189"/>
    <w:rsid w:val="005C63CD"/>
    <w:rsid w:val="005C648B"/>
    <w:rsid w:val="005C653E"/>
    <w:rsid w:val="005C6544"/>
    <w:rsid w:val="005C695A"/>
    <w:rsid w:val="005C6A7C"/>
    <w:rsid w:val="005C6B03"/>
    <w:rsid w:val="005C6E09"/>
    <w:rsid w:val="005C7815"/>
    <w:rsid w:val="005C7894"/>
    <w:rsid w:val="005C7C1E"/>
    <w:rsid w:val="005C7E91"/>
    <w:rsid w:val="005D02CE"/>
    <w:rsid w:val="005D0335"/>
    <w:rsid w:val="005D057A"/>
    <w:rsid w:val="005D07DC"/>
    <w:rsid w:val="005D0C0F"/>
    <w:rsid w:val="005D0D2C"/>
    <w:rsid w:val="005D0FAC"/>
    <w:rsid w:val="005D10A0"/>
    <w:rsid w:val="005D1101"/>
    <w:rsid w:val="005D1454"/>
    <w:rsid w:val="005D1497"/>
    <w:rsid w:val="005D1932"/>
    <w:rsid w:val="005D22E2"/>
    <w:rsid w:val="005D2549"/>
    <w:rsid w:val="005D2A58"/>
    <w:rsid w:val="005D2B41"/>
    <w:rsid w:val="005D2E21"/>
    <w:rsid w:val="005D32C1"/>
    <w:rsid w:val="005D3608"/>
    <w:rsid w:val="005D3C97"/>
    <w:rsid w:val="005D3DC1"/>
    <w:rsid w:val="005D3DF3"/>
    <w:rsid w:val="005D4328"/>
    <w:rsid w:val="005D48D5"/>
    <w:rsid w:val="005D4A43"/>
    <w:rsid w:val="005D5252"/>
    <w:rsid w:val="005D57AA"/>
    <w:rsid w:val="005D586C"/>
    <w:rsid w:val="005D6144"/>
    <w:rsid w:val="005D67EC"/>
    <w:rsid w:val="005D71DC"/>
    <w:rsid w:val="005D72D4"/>
    <w:rsid w:val="005D748D"/>
    <w:rsid w:val="005D7772"/>
    <w:rsid w:val="005D7D67"/>
    <w:rsid w:val="005D7F2D"/>
    <w:rsid w:val="005D7FCF"/>
    <w:rsid w:val="005E02C3"/>
    <w:rsid w:val="005E02CB"/>
    <w:rsid w:val="005E0744"/>
    <w:rsid w:val="005E0AE9"/>
    <w:rsid w:val="005E0D11"/>
    <w:rsid w:val="005E134C"/>
    <w:rsid w:val="005E153F"/>
    <w:rsid w:val="005E1616"/>
    <w:rsid w:val="005E19A4"/>
    <w:rsid w:val="005E2D35"/>
    <w:rsid w:val="005E325A"/>
    <w:rsid w:val="005E36A2"/>
    <w:rsid w:val="005E36BE"/>
    <w:rsid w:val="005E409B"/>
    <w:rsid w:val="005E42AC"/>
    <w:rsid w:val="005E4BDC"/>
    <w:rsid w:val="005E4D1D"/>
    <w:rsid w:val="005E4EAE"/>
    <w:rsid w:val="005E544E"/>
    <w:rsid w:val="005E5524"/>
    <w:rsid w:val="005E5CA5"/>
    <w:rsid w:val="005E60F8"/>
    <w:rsid w:val="005E6433"/>
    <w:rsid w:val="005E65E5"/>
    <w:rsid w:val="005E6F1A"/>
    <w:rsid w:val="005E7052"/>
    <w:rsid w:val="005E7584"/>
    <w:rsid w:val="005E769B"/>
    <w:rsid w:val="005F086B"/>
    <w:rsid w:val="005F087C"/>
    <w:rsid w:val="005F0959"/>
    <w:rsid w:val="005F09E9"/>
    <w:rsid w:val="005F11F3"/>
    <w:rsid w:val="005F120C"/>
    <w:rsid w:val="005F147C"/>
    <w:rsid w:val="005F15DC"/>
    <w:rsid w:val="005F1A69"/>
    <w:rsid w:val="005F2235"/>
    <w:rsid w:val="005F2982"/>
    <w:rsid w:val="005F2E1E"/>
    <w:rsid w:val="005F300E"/>
    <w:rsid w:val="005F307D"/>
    <w:rsid w:val="005F3291"/>
    <w:rsid w:val="005F39E5"/>
    <w:rsid w:val="005F3BA3"/>
    <w:rsid w:val="005F3CAC"/>
    <w:rsid w:val="005F3EE5"/>
    <w:rsid w:val="005F3F9C"/>
    <w:rsid w:val="005F41A5"/>
    <w:rsid w:val="005F425F"/>
    <w:rsid w:val="005F5085"/>
    <w:rsid w:val="005F50FA"/>
    <w:rsid w:val="005F545E"/>
    <w:rsid w:val="005F55AC"/>
    <w:rsid w:val="005F614F"/>
    <w:rsid w:val="005F6816"/>
    <w:rsid w:val="005F6AC9"/>
    <w:rsid w:val="005F6DB1"/>
    <w:rsid w:val="005F6E37"/>
    <w:rsid w:val="005F6F08"/>
    <w:rsid w:val="005F75D4"/>
    <w:rsid w:val="005F778B"/>
    <w:rsid w:val="005F7A0A"/>
    <w:rsid w:val="005F7C8C"/>
    <w:rsid w:val="00600134"/>
    <w:rsid w:val="006005B1"/>
    <w:rsid w:val="0060088E"/>
    <w:rsid w:val="006009CD"/>
    <w:rsid w:val="00600B5B"/>
    <w:rsid w:val="00600EDE"/>
    <w:rsid w:val="0060144C"/>
    <w:rsid w:val="00601861"/>
    <w:rsid w:val="00601AA0"/>
    <w:rsid w:val="00602818"/>
    <w:rsid w:val="0060288A"/>
    <w:rsid w:val="00602D6D"/>
    <w:rsid w:val="00602E2E"/>
    <w:rsid w:val="00602FD1"/>
    <w:rsid w:val="0060392B"/>
    <w:rsid w:val="00603A5E"/>
    <w:rsid w:val="00603E09"/>
    <w:rsid w:val="00603E5B"/>
    <w:rsid w:val="00604115"/>
    <w:rsid w:val="006044AA"/>
    <w:rsid w:val="006045A4"/>
    <w:rsid w:val="00604AD6"/>
    <w:rsid w:val="00604DA1"/>
    <w:rsid w:val="006050F7"/>
    <w:rsid w:val="006053DC"/>
    <w:rsid w:val="006058D6"/>
    <w:rsid w:val="00605B10"/>
    <w:rsid w:val="00605C40"/>
    <w:rsid w:val="00605C86"/>
    <w:rsid w:val="00605CB3"/>
    <w:rsid w:val="00605D7D"/>
    <w:rsid w:val="00605D92"/>
    <w:rsid w:val="0060606E"/>
    <w:rsid w:val="006063E2"/>
    <w:rsid w:val="00606708"/>
    <w:rsid w:val="00606B48"/>
    <w:rsid w:val="00606EF6"/>
    <w:rsid w:val="006074A1"/>
    <w:rsid w:val="00607CD1"/>
    <w:rsid w:val="00607FAB"/>
    <w:rsid w:val="006100D4"/>
    <w:rsid w:val="006105C1"/>
    <w:rsid w:val="00610AC3"/>
    <w:rsid w:val="00610E07"/>
    <w:rsid w:val="00610F21"/>
    <w:rsid w:val="00610F57"/>
    <w:rsid w:val="00611102"/>
    <w:rsid w:val="00611B0B"/>
    <w:rsid w:val="00611E56"/>
    <w:rsid w:val="00611F48"/>
    <w:rsid w:val="00611F77"/>
    <w:rsid w:val="00612CEB"/>
    <w:rsid w:val="00613535"/>
    <w:rsid w:val="00613C7A"/>
    <w:rsid w:val="006148C4"/>
    <w:rsid w:val="00614B24"/>
    <w:rsid w:val="0061690C"/>
    <w:rsid w:val="00616BF7"/>
    <w:rsid w:val="006171F2"/>
    <w:rsid w:val="006175ED"/>
    <w:rsid w:val="00617684"/>
    <w:rsid w:val="00617B70"/>
    <w:rsid w:val="00617C6D"/>
    <w:rsid w:val="006200AA"/>
    <w:rsid w:val="00620245"/>
    <w:rsid w:val="00620B2A"/>
    <w:rsid w:val="00620CB1"/>
    <w:rsid w:val="00621764"/>
    <w:rsid w:val="00621B8D"/>
    <w:rsid w:val="006220A7"/>
    <w:rsid w:val="006220AF"/>
    <w:rsid w:val="0062227F"/>
    <w:rsid w:val="0062228C"/>
    <w:rsid w:val="00622405"/>
    <w:rsid w:val="006227E8"/>
    <w:rsid w:val="00622D90"/>
    <w:rsid w:val="00622E76"/>
    <w:rsid w:val="00623204"/>
    <w:rsid w:val="00623F0F"/>
    <w:rsid w:val="00624434"/>
    <w:rsid w:val="006246FC"/>
    <w:rsid w:val="006248B5"/>
    <w:rsid w:val="006249B7"/>
    <w:rsid w:val="00625C79"/>
    <w:rsid w:val="00626130"/>
    <w:rsid w:val="00626389"/>
    <w:rsid w:val="00626920"/>
    <w:rsid w:val="00626D6E"/>
    <w:rsid w:val="0062719B"/>
    <w:rsid w:val="00627214"/>
    <w:rsid w:val="006273A0"/>
    <w:rsid w:val="006273A3"/>
    <w:rsid w:val="00627CAB"/>
    <w:rsid w:val="006300B8"/>
    <w:rsid w:val="0063050C"/>
    <w:rsid w:val="00630706"/>
    <w:rsid w:val="00631C54"/>
    <w:rsid w:val="00631F35"/>
    <w:rsid w:val="0063214F"/>
    <w:rsid w:val="00632CF4"/>
    <w:rsid w:val="00633504"/>
    <w:rsid w:val="0063358F"/>
    <w:rsid w:val="006338C8"/>
    <w:rsid w:val="006339D1"/>
    <w:rsid w:val="00633E4D"/>
    <w:rsid w:val="00634620"/>
    <w:rsid w:val="00634BDE"/>
    <w:rsid w:val="00634C91"/>
    <w:rsid w:val="00634D2C"/>
    <w:rsid w:val="00634F8D"/>
    <w:rsid w:val="00635C3B"/>
    <w:rsid w:val="00635D62"/>
    <w:rsid w:val="00635ED4"/>
    <w:rsid w:val="0063656F"/>
    <w:rsid w:val="006365B0"/>
    <w:rsid w:val="006365DF"/>
    <w:rsid w:val="006367F1"/>
    <w:rsid w:val="00636864"/>
    <w:rsid w:val="006372C0"/>
    <w:rsid w:val="00637517"/>
    <w:rsid w:val="0063762F"/>
    <w:rsid w:val="006376B8"/>
    <w:rsid w:val="00637B8D"/>
    <w:rsid w:val="00637C1C"/>
    <w:rsid w:val="00637C91"/>
    <w:rsid w:val="006401C6"/>
    <w:rsid w:val="00640AC6"/>
    <w:rsid w:val="00640B15"/>
    <w:rsid w:val="00640C3D"/>
    <w:rsid w:val="006411BA"/>
    <w:rsid w:val="006414BD"/>
    <w:rsid w:val="00641569"/>
    <w:rsid w:val="00641844"/>
    <w:rsid w:val="0064187B"/>
    <w:rsid w:val="00641D56"/>
    <w:rsid w:val="00641EC5"/>
    <w:rsid w:val="006422DE"/>
    <w:rsid w:val="006424D5"/>
    <w:rsid w:val="006426A8"/>
    <w:rsid w:val="006426F1"/>
    <w:rsid w:val="00642906"/>
    <w:rsid w:val="00642B2A"/>
    <w:rsid w:val="00643017"/>
    <w:rsid w:val="00643152"/>
    <w:rsid w:val="006434A7"/>
    <w:rsid w:val="0064374C"/>
    <w:rsid w:val="006438B7"/>
    <w:rsid w:val="00643A0B"/>
    <w:rsid w:val="00643CB1"/>
    <w:rsid w:val="00644258"/>
    <w:rsid w:val="006444F8"/>
    <w:rsid w:val="00644589"/>
    <w:rsid w:val="00644828"/>
    <w:rsid w:val="006448F7"/>
    <w:rsid w:val="00644B24"/>
    <w:rsid w:val="00644D34"/>
    <w:rsid w:val="00644D73"/>
    <w:rsid w:val="0064537B"/>
    <w:rsid w:val="006453A1"/>
    <w:rsid w:val="00645493"/>
    <w:rsid w:val="0064571C"/>
    <w:rsid w:val="00645C57"/>
    <w:rsid w:val="00646C73"/>
    <w:rsid w:val="0064700F"/>
    <w:rsid w:val="0064736B"/>
    <w:rsid w:val="006474E1"/>
    <w:rsid w:val="0064759A"/>
    <w:rsid w:val="006475B5"/>
    <w:rsid w:val="006476BE"/>
    <w:rsid w:val="00647A38"/>
    <w:rsid w:val="00647AD9"/>
    <w:rsid w:val="00650041"/>
    <w:rsid w:val="006504BA"/>
    <w:rsid w:val="00650B63"/>
    <w:rsid w:val="00650E1F"/>
    <w:rsid w:val="0065131D"/>
    <w:rsid w:val="0065177F"/>
    <w:rsid w:val="00651A56"/>
    <w:rsid w:val="00651A90"/>
    <w:rsid w:val="00651CF2"/>
    <w:rsid w:val="00651F7A"/>
    <w:rsid w:val="0065248B"/>
    <w:rsid w:val="0065264F"/>
    <w:rsid w:val="006533A5"/>
    <w:rsid w:val="006534E2"/>
    <w:rsid w:val="006534F4"/>
    <w:rsid w:val="006536A2"/>
    <w:rsid w:val="00653975"/>
    <w:rsid w:val="00653E4F"/>
    <w:rsid w:val="0065423F"/>
    <w:rsid w:val="0065437E"/>
    <w:rsid w:val="00654AFD"/>
    <w:rsid w:val="00654CC4"/>
    <w:rsid w:val="00655DF8"/>
    <w:rsid w:val="00656055"/>
    <w:rsid w:val="00656261"/>
    <w:rsid w:val="00656EF8"/>
    <w:rsid w:val="006571A2"/>
    <w:rsid w:val="006572C3"/>
    <w:rsid w:val="00657668"/>
    <w:rsid w:val="00657FA9"/>
    <w:rsid w:val="00660039"/>
    <w:rsid w:val="0066041F"/>
    <w:rsid w:val="00660726"/>
    <w:rsid w:val="006608D8"/>
    <w:rsid w:val="006608E8"/>
    <w:rsid w:val="00660EF1"/>
    <w:rsid w:val="006610A7"/>
    <w:rsid w:val="00661155"/>
    <w:rsid w:val="006613A1"/>
    <w:rsid w:val="00661534"/>
    <w:rsid w:val="006615B6"/>
    <w:rsid w:val="0066164B"/>
    <w:rsid w:val="00661739"/>
    <w:rsid w:val="006617BA"/>
    <w:rsid w:val="00661B0F"/>
    <w:rsid w:val="00661BAA"/>
    <w:rsid w:val="00661EF6"/>
    <w:rsid w:val="00662359"/>
    <w:rsid w:val="00662368"/>
    <w:rsid w:val="00662987"/>
    <w:rsid w:val="00662AA5"/>
    <w:rsid w:val="00662B33"/>
    <w:rsid w:val="00662CF7"/>
    <w:rsid w:val="00663532"/>
    <w:rsid w:val="00663881"/>
    <w:rsid w:val="00663BC3"/>
    <w:rsid w:val="0066414F"/>
    <w:rsid w:val="00664243"/>
    <w:rsid w:val="00664D51"/>
    <w:rsid w:val="00664DE8"/>
    <w:rsid w:val="00664FF9"/>
    <w:rsid w:val="006651F1"/>
    <w:rsid w:val="006653B5"/>
    <w:rsid w:val="00665512"/>
    <w:rsid w:val="006657A9"/>
    <w:rsid w:val="00665801"/>
    <w:rsid w:val="00665F76"/>
    <w:rsid w:val="006660FD"/>
    <w:rsid w:val="00666492"/>
    <w:rsid w:val="00666708"/>
    <w:rsid w:val="006669C9"/>
    <w:rsid w:val="00666A0D"/>
    <w:rsid w:val="00666B61"/>
    <w:rsid w:val="00666DC8"/>
    <w:rsid w:val="00666F66"/>
    <w:rsid w:val="00667397"/>
    <w:rsid w:val="006674A7"/>
    <w:rsid w:val="00667507"/>
    <w:rsid w:val="00667547"/>
    <w:rsid w:val="0066754F"/>
    <w:rsid w:val="0066793D"/>
    <w:rsid w:val="00667979"/>
    <w:rsid w:val="00667B0C"/>
    <w:rsid w:val="00667D85"/>
    <w:rsid w:val="006701F8"/>
    <w:rsid w:val="006702B0"/>
    <w:rsid w:val="00670AC5"/>
    <w:rsid w:val="00670E0E"/>
    <w:rsid w:val="006713AB"/>
    <w:rsid w:val="00671AE3"/>
    <w:rsid w:val="00671FEC"/>
    <w:rsid w:val="006722AE"/>
    <w:rsid w:val="006729AA"/>
    <w:rsid w:val="00672AEE"/>
    <w:rsid w:val="00673197"/>
    <w:rsid w:val="00673232"/>
    <w:rsid w:val="00673371"/>
    <w:rsid w:val="006733CC"/>
    <w:rsid w:val="00673CEA"/>
    <w:rsid w:val="006740F9"/>
    <w:rsid w:val="006742C7"/>
    <w:rsid w:val="006745AE"/>
    <w:rsid w:val="00674799"/>
    <w:rsid w:val="006749D7"/>
    <w:rsid w:val="0067534B"/>
    <w:rsid w:val="00675D0F"/>
    <w:rsid w:val="00676300"/>
    <w:rsid w:val="0067644B"/>
    <w:rsid w:val="006764DD"/>
    <w:rsid w:val="006765E4"/>
    <w:rsid w:val="00676A5D"/>
    <w:rsid w:val="00676E25"/>
    <w:rsid w:val="00676FC1"/>
    <w:rsid w:val="006770C0"/>
    <w:rsid w:val="006779BD"/>
    <w:rsid w:val="00677C3C"/>
    <w:rsid w:val="00677DB7"/>
    <w:rsid w:val="00677EA9"/>
    <w:rsid w:val="00680220"/>
    <w:rsid w:val="0068032F"/>
    <w:rsid w:val="0068052C"/>
    <w:rsid w:val="00680781"/>
    <w:rsid w:val="006807FA"/>
    <w:rsid w:val="0068084A"/>
    <w:rsid w:val="00680BF2"/>
    <w:rsid w:val="00680D20"/>
    <w:rsid w:val="00680D51"/>
    <w:rsid w:val="00680DFC"/>
    <w:rsid w:val="006813F7"/>
    <w:rsid w:val="00681BB1"/>
    <w:rsid w:val="00681DFD"/>
    <w:rsid w:val="00682350"/>
    <w:rsid w:val="00682A47"/>
    <w:rsid w:val="006830B1"/>
    <w:rsid w:val="00683309"/>
    <w:rsid w:val="006839BF"/>
    <w:rsid w:val="006839EC"/>
    <w:rsid w:val="00683ACA"/>
    <w:rsid w:val="00683EB7"/>
    <w:rsid w:val="006841ED"/>
    <w:rsid w:val="0068421A"/>
    <w:rsid w:val="0068433D"/>
    <w:rsid w:val="0068447D"/>
    <w:rsid w:val="00684483"/>
    <w:rsid w:val="00684954"/>
    <w:rsid w:val="00685140"/>
    <w:rsid w:val="006856C7"/>
    <w:rsid w:val="00685974"/>
    <w:rsid w:val="00685BF0"/>
    <w:rsid w:val="00685E4F"/>
    <w:rsid w:val="006861B5"/>
    <w:rsid w:val="006864EA"/>
    <w:rsid w:val="006866B5"/>
    <w:rsid w:val="00686AD2"/>
    <w:rsid w:val="006872A6"/>
    <w:rsid w:val="00687342"/>
    <w:rsid w:val="00687844"/>
    <w:rsid w:val="00687EE4"/>
    <w:rsid w:val="00690104"/>
    <w:rsid w:val="00690175"/>
    <w:rsid w:val="006901B6"/>
    <w:rsid w:val="00690271"/>
    <w:rsid w:val="0069059C"/>
    <w:rsid w:val="006906BC"/>
    <w:rsid w:val="006907C7"/>
    <w:rsid w:val="00690A1A"/>
    <w:rsid w:val="00690DF9"/>
    <w:rsid w:val="006912A1"/>
    <w:rsid w:val="006913A1"/>
    <w:rsid w:val="00691639"/>
    <w:rsid w:val="006916C0"/>
    <w:rsid w:val="00691A53"/>
    <w:rsid w:val="00692387"/>
    <w:rsid w:val="006924B0"/>
    <w:rsid w:val="00692F90"/>
    <w:rsid w:val="006931B8"/>
    <w:rsid w:val="00693253"/>
    <w:rsid w:val="00693A3A"/>
    <w:rsid w:val="00693BE9"/>
    <w:rsid w:val="00693D59"/>
    <w:rsid w:val="00693F08"/>
    <w:rsid w:val="00693F43"/>
    <w:rsid w:val="006946AA"/>
    <w:rsid w:val="006948F7"/>
    <w:rsid w:val="006949F4"/>
    <w:rsid w:val="00695100"/>
    <w:rsid w:val="006955D9"/>
    <w:rsid w:val="006960F6"/>
    <w:rsid w:val="00696479"/>
    <w:rsid w:val="0069666B"/>
    <w:rsid w:val="006967CC"/>
    <w:rsid w:val="0069690B"/>
    <w:rsid w:val="00696D70"/>
    <w:rsid w:val="00696D83"/>
    <w:rsid w:val="006972E2"/>
    <w:rsid w:val="00697392"/>
    <w:rsid w:val="00697A59"/>
    <w:rsid w:val="00697B08"/>
    <w:rsid w:val="00697CE7"/>
    <w:rsid w:val="006A084E"/>
    <w:rsid w:val="006A0B30"/>
    <w:rsid w:val="006A0DD2"/>
    <w:rsid w:val="006A0E4B"/>
    <w:rsid w:val="006A1622"/>
    <w:rsid w:val="006A1E59"/>
    <w:rsid w:val="006A1EA8"/>
    <w:rsid w:val="006A2045"/>
    <w:rsid w:val="006A23E6"/>
    <w:rsid w:val="006A2611"/>
    <w:rsid w:val="006A2B29"/>
    <w:rsid w:val="006A2E35"/>
    <w:rsid w:val="006A2EFF"/>
    <w:rsid w:val="006A37C4"/>
    <w:rsid w:val="006A3AAF"/>
    <w:rsid w:val="006A3D84"/>
    <w:rsid w:val="006A41CD"/>
    <w:rsid w:val="006A42D6"/>
    <w:rsid w:val="006A47DC"/>
    <w:rsid w:val="006A49E4"/>
    <w:rsid w:val="006A4FE9"/>
    <w:rsid w:val="006A51EF"/>
    <w:rsid w:val="006A5209"/>
    <w:rsid w:val="006A534B"/>
    <w:rsid w:val="006A5AEE"/>
    <w:rsid w:val="006A5FE0"/>
    <w:rsid w:val="006A61FD"/>
    <w:rsid w:val="006A657E"/>
    <w:rsid w:val="006A6743"/>
    <w:rsid w:val="006A69E2"/>
    <w:rsid w:val="006A6BF1"/>
    <w:rsid w:val="006A6CBA"/>
    <w:rsid w:val="006A6F0E"/>
    <w:rsid w:val="006A7078"/>
    <w:rsid w:val="006A70E6"/>
    <w:rsid w:val="006A720D"/>
    <w:rsid w:val="006A7415"/>
    <w:rsid w:val="006A7536"/>
    <w:rsid w:val="006A75BD"/>
    <w:rsid w:val="006A7B46"/>
    <w:rsid w:val="006B028F"/>
    <w:rsid w:val="006B0512"/>
    <w:rsid w:val="006B06D8"/>
    <w:rsid w:val="006B0AF5"/>
    <w:rsid w:val="006B0B7A"/>
    <w:rsid w:val="006B0C50"/>
    <w:rsid w:val="006B11DF"/>
    <w:rsid w:val="006B16E8"/>
    <w:rsid w:val="006B1F99"/>
    <w:rsid w:val="006B2404"/>
    <w:rsid w:val="006B2454"/>
    <w:rsid w:val="006B2600"/>
    <w:rsid w:val="006B2A8B"/>
    <w:rsid w:val="006B2B43"/>
    <w:rsid w:val="006B32FC"/>
    <w:rsid w:val="006B3464"/>
    <w:rsid w:val="006B34F8"/>
    <w:rsid w:val="006B37F5"/>
    <w:rsid w:val="006B3CB9"/>
    <w:rsid w:val="006B3FDF"/>
    <w:rsid w:val="006B4536"/>
    <w:rsid w:val="006B4EA0"/>
    <w:rsid w:val="006B4FEC"/>
    <w:rsid w:val="006B50DE"/>
    <w:rsid w:val="006B573F"/>
    <w:rsid w:val="006B5A7B"/>
    <w:rsid w:val="006B5B65"/>
    <w:rsid w:val="006B5DA3"/>
    <w:rsid w:val="006B5EB9"/>
    <w:rsid w:val="006B5F29"/>
    <w:rsid w:val="006B5F77"/>
    <w:rsid w:val="006B6226"/>
    <w:rsid w:val="006B67A2"/>
    <w:rsid w:val="006B6BBD"/>
    <w:rsid w:val="006B6F7A"/>
    <w:rsid w:val="006B70DF"/>
    <w:rsid w:val="006B71C3"/>
    <w:rsid w:val="006B74B0"/>
    <w:rsid w:val="006B7BD4"/>
    <w:rsid w:val="006B7CDA"/>
    <w:rsid w:val="006B7ECD"/>
    <w:rsid w:val="006C0271"/>
    <w:rsid w:val="006C027E"/>
    <w:rsid w:val="006C03EC"/>
    <w:rsid w:val="006C04EC"/>
    <w:rsid w:val="006C0667"/>
    <w:rsid w:val="006C0D4C"/>
    <w:rsid w:val="006C1128"/>
    <w:rsid w:val="006C14B8"/>
    <w:rsid w:val="006C16C2"/>
    <w:rsid w:val="006C1B87"/>
    <w:rsid w:val="006C1D92"/>
    <w:rsid w:val="006C20A4"/>
    <w:rsid w:val="006C2310"/>
    <w:rsid w:val="006C27F8"/>
    <w:rsid w:val="006C29D3"/>
    <w:rsid w:val="006C2D20"/>
    <w:rsid w:val="006C2F35"/>
    <w:rsid w:val="006C335D"/>
    <w:rsid w:val="006C3704"/>
    <w:rsid w:val="006C3944"/>
    <w:rsid w:val="006C3DFF"/>
    <w:rsid w:val="006C3FEE"/>
    <w:rsid w:val="006C47C8"/>
    <w:rsid w:val="006C4A49"/>
    <w:rsid w:val="006C4BC2"/>
    <w:rsid w:val="006C4BDA"/>
    <w:rsid w:val="006C4C52"/>
    <w:rsid w:val="006C4D36"/>
    <w:rsid w:val="006C5906"/>
    <w:rsid w:val="006C5A15"/>
    <w:rsid w:val="006C62A4"/>
    <w:rsid w:val="006C661F"/>
    <w:rsid w:val="006C6835"/>
    <w:rsid w:val="006C6B0E"/>
    <w:rsid w:val="006C6E70"/>
    <w:rsid w:val="006C6F46"/>
    <w:rsid w:val="006C7DFF"/>
    <w:rsid w:val="006D005B"/>
    <w:rsid w:val="006D021F"/>
    <w:rsid w:val="006D0751"/>
    <w:rsid w:val="006D0C7F"/>
    <w:rsid w:val="006D0CFF"/>
    <w:rsid w:val="006D13E9"/>
    <w:rsid w:val="006D17C3"/>
    <w:rsid w:val="006D1C9F"/>
    <w:rsid w:val="006D2213"/>
    <w:rsid w:val="006D2A65"/>
    <w:rsid w:val="006D2D4C"/>
    <w:rsid w:val="006D3067"/>
    <w:rsid w:val="006D3688"/>
    <w:rsid w:val="006D37B3"/>
    <w:rsid w:val="006D3A30"/>
    <w:rsid w:val="006D3ABF"/>
    <w:rsid w:val="006D3B69"/>
    <w:rsid w:val="006D3FCE"/>
    <w:rsid w:val="006D4382"/>
    <w:rsid w:val="006D5575"/>
    <w:rsid w:val="006D5BBC"/>
    <w:rsid w:val="006D5F92"/>
    <w:rsid w:val="006D62AA"/>
    <w:rsid w:val="006D657A"/>
    <w:rsid w:val="006D7CE8"/>
    <w:rsid w:val="006D7FAC"/>
    <w:rsid w:val="006E01BB"/>
    <w:rsid w:val="006E0411"/>
    <w:rsid w:val="006E103A"/>
    <w:rsid w:val="006E12A8"/>
    <w:rsid w:val="006E16F8"/>
    <w:rsid w:val="006E17FF"/>
    <w:rsid w:val="006E1942"/>
    <w:rsid w:val="006E194A"/>
    <w:rsid w:val="006E19D0"/>
    <w:rsid w:val="006E1D9C"/>
    <w:rsid w:val="006E1E23"/>
    <w:rsid w:val="006E1F97"/>
    <w:rsid w:val="006E1FA4"/>
    <w:rsid w:val="006E290C"/>
    <w:rsid w:val="006E3523"/>
    <w:rsid w:val="006E3791"/>
    <w:rsid w:val="006E3B5F"/>
    <w:rsid w:val="006E3DD4"/>
    <w:rsid w:val="006E3EBA"/>
    <w:rsid w:val="006E4222"/>
    <w:rsid w:val="006E42FC"/>
    <w:rsid w:val="006E5D5E"/>
    <w:rsid w:val="006E65AF"/>
    <w:rsid w:val="006E6AC0"/>
    <w:rsid w:val="006E6B14"/>
    <w:rsid w:val="006E6ECF"/>
    <w:rsid w:val="006E7659"/>
    <w:rsid w:val="006E79BC"/>
    <w:rsid w:val="006E7BAF"/>
    <w:rsid w:val="006F0371"/>
    <w:rsid w:val="006F03D5"/>
    <w:rsid w:val="006F040E"/>
    <w:rsid w:val="006F166F"/>
    <w:rsid w:val="006F1882"/>
    <w:rsid w:val="006F18DC"/>
    <w:rsid w:val="006F199A"/>
    <w:rsid w:val="006F19CC"/>
    <w:rsid w:val="006F1D16"/>
    <w:rsid w:val="006F1D80"/>
    <w:rsid w:val="006F2451"/>
    <w:rsid w:val="006F2A98"/>
    <w:rsid w:val="006F2EC5"/>
    <w:rsid w:val="006F2F56"/>
    <w:rsid w:val="006F3134"/>
    <w:rsid w:val="006F32B2"/>
    <w:rsid w:val="006F34E7"/>
    <w:rsid w:val="006F3561"/>
    <w:rsid w:val="006F3FE7"/>
    <w:rsid w:val="006F4082"/>
    <w:rsid w:val="006F47D1"/>
    <w:rsid w:val="006F486C"/>
    <w:rsid w:val="006F49D7"/>
    <w:rsid w:val="006F52DD"/>
    <w:rsid w:val="006F5C66"/>
    <w:rsid w:val="006F5F52"/>
    <w:rsid w:val="006F5FE5"/>
    <w:rsid w:val="006F60B3"/>
    <w:rsid w:val="006F6141"/>
    <w:rsid w:val="006F6374"/>
    <w:rsid w:val="006F64F2"/>
    <w:rsid w:val="006F6733"/>
    <w:rsid w:val="006F69AF"/>
    <w:rsid w:val="006F6CAA"/>
    <w:rsid w:val="006F6D76"/>
    <w:rsid w:val="006F7696"/>
    <w:rsid w:val="006F7B7E"/>
    <w:rsid w:val="006F7F35"/>
    <w:rsid w:val="007003BB"/>
    <w:rsid w:val="007006C5"/>
    <w:rsid w:val="00700B71"/>
    <w:rsid w:val="00700FB7"/>
    <w:rsid w:val="00701043"/>
    <w:rsid w:val="00701244"/>
    <w:rsid w:val="00701523"/>
    <w:rsid w:val="007017D4"/>
    <w:rsid w:val="0070186A"/>
    <w:rsid w:val="00701895"/>
    <w:rsid w:val="007018BD"/>
    <w:rsid w:val="00701CEB"/>
    <w:rsid w:val="00701F56"/>
    <w:rsid w:val="00701FBA"/>
    <w:rsid w:val="00702450"/>
    <w:rsid w:val="0070326F"/>
    <w:rsid w:val="00703814"/>
    <w:rsid w:val="00703A94"/>
    <w:rsid w:val="00703B2D"/>
    <w:rsid w:val="00703B59"/>
    <w:rsid w:val="00703E18"/>
    <w:rsid w:val="007045BB"/>
    <w:rsid w:val="00704818"/>
    <w:rsid w:val="00704B51"/>
    <w:rsid w:val="00704ED3"/>
    <w:rsid w:val="00704F0D"/>
    <w:rsid w:val="00704F53"/>
    <w:rsid w:val="0070512F"/>
    <w:rsid w:val="00705810"/>
    <w:rsid w:val="00705BEC"/>
    <w:rsid w:val="00705F9A"/>
    <w:rsid w:val="007063B5"/>
    <w:rsid w:val="007066EE"/>
    <w:rsid w:val="007069FA"/>
    <w:rsid w:val="00706E8C"/>
    <w:rsid w:val="00707034"/>
    <w:rsid w:val="007076CD"/>
    <w:rsid w:val="00707741"/>
    <w:rsid w:val="007078A8"/>
    <w:rsid w:val="00707CFA"/>
    <w:rsid w:val="00710244"/>
    <w:rsid w:val="00710637"/>
    <w:rsid w:val="00710AC7"/>
    <w:rsid w:val="00710CE1"/>
    <w:rsid w:val="00710F7E"/>
    <w:rsid w:val="00711468"/>
    <w:rsid w:val="00711483"/>
    <w:rsid w:val="007129BC"/>
    <w:rsid w:val="00712A61"/>
    <w:rsid w:val="00713558"/>
    <w:rsid w:val="0071372D"/>
    <w:rsid w:val="00713B57"/>
    <w:rsid w:val="007142C5"/>
    <w:rsid w:val="00714695"/>
    <w:rsid w:val="00714956"/>
    <w:rsid w:val="00715087"/>
    <w:rsid w:val="0071539B"/>
    <w:rsid w:val="007157EE"/>
    <w:rsid w:val="00715A59"/>
    <w:rsid w:val="00716469"/>
    <w:rsid w:val="007164CE"/>
    <w:rsid w:val="00716D16"/>
    <w:rsid w:val="00716EA9"/>
    <w:rsid w:val="00717251"/>
    <w:rsid w:val="0071785B"/>
    <w:rsid w:val="007178DD"/>
    <w:rsid w:val="00717ADE"/>
    <w:rsid w:val="00717B1A"/>
    <w:rsid w:val="00717E8F"/>
    <w:rsid w:val="00717EE9"/>
    <w:rsid w:val="00717F21"/>
    <w:rsid w:val="00720223"/>
    <w:rsid w:val="00720790"/>
    <w:rsid w:val="00720FC6"/>
    <w:rsid w:val="0072199F"/>
    <w:rsid w:val="00721AE9"/>
    <w:rsid w:val="00721D2A"/>
    <w:rsid w:val="0072211B"/>
    <w:rsid w:val="00722174"/>
    <w:rsid w:val="00722C47"/>
    <w:rsid w:val="00722D9F"/>
    <w:rsid w:val="00722EC8"/>
    <w:rsid w:val="007232F1"/>
    <w:rsid w:val="00723337"/>
    <w:rsid w:val="0072353D"/>
    <w:rsid w:val="0072362D"/>
    <w:rsid w:val="00723B9A"/>
    <w:rsid w:val="00723D44"/>
    <w:rsid w:val="00724228"/>
    <w:rsid w:val="00724400"/>
    <w:rsid w:val="00724F2A"/>
    <w:rsid w:val="00725290"/>
    <w:rsid w:val="007253DD"/>
    <w:rsid w:val="00725733"/>
    <w:rsid w:val="00725812"/>
    <w:rsid w:val="00725F5E"/>
    <w:rsid w:val="00726322"/>
    <w:rsid w:val="0072663A"/>
    <w:rsid w:val="0072670B"/>
    <w:rsid w:val="00727924"/>
    <w:rsid w:val="007279C3"/>
    <w:rsid w:val="00727CAE"/>
    <w:rsid w:val="00727D44"/>
    <w:rsid w:val="00727D7F"/>
    <w:rsid w:val="00727EB3"/>
    <w:rsid w:val="00727F6D"/>
    <w:rsid w:val="007303E2"/>
    <w:rsid w:val="0073079C"/>
    <w:rsid w:val="00730D0D"/>
    <w:rsid w:val="00730D3A"/>
    <w:rsid w:val="00730F29"/>
    <w:rsid w:val="0073136E"/>
    <w:rsid w:val="007314CA"/>
    <w:rsid w:val="007315AB"/>
    <w:rsid w:val="00731741"/>
    <w:rsid w:val="00731B15"/>
    <w:rsid w:val="00731D7F"/>
    <w:rsid w:val="00731E0D"/>
    <w:rsid w:val="00732077"/>
    <w:rsid w:val="00732A5A"/>
    <w:rsid w:val="00732FDD"/>
    <w:rsid w:val="0073379D"/>
    <w:rsid w:val="00733AC9"/>
    <w:rsid w:val="00733C1E"/>
    <w:rsid w:val="007342B3"/>
    <w:rsid w:val="007343A2"/>
    <w:rsid w:val="0073476F"/>
    <w:rsid w:val="007347F2"/>
    <w:rsid w:val="00734E28"/>
    <w:rsid w:val="00734EB0"/>
    <w:rsid w:val="00735178"/>
    <w:rsid w:val="007359ED"/>
    <w:rsid w:val="007360C5"/>
    <w:rsid w:val="007360E6"/>
    <w:rsid w:val="00736AE0"/>
    <w:rsid w:val="00736B49"/>
    <w:rsid w:val="00736B9A"/>
    <w:rsid w:val="00737FA0"/>
    <w:rsid w:val="00740323"/>
    <w:rsid w:val="007408F9"/>
    <w:rsid w:val="0074091B"/>
    <w:rsid w:val="007413DA"/>
    <w:rsid w:val="007418FB"/>
    <w:rsid w:val="00741A8E"/>
    <w:rsid w:val="00741B3E"/>
    <w:rsid w:val="00741B48"/>
    <w:rsid w:val="00742920"/>
    <w:rsid w:val="00742DF3"/>
    <w:rsid w:val="00742EB4"/>
    <w:rsid w:val="0074344A"/>
    <w:rsid w:val="0074394C"/>
    <w:rsid w:val="00743977"/>
    <w:rsid w:val="00743B8E"/>
    <w:rsid w:val="00743CBB"/>
    <w:rsid w:val="00743D66"/>
    <w:rsid w:val="00744061"/>
    <w:rsid w:val="00744578"/>
    <w:rsid w:val="00744BE3"/>
    <w:rsid w:val="00744D83"/>
    <w:rsid w:val="0074516F"/>
    <w:rsid w:val="00745183"/>
    <w:rsid w:val="0074555D"/>
    <w:rsid w:val="00745711"/>
    <w:rsid w:val="00745E8D"/>
    <w:rsid w:val="00746B0A"/>
    <w:rsid w:val="00746ECA"/>
    <w:rsid w:val="00747012"/>
    <w:rsid w:val="00747092"/>
    <w:rsid w:val="0074729F"/>
    <w:rsid w:val="007473BF"/>
    <w:rsid w:val="0074747C"/>
    <w:rsid w:val="007501B1"/>
    <w:rsid w:val="007506CA"/>
    <w:rsid w:val="007507BA"/>
    <w:rsid w:val="00750EE9"/>
    <w:rsid w:val="007512C9"/>
    <w:rsid w:val="00751410"/>
    <w:rsid w:val="007516C7"/>
    <w:rsid w:val="007516EA"/>
    <w:rsid w:val="0075201E"/>
    <w:rsid w:val="00752153"/>
    <w:rsid w:val="00752239"/>
    <w:rsid w:val="007525FC"/>
    <w:rsid w:val="0075285A"/>
    <w:rsid w:val="007535CE"/>
    <w:rsid w:val="0075386B"/>
    <w:rsid w:val="0075398C"/>
    <w:rsid w:val="00753B28"/>
    <w:rsid w:val="00754752"/>
    <w:rsid w:val="00754788"/>
    <w:rsid w:val="00754FE7"/>
    <w:rsid w:val="00755289"/>
    <w:rsid w:val="00755449"/>
    <w:rsid w:val="00755745"/>
    <w:rsid w:val="00755B9F"/>
    <w:rsid w:val="007561DA"/>
    <w:rsid w:val="00756326"/>
    <w:rsid w:val="007566ED"/>
    <w:rsid w:val="007567B2"/>
    <w:rsid w:val="007568E7"/>
    <w:rsid w:val="007571A6"/>
    <w:rsid w:val="007571FA"/>
    <w:rsid w:val="0075753A"/>
    <w:rsid w:val="007575DC"/>
    <w:rsid w:val="007576E1"/>
    <w:rsid w:val="0075783B"/>
    <w:rsid w:val="00757846"/>
    <w:rsid w:val="00757B78"/>
    <w:rsid w:val="00757F2C"/>
    <w:rsid w:val="00760188"/>
    <w:rsid w:val="00760376"/>
    <w:rsid w:val="007603A9"/>
    <w:rsid w:val="00760466"/>
    <w:rsid w:val="0076096C"/>
    <w:rsid w:val="00760BBA"/>
    <w:rsid w:val="00760E26"/>
    <w:rsid w:val="00760ED6"/>
    <w:rsid w:val="007611BE"/>
    <w:rsid w:val="007611D5"/>
    <w:rsid w:val="00761AF9"/>
    <w:rsid w:val="00761B80"/>
    <w:rsid w:val="00762388"/>
    <w:rsid w:val="00762F8E"/>
    <w:rsid w:val="00763144"/>
    <w:rsid w:val="00763435"/>
    <w:rsid w:val="00763563"/>
    <w:rsid w:val="00763745"/>
    <w:rsid w:val="00763A3A"/>
    <w:rsid w:val="00763A95"/>
    <w:rsid w:val="00763B19"/>
    <w:rsid w:val="00763D11"/>
    <w:rsid w:val="00763D94"/>
    <w:rsid w:val="00764237"/>
    <w:rsid w:val="00764265"/>
    <w:rsid w:val="0076435F"/>
    <w:rsid w:val="007646AD"/>
    <w:rsid w:val="007646D5"/>
    <w:rsid w:val="007647C6"/>
    <w:rsid w:val="00764904"/>
    <w:rsid w:val="007649E2"/>
    <w:rsid w:val="00764CAD"/>
    <w:rsid w:val="00764E0D"/>
    <w:rsid w:val="00765147"/>
    <w:rsid w:val="007657FA"/>
    <w:rsid w:val="00765A4A"/>
    <w:rsid w:val="00765EB6"/>
    <w:rsid w:val="00765EBC"/>
    <w:rsid w:val="00765FFE"/>
    <w:rsid w:val="007663D2"/>
    <w:rsid w:val="0076679D"/>
    <w:rsid w:val="00766852"/>
    <w:rsid w:val="00766938"/>
    <w:rsid w:val="00766E62"/>
    <w:rsid w:val="007673B6"/>
    <w:rsid w:val="0076742F"/>
    <w:rsid w:val="007700A6"/>
    <w:rsid w:val="0077076F"/>
    <w:rsid w:val="00770843"/>
    <w:rsid w:val="00770C3C"/>
    <w:rsid w:val="00770F4F"/>
    <w:rsid w:val="00770FB5"/>
    <w:rsid w:val="00771120"/>
    <w:rsid w:val="00771164"/>
    <w:rsid w:val="0077196C"/>
    <w:rsid w:val="00771A2D"/>
    <w:rsid w:val="00771C32"/>
    <w:rsid w:val="00771C56"/>
    <w:rsid w:val="00771F6C"/>
    <w:rsid w:val="007722DE"/>
    <w:rsid w:val="00772490"/>
    <w:rsid w:val="00772556"/>
    <w:rsid w:val="00772972"/>
    <w:rsid w:val="00772DBD"/>
    <w:rsid w:val="00772EBF"/>
    <w:rsid w:val="00773330"/>
    <w:rsid w:val="0077340A"/>
    <w:rsid w:val="007734BA"/>
    <w:rsid w:val="007734FA"/>
    <w:rsid w:val="00773602"/>
    <w:rsid w:val="00773A6D"/>
    <w:rsid w:val="00773CDD"/>
    <w:rsid w:val="00773D8D"/>
    <w:rsid w:val="0077424E"/>
    <w:rsid w:val="00774547"/>
    <w:rsid w:val="007746D9"/>
    <w:rsid w:val="0077486A"/>
    <w:rsid w:val="00774AE5"/>
    <w:rsid w:val="00774B30"/>
    <w:rsid w:val="00774B77"/>
    <w:rsid w:val="00774C5B"/>
    <w:rsid w:val="00774EED"/>
    <w:rsid w:val="00775129"/>
    <w:rsid w:val="007751E8"/>
    <w:rsid w:val="007754D8"/>
    <w:rsid w:val="007755AD"/>
    <w:rsid w:val="00775C4C"/>
    <w:rsid w:val="00775E46"/>
    <w:rsid w:val="00776DAD"/>
    <w:rsid w:val="00776F93"/>
    <w:rsid w:val="00777269"/>
    <w:rsid w:val="007774AB"/>
    <w:rsid w:val="0077772D"/>
    <w:rsid w:val="007778F0"/>
    <w:rsid w:val="00777FAB"/>
    <w:rsid w:val="00780137"/>
    <w:rsid w:val="007801CE"/>
    <w:rsid w:val="007802E8"/>
    <w:rsid w:val="0078038F"/>
    <w:rsid w:val="007803A5"/>
    <w:rsid w:val="00780460"/>
    <w:rsid w:val="007807B6"/>
    <w:rsid w:val="007808F3"/>
    <w:rsid w:val="00780C71"/>
    <w:rsid w:val="007810B3"/>
    <w:rsid w:val="00781521"/>
    <w:rsid w:val="0078153C"/>
    <w:rsid w:val="007818C9"/>
    <w:rsid w:val="00781EBC"/>
    <w:rsid w:val="00782691"/>
    <w:rsid w:val="00782B6E"/>
    <w:rsid w:val="00782D5E"/>
    <w:rsid w:val="00782F21"/>
    <w:rsid w:val="0078311B"/>
    <w:rsid w:val="007833FE"/>
    <w:rsid w:val="0078378C"/>
    <w:rsid w:val="007838C1"/>
    <w:rsid w:val="0078393C"/>
    <w:rsid w:val="00783CB7"/>
    <w:rsid w:val="00783F7F"/>
    <w:rsid w:val="00784703"/>
    <w:rsid w:val="00784943"/>
    <w:rsid w:val="00784B5C"/>
    <w:rsid w:val="00784BC0"/>
    <w:rsid w:val="00784D7D"/>
    <w:rsid w:val="00785352"/>
    <w:rsid w:val="0078594B"/>
    <w:rsid w:val="00785DD3"/>
    <w:rsid w:val="0078629E"/>
    <w:rsid w:val="007864FA"/>
    <w:rsid w:val="00786754"/>
    <w:rsid w:val="00786C14"/>
    <w:rsid w:val="00786CDB"/>
    <w:rsid w:val="00786CDF"/>
    <w:rsid w:val="00786D40"/>
    <w:rsid w:val="00786F9A"/>
    <w:rsid w:val="00787095"/>
    <w:rsid w:val="007874B7"/>
    <w:rsid w:val="007878AE"/>
    <w:rsid w:val="00787A28"/>
    <w:rsid w:val="007903AB"/>
    <w:rsid w:val="00790466"/>
    <w:rsid w:val="00790699"/>
    <w:rsid w:val="007906B4"/>
    <w:rsid w:val="00790A34"/>
    <w:rsid w:val="00790B1C"/>
    <w:rsid w:val="00790CD7"/>
    <w:rsid w:val="00791008"/>
    <w:rsid w:val="00791306"/>
    <w:rsid w:val="00791406"/>
    <w:rsid w:val="007915F5"/>
    <w:rsid w:val="00791799"/>
    <w:rsid w:val="00791F7D"/>
    <w:rsid w:val="00791F9F"/>
    <w:rsid w:val="00792CC8"/>
    <w:rsid w:val="007935EE"/>
    <w:rsid w:val="00793602"/>
    <w:rsid w:val="007936D7"/>
    <w:rsid w:val="007937AB"/>
    <w:rsid w:val="007939C8"/>
    <w:rsid w:val="00793E8D"/>
    <w:rsid w:val="00793F76"/>
    <w:rsid w:val="0079415E"/>
    <w:rsid w:val="007946C4"/>
    <w:rsid w:val="00794E4D"/>
    <w:rsid w:val="00795060"/>
    <w:rsid w:val="0079510B"/>
    <w:rsid w:val="007951B1"/>
    <w:rsid w:val="0079525C"/>
    <w:rsid w:val="007953BB"/>
    <w:rsid w:val="00795481"/>
    <w:rsid w:val="00796333"/>
    <w:rsid w:val="00796DB1"/>
    <w:rsid w:val="00796FD9"/>
    <w:rsid w:val="00797243"/>
    <w:rsid w:val="00797923"/>
    <w:rsid w:val="00797C0C"/>
    <w:rsid w:val="00797C72"/>
    <w:rsid w:val="007A024F"/>
    <w:rsid w:val="007A03DF"/>
    <w:rsid w:val="007A0489"/>
    <w:rsid w:val="007A056E"/>
    <w:rsid w:val="007A0654"/>
    <w:rsid w:val="007A076F"/>
    <w:rsid w:val="007A0C00"/>
    <w:rsid w:val="007A1A97"/>
    <w:rsid w:val="007A1DB9"/>
    <w:rsid w:val="007A20E3"/>
    <w:rsid w:val="007A2524"/>
    <w:rsid w:val="007A292A"/>
    <w:rsid w:val="007A2E7C"/>
    <w:rsid w:val="007A32EC"/>
    <w:rsid w:val="007A3421"/>
    <w:rsid w:val="007A37FB"/>
    <w:rsid w:val="007A391E"/>
    <w:rsid w:val="007A3A4C"/>
    <w:rsid w:val="007A3A74"/>
    <w:rsid w:val="007A3AB5"/>
    <w:rsid w:val="007A3CA7"/>
    <w:rsid w:val="007A3EE6"/>
    <w:rsid w:val="007A46BE"/>
    <w:rsid w:val="007A48B5"/>
    <w:rsid w:val="007A4B45"/>
    <w:rsid w:val="007A5820"/>
    <w:rsid w:val="007A5921"/>
    <w:rsid w:val="007A5BCF"/>
    <w:rsid w:val="007A5C16"/>
    <w:rsid w:val="007A5C7C"/>
    <w:rsid w:val="007A5D70"/>
    <w:rsid w:val="007A73D1"/>
    <w:rsid w:val="007A7898"/>
    <w:rsid w:val="007A7DBE"/>
    <w:rsid w:val="007A7E41"/>
    <w:rsid w:val="007A7E87"/>
    <w:rsid w:val="007B01DE"/>
    <w:rsid w:val="007B05BB"/>
    <w:rsid w:val="007B0768"/>
    <w:rsid w:val="007B0A37"/>
    <w:rsid w:val="007B1464"/>
    <w:rsid w:val="007B14FB"/>
    <w:rsid w:val="007B165A"/>
    <w:rsid w:val="007B167A"/>
    <w:rsid w:val="007B170E"/>
    <w:rsid w:val="007B1916"/>
    <w:rsid w:val="007B1CAC"/>
    <w:rsid w:val="007B1E39"/>
    <w:rsid w:val="007B21A5"/>
    <w:rsid w:val="007B2638"/>
    <w:rsid w:val="007B2651"/>
    <w:rsid w:val="007B2850"/>
    <w:rsid w:val="007B28A3"/>
    <w:rsid w:val="007B28B0"/>
    <w:rsid w:val="007B2C24"/>
    <w:rsid w:val="007B2E60"/>
    <w:rsid w:val="007B2EE4"/>
    <w:rsid w:val="007B2F6D"/>
    <w:rsid w:val="007B31CE"/>
    <w:rsid w:val="007B35DC"/>
    <w:rsid w:val="007B362B"/>
    <w:rsid w:val="007B3983"/>
    <w:rsid w:val="007B3E1D"/>
    <w:rsid w:val="007B42C2"/>
    <w:rsid w:val="007B4A4F"/>
    <w:rsid w:val="007B4B50"/>
    <w:rsid w:val="007B4D72"/>
    <w:rsid w:val="007B4F02"/>
    <w:rsid w:val="007B5D14"/>
    <w:rsid w:val="007B5D33"/>
    <w:rsid w:val="007B60FA"/>
    <w:rsid w:val="007B689E"/>
    <w:rsid w:val="007B6AB8"/>
    <w:rsid w:val="007B6D53"/>
    <w:rsid w:val="007B72D1"/>
    <w:rsid w:val="007B758C"/>
    <w:rsid w:val="007C0471"/>
    <w:rsid w:val="007C0497"/>
    <w:rsid w:val="007C0B33"/>
    <w:rsid w:val="007C0F07"/>
    <w:rsid w:val="007C10EC"/>
    <w:rsid w:val="007C1649"/>
    <w:rsid w:val="007C1762"/>
    <w:rsid w:val="007C1C1A"/>
    <w:rsid w:val="007C208E"/>
    <w:rsid w:val="007C20AC"/>
    <w:rsid w:val="007C2256"/>
    <w:rsid w:val="007C2473"/>
    <w:rsid w:val="007C275E"/>
    <w:rsid w:val="007C28F0"/>
    <w:rsid w:val="007C3140"/>
    <w:rsid w:val="007C338B"/>
    <w:rsid w:val="007C33E6"/>
    <w:rsid w:val="007C3527"/>
    <w:rsid w:val="007C3A46"/>
    <w:rsid w:val="007C3AC5"/>
    <w:rsid w:val="007C3C5A"/>
    <w:rsid w:val="007C3F45"/>
    <w:rsid w:val="007C41E4"/>
    <w:rsid w:val="007C42E7"/>
    <w:rsid w:val="007C4EEA"/>
    <w:rsid w:val="007C5233"/>
    <w:rsid w:val="007C52AA"/>
    <w:rsid w:val="007C55A2"/>
    <w:rsid w:val="007C5BC8"/>
    <w:rsid w:val="007C62CB"/>
    <w:rsid w:val="007C6952"/>
    <w:rsid w:val="007C6DDF"/>
    <w:rsid w:val="007C7097"/>
    <w:rsid w:val="007C7106"/>
    <w:rsid w:val="007C7385"/>
    <w:rsid w:val="007C798A"/>
    <w:rsid w:val="007C7D99"/>
    <w:rsid w:val="007D004F"/>
    <w:rsid w:val="007D02C8"/>
    <w:rsid w:val="007D082F"/>
    <w:rsid w:val="007D1644"/>
    <w:rsid w:val="007D1AF1"/>
    <w:rsid w:val="007D1EA2"/>
    <w:rsid w:val="007D1F43"/>
    <w:rsid w:val="007D1F45"/>
    <w:rsid w:val="007D2243"/>
    <w:rsid w:val="007D2399"/>
    <w:rsid w:val="007D2F6E"/>
    <w:rsid w:val="007D3AC9"/>
    <w:rsid w:val="007D434D"/>
    <w:rsid w:val="007D4750"/>
    <w:rsid w:val="007D493E"/>
    <w:rsid w:val="007D4F3B"/>
    <w:rsid w:val="007D5456"/>
    <w:rsid w:val="007D6366"/>
    <w:rsid w:val="007D6782"/>
    <w:rsid w:val="007D6B96"/>
    <w:rsid w:val="007D709F"/>
    <w:rsid w:val="007E09E9"/>
    <w:rsid w:val="007E0EE1"/>
    <w:rsid w:val="007E0F34"/>
    <w:rsid w:val="007E1638"/>
    <w:rsid w:val="007E1FE9"/>
    <w:rsid w:val="007E24A5"/>
    <w:rsid w:val="007E2898"/>
    <w:rsid w:val="007E28B4"/>
    <w:rsid w:val="007E2A76"/>
    <w:rsid w:val="007E2BD3"/>
    <w:rsid w:val="007E32EF"/>
    <w:rsid w:val="007E32F9"/>
    <w:rsid w:val="007E334F"/>
    <w:rsid w:val="007E399A"/>
    <w:rsid w:val="007E3BCF"/>
    <w:rsid w:val="007E3C04"/>
    <w:rsid w:val="007E40A4"/>
    <w:rsid w:val="007E456D"/>
    <w:rsid w:val="007E45F1"/>
    <w:rsid w:val="007E4628"/>
    <w:rsid w:val="007E4815"/>
    <w:rsid w:val="007E483B"/>
    <w:rsid w:val="007E4891"/>
    <w:rsid w:val="007E49A0"/>
    <w:rsid w:val="007E4BF3"/>
    <w:rsid w:val="007E4C9C"/>
    <w:rsid w:val="007E4CD8"/>
    <w:rsid w:val="007E4DA9"/>
    <w:rsid w:val="007E4FF5"/>
    <w:rsid w:val="007E5147"/>
    <w:rsid w:val="007E52DD"/>
    <w:rsid w:val="007E59B0"/>
    <w:rsid w:val="007E5C78"/>
    <w:rsid w:val="007E61C2"/>
    <w:rsid w:val="007E626F"/>
    <w:rsid w:val="007E6278"/>
    <w:rsid w:val="007E636A"/>
    <w:rsid w:val="007E6A79"/>
    <w:rsid w:val="007E724A"/>
    <w:rsid w:val="007E759D"/>
    <w:rsid w:val="007E75F8"/>
    <w:rsid w:val="007E77D0"/>
    <w:rsid w:val="007E7E60"/>
    <w:rsid w:val="007F02B7"/>
    <w:rsid w:val="007F04B7"/>
    <w:rsid w:val="007F0545"/>
    <w:rsid w:val="007F0934"/>
    <w:rsid w:val="007F0981"/>
    <w:rsid w:val="007F0BAA"/>
    <w:rsid w:val="007F10D5"/>
    <w:rsid w:val="007F1460"/>
    <w:rsid w:val="007F14A0"/>
    <w:rsid w:val="007F16B5"/>
    <w:rsid w:val="007F196D"/>
    <w:rsid w:val="007F1A5B"/>
    <w:rsid w:val="007F1E6F"/>
    <w:rsid w:val="007F2017"/>
    <w:rsid w:val="007F20D3"/>
    <w:rsid w:val="007F2383"/>
    <w:rsid w:val="007F23B8"/>
    <w:rsid w:val="007F240A"/>
    <w:rsid w:val="007F277C"/>
    <w:rsid w:val="007F2C7D"/>
    <w:rsid w:val="007F2F5E"/>
    <w:rsid w:val="007F33F5"/>
    <w:rsid w:val="007F384B"/>
    <w:rsid w:val="007F3F86"/>
    <w:rsid w:val="007F40E9"/>
    <w:rsid w:val="007F437A"/>
    <w:rsid w:val="007F43AF"/>
    <w:rsid w:val="007F4539"/>
    <w:rsid w:val="007F4A10"/>
    <w:rsid w:val="007F4AAC"/>
    <w:rsid w:val="007F4D6A"/>
    <w:rsid w:val="007F4FDE"/>
    <w:rsid w:val="007F50E9"/>
    <w:rsid w:val="007F655E"/>
    <w:rsid w:val="007F6A70"/>
    <w:rsid w:val="007F6C67"/>
    <w:rsid w:val="007F6D0C"/>
    <w:rsid w:val="007F704E"/>
    <w:rsid w:val="007F72D1"/>
    <w:rsid w:val="007F7544"/>
    <w:rsid w:val="007F7D61"/>
    <w:rsid w:val="007F7F5A"/>
    <w:rsid w:val="00800469"/>
    <w:rsid w:val="00800FCB"/>
    <w:rsid w:val="00801039"/>
    <w:rsid w:val="00801474"/>
    <w:rsid w:val="00801521"/>
    <w:rsid w:val="00801650"/>
    <w:rsid w:val="008018A7"/>
    <w:rsid w:val="0080195B"/>
    <w:rsid w:val="00801AA2"/>
    <w:rsid w:val="00802D13"/>
    <w:rsid w:val="00803263"/>
    <w:rsid w:val="008033B4"/>
    <w:rsid w:val="00803422"/>
    <w:rsid w:val="0080377C"/>
    <w:rsid w:val="0080385C"/>
    <w:rsid w:val="00803AAD"/>
    <w:rsid w:val="00803D0F"/>
    <w:rsid w:val="00804324"/>
    <w:rsid w:val="00804510"/>
    <w:rsid w:val="00804CA8"/>
    <w:rsid w:val="00804DA8"/>
    <w:rsid w:val="008056B2"/>
    <w:rsid w:val="00805CD5"/>
    <w:rsid w:val="00806525"/>
    <w:rsid w:val="008068A8"/>
    <w:rsid w:val="00806E2A"/>
    <w:rsid w:val="00806EB9"/>
    <w:rsid w:val="0080723F"/>
    <w:rsid w:val="00807475"/>
    <w:rsid w:val="00807769"/>
    <w:rsid w:val="0080787D"/>
    <w:rsid w:val="008079A9"/>
    <w:rsid w:val="00810132"/>
    <w:rsid w:val="00810818"/>
    <w:rsid w:val="00810B3C"/>
    <w:rsid w:val="00810BDF"/>
    <w:rsid w:val="00810F73"/>
    <w:rsid w:val="00810FB9"/>
    <w:rsid w:val="008116BD"/>
    <w:rsid w:val="00812151"/>
    <w:rsid w:val="0081218B"/>
    <w:rsid w:val="00812431"/>
    <w:rsid w:val="0081277B"/>
    <w:rsid w:val="008127AB"/>
    <w:rsid w:val="008128DB"/>
    <w:rsid w:val="00812F7E"/>
    <w:rsid w:val="008130E0"/>
    <w:rsid w:val="00813259"/>
    <w:rsid w:val="00813296"/>
    <w:rsid w:val="008133AF"/>
    <w:rsid w:val="0081358C"/>
    <w:rsid w:val="008139C4"/>
    <w:rsid w:val="00813A25"/>
    <w:rsid w:val="00813B05"/>
    <w:rsid w:val="00814186"/>
    <w:rsid w:val="008142D1"/>
    <w:rsid w:val="008144C9"/>
    <w:rsid w:val="00814B9F"/>
    <w:rsid w:val="008153D1"/>
    <w:rsid w:val="00815B07"/>
    <w:rsid w:val="00815CCE"/>
    <w:rsid w:val="0081665D"/>
    <w:rsid w:val="00816662"/>
    <w:rsid w:val="0081676B"/>
    <w:rsid w:val="0081680D"/>
    <w:rsid w:val="00816AF0"/>
    <w:rsid w:val="00817201"/>
    <w:rsid w:val="008173AB"/>
    <w:rsid w:val="00817A6A"/>
    <w:rsid w:val="00817A6D"/>
    <w:rsid w:val="00817C72"/>
    <w:rsid w:val="00820001"/>
    <w:rsid w:val="0082041A"/>
    <w:rsid w:val="00820442"/>
    <w:rsid w:val="0082104D"/>
    <w:rsid w:val="008214A7"/>
    <w:rsid w:val="008214E5"/>
    <w:rsid w:val="00821646"/>
    <w:rsid w:val="00821A6F"/>
    <w:rsid w:val="00821C1D"/>
    <w:rsid w:val="00822147"/>
    <w:rsid w:val="008229D8"/>
    <w:rsid w:val="00822C4B"/>
    <w:rsid w:val="0082364A"/>
    <w:rsid w:val="008236D8"/>
    <w:rsid w:val="00823E94"/>
    <w:rsid w:val="008243F1"/>
    <w:rsid w:val="0082450B"/>
    <w:rsid w:val="008245A7"/>
    <w:rsid w:val="00824CDA"/>
    <w:rsid w:val="00824DEC"/>
    <w:rsid w:val="0082554B"/>
    <w:rsid w:val="00825656"/>
    <w:rsid w:val="008258F3"/>
    <w:rsid w:val="00826033"/>
    <w:rsid w:val="0082635B"/>
    <w:rsid w:val="00826D88"/>
    <w:rsid w:val="008272FB"/>
    <w:rsid w:val="008274AE"/>
    <w:rsid w:val="008276E8"/>
    <w:rsid w:val="008277C7"/>
    <w:rsid w:val="00827F12"/>
    <w:rsid w:val="00830370"/>
    <w:rsid w:val="00830861"/>
    <w:rsid w:val="00830A51"/>
    <w:rsid w:val="00830DF9"/>
    <w:rsid w:val="00830ED4"/>
    <w:rsid w:val="00831017"/>
    <w:rsid w:val="008312CD"/>
    <w:rsid w:val="0083142D"/>
    <w:rsid w:val="00831764"/>
    <w:rsid w:val="0083177A"/>
    <w:rsid w:val="00831CE2"/>
    <w:rsid w:val="00832167"/>
    <w:rsid w:val="00832287"/>
    <w:rsid w:val="00832809"/>
    <w:rsid w:val="0083286C"/>
    <w:rsid w:val="00832ABA"/>
    <w:rsid w:val="00832E06"/>
    <w:rsid w:val="0083300F"/>
    <w:rsid w:val="00833231"/>
    <w:rsid w:val="0083323F"/>
    <w:rsid w:val="0083349B"/>
    <w:rsid w:val="008334B2"/>
    <w:rsid w:val="00833732"/>
    <w:rsid w:val="00833BE2"/>
    <w:rsid w:val="00833C67"/>
    <w:rsid w:val="008341BA"/>
    <w:rsid w:val="00834537"/>
    <w:rsid w:val="00834BB9"/>
    <w:rsid w:val="008351C9"/>
    <w:rsid w:val="00835D2C"/>
    <w:rsid w:val="008360BC"/>
    <w:rsid w:val="0083682C"/>
    <w:rsid w:val="008371AF"/>
    <w:rsid w:val="00837578"/>
    <w:rsid w:val="008379EB"/>
    <w:rsid w:val="00840062"/>
    <w:rsid w:val="00840345"/>
    <w:rsid w:val="00840498"/>
    <w:rsid w:val="0084053E"/>
    <w:rsid w:val="00840A39"/>
    <w:rsid w:val="00840D65"/>
    <w:rsid w:val="008412CB"/>
    <w:rsid w:val="00841409"/>
    <w:rsid w:val="008415DA"/>
    <w:rsid w:val="00841753"/>
    <w:rsid w:val="00841756"/>
    <w:rsid w:val="0084186B"/>
    <w:rsid w:val="0084196E"/>
    <w:rsid w:val="00841BCB"/>
    <w:rsid w:val="00842091"/>
    <w:rsid w:val="008420A2"/>
    <w:rsid w:val="0084244D"/>
    <w:rsid w:val="0084288C"/>
    <w:rsid w:val="00842B3B"/>
    <w:rsid w:val="00842E7B"/>
    <w:rsid w:val="00843323"/>
    <w:rsid w:val="008436C5"/>
    <w:rsid w:val="0084376D"/>
    <w:rsid w:val="00843C81"/>
    <w:rsid w:val="00843F67"/>
    <w:rsid w:val="00844256"/>
    <w:rsid w:val="008442D4"/>
    <w:rsid w:val="00844548"/>
    <w:rsid w:val="00845033"/>
    <w:rsid w:val="008453E5"/>
    <w:rsid w:val="00845439"/>
    <w:rsid w:val="008454D8"/>
    <w:rsid w:val="0084557E"/>
    <w:rsid w:val="00846246"/>
    <w:rsid w:val="008464AA"/>
    <w:rsid w:val="0084788E"/>
    <w:rsid w:val="00847FA8"/>
    <w:rsid w:val="00850360"/>
    <w:rsid w:val="0085099D"/>
    <w:rsid w:val="0085111D"/>
    <w:rsid w:val="008511B2"/>
    <w:rsid w:val="0085146C"/>
    <w:rsid w:val="00851AEA"/>
    <w:rsid w:val="00851B01"/>
    <w:rsid w:val="0085224A"/>
    <w:rsid w:val="008524E1"/>
    <w:rsid w:val="0085256B"/>
    <w:rsid w:val="008526F8"/>
    <w:rsid w:val="00852700"/>
    <w:rsid w:val="00853048"/>
    <w:rsid w:val="0085399D"/>
    <w:rsid w:val="008539CA"/>
    <w:rsid w:val="00853C3D"/>
    <w:rsid w:val="00854130"/>
    <w:rsid w:val="008552E4"/>
    <w:rsid w:val="0085567B"/>
    <w:rsid w:val="0085585A"/>
    <w:rsid w:val="00855EFD"/>
    <w:rsid w:val="00855F4F"/>
    <w:rsid w:val="00856197"/>
    <w:rsid w:val="00856273"/>
    <w:rsid w:val="00856274"/>
    <w:rsid w:val="008562E4"/>
    <w:rsid w:val="0085714C"/>
    <w:rsid w:val="00857276"/>
    <w:rsid w:val="00857419"/>
    <w:rsid w:val="008576B2"/>
    <w:rsid w:val="008601FB"/>
    <w:rsid w:val="0086098B"/>
    <w:rsid w:val="00860A3A"/>
    <w:rsid w:val="0086102E"/>
    <w:rsid w:val="00861C96"/>
    <w:rsid w:val="00861E7B"/>
    <w:rsid w:val="00861FC7"/>
    <w:rsid w:val="00862006"/>
    <w:rsid w:val="008620E9"/>
    <w:rsid w:val="008620FE"/>
    <w:rsid w:val="00862400"/>
    <w:rsid w:val="008624F9"/>
    <w:rsid w:val="008625AA"/>
    <w:rsid w:val="00862701"/>
    <w:rsid w:val="00862886"/>
    <w:rsid w:val="008629D8"/>
    <w:rsid w:val="00862E12"/>
    <w:rsid w:val="00862EAB"/>
    <w:rsid w:val="00862F88"/>
    <w:rsid w:val="008638AD"/>
    <w:rsid w:val="00863D87"/>
    <w:rsid w:val="0086423D"/>
    <w:rsid w:val="0086439A"/>
    <w:rsid w:val="00864A06"/>
    <w:rsid w:val="00864C6B"/>
    <w:rsid w:val="00864E16"/>
    <w:rsid w:val="00864E65"/>
    <w:rsid w:val="00864E80"/>
    <w:rsid w:val="0086504A"/>
    <w:rsid w:val="00865B4F"/>
    <w:rsid w:val="00865CDA"/>
    <w:rsid w:val="00866164"/>
    <w:rsid w:val="008664A1"/>
    <w:rsid w:val="00866BC7"/>
    <w:rsid w:val="00866DC8"/>
    <w:rsid w:val="00867060"/>
    <w:rsid w:val="00867276"/>
    <w:rsid w:val="00867524"/>
    <w:rsid w:val="008677B7"/>
    <w:rsid w:val="00867C03"/>
    <w:rsid w:val="008702AE"/>
    <w:rsid w:val="008703F7"/>
    <w:rsid w:val="0087047D"/>
    <w:rsid w:val="008704E2"/>
    <w:rsid w:val="00870C4B"/>
    <w:rsid w:val="00870C86"/>
    <w:rsid w:val="008711BD"/>
    <w:rsid w:val="00871311"/>
    <w:rsid w:val="00871C13"/>
    <w:rsid w:val="00872136"/>
    <w:rsid w:val="008726B8"/>
    <w:rsid w:val="00872BC6"/>
    <w:rsid w:val="00872E0C"/>
    <w:rsid w:val="008730C0"/>
    <w:rsid w:val="008732EE"/>
    <w:rsid w:val="0087335D"/>
    <w:rsid w:val="00873C3A"/>
    <w:rsid w:val="00873DAA"/>
    <w:rsid w:val="00873DE0"/>
    <w:rsid w:val="008741BF"/>
    <w:rsid w:val="00874379"/>
    <w:rsid w:val="00874481"/>
    <w:rsid w:val="008744BE"/>
    <w:rsid w:val="00874B78"/>
    <w:rsid w:val="00874B92"/>
    <w:rsid w:val="00874CE8"/>
    <w:rsid w:val="00875291"/>
    <w:rsid w:val="008752F9"/>
    <w:rsid w:val="00875AA9"/>
    <w:rsid w:val="00876061"/>
    <w:rsid w:val="008760F5"/>
    <w:rsid w:val="0087644E"/>
    <w:rsid w:val="00876743"/>
    <w:rsid w:val="008769E0"/>
    <w:rsid w:val="00876E27"/>
    <w:rsid w:val="00876E99"/>
    <w:rsid w:val="00876FDE"/>
    <w:rsid w:val="00877125"/>
    <w:rsid w:val="00877591"/>
    <w:rsid w:val="0087759B"/>
    <w:rsid w:val="0088018B"/>
    <w:rsid w:val="0088095D"/>
    <w:rsid w:val="00880D01"/>
    <w:rsid w:val="00880E52"/>
    <w:rsid w:val="00880E5F"/>
    <w:rsid w:val="00881317"/>
    <w:rsid w:val="008813C7"/>
    <w:rsid w:val="00881768"/>
    <w:rsid w:val="00881887"/>
    <w:rsid w:val="0088225A"/>
    <w:rsid w:val="008823CB"/>
    <w:rsid w:val="00882D2A"/>
    <w:rsid w:val="00882D86"/>
    <w:rsid w:val="00882FA3"/>
    <w:rsid w:val="008832D1"/>
    <w:rsid w:val="00883526"/>
    <w:rsid w:val="0088369B"/>
    <w:rsid w:val="00883832"/>
    <w:rsid w:val="00883BA9"/>
    <w:rsid w:val="00883F56"/>
    <w:rsid w:val="00884077"/>
    <w:rsid w:val="0088492A"/>
    <w:rsid w:val="00884992"/>
    <w:rsid w:val="00884994"/>
    <w:rsid w:val="008849AD"/>
    <w:rsid w:val="008849BF"/>
    <w:rsid w:val="00884D4E"/>
    <w:rsid w:val="00885061"/>
    <w:rsid w:val="008853A5"/>
    <w:rsid w:val="008857F3"/>
    <w:rsid w:val="00885A53"/>
    <w:rsid w:val="00885D6D"/>
    <w:rsid w:val="00885DF3"/>
    <w:rsid w:val="00886BC7"/>
    <w:rsid w:val="0088717E"/>
    <w:rsid w:val="00887532"/>
    <w:rsid w:val="00887EF5"/>
    <w:rsid w:val="00890091"/>
    <w:rsid w:val="008904B0"/>
    <w:rsid w:val="008905BA"/>
    <w:rsid w:val="00890B6A"/>
    <w:rsid w:val="00890D8C"/>
    <w:rsid w:val="00890F17"/>
    <w:rsid w:val="00890FD1"/>
    <w:rsid w:val="008910FD"/>
    <w:rsid w:val="008916DE"/>
    <w:rsid w:val="00892022"/>
    <w:rsid w:val="00892142"/>
    <w:rsid w:val="008922CE"/>
    <w:rsid w:val="008923A8"/>
    <w:rsid w:val="00892A3D"/>
    <w:rsid w:val="00892CF1"/>
    <w:rsid w:val="00892D55"/>
    <w:rsid w:val="00892F23"/>
    <w:rsid w:val="0089366A"/>
    <w:rsid w:val="008940EC"/>
    <w:rsid w:val="00894369"/>
    <w:rsid w:val="00894724"/>
    <w:rsid w:val="00894BDE"/>
    <w:rsid w:val="00895407"/>
    <w:rsid w:val="00895598"/>
    <w:rsid w:val="00895B0D"/>
    <w:rsid w:val="00895D5F"/>
    <w:rsid w:val="00895F69"/>
    <w:rsid w:val="008961DF"/>
    <w:rsid w:val="00896495"/>
    <w:rsid w:val="0089678E"/>
    <w:rsid w:val="00896794"/>
    <w:rsid w:val="00896960"/>
    <w:rsid w:val="008969BD"/>
    <w:rsid w:val="008969EF"/>
    <w:rsid w:val="00896A86"/>
    <w:rsid w:val="00896AA4"/>
    <w:rsid w:val="00896B45"/>
    <w:rsid w:val="00896BC4"/>
    <w:rsid w:val="00897559"/>
    <w:rsid w:val="00897B05"/>
    <w:rsid w:val="008A0189"/>
    <w:rsid w:val="008A0250"/>
    <w:rsid w:val="008A05E0"/>
    <w:rsid w:val="008A08B2"/>
    <w:rsid w:val="008A09A6"/>
    <w:rsid w:val="008A0BFF"/>
    <w:rsid w:val="008A0C54"/>
    <w:rsid w:val="008A0DF3"/>
    <w:rsid w:val="008A0E06"/>
    <w:rsid w:val="008A0EEF"/>
    <w:rsid w:val="008A1EAE"/>
    <w:rsid w:val="008A26FB"/>
    <w:rsid w:val="008A27FF"/>
    <w:rsid w:val="008A28A3"/>
    <w:rsid w:val="008A2AD3"/>
    <w:rsid w:val="008A2B0D"/>
    <w:rsid w:val="008A2E07"/>
    <w:rsid w:val="008A2E94"/>
    <w:rsid w:val="008A3F71"/>
    <w:rsid w:val="008A4623"/>
    <w:rsid w:val="008A466B"/>
    <w:rsid w:val="008A4A41"/>
    <w:rsid w:val="008A4CFC"/>
    <w:rsid w:val="008A4F02"/>
    <w:rsid w:val="008A53DC"/>
    <w:rsid w:val="008A540E"/>
    <w:rsid w:val="008A6417"/>
    <w:rsid w:val="008A6593"/>
    <w:rsid w:val="008A6764"/>
    <w:rsid w:val="008A74CE"/>
    <w:rsid w:val="008A7FB8"/>
    <w:rsid w:val="008B0398"/>
    <w:rsid w:val="008B0546"/>
    <w:rsid w:val="008B05E6"/>
    <w:rsid w:val="008B07A3"/>
    <w:rsid w:val="008B0B85"/>
    <w:rsid w:val="008B0BA4"/>
    <w:rsid w:val="008B10A4"/>
    <w:rsid w:val="008B112B"/>
    <w:rsid w:val="008B13C2"/>
    <w:rsid w:val="008B1580"/>
    <w:rsid w:val="008B1728"/>
    <w:rsid w:val="008B1A17"/>
    <w:rsid w:val="008B1CB3"/>
    <w:rsid w:val="008B25B3"/>
    <w:rsid w:val="008B32D3"/>
    <w:rsid w:val="008B3303"/>
    <w:rsid w:val="008B3722"/>
    <w:rsid w:val="008B3979"/>
    <w:rsid w:val="008B3D12"/>
    <w:rsid w:val="008B48BC"/>
    <w:rsid w:val="008B4D9E"/>
    <w:rsid w:val="008B4E60"/>
    <w:rsid w:val="008B4F71"/>
    <w:rsid w:val="008B52C9"/>
    <w:rsid w:val="008B5524"/>
    <w:rsid w:val="008B65A4"/>
    <w:rsid w:val="008B676C"/>
    <w:rsid w:val="008B6AE9"/>
    <w:rsid w:val="008B6C57"/>
    <w:rsid w:val="008B6F92"/>
    <w:rsid w:val="008B751F"/>
    <w:rsid w:val="008C01A2"/>
    <w:rsid w:val="008C119B"/>
    <w:rsid w:val="008C1388"/>
    <w:rsid w:val="008C16C8"/>
    <w:rsid w:val="008C1AE3"/>
    <w:rsid w:val="008C1BF0"/>
    <w:rsid w:val="008C208A"/>
    <w:rsid w:val="008C2421"/>
    <w:rsid w:val="008C2865"/>
    <w:rsid w:val="008C2D4B"/>
    <w:rsid w:val="008C3930"/>
    <w:rsid w:val="008C39F2"/>
    <w:rsid w:val="008C3A85"/>
    <w:rsid w:val="008C3C86"/>
    <w:rsid w:val="008C3CB4"/>
    <w:rsid w:val="008C3DBA"/>
    <w:rsid w:val="008C4F36"/>
    <w:rsid w:val="008C51E9"/>
    <w:rsid w:val="008C5629"/>
    <w:rsid w:val="008C577B"/>
    <w:rsid w:val="008C6021"/>
    <w:rsid w:val="008C61A9"/>
    <w:rsid w:val="008C660A"/>
    <w:rsid w:val="008C660D"/>
    <w:rsid w:val="008C6881"/>
    <w:rsid w:val="008C6F2B"/>
    <w:rsid w:val="008C7C15"/>
    <w:rsid w:val="008D0233"/>
    <w:rsid w:val="008D0689"/>
    <w:rsid w:val="008D12B4"/>
    <w:rsid w:val="008D14CE"/>
    <w:rsid w:val="008D194D"/>
    <w:rsid w:val="008D1997"/>
    <w:rsid w:val="008D19C3"/>
    <w:rsid w:val="008D1BCC"/>
    <w:rsid w:val="008D1EFD"/>
    <w:rsid w:val="008D1F25"/>
    <w:rsid w:val="008D21CE"/>
    <w:rsid w:val="008D2220"/>
    <w:rsid w:val="008D23AD"/>
    <w:rsid w:val="008D27C1"/>
    <w:rsid w:val="008D2852"/>
    <w:rsid w:val="008D29E3"/>
    <w:rsid w:val="008D2CBB"/>
    <w:rsid w:val="008D31A4"/>
    <w:rsid w:val="008D31A8"/>
    <w:rsid w:val="008D3766"/>
    <w:rsid w:val="008D3C40"/>
    <w:rsid w:val="008D3C6C"/>
    <w:rsid w:val="008D4177"/>
    <w:rsid w:val="008D4455"/>
    <w:rsid w:val="008D4D4C"/>
    <w:rsid w:val="008D5021"/>
    <w:rsid w:val="008D52AE"/>
    <w:rsid w:val="008D5498"/>
    <w:rsid w:val="008D5AB8"/>
    <w:rsid w:val="008D5C2F"/>
    <w:rsid w:val="008D5F54"/>
    <w:rsid w:val="008D60FF"/>
    <w:rsid w:val="008D6954"/>
    <w:rsid w:val="008D6D1C"/>
    <w:rsid w:val="008D6EA6"/>
    <w:rsid w:val="008D73BC"/>
    <w:rsid w:val="008D74E3"/>
    <w:rsid w:val="008E04E8"/>
    <w:rsid w:val="008E0764"/>
    <w:rsid w:val="008E07BF"/>
    <w:rsid w:val="008E087A"/>
    <w:rsid w:val="008E0C41"/>
    <w:rsid w:val="008E0CE7"/>
    <w:rsid w:val="008E0D02"/>
    <w:rsid w:val="008E0DF0"/>
    <w:rsid w:val="008E1019"/>
    <w:rsid w:val="008E1595"/>
    <w:rsid w:val="008E1A8B"/>
    <w:rsid w:val="008E1FFD"/>
    <w:rsid w:val="008E2123"/>
    <w:rsid w:val="008E2589"/>
    <w:rsid w:val="008E2A53"/>
    <w:rsid w:val="008E3736"/>
    <w:rsid w:val="008E3C1D"/>
    <w:rsid w:val="008E3E5D"/>
    <w:rsid w:val="008E3EB1"/>
    <w:rsid w:val="008E41F4"/>
    <w:rsid w:val="008E4314"/>
    <w:rsid w:val="008E448A"/>
    <w:rsid w:val="008E4A18"/>
    <w:rsid w:val="008E4D95"/>
    <w:rsid w:val="008E504E"/>
    <w:rsid w:val="008E51CD"/>
    <w:rsid w:val="008E5229"/>
    <w:rsid w:val="008E5A54"/>
    <w:rsid w:val="008E5BE6"/>
    <w:rsid w:val="008E5D9A"/>
    <w:rsid w:val="008E5F79"/>
    <w:rsid w:val="008E6457"/>
    <w:rsid w:val="008E667E"/>
    <w:rsid w:val="008E7193"/>
    <w:rsid w:val="008E71AC"/>
    <w:rsid w:val="008E767C"/>
    <w:rsid w:val="008E7965"/>
    <w:rsid w:val="008F058E"/>
    <w:rsid w:val="008F0685"/>
    <w:rsid w:val="008F07A0"/>
    <w:rsid w:val="008F096C"/>
    <w:rsid w:val="008F0A74"/>
    <w:rsid w:val="008F0C88"/>
    <w:rsid w:val="008F0FBA"/>
    <w:rsid w:val="008F1886"/>
    <w:rsid w:val="008F1C62"/>
    <w:rsid w:val="008F1D17"/>
    <w:rsid w:val="008F236D"/>
    <w:rsid w:val="008F29A6"/>
    <w:rsid w:val="008F2BB2"/>
    <w:rsid w:val="008F2BD1"/>
    <w:rsid w:val="008F2DBE"/>
    <w:rsid w:val="008F39B2"/>
    <w:rsid w:val="008F3A60"/>
    <w:rsid w:val="008F45E7"/>
    <w:rsid w:val="008F4C4E"/>
    <w:rsid w:val="008F4CA7"/>
    <w:rsid w:val="008F4DF8"/>
    <w:rsid w:val="008F4EA2"/>
    <w:rsid w:val="008F5024"/>
    <w:rsid w:val="008F5292"/>
    <w:rsid w:val="008F53FC"/>
    <w:rsid w:val="008F54FD"/>
    <w:rsid w:val="008F55F5"/>
    <w:rsid w:val="008F56BD"/>
    <w:rsid w:val="008F5BE0"/>
    <w:rsid w:val="008F5D93"/>
    <w:rsid w:val="008F5F59"/>
    <w:rsid w:val="008F6867"/>
    <w:rsid w:val="008F6D82"/>
    <w:rsid w:val="008F6E27"/>
    <w:rsid w:val="008F7D90"/>
    <w:rsid w:val="008F7E6A"/>
    <w:rsid w:val="00900614"/>
    <w:rsid w:val="00900801"/>
    <w:rsid w:val="00900E83"/>
    <w:rsid w:val="00901941"/>
    <w:rsid w:val="00902092"/>
    <w:rsid w:val="0090237A"/>
    <w:rsid w:val="00902590"/>
    <w:rsid w:val="009025B4"/>
    <w:rsid w:val="0090295D"/>
    <w:rsid w:val="00902A81"/>
    <w:rsid w:val="009032A9"/>
    <w:rsid w:val="0090348B"/>
    <w:rsid w:val="009034D7"/>
    <w:rsid w:val="009034E8"/>
    <w:rsid w:val="0090383D"/>
    <w:rsid w:val="009038AE"/>
    <w:rsid w:val="0090415C"/>
    <w:rsid w:val="0090416E"/>
    <w:rsid w:val="009050C0"/>
    <w:rsid w:val="0090545C"/>
    <w:rsid w:val="0090563F"/>
    <w:rsid w:val="0090590E"/>
    <w:rsid w:val="0090623D"/>
    <w:rsid w:val="009062FD"/>
    <w:rsid w:val="009064AA"/>
    <w:rsid w:val="00906868"/>
    <w:rsid w:val="00906A69"/>
    <w:rsid w:val="00906A8A"/>
    <w:rsid w:val="00906C25"/>
    <w:rsid w:val="009078CF"/>
    <w:rsid w:val="00907BE4"/>
    <w:rsid w:val="00910208"/>
    <w:rsid w:val="009106BC"/>
    <w:rsid w:val="009106CC"/>
    <w:rsid w:val="0091093E"/>
    <w:rsid w:val="0091107C"/>
    <w:rsid w:val="00911320"/>
    <w:rsid w:val="009119FD"/>
    <w:rsid w:val="00911F37"/>
    <w:rsid w:val="00912055"/>
    <w:rsid w:val="00912970"/>
    <w:rsid w:val="00912F81"/>
    <w:rsid w:val="00912FCD"/>
    <w:rsid w:val="009131BF"/>
    <w:rsid w:val="009138AD"/>
    <w:rsid w:val="009149A1"/>
    <w:rsid w:val="00914CD4"/>
    <w:rsid w:val="009150DE"/>
    <w:rsid w:val="009152F3"/>
    <w:rsid w:val="009153A0"/>
    <w:rsid w:val="00915DD6"/>
    <w:rsid w:val="00915F86"/>
    <w:rsid w:val="009164BE"/>
    <w:rsid w:val="00916627"/>
    <w:rsid w:val="00916919"/>
    <w:rsid w:val="00916B19"/>
    <w:rsid w:val="00916D71"/>
    <w:rsid w:val="00916DE2"/>
    <w:rsid w:val="00916EB8"/>
    <w:rsid w:val="00917632"/>
    <w:rsid w:val="00917DAB"/>
    <w:rsid w:val="00917F69"/>
    <w:rsid w:val="0092062B"/>
    <w:rsid w:val="00920698"/>
    <w:rsid w:val="009207F7"/>
    <w:rsid w:val="00920CD4"/>
    <w:rsid w:val="00920E74"/>
    <w:rsid w:val="00920FAB"/>
    <w:rsid w:val="00921541"/>
    <w:rsid w:val="00921AB0"/>
    <w:rsid w:val="00921AF1"/>
    <w:rsid w:val="00921FD8"/>
    <w:rsid w:val="009221B6"/>
    <w:rsid w:val="009225F1"/>
    <w:rsid w:val="00922B9D"/>
    <w:rsid w:val="0092319D"/>
    <w:rsid w:val="009235F6"/>
    <w:rsid w:val="00923BB3"/>
    <w:rsid w:val="00923C13"/>
    <w:rsid w:val="009241ED"/>
    <w:rsid w:val="00924680"/>
    <w:rsid w:val="009248C1"/>
    <w:rsid w:val="00924B1B"/>
    <w:rsid w:val="00924BA3"/>
    <w:rsid w:val="009252FB"/>
    <w:rsid w:val="009257DA"/>
    <w:rsid w:val="0092582B"/>
    <w:rsid w:val="00926429"/>
    <w:rsid w:val="00926C5A"/>
    <w:rsid w:val="00926C85"/>
    <w:rsid w:val="00926C91"/>
    <w:rsid w:val="00926EE5"/>
    <w:rsid w:val="0092703D"/>
    <w:rsid w:val="00927778"/>
    <w:rsid w:val="00930174"/>
    <w:rsid w:val="009304D3"/>
    <w:rsid w:val="00930E94"/>
    <w:rsid w:val="00931A28"/>
    <w:rsid w:val="00931DAB"/>
    <w:rsid w:val="00932795"/>
    <w:rsid w:val="00932860"/>
    <w:rsid w:val="00932AD8"/>
    <w:rsid w:val="00932F9B"/>
    <w:rsid w:val="009330E0"/>
    <w:rsid w:val="00933551"/>
    <w:rsid w:val="00933825"/>
    <w:rsid w:val="0093395F"/>
    <w:rsid w:val="00933C01"/>
    <w:rsid w:val="00933CE2"/>
    <w:rsid w:val="00933FC9"/>
    <w:rsid w:val="009340B3"/>
    <w:rsid w:val="0093469F"/>
    <w:rsid w:val="009347F2"/>
    <w:rsid w:val="00934A17"/>
    <w:rsid w:val="00934D6E"/>
    <w:rsid w:val="00934E9F"/>
    <w:rsid w:val="00935046"/>
    <w:rsid w:val="0093512B"/>
    <w:rsid w:val="0093535D"/>
    <w:rsid w:val="0093575E"/>
    <w:rsid w:val="00935FE0"/>
    <w:rsid w:val="00936226"/>
    <w:rsid w:val="00936E37"/>
    <w:rsid w:val="0093726A"/>
    <w:rsid w:val="00937475"/>
    <w:rsid w:val="00937D93"/>
    <w:rsid w:val="0094058D"/>
    <w:rsid w:val="00940C1B"/>
    <w:rsid w:val="00940E0D"/>
    <w:rsid w:val="0094148C"/>
    <w:rsid w:val="009415AF"/>
    <w:rsid w:val="0094169A"/>
    <w:rsid w:val="00941BA3"/>
    <w:rsid w:val="00943404"/>
    <w:rsid w:val="00943974"/>
    <w:rsid w:val="00943AA7"/>
    <w:rsid w:val="00943C1E"/>
    <w:rsid w:val="00943C8D"/>
    <w:rsid w:val="00943E10"/>
    <w:rsid w:val="00944422"/>
    <w:rsid w:val="009448A8"/>
    <w:rsid w:val="00944981"/>
    <w:rsid w:val="00944A52"/>
    <w:rsid w:val="00944BAD"/>
    <w:rsid w:val="00944E15"/>
    <w:rsid w:val="00944E41"/>
    <w:rsid w:val="0094531E"/>
    <w:rsid w:val="0094573C"/>
    <w:rsid w:val="009466B2"/>
    <w:rsid w:val="00946B0C"/>
    <w:rsid w:val="00946C1A"/>
    <w:rsid w:val="00946D73"/>
    <w:rsid w:val="00946E4E"/>
    <w:rsid w:val="00947105"/>
    <w:rsid w:val="0094737C"/>
    <w:rsid w:val="00947447"/>
    <w:rsid w:val="00947771"/>
    <w:rsid w:val="00947A9A"/>
    <w:rsid w:val="00947B69"/>
    <w:rsid w:val="00947CD3"/>
    <w:rsid w:val="00947D91"/>
    <w:rsid w:val="009502E8"/>
    <w:rsid w:val="00950601"/>
    <w:rsid w:val="009508E2"/>
    <w:rsid w:val="00950CF9"/>
    <w:rsid w:val="0095109A"/>
    <w:rsid w:val="009510D9"/>
    <w:rsid w:val="0095145B"/>
    <w:rsid w:val="009516BD"/>
    <w:rsid w:val="00951B66"/>
    <w:rsid w:val="00951D01"/>
    <w:rsid w:val="00951E3A"/>
    <w:rsid w:val="00951FB9"/>
    <w:rsid w:val="009520B1"/>
    <w:rsid w:val="00952265"/>
    <w:rsid w:val="00952B10"/>
    <w:rsid w:val="00952CA2"/>
    <w:rsid w:val="00952F72"/>
    <w:rsid w:val="00952F7F"/>
    <w:rsid w:val="00952FDB"/>
    <w:rsid w:val="009534AA"/>
    <w:rsid w:val="00953BC6"/>
    <w:rsid w:val="00953C15"/>
    <w:rsid w:val="00953E31"/>
    <w:rsid w:val="009545FC"/>
    <w:rsid w:val="00954C3C"/>
    <w:rsid w:val="00954F12"/>
    <w:rsid w:val="00954FDB"/>
    <w:rsid w:val="0095522C"/>
    <w:rsid w:val="00955489"/>
    <w:rsid w:val="00955B6B"/>
    <w:rsid w:val="00955BEF"/>
    <w:rsid w:val="00955CA8"/>
    <w:rsid w:val="00955CC3"/>
    <w:rsid w:val="00955DAC"/>
    <w:rsid w:val="00955F4D"/>
    <w:rsid w:val="009561F0"/>
    <w:rsid w:val="009564EF"/>
    <w:rsid w:val="0095654C"/>
    <w:rsid w:val="009568DD"/>
    <w:rsid w:val="00956955"/>
    <w:rsid w:val="00956CA5"/>
    <w:rsid w:val="00956EE2"/>
    <w:rsid w:val="00957088"/>
    <w:rsid w:val="009572CC"/>
    <w:rsid w:val="0095785E"/>
    <w:rsid w:val="0095797E"/>
    <w:rsid w:val="00957ADE"/>
    <w:rsid w:val="00957DFA"/>
    <w:rsid w:val="00957F6D"/>
    <w:rsid w:val="009600DE"/>
    <w:rsid w:val="0096016D"/>
    <w:rsid w:val="0096025F"/>
    <w:rsid w:val="009603D3"/>
    <w:rsid w:val="00960851"/>
    <w:rsid w:val="00960FE0"/>
    <w:rsid w:val="0096113F"/>
    <w:rsid w:val="009614BB"/>
    <w:rsid w:val="00961618"/>
    <w:rsid w:val="009618AC"/>
    <w:rsid w:val="00961F93"/>
    <w:rsid w:val="00961FF8"/>
    <w:rsid w:val="00962374"/>
    <w:rsid w:val="00962591"/>
    <w:rsid w:val="009626C7"/>
    <w:rsid w:val="00962AB1"/>
    <w:rsid w:val="0096422F"/>
    <w:rsid w:val="009642F3"/>
    <w:rsid w:val="009643C6"/>
    <w:rsid w:val="00964677"/>
    <w:rsid w:val="009648E8"/>
    <w:rsid w:val="00964B57"/>
    <w:rsid w:val="00965012"/>
    <w:rsid w:val="009651B0"/>
    <w:rsid w:val="009654EF"/>
    <w:rsid w:val="00965670"/>
    <w:rsid w:val="00965BC3"/>
    <w:rsid w:val="00965BD6"/>
    <w:rsid w:val="009661AF"/>
    <w:rsid w:val="0096640C"/>
    <w:rsid w:val="009668FF"/>
    <w:rsid w:val="00966BDE"/>
    <w:rsid w:val="00966FB4"/>
    <w:rsid w:val="00967344"/>
    <w:rsid w:val="009673FF"/>
    <w:rsid w:val="0096782E"/>
    <w:rsid w:val="00967D12"/>
    <w:rsid w:val="00967FCC"/>
    <w:rsid w:val="0097001C"/>
    <w:rsid w:val="009703B3"/>
    <w:rsid w:val="009706E9"/>
    <w:rsid w:val="00970ED8"/>
    <w:rsid w:val="00970F69"/>
    <w:rsid w:val="00970F85"/>
    <w:rsid w:val="0097121C"/>
    <w:rsid w:val="0097139B"/>
    <w:rsid w:val="00971C5C"/>
    <w:rsid w:val="00971FB3"/>
    <w:rsid w:val="00972662"/>
    <w:rsid w:val="00972C1A"/>
    <w:rsid w:val="00972C5F"/>
    <w:rsid w:val="00972F55"/>
    <w:rsid w:val="00973131"/>
    <w:rsid w:val="009733A6"/>
    <w:rsid w:val="0097361C"/>
    <w:rsid w:val="009738FA"/>
    <w:rsid w:val="0097394F"/>
    <w:rsid w:val="00973BA1"/>
    <w:rsid w:val="009740B3"/>
    <w:rsid w:val="009746D4"/>
    <w:rsid w:val="0097497D"/>
    <w:rsid w:val="00974B17"/>
    <w:rsid w:val="00974D49"/>
    <w:rsid w:val="00974E2D"/>
    <w:rsid w:val="00974EDB"/>
    <w:rsid w:val="00974F5A"/>
    <w:rsid w:val="0097515B"/>
    <w:rsid w:val="0097515C"/>
    <w:rsid w:val="00975A5A"/>
    <w:rsid w:val="00975A7B"/>
    <w:rsid w:val="00976086"/>
    <w:rsid w:val="00976CEA"/>
    <w:rsid w:val="00976EBE"/>
    <w:rsid w:val="00976EF8"/>
    <w:rsid w:val="009770F2"/>
    <w:rsid w:val="00977936"/>
    <w:rsid w:val="00977CBA"/>
    <w:rsid w:val="0098037D"/>
    <w:rsid w:val="00980B4A"/>
    <w:rsid w:val="00980FE2"/>
    <w:rsid w:val="00981169"/>
    <w:rsid w:val="00981AD8"/>
    <w:rsid w:val="00981CCA"/>
    <w:rsid w:val="0098225D"/>
    <w:rsid w:val="00982A9E"/>
    <w:rsid w:val="00982CB1"/>
    <w:rsid w:val="00983174"/>
    <w:rsid w:val="00983444"/>
    <w:rsid w:val="0098364B"/>
    <w:rsid w:val="00983857"/>
    <w:rsid w:val="009839DA"/>
    <w:rsid w:val="00983AC6"/>
    <w:rsid w:val="0098415C"/>
    <w:rsid w:val="009841E8"/>
    <w:rsid w:val="00984ED3"/>
    <w:rsid w:val="0098513C"/>
    <w:rsid w:val="00985202"/>
    <w:rsid w:val="0098560D"/>
    <w:rsid w:val="00985757"/>
    <w:rsid w:val="00985774"/>
    <w:rsid w:val="00985A20"/>
    <w:rsid w:val="009861E1"/>
    <w:rsid w:val="00986686"/>
    <w:rsid w:val="0098683C"/>
    <w:rsid w:val="00986CC2"/>
    <w:rsid w:val="009873C1"/>
    <w:rsid w:val="009876FF"/>
    <w:rsid w:val="009877D8"/>
    <w:rsid w:val="00987B0C"/>
    <w:rsid w:val="00987BEA"/>
    <w:rsid w:val="00987BF2"/>
    <w:rsid w:val="009903D8"/>
    <w:rsid w:val="00990771"/>
    <w:rsid w:val="009909C3"/>
    <w:rsid w:val="00990A5D"/>
    <w:rsid w:val="00990B7F"/>
    <w:rsid w:val="00990D42"/>
    <w:rsid w:val="0099109C"/>
    <w:rsid w:val="00991312"/>
    <w:rsid w:val="0099161C"/>
    <w:rsid w:val="009919AD"/>
    <w:rsid w:val="00991B1D"/>
    <w:rsid w:val="00991C2A"/>
    <w:rsid w:val="0099200F"/>
    <w:rsid w:val="009922AC"/>
    <w:rsid w:val="009922CA"/>
    <w:rsid w:val="00992B81"/>
    <w:rsid w:val="00992EBF"/>
    <w:rsid w:val="0099356C"/>
    <w:rsid w:val="0099365D"/>
    <w:rsid w:val="00993689"/>
    <w:rsid w:val="00993BA6"/>
    <w:rsid w:val="00993D10"/>
    <w:rsid w:val="00994608"/>
    <w:rsid w:val="009946D9"/>
    <w:rsid w:val="00994725"/>
    <w:rsid w:val="00994986"/>
    <w:rsid w:val="00994B2D"/>
    <w:rsid w:val="009950C4"/>
    <w:rsid w:val="00995594"/>
    <w:rsid w:val="009968C7"/>
    <w:rsid w:val="00996CA1"/>
    <w:rsid w:val="00997081"/>
    <w:rsid w:val="009970E5"/>
    <w:rsid w:val="00997217"/>
    <w:rsid w:val="00997869"/>
    <w:rsid w:val="00997A01"/>
    <w:rsid w:val="00997BAA"/>
    <w:rsid w:val="009A0300"/>
    <w:rsid w:val="009A075F"/>
    <w:rsid w:val="009A0764"/>
    <w:rsid w:val="009A0BA0"/>
    <w:rsid w:val="009A0BCE"/>
    <w:rsid w:val="009A0F55"/>
    <w:rsid w:val="009A102D"/>
    <w:rsid w:val="009A11CB"/>
    <w:rsid w:val="009A122E"/>
    <w:rsid w:val="009A158F"/>
    <w:rsid w:val="009A17F3"/>
    <w:rsid w:val="009A1991"/>
    <w:rsid w:val="009A24C1"/>
    <w:rsid w:val="009A2906"/>
    <w:rsid w:val="009A2C8C"/>
    <w:rsid w:val="009A3119"/>
    <w:rsid w:val="009A31D7"/>
    <w:rsid w:val="009A326C"/>
    <w:rsid w:val="009A3645"/>
    <w:rsid w:val="009A3720"/>
    <w:rsid w:val="009A3732"/>
    <w:rsid w:val="009A3C65"/>
    <w:rsid w:val="009A3E95"/>
    <w:rsid w:val="009A4058"/>
    <w:rsid w:val="009A410B"/>
    <w:rsid w:val="009A420C"/>
    <w:rsid w:val="009A4FA6"/>
    <w:rsid w:val="009A50FD"/>
    <w:rsid w:val="009A5287"/>
    <w:rsid w:val="009A52B1"/>
    <w:rsid w:val="009A5412"/>
    <w:rsid w:val="009A59C2"/>
    <w:rsid w:val="009A5E7D"/>
    <w:rsid w:val="009A5EE9"/>
    <w:rsid w:val="009A603E"/>
    <w:rsid w:val="009A6692"/>
    <w:rsid w:val="009A6751"/>
    <w:rsid w:val="009A6880"/>
    <w:rsid w:val="009A6BBD"/>
    <w:rsid w:val="009A6C55"/>
    <w:rsid w:val="009A6EE3"/>
    <w:rsid w:val="009A717B"/>
    <w:rsid w:val="009A7A98"/>
    <w:rsid w:val="009A7EF9"/>
    <w:rsid w:val="009A7FEC"/>
    <w:rsid w:val="009B0234"/>
    <w:rsid w:val="009B02BA"/>
    <w:rsid w:val="009B02FC"/>
    <w:rsid w:val="009B0725"/>
    <w:rsid w:val="009B0792"/>
    <w:rsid w:val="009B0C23"/>
    <w:rsid w:val="009B1340"/>
    <w:rsid w:val="009B1414"/>
    <w:rsid w:val="009B1450"/>
    <w:rsid w:val="009B1A1E"/>
    <w:rsid w:val="009B2F73"/>
    <w:rsid w:val="009B32A9"/>
    <w:rsid w:val="009B32C2"/>
    <w:rsid w:val="009B3367"/>
    <w:rsid w:val="009B35E4"/>
    <w:rsid w:val="009B38DF"/>
    <w:rsid w:val="009B3919"/>
    <w:rsid w:val="009B3BCC"/>
    <w:rsid w:val="009B3BF0"/>
    <w:rsid w:val="009B3F80"/>
    <w:rsid w:val="009B3FA9"/>
    <w:rsid w:val="009B42AA"/>
    <w:rsid w:val="009B4358"/>
    <w:rsid w:val="009B4540"/>
    <w:rsid w:val="009B46C0"/>
    <w:rsid w:val="009B4826"/>
    <w:rsid w:val="009B48BB"/>
    <w:rsid w:val="009B497C"/>
    <w:rsid w:val="009B523A"/>
    <w:rsid w:val="009B54B9"/>
    <w:rsid w:val="009B5EDE"/>
    <w:rsid w:val="009B631B"/>
    <w:rsid w:val="009B690A"/>
    <w:rsid w:val="009B6BE5"/>
    <w:rsid w:val="009B6F82"/>
    <w:rsid w:val="009B73B9"/>
    <w:rsid w:val="009B79E4"/>
    <w:rsid w:val="009B7AA3"/>
    <w:rsid w:val="009B7CEC"/>
    <w:rsid w:val="009B7E5C"/>
    <w:rsid w:val="009C007A"/>
    <w:rsid w:val="009C05A1"/>
    <w:rsid w:val="009C078C"/>
    <w:rsid w:val="009C112F"/>
    <w:rsid w:val="009C130E"/>
    <w:rsid w:val="009C1610"/>
    <w:rsid w:val="009C21ED"/>
    <w:rsid w:val="009C25C8"/>
    <w:rsid w:val="009C35FE"/>
    <w:rsid w:val="009C39FB"/>
    <w:rsid w:val="009C3ACD"/>
    <w:rsid w:val="009C439F"/>
    <w:rsid w:val="009C460D"/>
    <w:rsid w:val="009C47DA"/>
    <w:rsid w:val="009C4B1F"/>
    <w:rsid w:val="009C4ED4"/>
    <w:rsid w:val="009C4F0A"/>
    <w:rsid w:val="009C5605"/>
    <w:rsid w:val="009C57EE"/>
    <w:rsid w:val="009C5C26"/>
    <w:rsid w:val="009C5F43"/>
    <w:rsid w:val="009C612E"/>
    <w:rsid w:val="009C621E"/>
    <w:rsid w:val="009C645B"/>
    <w:rsid w:val="009C64E2"/>
    <w:rsid w:val="009C66B0"/>
    <w:rsid w:val="009C6715"/>
    <w:rsid w:val="009C6922"/>
    <w:rsid w:val="009C6B98"/>
    <w:rsid w:val="009C72EE"/>
    <w:rsid w:val="009D01CE"/>
    <w:rsid w:val="009D01D8"/>
    <w:rsid w:val="009D0349"/>
    <w:rsid w:val="009D081C"/>
    <w:rsid w:val="009D09D6"/>
    <w:rsid w:val="009D0AD4"/>
    <w:rsid w:val="009D0BA0"/>
    <w:rsid w:val="009D0CE3"/>
    <w:rsid w:val="009D0FC6"/>
    <w:rsid w:val="009D1246"/>
    <w:rsid w:val="009D16FF"/>
    <w:rsid w:val="009D1F84"/>
    <w:rsid w:val="009D24BD"/>
    <w:rsid w:val="009D2760"/>
    <w:rsid w:val="009D2F7D"/>
    <w:rsid w:val="009D3947"/>
    <w:rsid w:val="009D3A3F"/>
    <w:rsid w:val="009D3F8D"/>
    <w:rsid w:val="009D4187"/>
    <w:rsid w:val="009D433F"/>
    <w:rsid w:val="009D43BC"/>
    <w:rsid w:val="009D493B"/>
    <w:rsid w:val="009D4942"/>
    <w:rsid w:val="009D4986"/>
    <w:rsid w:val="009D4BD3"/>
    <w:rsid w:val="009D51BC"/>
    <w:rsid w:val="009D5486"/>
    <w:rsid w:val="009D5626"/>
    <w:rsid w:val="009D5659"/>
    <w:rsid w:val="009D56DE"/>
    <w:rsid w:val="009D6468"/>
    <w:rsid w:val="009D6498"/>
    <w:rsid w:val="009D661F"/>
    <w:rsid w:val="009D6670"/>
    <w:rsid w:val="009D68D2"/>
    <w:rsid w:val="009D6ACB"/>
    <w:rsid w:val="009D6CDE"/>
    <w:rsid w:val="009D724B"/>
    <w:rsid w:val="009D72F7"/>
    <w:rsid w:val="009D7727"/>
    <w:rsid w:val="009D7AA7"/>
    <w:rsid w:val="009D7F85"/>
    <w:rsid w:val="009E06BA"/>
    <w:rsid w:val="009E0847"/>
    <w:rsid w:val="009E0AAB"/>
    <w:rsid w:val="009E10BF"/>
    <w:rsid w:val="009E11FA"/>
    <w:rsid w:val="009E13FC"/>
    <w:rsid w:val="009E1A8D"/>
    <w:rsid w:val="009E1DAB"/>
    <w:rsid w:val="009E1EF2"/>
    <w:rsid w:val="009E22A2"/>
    <w:rsid w:val="009E23CC"/>
    <w:rsid w:val="009E24A3"/>
    <w:rsid w:val="009E281D"/>
    <w:rsid w:val="009E2B22"/>
    <w:rsid w:val="009E3266"/>
    <w:rsid w:val="009E33C0"/>
    <w:rsid w:val="009E36B9"/>
    <w:rsid w:val="009E3BB4"/>
    <w:rsid w:val="009E3FA7"/>
    <w:rsid w:val="009E424B"/>
    <w:rsid w:val="009E46B4"/>
    <w:rsid w:val="009E4E6C"/>
    <w:rsid w:val="009E4FDE"/>
    <w:rsid w:val="009E568F"/>
    <w:rsid w:val="009E59C6"/>
    <w:rsid w:val="009E5BB9"/>
    <w:rsid w:val="009E5E37"/>
    <w:rsid w:val="009E6254"/>
    <w:rsid w:val="009E7218"/>
    <w:rsid w:val="009E74D0"/>
    <w:rsid w:val="009E76F1"/>
    <w:rsid w:val="009F0466"/>
    <w:rsid w:val="009F05A5"/>
    <w:rsid w:val="009F0A8F"/>
    <w:rsid w:val="009F0C2B"/>
    <w:rsid w:val="009F0DB8"/>
    <w:rsid w:val="009F1349"/>
    <w:rsid w:val="009F1587"/>
    <w:rsid w:val="009F1594"/>
    <w:rsid w:val="009F1661"/>
    <w:rsid w:val="009F196E"/>
    <w:rsid w:val="009F1BC7"/>
    <w:rsid w:val="009F1F01"/>
    <w:rsid w:val="009F1FB7"/>
    <w:rsid w:val="009F207E"/>
    <w:rsid w:val="009F2091"/>
    <w:rsid w:val="009F25C8"/>
    <w:rsid w:val="009F262B"/>
    <w:rsid w:val="009F2EDA"/>
    <w:rsid w:val="009F3475"/>
    <w:rsid w:val="009F38A4"/>
    <w:rsid w:val="009F39C3"/>
    <w:rsid w:val="009F3C04"/>
    <w:rsid w:val="009F3CBF"/>
    <w:rsid w:val="009F3E0D"/>
    <w:rsid w:val="009F3F8E"/>
    <w:rsid w:val="009F40B4"/>
    <w:rsid w:val="009F4129"/>
    <w:rsid w:val="009F47AC"/>
    <w:rsid w:val="009F51CA"/>
    <w:rsid w:val="009F527E"/>
    <w:rsid w:val="009F52CC"/>
    <w:rsid w:val="009F54CA"/>
    <w:rsid w:val="009F5A4D"/>
    <w:rsid w:val="009F6041"/>
    <w:rsid w:val="009F6854"/>
    <w:rsid w:val="009F6C55"/>
    <w:rsid w:val="009F6D13"/>
    <w:rsid w:val="009F6F04"/>
    <w:rsid w:val="009F748E"/>
    <w:rsid w:val="009F7589"/>
    <w:rsid w:val="009F77EB"/>
    <w:rsid w:val="009F781C"/>
    <w:rsid w:val="009F7C73"/>
    <w:rsid w:val="009F7CE0"/>
    <w:rsid w:val="009F7D90"/>
    <w:rsid w:val="00A0004E"/>
    <w:rsid w:val="00A0020A"/>
    <w:rsid w:val="00A0035B"/>
    <w:rsid w:val="00A0068E"/>
    <w:rsid w:val="00A0137A"/>
    <w:rsid w:val="00A01771"/>
    <w:rsid w:val="00A018F6"/>
    <w:rsid w:val="00A01E83"/>
    <w:rsid w:val="00A01FC9"/>
    <w:rsid w:val="00A024E9"/>
    <w:rsid w:val="00A02BD6"/>
    <w:rsid w:val="00A03507"/>
    <w:rsid w:val="00A037B8"/>
    <w:rsid w:val="00A03A6E"/>
    <w:rsid w:val="00A03ABD"/>
    <w:rsid w:val="00A0405A"/>
    <w:rsid w:val="00A045C3"/>
    <w:rsid w:val="00A049EB"/>
    <w:rsid w:val="00A04C9C"/>
    <w:rsid w:val="00A04FAC"/>
    <w:rsid w:val="00A04FF5"/>
    <w:rsid w:val="00A05533"/>
    <w:rsid w:val="00A05560"/>
    <w:rsid w:val="00A056CF"/>
    <w:rsid w:val="00A05738"/>
    <w:rsid w:val="00A05B0F"/>
    <w:rsid w:val="00A05CFB"/>
    <w:rsid w:val="00A05EFC"/>
    <w:rsid w:val="00A05F15"/>
    <w:rsid w:val="00A063E0"/>
    <w:rsid w:val="00A06EDA"/>
    <w:rsid w:val="00A07362"/>
    <w:rsid w:val="00A07819"/>
    <w:rsid w:val="00A07889"/>
    <w:rsid w:val="00A07B5E"/>
    <w:rsid w:val="00A100B9"/>
    <w:rsid w:val="00A10371"/>
    <w:rsid w:val="00A10631"/>
    <w:rsid w:val="00A1065E"/>
    <w:rsid w:val="00A10B43"/>
    <w:rsid w:val="00A10EEE"/>
    <w:rsid w:val="00A10F83"/>
    <w:rsid w:val="00A11359"/>
    <w:rsid w:val="00A115F9"/>
    <w:rsid w:val="00A11670"/>
    <w:rsid w:val="00A11855"/>
    <w:rsid w:val="00A118FB"/>
    <w:rsid w:val="00A11A7D"/>
    <w:rsid w:val="00A121A9"/>
    <w:rsid w:val="00A13CAD"/>
    <w:rsid w:val="00A141EB"/>
    <w:rsid w:val="00A14284"/>
    <w:rsid w:val="00A14731"/>
    <w:rsid w:val="00A147BC"/>
    <w:rsid w:val="00A14918"/>
    <w:rsid w:val="00A1494E"/>
    <w:rsid w:val="00A14DEF"/>
    <w:rsid w:val="00A15112"/>
    <w:rsid w:val="00A1582C"/>
    <w:rsid w:val="00A15D28"/>
    <w:rsid w:val="00A15D95"/>
    <w:rsid w:val="00A165A2"/>
    <w:rsid w:val="00A16E80"/>
    <w:rsid w:val="00A1710F"/>
    <w:rsid w:val="00A17193"/>
    <w:rsid w:val="00A17202"/>
    <w:rsid w:val="00A17573"/>
    <w:rsid w:val="00A17A94"/>
    <w:rsid w:val="00A20069"/>
    <w:rsid w:val="00A2007A"/>
    <w:rsid w:val="00A201B4"/>
    <w:rsid w:val="00A2030D"/>
    <w:rsid w:val="00A20331"/>
    <w:rsid w:val="00A20939"/>
    <w:rsid w:val="00A20AB6"/>
    <w:rsid w:val="00A20B0F"/>
    <w:rsid w:val="00A21440"/>
    <w:rsid w:val="00A21AC7"/>
    <w:rsid w:val="00A21AE5"/>
    <w:rsid w:val="00A21D98"/>
    <w:rsid w:val="00A21FF4"/>
    <w:rsid w:val="00A22198"/>
    <w:rsid w:val="00A22625"/>
    <w:rsid w:val="00A2263A"/>
    <w:rsid w:val="00A22867"/>
    <w:rsid w:val="00A22967"/>
    <w:rsid w:val="00A22B97"/>
    <w:rsid w:val="00A23B4B"/>
    <w:rsid w:val="00A23F69"/>
    <w:rsid w:val="00A24246"/>
    <w:rsid w:val="00A242C0"/>
    <w:rsid w:val="00A24350"/>
    <w:rsid w:val="00A24FB3"/>
    <w:rsid w:val="00A24FF2"/>
    <w:rsid w:val="00A251A8"/>
    <w:rsid w:val="00A2559C"/>
    <w:rsid w:val="00A258CD"/>
    <w:rsid w:val="00A25919"/>
    <w:rsid w:val="00A25B89"/>
    <w:rsid w:val="00A25EC8"/>
    <w:rsid w:val="00A25EFF"/>
    <w:rsid w:val="00A25F24"/>
    <w:rsid w:val="00A26731"/>
    <w:rsid w:val="00A267A9"/>
    <w:rsid w:val="00A267B3"/>
    <w:rsid w:val="00A26A67"/>
    <w:rsid w:val="00A26A7F"/>
    <w:rsid w:val="00A26B6F"/>
    <w:rsid w:val="00A26D99"/>
    <w:rsid w:val="00A26E73"/>
    <w:rsid w:val="00A2700E"/>
    <w:rsid w:val="00A27513"/>
    <w:rsid w:val="00A275DB"/>
    <w:rsid w:val="00A27DF8"/>
    <w:rsid w:val="00A27F3D"/>
    <w:rsid w:val="00A30595"/>
    <w:rsid w:val="00A30861"/>
    <w:rsid w:val="00A30B3F"/>
    <w:rsid w:val="00A30D21"/>
    <w:rsid w:val="00A30E13"/>
    <w:rsid w:val="00A31588"/>
    <w:rsid w:val="00A318B3"/>
    <w:rsid w:val="00A31F27"/>
    <w:rsid w:val="00A321A4"/>
    <w:rsid w:val="00A322AB"/>
    <w:rsid w:val="00A3244F"/>
    <w:rsid w:val="00A32734"/>
    <w:rsid w:val="00A3287F"/>
    <w:rsid w:val="00A329F0"/>
    <w:rsid w:val="00A32AFC"/>
    <w:rsid w:val="00A33232"/>
    <w:rsid w:val="00A336F1"/>
    <w:rsid w:val="00A339F9"/>
    <w:rsid w:val="00A33B3E"/>
    <w:rsid w:val="00A33BD7"/>
    <w:rsid w:val="00A34323"/>
    <w:rsid w:val="00A34326"/>
    <w:rsid w:val="00A34368"/>
    <w:rsid w:val="00A34782"/>
    <w:rsid w:val="00A349AA"/>
    <w:rsid w:val="00A34A80"/>
    <w:rsid w:val="00A35218"/>
    <w:rsid w:val="00A35510"/>
    <w:rsid w:val="00A35B13"/>
    <w:rsid w:val="00A35BEB"/>
    <w:rsid w:val="00A35D8A"/>
    <w:rsid w:val="00A35D93"/>
    <w:rsid w:val="00A35E45"/>
    <w:rsid w:val="00A35F2E"/>
    <w:rsid w:val="00A36172"/>
    <w:rsid w:val="00A3669B"/>
    <w:rsid w:val="00A36703"/>
    <w:rsid w:val="00A36847"/>
    <w:rsid w:val="00A36904"/>
    <w:rsid w:val="00A36ABD"/>
    <w:rsid w:val="00A36DC0"/>
    <w:rsid w:val="00A376F3"/>
    <w:rsid w:val="00A40196"/>
    <w:rsid w:val="00A4019D"/>
    <w:rsid w:val="00A40358"/>
    <w:rsid w:val="00A40C50"/>
    <w:rsid w:val="00A4106E"/>
    <w:rsid w:val="00A4141D"/>
    <w:rsid w:val="00A41FF9"/>
    <w:rsid w:val="00A42388"/>
    <w:rsid w:val="00A42582"/>
    <w:rsid w:val="00A42DED"/>
    <w:rsid w:val="00A42F26"/>
    <w:rsid w:val="00A4323F"/>
    <w:rsid w:val="00A4372E"/>
    <w:rsid w:val="00A43B10"/>
    <w:rsid w:val="00A43E19"/>
    <w:rsid w:val="00A43E4A"/>
    <w:rsid w:val="00A44075"/>
    <w:rsid w:val="00A445BA"/>
    <w:rsid w:val="00A445D0"/>
    <w:rsid w:val="00A44D4E"/>
    <w:rsid w:val="00A45262"/>
    <w:rsid w:val="00A452A2"/>
    <w:rsid w:val="00A456B7"/>
    <w:rsid w:val="00A45BE7"/>
    <w:rsid w:val="00A4651C"/>
    <w:rsid w:val="00A47144"/>
    <w:rsid w:val="00A472C6"/>
    <w:rsid w:val="00A476D8"/>
    <w:rsid w:val="00A479F1"/>
    <w:rsid w:val="00A47B2E"/>
    <w:rsid w:val="00A47CB1"/>
    <w:rsid w:val="00A50241"/>
    <w:rsid w:val="00A507B2"/>
    <w:rsid w:val="00A512FE"/>
    <w:rsid w:val="00A5196D"/>
    <w:rsid w:val="00A521C1"/>
    <w:rsid w:val="00A522B3"/>
    <w:rsid w:val="00A52BF1"/>
    <w:rsid w:val="00A52FE8"/>
    <w:rsid w:val="00A531C0"/>
    <w:rsid w:val="00A532CE"/>
    <w:rsid w:val="00A53442"/>
    <w:rsid w:val="00A53866"/>
    <w:rsid w:val="00A53BAD"/>
    <w:rsid w:val="00A53E8B"/>
    <w:rsid w:val="00A546A6"/>
    <w:rsid w:val="00A54DE6"/>
    <w:rsid w:val="00A5515B"/>
    <w:rsid w:val="00A55557"/>
    <w:rsid w:val="00A555C4"/>
    <w:rsid w:val="00A564A3"/>
    <w:rsid w:val="00A56A7E"/>
    <w:rsid w:val="00A56C3E"/>
    <w:rsid w:val="00A56C7E"/>
    <w:rsid w:val="00A57069"/>
    <w:rsid w:val="00A5717E"/>
    <w:rsid w:val="00A5747C"/>
    <w:rsid w:val="00A57619"/>
    <w:rsid w:val="00A57917"/>
    <w:rsid w:val="00A60298"/>
    <w:rsid w:val="00A607E6"/>
    <w:rsid w:val="00A60E31"/>
    <w:rsid w:val="00A60E3F"/>
    <w:rsid w:val="00A61336"/>
    <w:rsid w:val="00A61CBC"/>
    <w:rsid w:val="00A61E61"/>
    <w:rsid w:val="00A627FF"/>
    <w:rsid w:val="00A63042"/>
    <w:rsid w:val="00A63225"/>
    <w:rsid w:val="00A63423"/>
    <w:rsid w:val="00A634AB"/>
    <w:rsid w:val="00A63B0A"/>
    <w:rsid w:val="00A644ED"/>
    <w:rsid w:val="00A645B4"/>
    <w:rsid w:val="00A6478B"/>
    <w:rsid w:val="00A649B6"/>
    <w:rsid w:val="00A64C48"/>
    <w:rsid w:val="00A6518E"/>
    <w:rsid w:val="00A6557C"/>
    <w:rsid w:val="00A661E8"/>
    <w:rsid w:val="00A66258"/>
    <w:rsid w:val="00A66328"/>
    <w:rsid w:val="00A6692D"/>
    <w:rsid w:val="00A66B23"/>
    <w:rsid w:val="00A67C15"/>
    <w:rsid w:val="00A67EE9"/>
    <w:rsid w:val="00A70258"/>
    <w:rsid w:val="00A7072F"/>
    <w:rsid w:val="00A70751"/>
    <w:rsid w:val="00A709BC"/>
    <w:rsid w:val="00A70A92"/>
    <w:rsid w:val="00A70EBB"/>
    <w:rsid w:val="00A70FE3"/>
    <w:rsid w:val="00A71388"/>
    <w:rsid w:val="00A715CA"/>
    <w:rsid w:val="00A71733"/>
    <w:rsid w:val="00A717CA"/>
    <w:rsid w:val="00A71C6B"/>
    <w:rsid w:val="00A71F14"/>
    <w:rsid w:val="00A723F8"/>
    <w:rsid w:val="00A72C7E"/>
    <w:rsid w:val="00A72CB0"/>
    <w:rsid w:val="00A72D13"/>
    <w:rsid w:val="00A72FE6"/>
    <w:rsid w:val="00A73056"/>
    <w:rsid w:val="00A7306C"/>
    <w:rsid w:val="00A730E4"/>
    <w:rsid w:val="00A73234"/>
    <w:rsid w:val="00A73285"/>
    <w:rsid w:val="00A735C9"/>
    <w:rsid w:val="00A73D89"/>
    <w:rsid w:val="00A73EF6"/>
    <w:rsid w:val="00A740B5"/>
    <w:rsid w:val="00A74274"/>
    <w:rsid w:val="00A744F1"/>
    <w:rsid w:val="00A74D9F"/>
    <w:rsid w:val="00A759E1"/>
    <w:rsid w:val="00A75C76"/>
    <w:rsid w:val="00A7609D"/>
    <w:rsid w:val="00A7615C"/>
    <w:rsid w:val="00A76766"/>
    <w:rsid w:val="00A767CF"/>
    <w:rsid w:val="00A77342"/>
    <w:rsid w:val="00A7753B"/>
    <w:rsid w:val="00A77998"/>
    <w:rsid w:val="00A804A6"/>
    <w:rsid w:val="00A807B8"/>
    <w:rsid w:val="00A8121D"/>
    <w:rsid w:val="00A81634"/>
    <w:rsid w:val="00A81673"/>
    <w:rsid w:val="00A81693"/>
    <w:rsid w:val="00A817AC"/>
    <w:rsid w:val="00A81948"/>
    <w:rsid w:val="00A819FF"/>
    <w:rsid w:val="00A81CA7"/>
    <w:rsid w:val="00A82101"/>
    <w:rsid w:val="00A825CB"/>
    <w:rsid w:val="00A82724"/>
    <w:rsid w:val="00A82ABE"/>
    <w:rsid w:val="00A8328B"/>
    <w:rsid w:val="00A83E00"/>
    <w:rsid w:val="00A8414A"/>
    <w:rsid w:val="00A84728"/>
    <w:rsid w:val="00A8482C"/>
    <w:rsid w:val="00A848D5"/>
    <w:rsid w:val="00A84961"/>
    <w:rsid w:val="00A84A8D"/>
    <w:rsid w:val="00A8509C"/>
    <w:rsid w:val="00A85153"/>
    <w:rsid w:val="00A852EA"/>
    <w:rsid w:val="00A853AB"/>
    <w:rsid w:val="00A85881"/>
    <w:rsid w:val="00A85885"/>
    <w:rsid w:val="00A859C8"/>
    <w:rsid w:val="00A85A56"/>
    <w:rsid w:val="00A85E15"/>
    <w:rsid w:val="00A867C9"/>
    <w:rsid w:val="00A86815"/>
    <w:rsid w:val="00A86931"/>
    <w:rsid w:val="00A86CA1"/>
    <w:rsid w:val="00A86DF7"/>
    <w:rsid w:val="00A86F1B"/>
    <w:rsid w:val="00A86F3F"/>
    <w:rsid w:val="00A8744D"/>
    <w:rsid w:val="00A87678"/>
    <w:rsid w:val="00A87859"/>
    <w:rsid w:val="00A87AB8"/>
    <w:rsid w:val="00A87AD6"/>
    <w:rsid w:val="00A87F5A"/>
    <w:rsid w:val="00A901CF"/>
    <w:rsid w:val="00A9035E"/>
    <w:rsid w:val="00A90624"/>
    <w:rsid w:val="00A90E74"/>
    <w:rsid w:val="00A91422"/>
    <w:rsid w:val="00A91D60"/>
    <w:rsid w:val="00A91F17"/>
    <w:rsid w:val="00A9240F"/>
    <w:rsid w:val="00A9268D"/>
    <w:rsid w:val="00A92699"/>
    <w:rsid w:val="00A93B97"/>
    <w:rsid w:val="00A93E7D"/>
    <w:rsid w:val="00A93FEC"/>
    <w:rsid w:val="00A94429"/>
    <w:rsid w:val="00A94529"/>
    <w:rsid w:val="00A945CB"/>
    <w:rsid w:val="00A94756"/>
    <w:rsid w:val="00A94865"/>
    <w:rsid w:val="00A94D20"/>
    <w:rsid w:val="00A9501B"/>
    <w:rsid w:val="00A9539E"/>
    <w:rsid w:val="00A954AD"/>
    <w:rsid w:val="00A9599A"/>
    <w:rsid w:val="00A959A2"/>
    <w:rsid w:val="00A95B95"/>
    <w:rsid w:val="00A95F69"/>
    <w:rsid w:val="00A96232"/>
    <w:rsid w:val="00A9645F"/>
    <w:rsid w:val="00A9648E"/>
    <w:rsid w:val="00A964CB"/>
    <w:rsid w:val="00A96A2D"/>
    <w:rsid w:val="00A96CB4"/>
    <w:rsid w:val="00A96F25"/>
    <w:rsid w:val="00A96FC6"/>
    <w:rsid w:val="00A970B9"/>
    <w:rsid w:val="00A97576"/>
    <w:rsid w:val="00A97E9E"/>
    <w:rsid w:val="00AA0126"/>
    <w:rsid w:val="00AA027F"/>
    <w:rsid w:val="00AA0A41"/>
    <w:rsid w:val="00AA0BBC"/>
    <w:rsid w:val="00AA14BE"/>
    <w:rsid w:val="00AA172D"/>
    <w:rsid w:val="00AA1BF5"/>
    <w:rsid w:val="00AA215C"/>
    <w:rsid w:val="00AA23E8"/>
    <w:rsid w:val="00AA2C2D"/>
    <w:rsid w:val="00AA2E8E"/>
    <w:rsid w:val="00AA333A"/>
    <w:rsid w:val="00AA3577"/>
    <w:rsid w:val="00AA3D76"/>
    <w:rsid w:val="00AA410B"/>
    <w:rsid w:val="00AA43A5"/>
    <w:rsid w:val="00AA4421"/>
    <w:rsid w:val="00AA4602"/>
    <w:rsid w:val="00AA49C8"/>
    <w:rsid w:val="00AA54AF"/>
    <w:rsid w:val="00AA5691"/>
    <w:rsid w:val="00AA68DA"/>
    <w:rsid w:val="00AA6A90"/>
    <w:rsid w:val="00AA6EC6"/>
    <w:rsid w:val="00AA73E5"/>
    <w:rsid w:val="00AA783D"/>
    <w:rsid w:val="00AA7AC1"/>
    <w:rsid w:val="00AA7FA9"/>
    <w:rsid w:val="00AB00F1"/>
    <w:rsid w:val="00AB03D5"/>
    <w:rsid w:val="00AB0612"/>
    <w:rsid w:val="00AB093A"/>
    <w:rsid w:val="00AB0DEA"/>
    <w:rsid w:val="00AB158C"/>
    <w:rsid w:val="00AB1922"/>
    <w:rsid w:val="00AB1944"/>
    <w:rsid w:val="00AB1F9C"/>
    <w:rsid w:val="00AB210C"/>
    <w:rsid w:val="00AB21CA"/>
    <w:rsid w:val="00AB224A"/>
    <w:rsid w:val="00AB2557"/>
    <w:rsid w:val="00AB2595"/>
    <w:rsid w:val="00AB26F2"/>
    <w:rsid w:val="00AB2A14"/>
    <w:rsid w:val="00AB2D24"/>
    <w:rsid w:val="00AB356E"/>
    <w:rsid w:val="00AB3B9E"/>
    <w:rsid w:val="00AB3C1D"/>
    <w:rsid w:val="00AB3D96"/>
    <w:rsid w:val="00AB4C48"/>
    <w:rsid w:val="00AB4EAD"/>
    <w:rsid w:val="00AB4EB6"/>
    <w:rsid w:val="00AB509D"/>
    <w:rsid w:val="00AB534B"/>
    <w:rsid w:val="00AB543D"/>
    <w:rsid w:val="00AB54CC"/>
    <w:rsid w:val="00AB558B"/>
    <w:rsid w:val="00AB5EE8"/>
    <w:rsid w:val="00AB6585"/>
    <w:rsid w:val="00AB6F42"/>
    <w:rsid w:val="00AB7AF8"/>
    <w:rsid w:val="00AC0277"/>
    <w:rsid w:val="00AC09F2"/>
    <w:rsid w:val="00AC0BCB"/>
    <w:rsid w:val="00AC0CA6"/>
    <w:rsid w:val="00AC0EBD"/>
    <w:rsid w:val="00AC0F7D"/>
    <w:rsid w:val="00AC11D9"/>
    <w:rsid w:val="00AC1247"/>
    <w:rsid w:val="00AC16B6"/>
    <w:rsid w:val="00AC1950"/>
    <w:rsid w:val="00AC19EE"/>
    <w:rsid w:val="00AC1A56"/>
    <w:rsid w:val="00AC1AF5"/>
    <w:rsid w:val="00AC226C"/>
    <w:rsid w:val="00AC23A0"/>
    <w:rsid w:val="00AC246C"/>
    <w:rsid w:val="00AC3924"/>
    <w:rsid w:val="00AC3AC8"/>
    <w:rsid w:val="00AC3DBF"/>
    <w:rsid w:val="00AC4009"/>
    <w:rsid w:val="00AC40B5"/>
    <w:rsid w:val="00AC427D"/>
    <w:rsid w:val="00AC4488"/>
    <w:rsid w:val="00AC4787"/>
    <w:rsid w:val="00AC4B2F"/>
    <w:rsid w:val="00AC4B86"/>
    <w:rsid w:val="00AC4D7D"/>
    <w:rsid w:val="00AC55DB"/>
    <w:rsid w:val="00AC5B38"/>
    <w:rsid w:val="00AC5B68"/>
    <w:rsid w:val="00AC630D"/>
    <w:rsid w:val="00AC7189"/>
    <w:rsid w:val="00AC7358"/>
    <w:rsid w:val="00AC73F5"/>
    <w:rsid w:val="00AC7529"/>
    <w:rsid w:val="00AC7537"/>
    <w:rsid w:val="00AC77D2"/>
    <w:rsid w:val="00AC7898"/>
    <w:rsid w:val="00AC7C05"/>
    <w:rsid w:val="00AD06F9"/>
    <w:rsid w:val="00AD08AD"/>
    <w:rsid w:val="00AD0AD7"/>
    <w:rsid w:val="00AD1839"/>
    <w:rsid w:val="00AD1E35"/>
    <w:rsid w:val="00AD1EDF"/>
    <w:rsid w:val="00AD29FE"/>
    <w:rsid w:val="00AD2A17"/>
    <w:rsid w:val="00AD2D60"/>
    <w:rsid w:val="00AD308A"/>
    <w:rsid w:val="00AD34F6"/>
    <w:rsid w:val="00AD3D78"/>
    <w:rsid w:val="00AD431E"/>
    <w:rsid w:val="00AD4608"/>
    <w:rsid w:val="00AD467E"/>
    <w:rsid w:val="00AD4D73"/>
    <w:rsid w:val="00AD5476"/>
    <w:rsid w:val="00AD54C8"/>
    <w:rsid w:val="00AD5659"/>
    <w:rsid w:val="00AD5AAA"/>
    <w:rsid w:val="00AD5CD2"/>
    <w:rsid w:val="00AD5D9F"/>
    <w:rsid w:val="00AD6056"/>
    <w:rsid w:val="00AD6774"/>
    <w:rsid w:val="00AD67FF"/>
    <w:rsid w:val="00AD6B05"/>
    <w:rsid w:val="00AD6FB5"/>
    <w:rsid w:val="00AD6FD6"/>
    <w:rsid w:val="00AD7176"/>
    <w:rsid w:val="00AD7471"/>
    <w:rsid w:val="00AD74D6"/>
    <w:rsid w:val="00AD776B"/>
    <w:rsid w:val="00AD793B"/>
    <w:rsid w:val="00AE034C"/>
    <w:rsid w:val="00AE05D1"/>
    <w:rsid w:val="00AE0A61"/>
    <w:rsid w:val="00AE0B1A"/>
    <w:rsid w:val="00AE1002"/>
    <w:rsid w:val="00AE102E"/>
    <w:rsid w:val="00AE122B"/>
    <w:rsid w:val="00AE1B54"/>
    <w:rsid w:val="00AE1F49"/>
    <w:rsid w:val="00AE1FC7"/>
    <w:rsid w:val="00AE1FE4"/>
    <w:rsid w:val="00AE23E0"/>
    <w:rsid w:val="00AE2811"/>
    <w:rsid w:val="00AE29B3"/>
    <w:rsid w:val="00AE2A36"/>
    <w:rsid w:val="00AE3369"/>
    <w:rsid w:val="00AE33BF"/>
    <w:rsid w:val="00AE3A78"/>
    <w:rsid w:val="00AE3A7E"/>
    <w:rsid w:val="00AE45C6"/>
    <w:rsid w:val="00AE5085"/>
    <w:rsid w:val="00AE542B"/>
    <w:rsid w:val="00AE5BE4"/>
    <w:rsid w:val="00AE5C74"/>
    <w:rsid w:val="00AE5EB3"/>
    <w:rsid w:val="00AE646E"/>
    <w:rsid w:val="00AE654E"/>
    <w:rsid w:val="00AE65E4"/>
    <w:rsid w:val="00AE666D"/>
    <w:rsid w:val="00AE6715"/>
    <w:rsid w:val="00AE691A"/>
    <w:rsid w:val="00AE6C16"/>
    <w:rsid w:val="00AE6F8F"/>
    <w:rsid w:val="00AE72FC"/>
    <w:rsid w:val="00AE7593"/>
    <w:rsid w:val="00AE78B5"/>
    <w:rsid w:val="00AE7A93"/>
    <w:rsid w:val="00AE7F81"/>
    <w:rsid w:val="00AE7FE9"/>
    <w:rsid w:val="00AF01AE"/>
    <w:rsid w:val="00AF0259"/>
    <w:rsid w:val="00AF06FA"/>
    <w:rsid w:val="00AF076C"/>
    <w:rsid w:val="00AF0B7A"/>
    <w:rsid w:val="00AF15DC"/>
    <w:rsid w:val="00AF1E93"/>
    <w:rsid w:val="00AF245E"/>
    <w:rsid w:val="00AF2560"/>
    <w:rsid w:val="00AF2C6F"/>
    <w:rsid w:val="00AF2E36"/>
    <w:rsid w:val="00AF347B"/>
    <w:rsid w:val="00AF3575"/>
    <w:rsid w:val="00AF3690"/>
    <w:rsid w:val="00AF3B76"/>
    <w:rsid w:val="00AF3CE8"/>
    <w:rsid w:val="00AF413D"/>
    <w:rsid w:val="00AF479A"/>
    <w:rsid w:val="00AF4888"/>
    <w:rsid w:val="00AF4907"/>
    <w:rsid w:val="00AF4C33"/>
    <w:rsid w:val="00AF4CEC"/>
    <w:rsid w:val="00AF4DCB"/>
    <w:rsid w:val="00AF51BD"/>
    <w:rsid w:val="00AF5CCE"/>
    <w:rsid w:val="00AF6288"/>
    <w:rsid w:val="00AF6599"/>
    <w:rsid w:val="00AF6700"/>
    <w:rsid w:val="00AF6C10"/>
    <w:rsid w:val="00AF6C27"/>
    <w:rsid w:val="00AF7249"/>
    <w:rsid w:val="00AF7640"/>
    <w:rsid w:val="00B001FC"/>
    <w:rsid w:val="00B004C9"/>
    <w:rsid w:val="00B00DCE"/>
    <w:rsid w:val="00B00FCF"/>
    <w:rsid w:val="00B012A8"/>
    <w:rsid w:val="00B0141A"/>
    <w:rsid w:val="00B0154C"/>
    <w:rsid w:val="00B015B2"/>
    <w:rsid w:val="00B0173E"/>
    <w:rsid w:val="00B01F2A"/>
    <w:rsid w:val="00B01F5F"/>
    <w:rsid w:val="00B022C0"/>
    <w:rsid w:val="00B02842"/>
    <w:rsid w:val="00B02B4F"/>
    <w:rsid w:val="00B02DD3"/>
    <w:rsid w:val="00B032B4"/>
    <w:rsid w:val="00B035FF"/>
    <w:rsid w:val="00B0365E"/>
    <w:rsid w:val="00B037B3"/>
    <w:rsid w:val="00B0385B"/>
    <w:rsid w:val="00B0385D"/>
    <w:rsid w:val="00B03BD5"/>
    <w:rsid w:val="00B03DDB"/>
    <w:rsid w:val="00B04A0B"/>
    <w:rsid w:val="00B04A45"/>
    <w:rsid w:val="00B04ADB"/>
    <w:rsid w:val="00B05141"/>
    <w:rsid w:val="00B05152"/>
    <w:rsid w:val="00B05436"/>
    <w:rsid w:val="00B05D50"/>
    <w:rsid w:val="00B060D2"/>
    <w:rsid w:val="00B062B5"/>
    <w:rsid w:val="00B0677B"/>
    <w:rsid w:val="00B0699F"/>
    <w:rsid w:val="00B0740F"/>
    <w:rsid w:val="00B075E7"/>
    <w:rsid w:val="00B076A1"/>
    <w:rsid w:val="00B07D4D"/>
    <w:rsid w:val="00B07E51"/>
    <w:rsid w:val="00B07F68"/>
    <w:rsid w:val="00B1039C"/>
    <w:rsid w:val="00B1051D"/>
    <w:rsid w:val="00B10ADE"/>
    <w:rsid w:val="00B10BDD"/>
    <w:rsid w:val="00B10DE8"/>
    <w:rsid w:val="00B10DFE"/>
    <w:rsid w:val="00B1113C"/>
    <w:rsid w:val="00B1117A"/>
    <w:rsid w:val="00B1136C"/>
    <w:rsid w:val="00B11387"/>
    <w:rsid w:val="00B11BE7"/>
    <w:rsid w:val="00B11C2C"/>
    <w:rsid w:val="00B11E7C"/>
    <w:rsid w:val="00B11F45"/>
    <w:rsid w:val="00B12279"/>
    <w:rsid w:val="00B12690"/>
    <w:rsid w:val="00B12990"/>
    <w:rsid w:val="00B133C3"/>
    <w:rsid w:val="00B134B0"/>
    <w:rsid w:val="00B13805"/>
    <w:rsid w:val="00B13F72"/>
    <w:rsid w:val="00B144A8"/>
    <w:rsid w:val="00B14D5C"/>
    <w:rsid w:val="00B15479"/>
    <w:rsid w:val="00B1585B"/>
    <w:rsid w:val="00B15A96"/>
    <w:rsid w:val="00B15B7F"/>
    <w:rsid w:val="00B16AC9"/>
    <w:rsid w:val="00B16DA6"/>
    <w:rsid w:val="00B171AB"/>
    <w:rsid w:val="00B176B0"/>
    <w:rsid w:val="00B176DF"/>
    <w:rsid w:val="00B17CAB"/>
    <w:rsid w:val="00B17CAC"/>
    <w:rsid w:val="00B17EEF"/>
    <w:rsid w:val="00B17F29"/>
    <w:rsid w:val="00B203AB"/>
    <w:rsid w:val="00B20927"/>
    <w:rsid w:val="00B20F3E"/>
    <w:rsid w:val="00B21641"/>
    <w:rsid w:val="00B219EB"/>
    <w:rsid w:val="00B21B06"/>
    <w:rsid w:val="00B2268A"/>
    <w:rsid w:val="00B22C58"/>
    <w:rsid w:val="00B232E6"/>
    <w:rsid w:val="00B23662"/>
    <w:rsid w:val="00B2386A"/>
    <w:rsid w:val="00B2396F"/>
    <w:rsid w:val="00B23AA8"/>
    <w:rsid w:val="00B23C8B"/>
    <w:rsid w:val="00B23F6E"/>
    <w:rsid w:val="00B23FB1"/>
    <w:rsid w:val="00B2458B"/>
    <w:rsid w:val="00B24947"/>
    <w:rsid w:val="00B25483"/>
    <w:rsid w:val="00B257D3"/>
    <w:rsid w:val="00B25A7C"/>
    <w:rsid w:val="00B25A92"/>
    <w:rsid w:val="00B25C07"/>
    <w:rsid w:val="00B25D4C"/>
    <w:rsid w:val="00B26252"/>
    <w:rsid w:val="00B26285"/>
    <w:rsid w:val="00B2632D"/>
    <w:rsid w:val="00B263CC"/>
    <w:rsid w:val="00B2644F"/>
    <w:rsid w:val="00B26735"/>
    <w:rsid w:val="00B27111"/>
    <w:rsid w:val="00B271CC"/>
    <w:rsid w:val="00B274E8"/>
    <w:rsid w:val="00B2774B"/>
    <w:rsid w:val="00B277A5"/>
    <w:rsid w:val="00B27A55"/>
    <w:rsid w:val="00B27DD6"/>
    <w:rsid w:val="00B27F45"/>
    <w:rsid w:val="00B302E7"/>
    <w:rsid w:val="00B3035E"/>
    <w:rsid w:val="00B3041F"/>
    <w:rsid w:val="00B30751"/>
    <w:rsid w:val="00B309C4"/>
    <w:rsid w:val="00B30EDB"/>
    <w:rsid w:val="00B30EE9"/>
    <w:rsid w:val="00B3122E"/>
    <w:rsid w:val="00B31379"/>
    <w:rsid w:val="00B31486"/>
    <w:rsid w:val="00B3158F"/>
    <w:rsid w:val="00B316C4"/>
    <w:rsid w:val="00B318EC"/>
    <w:rsid w:val="00B31C3E"/>
    <w:rsid w:val="00B32375"/>
    <w:rsid w:val="00B324A9"/>
    <w:rsid w:val="00B32883"/>
    <w:rsid w:val="00B32DCE"/>
    <w:rsid w:val="00B33081"/>
    <w:rsid w:val="00B339A5"/>
    <w:rsid w:val="00B33B41"/>
    <w:rsid w:val="00B34087"/>
    <w:rsid w:val="00B3493A"/>
    <w:rsid w:val="00B34999"/>
    <w:rsid w:val="00B34AAD"/>
    <w:rsid w:val="00B34BD0"/>
    <w:rsid w:val="00B35209"/>
    <w:rsid w:val="00B35A7B"/>
    <w:rsid w:val="00B37071"/>
    <w:rsid w:val="00B370F5"/>
    <w:rsid w:val="00B37635"/>
    <w:rsid w:val="00B403BF"/>
    <w:rsid w:val="00B4075B"/>
    <w:rsid w:val="00B40FDB"/>
    <w:rsid w:val="00B41045"/>
    <w:rsid w:val="00B41068"/>
    <w:rsid w:val="00B4121B"/>
    <w:rsid w:val="00B413B7"/>
    <w:rsid w:val="00B4195B"/>
    <w:rsid w:val="00B419E1"/>
    <w:rsid w:val="00B41B69"/>
    <w:rsid w:val="00B4252D"/>
    <w:rsid w:val="00B42A54"/>
    <w:rsid w:val="00B42BEE"/>
    <w:rsid w:val="00B431DA"/>
    <w:rsid w:val="00B43592"/>
    <w:rsid w:val="00B436D5"/>
    <w:rsid w:val="00B436E1"/>
    <w:rsid w:val="00B43F9B"/>
    <w:rsid w:val="00B4436D"/>
    <w:rsid w:val="00B4475B"/>
    <w:rsid w:val="00B44C44"/>
    <w:rsid w:val="00B44D01"/>
    <w:rsid w:val="00B450D8"/>
    <w:rsid w:val="00B450F4"/>
    <w:rsid w:val="00B4558C"/>
    <w:rsid w:val="00B457DF"/>
    <w:rsid w:val="00B4594A"/>
    <w:rsid w:val="00B45D1E"/>
    <w:rsid w:val="00B45FFC"/>
    <w:rsid w:val="00B4609B"/>
    <w:rsid w:val="00B461D9"/>
    <w:rsid w:val="00B469F3"/>
    <w:rsid w:val="00B46C16"/>
    <w:rsid w:val="00B4755D"/>
    <w:rsid w:val="00B4760A"/>
    <w:rsid w:val="00B476A4"/>
    <w:rsid w:val="00B47A70"/>
    <w:rsid w:val="00B47B07"/>
    <w:rsid w:val="00B47BF2"/>
    <w:rsid w:val="00B47CBE"/>
    <w:rsid w:val="00B47D4F"/>
    <w:rsid w:val="00B47DF8"/>
    <w:rsid w:val="00B47FAD"/>
    <w:rsid w:val="00B5015A"/>
    <w:rsid w:val="00B50640"/>
    <w:rsid w:val="00B5064F"/>
    <w:rsid w:val="00B5065C"/>
    <w:rsid w:val="00B50B1B"/>
    <w:rsid w:val="00B50C9C"/>
    <w:rsid w:val="00B50E3D"/>
    <w:rsid w:val="00B50EB4"/>
    <w:rsid w:val="00B50ED7"/>
    <w:rsid w:val="00B510CE"/>
    <w:rsid w:val="00B515BE"/>
    <w:rsid w:val="00B51AF3"/>
    <w:rsid w:val="00B51D45"/>
    <w:rsid w:val="00B51E62"/>
    <w:rsid w:val="00B521D0"/>
    <w:rsid w:val="00B524D2"/>
    <w:rsid w:val="00B52B88"/>
    <w:rsid w:val="00B52C71"/>
    <w:rsid w:val="00B53122"/>
    <w:rsid w:val="00B53923"/>
    <w:rsid w:val="00B54B24"/>
    <w:rsid w:val="00B54B7E"/>
    <w:rsid w:val="00B54F2E"/>
    <w:rsid w:val="00B54FA0"/>
    <w:rsid w:val="00B55337"/>
    <w:rsid w:val="00B55555"/>
    <w:rsid w:val="00B55902"/>
    <w:rsid w:val="00B55935"/>
    <w:rsid w:val="00B55B39"/>
    <w:rsid w:val="00B5640D"/>
    <w:rsid w:val="00B5660D"/>
    <w:rsid w:val="00B56B4E"/>
    <w:rsid w:val="00B57734"/>
    <w:rsid w:val="00B5779D"/>
    <w:rsid w:val="00B57909"/>
    <w:rsid w:val="00B600FC"/>
    <w:rsid w:val="00B60F55"/>
    <w:rsid w:val="00B61135"/>
    <w:rsid w:val="00B612AC"/>
    <w:rsid w:val="00B6159F"/>
    <w:rsid w:val="00B61758"/>
    <w:rsid w:val="00B61BDF"/>
    <w:rsid w:val="00B61CAF"/>
    <w:rsid w:val="00B61CC2"/>
    <w:rsid w:val="00B62208"/>
    <w:rsid w:val="00B62277"/>
    <w:rsid w:val="00B6241B"/>
    <w:rsid w:val="00B62B7D"/>
    <w:rsid w:val="00B63034"/>
    <w:rsid w:val="00B6309E"/>
    <w:rsid w:val="00B63449"/>
    <w:rsid w:val="00B637B7"/>
    <w:rsid w:val="00B63801"/>
    <w:rsid w:val="00B638E0"/>
    <w:rsid w:val="00B63AF5"/>
    <w:rsid w:val="00B640B3"/>
    <w:rsid w:val="00B64508"/>
    <w:rsid w:val="00B6452E"/>
    <w:rsid w:val="00B64B70"/>
    <w:rsid w:val="00B64B8B"/>
    <w:rsid w:val="00B65787"/>
    <w:rsid w:val="00B65CA4"/>
    <w:rsid w:val="00B65FAA"/>
    <w:rsid w:val="00B66404"/>
    <w:rsid w:val="00B66A5B"/>
    <w:rsid w:val="00B66CD5"/>
    <w:rsid w:val="00B67656"/>
    <w:rsid w:val="00B67B52"/>
    <w:rsid w:val="00B67F7C"/>
    <w:rsid w:val="00B70781"/>
    <w:rsid w:val="00B70C02"/>
    <w:rsid w:val="00B7162E"/>
    <w:rsid w:val="00B716E9"/>
    <w:rsid w:val="00B71FC4"/>
    <w:rsid w:val="00B72875"/>
    <w:rsid w:val="00B72D25"/>
    <w:rsid w:val="00B72E51"/>
    <w:rsid w:val="00B733E2"/>
    <w:rsid w:val="00B73482"/>
    <w:rsid w:val="00B73492"/>
    <w:rsid w:val="00B7362C"/>
    <w:rsid w:val="00B73678"/>
    <w:rsid w:val="00B73842"/>
    <w:rsid w:val="00B74277"/>
    <w:rsid w:val="00B74AC1"/>
    <w:rsid w:val="00B75411"/>
    <w:rsid w:val="00B7541B"/>
    <w:rsid w:val="00B75919"/>
    <w:rsid w:val="00B75B32"/>
    <w:rsid w:val="00B75B57"/>
    <w:rsid w:val="00B7665C"/>
    <w:rsid w:val="00B768BC"/>
    <w:rsid w:val="00B7693D"/>
    <w:rsid w:val="00B76F65"/>
    <w:rsid w:val="00B77062"/>
    <w:rsid w:val="00B77097"/>
    <w:rsid w:val="00B770FE"/>
    <w:rsid w:val="00B77242"/>
    <w:rsid w:val="00B77326"/>
    <w:rsid w:val="00B775BE"/>
    <w:rsid w:val="00B776C2"/>
    <w:rsid w:val="00B778E7"/>
    <w:rsid w:val="00B779EC"/>
    <w:rsid w:val="00B77AA0"/>
    <w:rsid w:val="00B77E5C"/>
    <w:rsid w:val="00B80191"/>
    <w:rsid w:val="00B80367"/>
    <w:rsid w:val="00B8050D"/>
    <w:rsid w:val="00B805CF"/>
    <w:rsid w:val="00B805DA"/>
    <w:rsid w:val="00B806BB"/>
    <w:rsid w:val="00B80A0C"/>
    <w:rsid w:val="00B80C8F"/>
    <w:rsid w:val="00B80D34"/>
    <w:rsid w:val="00B80D76"/>
    <w:rsid w:val="00B81120"/>
    <w:rsid w:val="00B81129"/>
    <w:rsid w:val="00B81447"/>
    <w:rsid w:val="00B81C74"/>
    <w:rsid w:val="00B820CF"/>
    <w:rsid w:val="00B82826"/>
    <w:rsid w:val="00B82A58"/>
    <w:rsid w:val="00B82E7F"/>
    <w:rsid w:val="00B83159"/>
    <w:rsid w:val="00B833A4"/>
    <w:rsid w:val="00B83885"/>
    <w:rsid w:val="00B83DDC"/>
    <w:rsid w:val="00B83E46"/>
    <w:rsid w:val="00B8407A"/>
    <w:rsid w:val="00B84093"/>
    <w:rsid w:val="00B841EE"/>
    <w:rsid w:val="00B84747"/>
    <w:rsid w:val="00B848C4"/>
    <w:rsid w:val="00B85071"/>
    <w:rsid w:val="00B852DD"/>
    <w:rsid w:val="00B854C0"/>
    <w:rsid w:val="00B85568"/>
    <w:rsid w:val="00B8570F"/>
    <w:rsid w:val="00B85787"/>
    <w:rsid w:val="00B8649F"/>
    <w:rsid w:val="00B86B1A"/>
    <w:rsid w:val="00B86EE9"/>
    <w:rsid w:val="00B87A92"/>
    <w:rsid w:val="00B87BDE"/>
    <w:rsid w:val="00B9076C"/>
    <w:rsid w:val="00B908CF"/>
    <w:rsid w:val="00B90B0D"/>
    <w:rsid w:val="00B90C01"/>
    <w:rsid w:val="00B90D7B"/>
    <w:rsid w:val="00B91382"/>
    <w:rsid w:val="00B91A10"/>
    <w:rsid w:val="00B92453"/>
    <w:rsid w:val="00B92729"/>
    <w:rsid w:val="00B929FD"/>
    <w:rsid w:val="00B92D3F"/>
    <w:rsid w:val="00B931B2"/>
    <w:rsid w:val="00B93372"/>
    <w:rsid w:val="00B933D2"/>
    <w:rsid w:val="00B93563"/>
    <w:rsid w:val="00B936C8"/>
    <w:rsid w:val="00B9430E"/>
    <w:rsid w:val="00B94ADA"/>
    <w:rsid w:val="00B94D94"/>
    <w:rsid w:val="00B94E16"/>
    <w:rsid w:val="00B94ED1"/>
    <w:rsid w:val="00B94FC3"/>
    <w:rsid w:val="00B9535C"/>
    <w:rsid w:val="00B95C81"/>
    <w:rsid w:val="00B95EB5"/>
    <w:rsid w:val="00B95ED7"/>
    <w:rsid w:val="00B96375"/>
    <w:rsid w:val="00B964CD"/>
    <w:rsid w:val="00B970AA"/>
    <w:rsid w:val="00B971D1"/>
    <w:rsid w:val="00B978FB"/>
    <w:rsid w:val="00B97C65"/>
    <w:rsid w:val="00B97F15"/>
    <w:rsid w:val="00B97F83"/>
    <w:rsid w:val="00BA0480"/>
    <w:rsid w:val="00BA0689"/>
    <w:rsid w:val="00BA0B61"/>
    <w:rsid w:val="00BA0C79"/>
    <w:rsid w:val="00BA0FF7"/>
    <w:rsid w:val="00BA1491"/>
    <w:rsid w:val="00BA1C16"/>
    <w:rsid w:val="00BA1D59"/>
    <w:rsid w:val="00BA216E"/>
    <w:rsid w:val="00BA27F4"/>
    <w:rsid w:val="00BA29FB"/>
    <w:rsid w:val="00BA2A0B"/>
    <w:rsid w:val="00BA2C5B"/>
    <w:rsid w:val="00BA2C82"/>
    <w:rsid w:val="00BA31DA"/>
    <w:rsid w:val="00BA361B"/>
    <w:rsid w:val="00BA3671"/>
    <w:rsid w:val="00BA4304"/>
    <w:rsid w:val="00BA4478"/>
    <w:rsid w:val="00BA490F"/>
    <w:rsid w:val="00BA4F3F"/>
    <w:rsid w:val="00BA518F"/>
    <w:rsid w:val="00BA52F1"/>
    <w:rsid w:val="00BA54EB"/>
    <w:rsid w:val="00BA5661"/>
    <w:rsid w:val="00BA577B"/>
    <w:rsid w:val="00BA59AF"/>
    <w:rsid w:val="00BA62A8"/>
    <w:rsid w:val="00BA65C8"/>
    <w:rsid w:val="00BA65FA"/>
    <w:rsid w:val="00BA6D77"/>
    <w:rsid w:val="00BA6FA3"/>
    <w:rsid w:val="00BA71E6"/>
    <w:rsid w:val="00BA722A"/>
    <w:rsid w:val="00BA7260"/>
    <w:rsid w:val="00BA7302"/>
    <w:rsid w:val="00BA78B3"/>
    <w:rsid w:val="00BA79CB"/>
    <w:rsid w:val="00BA7AA7"/>
    <w:rsid w:val="00BA7F36"/>
    <w:rsid w:val="00BB0AD6"/>
    <w:rsid w:val="00BB1428"/>
    <w:rsid w:val="00BB1B94"/>
    <w:rsid w:val="00BB1C34"/>
    <w:rsid w:val="00BB1D0D"/>
    <w:rsid w:val="00BB1E5C"/>
    <w:rsid w:val="00BB2150"/>
    <w:rsid w:val="00BB2222"/>
    <w:rsid w:val="00BB2A11"/>
    <w:rsid w:val="00BB2E58"/>
    <w:rsid w:val="00BB2EEF"/>
    <w:rsid w:val="00BB313B"/>
    <w:rsid w:val="00BB3594"/>
    <w:rsid w:val="00BB3EAF"/>
    <w:rsid w:val="00BB3F6F"/>
    <w:rsid w:val="00BB41B9"/>
    <w:rsid w:val="00BB4226"/>
    <w:rsid w:val="00BB4329"/>
    <w:rsid w:val="00BB46AB"/>
    <w:rsid w:val="00BB489F"/>
    <w:rsid w:val="00BB4D2C"/>
    <w:rsid w:val="00BB4D57"/>
    <w:rsid w:val="00BB53CE"/>
    <w:rsid w:val="00BB5745"/>
    <w:rsid w:val="00BB5807"/>
    <w:rsid w:val="00BB582C"/>
    <w:rsid w:val="00BB5AC0"/>
    <w:rsid w:val="00BB5AE8"/>
    <w:rsid w:val="00BB5D3C"/>
    <w:rsid w:val="00BB6332"/>
    <w:rsid w:val="00BB67B5"/>
    <w:rsid w:val="00BB697B"/>
    <w:rsid w:val="00BB6EAB"/>
    <w:rsid w:val="00BB70D9"/>
    <w:rsid w:val="00BB7429"/>
    <w:rsid w:val="00BB747D"/>
    <w:rsid w:val="00BB74BF"/>
    <w:rsid w:val="00BB7772"/>
    <w:rsid w:val="00BB7A7F"/>
    <w:rsid w:val="00BB7F60"/>
    <w:rsid w:val="00BC00EB"/>
    <w:rsid w:val="00BC02DC"/>
    <w:rsid w:val="00BC0C37"/>
    <w:rsid w:val="00BC1FF5"/>
    <w:rsid w:val="00BC2C0E"/>
    <w:rsid w:val="00BC2C79"/>
    <w:rsid w:val="00BC30A1"/>
    <w:rsid w:val="00BC332F"/>
    <w:rsid w:val="00BC3522"/>
    <w:rsid w:val="00BC3711"/>
    <w:rsid w:val="00BC3C00"/>
    <w:rsid w:val="00BC3EEF"/>
    <w:rsid w:val="00BC3FE4"/>
    <w:rsid w:val="00BC47D9"/>
    <w:rsid w:val="00BC493A"/>
    <w:rsid w:val="00BC4A93"/>
    <w:rsid w:val="00BC4C21"/>
    <w:rsid w:val="00BC50E4"/>
    <w:rsid w:val="00BC52CC"/>
    <w:rsid w:val="00BC548B"/>
    <w:rsid w:val="00BC60B1"/>
    <w:rsid w:val="00BC6386"/>
    <w:rsid w:val="00BC67FE"/>
    <w:rsid w:val="00BC731E"/>
    <w:rsid w:val="00BC7746"/>
    <w:rsid w:val="00BC7A3B"/>
    <w:rsid w:val="00BC7B36"/>
    <w:rsid w:val="00BC7B47"/>
    <w:rsid w:val="00BC7C23"/>
    <w:rsid w:val="00BD03EA"/>
    <w:rsid w:val="00BD062E"/>
    <w:rsid w:val="00BD077F"/>
    <w:rsid w:val="00BD11F7"/>
    <w:rsid w:val="00BD1289"/>
    <w:rsid w:val="00BD142F"/>
    <w:rsid w:val="00BD14DA"/>
    <w:rsid w:val="00BD28DB"/>
    <w:rsid w:val="00BD2A08"/>
    <w:rsid w:val="00BD2D53"/>
    <w:rsid w:val="00BD3028"/>
    <w:rsid w:val="00BD3307"/>
    <w:rsid w:val="00BD3861"/>
    <w:rsid w:val="00BD3C7D"/>
    <w:rsid w:val="00BD3E85"/>
    <w:rsid w:val="00BD4507"/>
    <w:rsid w:val="00BD4CCD"/>
    <w:rsid w:val="00BD4EE1"/>
    <w:rsid w:val="00BD506D"/>
    <w:rsid w:val="00BD54B8"/>
    <w:rsid w:val="00BD556A"/>
    <w:rsid w:val="00BD574B"/>
    <w:rsid w:val="00BD589C"/>
    <w:rsid w:val="00BD59E9"/>
    <w:rsid w:val="00BD6096"/>
    <w:rsid w:val="00BD63F4"/>
    <w:rsid w:val="00BD6699"/>
    <w:rsid w:val="00BD6876"/>
    <w:rsid w:val="00BD759D"/>
    <w:rsid w:val="00BD7A00"/>
    <w:rsid w:val="00BE00E9"/>
    <w:rsid w:val="00BE0563"/>
    <w:rsid w:val="00BE0698"/>
    <w:rsid w:val="00BE0999"/>
    <w:rsid w:val="00BE0C21"/>
    <w:rsid w:val="00BE0E09"/>
    <w:rsid w:val="00BE0E64"/>
    <w:rsid w:val="00BE17D4"/>
    <w:rsid w:val="00BE1AB4"/>
    <w:rsid w:val="00BE1DA4"/>
    <w:rsid w:val="00BE1DD3"/>
    <w:rsid w:val="00BE21D8"/>
    <w:rsid w:val="00BE252F"/>
    <w:rsid w:val="00BE29BA"/>
    <w:rsid w:val="00BE2B1A"/>
    <w:rsid w:val="00BE2B43"/>
    <w:rsid w:val="00BE3012"/>
    <w:rsid w:val="00BE33FE"/>
    <w:rsid w:val="00BE3619"/>
    <w:rsid w:val="00BE3663"/>
    <w:rsid w:val="00BE37DA"/>
    <w:rsid w:val="00BE3A42"/>
    <w:rsid w:val="00BE3B48"/>
    <w:rsid w:val="00BE4169"/>
    <w:rsid w:val="00BE4621"/>
    <w:rsid w:val="00BE47CB"/>
    <w:rsid w:val="00BE4935"/>
    <w:rsid w:val="00BE4E8C"/>
    <w:rsid w:val="00BE51EA"/>
    <w:rsid w:val="00BE546B"/>
    <w:rsid w:val="00BE58A7"/>
    <w:rsid w:val="00BE5C13"/>
    <w:rsid w:val="00BE5E29"/>
    <w:rsid w:val="00BE67A2"/>
    <w:rsid w:val="00BE6A08"/>
    <w:rsid w:val="00BE70B6"/>
    <w:rsid w:val="00BE765D"/>
    <w:rsid w:val="00BE7842"/>
    <w:rsid w:val="00BE7A7A"/>
    <w:rsid w:val="00BE7C0C"/>
    <w:rsid w:val="00BF02FF"/>
    <w:rsid w:val="00BF0400"/>
    <w:rsid w:val="00BF04C5"/>
    <w:rsid w:val="00BF0747"/>
    <w:rsid w:val="00BF080A"/>
    <w:rsid w:val="00BF0883"/>
    <w:rsid w:val="00BF0BDB"/>
    <w:rsid w:val="00BF1492"/>
    <w:rsid w:val="00BF14FA"/>
    <w:rsid w:val="00BF16DF"/>
    <w:rsid w:val="00BF17C9"/>
    <w:rsid w:val="00BF182B"/>
    <w:rsid w:val="00BF1D3C"/>
    <w:rsid w:val="00BF2C77"/>
    <w:rsid w:val="00BF2CDE"/>
    <w:rsid w:val="00BF3078"/>
    <w:rsid w:val="00BF32F9"/>
    <w:rsid w:val="00BF3715"/>
    <w:rsid w:val="00BF3F32"/>
    <w:rsid w:val="00BF45E2"/>
    <w:rsid w:val="00BF45F8"/>
    <w:rsid w:val="00BF46E5"/>
    <w:rsid w:val="00BF4B24"/>
    <w:rsid w:val="00BF4E99"/>
    <w:rsid w:val="00BF50F4"/>
    <w:rsid w:val="00BF5A7D"/>
    <w:rsid w:val="00BF5B4E"/>
    <w:rsid w:val="00BF5CDB"/>
    <w:rsid w:val="00BF6AD7"/>
    <w:rsid w:val="00BF6B48"/>
    <w:rsid w:val="00BF7767"/>
    <w:rsid w:val="00BF7E06"/>
    <w:rsid w:val="00C007C2"/>
    <w:rsid w:val="00C0088C"/>
    <w:rsid w:val="00C008B6"/>
    <w:rsid w:val="00C00B16"/>
    <w:rsid w:val="00C00B2B"/>
    <w:rsid w:val="00C00B67"/>
    <w:rsid w:val="00C00D07"/>
    <w:rsid w:val="00C00D9A"/>
    <w:rsid w:val="00C0100E"/>
    <w:rsid w:val="00C01546"/>
    <w:rsid w:val="00C01656"/>
    <w:rsid w:val="00C0180B"/>
    <w:rsid w:val="00C02843"/>
    <w:rsid w:val="00C0288B"/>
    <w:rsid w:val="00C03405"/>
    <w:rsid w:val="00C035D5"/>
    <w:rsid w:val="00C03646"/>
    <w:rsid w:val="00C03692"/>
    <w:rsid w:val="00C03877"/>
    <w:rsid w:val="00C039F0"/>
    <w:rsid w:val="00C03CCB"/>
    <w:rsid w:val="00C03EF2"/>
    <w:rsid w:val="00C0412A"/>
    <w:rsid w:val="00C045BB"/>
    <w:rsid w:val="00C0466C"/>
    <w:rsid w:val="00C04D91"/>
    <w:rsid w:val="00C051CC"/>
    <w:rsid w:val="00C054A3"/>
    <w:rsid w:val="00C054B3"/>
    <w:rsid w:val="00C05716"/>
    <w:rsid w:val="00C0574F"/>
    <w:rsid w:val="00C05CDA"/>
    <w:rsid w:val="00C05F02"/>
    <w:rsid w:val="00C064F4"/>
    <w:rsid w:val="00C06727"/>
    <w:rsid w:val="00C06B31"/>
    <w:rsid w:val="00C0703F"/>
    <w:rsid w:val="00C07206"/>
    <w:rsid w:val="00C073AB"/>
    <w:rsid w:val="00C07654"/>
    <w:rsid w:val="00C07C62"/>
    <w:rsid w:val="00C106E9"/>
    <w:rsid w:val="00C10BF0"/>
    <w:rsid w:val="00C10C16"/>
    <w:rsid w:val="00C11088"/>
    <w:rsid w:val="00C11112"/>
    <w:rsid w:val="00C11157"/>
    <w:rsid w:val="00C116EB"/>
    <w:rsid w:val="00C1180D"/>
    <w:rsid w:val="00C119F8"/>
    <w:rsid w:val="00C120F3"/>
    <w:rsid w:val="00C12948"/>
    <w:rsid w:val="00C12FE0"/>
    <w:rsid w:val="00C12FE7"/>
    <w:rsid w:val="00C13A1E"/>
    <w:rsid w:val="00C13A80"/>
    <w:rsid w:val="00C13A94"/>
    <w:rsid w:val="00C13E76"/>
    <w:rsid w:val="00C13EAE"/>
    <w:rsid w:val="00C13EC4"/>
    <w:rsid w:val="00C13EE2"/>
    <w:rsid w:val="00C14480"/>
    <w:rsid w:val="00C14769"/>
    <w:rsid w:val="00C14FE6"/>
    <w:rsid w:val="00C15196"/>
    <w:rsid w:val="00C15288"/>
    <w:rsid w:val="00C1553D"/>
    <w:rsid w:val="00C158BC"/>
    <w:rsid w:val="00C159FF"/>
    <w:rsid w:val="00C15A36"/>
    <w:rsid w:val="00C15B69"/>
    <w:rsid w:val="00C15CC9"/>
    <w:rsid w:val="00C161C1"/>
    <w:rsid w:val="00C1652B"/>
    <w:rsid w:val="00C16606"/>
    <w:rsid w:val="00C1692C"/>
    <w:rsid w:val="00C16D57"/>
    <w:rsid w:val="00C17300"/>
    <w:rsid w:val="00C1736B"/>
    <w:rsid w:val="00C176E6"/>
    <w:rsid w:val="00C17971"/>
    <w:rsid w:val="00C17A17"/>
    <w:rsid w:val="00C17A30"/>
    <w:rsid w:val="00C17BDF"/>
    <w:rsid w:val="00C208F9"/>
    <w:rsid w:val="00C20A1D"/>
    <w:rsid w:val="00C210F4"/>
    <w:rsid w:val="00C21266"/>
    <w:rsid w:val="00C21B25"/>
    <w:rsid w:val="00C21F15"/>
    <w:rsid w:val="00C22260"/>
    <w:rsid w:val="00C2238F"/>
    <w:rsid w:val="00C2259B"/>
    <w:rsid w:val="00C22831"/>
    <w:rsid w:val="00C22B4B"/>
    <w:rsid w:val="00C22E0F"/>
    <w:rsid w:val="00C23643"/>
    <w:rsid w:val="00C23C4F"/>
    <w:rsid w:val="00C23F81"/>
    <w:rsid w:val="00C2407A"/>
    <w:rsid w:val="00C24475"/>
    <w:rsid w:val="00C24690"/>
    <w:rsid w:val="00C247B4"/>
    <w:rsid w:val="00C24A93"/>
    <w:rsid w:val="00C24A95"/>
    <w:rsid w:val="00C24EC3"/>
    <w:rsid w:val="00C2532D"/>
    <w:rsid w:val="00C25460"/>
    <w:rsid w:val="00C25993"/>
    <w:rsid w:val="00C25DAA"/>
    <w:rsid w:val="00C263D9"/>
    <w:rsid w:val="00C26428"/>
    <w:rsid w:val="00C2652A"/>
    <w:rsid w:val="00C26718"/>
    <w:rsid w:val="00C267F2"/>
    <w:rsid w:val="00C269D1"/>
    <w:rsid w:val="00C27173"/>
    <w:rsid w:val="00C27333"/>
    <w:rsid w:val="00C274F6"/>
    <w:rsid w:val="00C2774F"/>
    <w:rsid w:val="00C279BD"/>
    <w:rsid w:val="00C30103"/>
    <w:rsid w:val="00C3031F"/>
    <w:rsid w:val="00C30487"/>
    <w:rsid w:val="00C304F3"/>
    <w:rsid w:val="00C30909"/>
    <w:rsid w:val="00C30CE5"/>
    <w:rsid w:val="00C30D7F"/>
    <w:rsid w:val="00C3182D"/>
    <w:rsid w:val="00C31C20"/>
    <w:rsid w:val="00C31CA4"/>
    <w:rsid w:val="00C31CC6"/>
    <w:rsid w:val="00C31D81"/>
    <w:rsid w:val="00C31DB0"/>
    <w:rsid w:val="00C32315"/>
    <w:rsid w:val="00C326AA"/>
    <w:rsid w:val="00C32845"/>
    <w:rsid w:val="00C32A8C"/>
    <w:rsid w:val="00C32B00"/>
    <w:rsid w:val="00C32CC1"/>
    <w:rsid w:val="00C33118"/>
    <w:rsid w:val="00C3353A"/>
    <w:rsid w:val="00C33558"/>
    <w:rsid w:val="00C335AD"/>
    <w:rsid w:val="00C33AB2"/>
    <w:rsid w:val="00C33D93"/>
    <w:rsid w:val="00C3410C"/>
    <w:rsid w:val="00C34698"/>
    <w:rsid w:val="00C3522C"/>
    <w:rsid w:val="00C35349"/>
    <w:rsid w:val="00C3534B"/>
    <w:rsid w:val="00C353D4"/>
    <w:rsid w:val="00C3565E"/>
    <w:rsid w:val="00C356C8"/>
    <w:rsid w:val="00C358EC"/>
    <w:rsid w:val="00C35BA7"/>
    <w:rsid w:val="00C35EBC"/>
    <w:rsid w:val="00C36122"/>
    <w:rsid w:val="00C36146"/>
    <w:rsid w:val="00C36160"/>
    <w:rsid w:val="00C362CD"/>
    <w:rsid w:val="00C363E9"/>
    <w:rsid w:val="00C36F7C"/>
    <w:rsid w:val="00C36FAF"/>
    <w:rsid w:val="00C37334"/>
    <w:rsid w:val="00C37382"/>
    <w:rsid w:val="00C37A3A"/>
    <w:rsid w:val="00C37AD3"/>
    <w:rsid w:val="00C37AFC"/>
    <w:rsid w:val="00C40172"/>
    <w:rsid w:val="00C40925"/>
    <w:rsid w:val="00C409BA"/>
    <w:rsid w:val="00C40A21"/>
    <w:rsid w:val="00C40BFE"/>
    <w:rsid w:val="00C4117C"/>
    <w:rsid w:val="00C419C2"/>
    <w:rsid w:val="00C41DAE"/>
    <w:rsid w:val="00C41FFA"/>
    <w:rsid w:val="00C4201F"/>
    <w:rsid w:val="00C420F0"/>
    <w:rsid w:val="00C422C9"/>
    <w:rsid w:val="00C42440"/>
    <w:rsid w:val="00C42A25"/>
    <w:rsid w:val="00C42CEF"/>
    <w:rsid w:val="00C43144"/>
    <w:rsid w:val="00C4346A"/>
    <w:rsid w:val="00C43845"/>
    <w:rsid w:val="00C43D2C"/>
    <w:rsid w:val="00C43F02"/>
    <w:rsid w:val="00C44376"/>
    <w:rsid w:val="00C44624"/>
    <w:rsid w:val="00C449CB"/>
    <w:rsid w:val="00C44F46"/>
    <w:rsid w:val="00C454C7"/>
    <w:rsid w:val="00C457F1"/>
    <w:rsid w:val="00C462A5"/>
    <w:rsid w:val="00C46440"/>
    <w:rsid w:val="00C469C3"/>
    <w:rsid w:val="00C46A5B"/>
    <w:rsid w:val="00C46B7C"/>
    <w:rsid w:val="00C46BBC"/>
    <w:rsid w:val="00C46C7E"/>
    <w:rsid w:val="00C46D22"/>
    <w:rsid w:val="00C46D2E"/>
    <w:rsid w:val="00C47196"/>
    <w:rsid w:val="00C4723F"/>
    <w:rsid w:val="00C4795B"/>
    <w:rsid w:val="00C50369"/>
    <w:rsid w:val="00C50491"/>
    <w:rsid w:val="00C50839"/>
    <w:rsid w:val="00C508A3"/>
    <w:rsid w:val="00C50F89"/>
    <w:rsid w:val="00C50FE5"/>
    <w:rsid w:val="00C51363"/>
    <w:rsid w:val="00C51AF2"/>
    <w:rsid w:val="00C52078"/>
    <w:rsid w:val="00C52708"/>
    <w:rsid w:val="00C52A2B"/>
    <w:rsid w:val="00C52F08"/>
    <w:rsid w:val="00C52F14"/>
    <w:rsid w:val="00C5322C"/>
    <w:rsid w:val="00C5362D"/>
    <w:rsid w:val="00C53999"/>
    <w:rsid w:val="00C53B74"/>
    <w:rsid w:val="00C54490"/>
    <w:rsid w:val="00C54539"/>
    <w:rsid w:val="00C547D9"/>
    <w:rsid w:val="00C54867"/>
    <w:rsid w:val="00C548ED"/>
    <w:rsid w:val="00C549E6"/>
    <w:rsid w:val="00C54E30"/>
    <w:rsid w:val="00C55010"/>
    <w:rsid w:val="00C5529C"/>
    <w:rsid w:val="00C554F9"/>
    <w:rsid w:val="00C555C8"/>
    <w:rsid w:val="00C556E6"/>
    <w:rsid w:val="00C557A1"/>
    <w:rsid w:val="00C55937"/>
    <w:rsid w:val="00C5597D"/>
    <w:rsid w:val="00C55C5B"/>
    <w:rsid w:val="00C56216"/>
    <w:rsid w:val="00C56A20"/>
    <w:rsid w:val="00C56BDA"/>
    <w:rsid w:val="00C57DB4"/>
    <w:rsid w:val="00C610BB"/>
    <w:rsid w:val="00C6136C"/>
    <w:rsid w:val="00C61761"/>
    <w:rsid w:val="00C619DC"/>
    <w:rsid w:val="00C61E7D"/>
    <w:rsid w:val="00C62D61"/>
    <w:rsid w:val="00C62F22"/>
    <w:rsid w:val="00C62FA1"/>
    <w:rsid w:val="00C630E2"/>
    <w:rsid w:val="00C63138"/>
    <w:rsid w:val="00C631DB"/>
    <w:rsid w:val="00C636C6"/>
    <w:rsid w:val="00C63D6E"/>
    <w:rsid w:val="00C63DE7"/>
    <w:rsid w:val="00C64007"/>
    <w:rsid w:val="00C641AC"/>
    <w:rsid w:val="00C6434C"/>
    <w:rsid w:val="00C647D4"/>
    <w:rsid w:val="00C64C6F"/>
    <w:rsid w:val="00C6533D"/>
    <w:rsid w:val="00C65808"/>
    <w:rsid w:val="00C65D53"/>
    <w:rsid w:val="00C662BC"/>
    <w:rsid w:val="00C66C13"/>
    <w:rsid w:val="00C66C77"/>
    <w:rsid w:val="00C66F6A"/>
    <w:rsid w:val="00C679DC"/>
    <w:rsid w:val="00C70203"/>
    <w:rsid w:val="00C7083A"/>
    <w:rsid w:val="00C70BD5"/>
    <w:rsid w:val="00C70F6C"/>
    <w:rsid w:val="00C71109"/>
    <w:rsid w:val="00C7113C"/>
    <w:rsid w:val="00C711FB"/>
    <w:rsid w:val="00C71702"/>
    <w:rsid w:val="00C71E74"/>
    <w:rsid w:val="00C71FA6"/>
    <w:rsid w:val="00C7220F"/>
    <w:rsid w:val="00C72BE8"/>
    <w:rsid w:val="00C72ED5"/>
    <w:rsid w:val="00C72EF9"/>
    <w:rsid w:val="00C72FD7"/>
    <w:rsid w:val="00C7307B"/>
    <w:rsid w:val="00C731BD"/>
    <w:rsid w:val="00C731D7"/>
    <w:rsid w:val="00C733AF"/>
    <w:rsid w:val="00C73515"/>
    <w:rsid w:val="00C73761"/>
    <w:rsid w:val="00C74363"/>
    <w:rsid w:val="00C746B0"/>
    <w:rsid w:val="00C753D7"/>
    <w:rsid w:val="00C75430"/>
    <w:rsid w:val="00C75DDE"/>
    <w:rsid w:val="00C75FB4"/>
    <w:rsid w:val="00C76366"/>
    <w:rsid w:val="00C764ED"/>
    <w:rsid w:val="00C76A60"/>
    <w:rsid w:val="00C76B99"/>
    <w:rsid w:val="00C77381"/>
    <w:rsid w:val="00C77428"/>
    <w:rsid w:val="00C77851"/>
    <w:rsid w:val="00C77AD3"/>
    <w:rsid w:val="00C77C3D"/>
    <w:rsid w:val="00C77E66"/>
    <w:rsid w:val="00C806FE"/>
    <w:rsid w:val="00C8071D"/>
    <w:rsid w:val="00C80C29"/>
    <w:rsid w:val="00C80FBE"/>
    <w:rsid w:val="00C81122"/>
    <w:rsid w:val="00C81687"/>
    <w:rsid w:val="00C82177"/>
    <w:rsid w:val="00C8267D"/>
    <w:rsid w:val="00C82800"/>
    <w:rsid w:val="00C829AB"/>
    <w:rsid w:val="00C82C20"/>
    <w:rsid w:val="00C82F28"/>
    <w:rsid w:val="00C82FB5"/>
    <w:rsid w:val="00C83177"/>
    <w:rsid w:val="00C83194"/>
    <w:rsid w:val="00C83AC5"/>
    <w:rsid w:val="00C84034"/>
    <w:rsid w:val="00C842D1"/>
    <w:rsid w:val="00C8475D"/>
    <w:rsid w:val="00C84CE9"/>
    <w:rsid w:val="00C85145"/>
    <w:rsid w:val="00C855C0"/>
    <w:rsid w:val="00C855EF"/>
    <w:rsid w:val="00C857C6"/>
    <w:rsid w:val="00C85810"/>
    <w:rsid w:val="00C85F13"/>
    <w:rsid w:val="00C85FD2"/>
    <w:rsid w:val="00C86867"/>
    <w:rsid w:val="00C868C1"/>
    <w:rsid w:val="00C86966"/>
    <w:rsid w:val="00C86E2F"/>
    <w:rsid w:val="00C86F01"/>
    <w:rsid w:val="00C86FC4"/>
    <w:rsid w:val="00C8709E"/>
    <w:rsid w:val="00C877C2"/>
    <w:rsid w:val="00C87984"/>
    <w:rsid w:val="00C87996"/>
    <w:rsid w:val="00C87CD8"/>
    <w:rsid w:val="00C903A9"/>
    <w:rsid w:val="00C90909"/>
    <w:rsid w:val="00C90DB0"/>
    <w:rsid w:val="00C91034"/>
    <w:rsid w:val="00C914AD"/>
    <w:rsid w:val="00C91754"/>
    <w:rsid w:val="00C91775"/>
    <w:rsid w:val="00C918B4"/>
    <w:rsid w:val="00C922B4"/>
    <w:rsid w:val="00C924F5"/>
    <w:rsid w:val="00C92842"/>
    <w:rsid w:val="00C9284F"/>
    <w:rsid w:val="00C929FC"/>
    <w:rsid w:val="00C92C93"/>
    <w:rsid w:val="00C9361E"/>
    <w:rsid w:val="00C93E96"/>
    <w:rsid w:val="00C93E9E"/>
    <w:rsid w:val="00C93FF4"/>
    <w:rsid w:val="00C94D5C"/>
    <w:rsid w:val="00C9543B"/>
    <w:rsid w:val="00C95975"/>
    <w:rsid w:val="00C9598F"/>
    <w:rsid w:val="00C95C78"/>
    <w:rsid w:val="00C96043"/>
    <w:rsid w:val="00C962E4"/>
    <w:rsid w:val="00C966C3"/>
    <w:rsid w:val="00C966F9"/>
    <w:rsid w:val="00C96BF0"/>
    <w:rsid w:val="00C96D12"/>
    <w:rsid w:val="00C97955"/>
    <w:rsid w:val="00C97ABC"/>
    <w:rsid w:val="00C97B12"/>
    <w:rsid w:val="00C97D14"/>
    <w:rsid w:val="00C97F55"/>
    <w:rsid w:val="00CA063C"/>
    <w:rsid w:val="00CA0798"/>
    <w:rsid w:val="00CA0A2B"/>
    <w:rsid w:val="00CA0ECF"/>
    <w:rsid w:val="00CA0F46"/>
    <w:rsid w:val="00CA11FB"/>
    <w:rsid w:val="00CA2022"/>
    <w:rsid w:val="00CA22D8"/>
    <w:rsid w:val="00CA2E99"/>
    <w:rsid w:val="00CA3787"/>
    <w:rsid w:val="00CA3C58"/>
    <w:rsid w:val="00CA3F1B"/>
    <w:rsid w:val="00CA41C3"/>
    <w:rsid w:val="00CA4472"/>
    <w:rsid w:val="00CA448E"/>
    <w:rsid w:val="00CA44E9"/>
    <w:rsid w:val="00CA4684"/>
    <w:rsid w:val="00CA4697"/>
    <w:rsid w:val="00CA4CBD"/>
    <w:rsid w:val="00CA4E37"/>
    <w:rsid w:val="00CA4F12"/>
    <w:rsid w:val="00CA54DF"/>
    <w:rsid w:val="00CA5CCC"/>
    <w:rsid w:val="00CA622B"/>
    <w:rsid w:val="00CA675B"/>
    <w:rsid w:val="00CA6A27"/>
    <w:rsid w:val="00CA6B8A"/>
    <w:rsid w:val="00CA719B"/>
    <w:rsid w:val="00CA7322"/>
    <w:rsid w:val="00CA787C"/>
    <w:rsid w:val="00CA7EE4"/>
    <w:rsid w:val="00CA7F41"/>
    <w:rsid w:val="00CB0884"/>
    <w:rsid w:val="00CB0967"/>
    <w:rsid w:val="00CB0994"/>
    <w:rsid w:val="00CB0D07"/>
    <w:rsid w:val="00CB11BD"/>
    <w:rsid w:val="00CB1321"/>
    <w:rsid w:val="00CB19BA"/>
    <w:rsid w:val="00CB1F44"/>
    <w:rsid w:val="00CB213C"/>
    <w:rsid w:val="00CB2A5F"/>
    <w:rsid w:val="00CB2D31"/>
    <w:rsid w:val="00CB2FE0"/>
    <w:rsid w:val="00CB3AED"/>
    <w:rsid w:val="00CB3D0D"/>
    <w:rsid w:val="00CB3D15"/>
    <w:rsid w:val="00CB3DEB"/>
    <w:rsid w:val="00CB406F"/>
    <w:rsid w:val="00CB4374"/>
    <w:rsid w:val="00CB45E8"/>
    <w:rsid w:val="00CB4B59"/>
    <w:rsid w:val="00CB522A"/>
    <w:rsid w:val="00CB52B2"/>
    <w:rsid w:val="00CB5330"/>
    <w:rsid w:val="00CB5555"/>
    <w:rsid w:val="00CB5924"/>
    <w:rsid w:val="00CB5C54"/>
    <w:rsid w:val="00CB6A9D"/>
    <w:rsid w:val="00CB6B55"/>
    <w:rsid w:val="00CB6EE5"/>
    <w:rsid w:val="00CB7095"/>
    <w:rsid w:val="00CB721F"/>
    <w:rsid w:val="00CB7456"/>
    <w:rsid w:val="00CB756F"/>
    <w:rsid w:val="00CB76F3"/>
    <w:rsid w:val="00CB7CA4"/>
    <w:rsid w:val="00CB7D79"/>
    <w:rsid w:val="00CB7FC8"/>
    <w:rsid w:val="00CC008E"/>
    <w:rsid w:val="00CC0243"/>
    <w:rsid w:val="00CC02FE"/>
    <w:rsid w:val="00CC0333"/>
    <w:rsid w:val="00CC0669"/>
    <w:rsid w:val="00CC0A2D"/>
    <w:rsid w:val="00CC0CBB"/>
    <w:rsid w:val="00CC10BB"/>
    <w:rsid w:val="00CC14CB"/>
    <w:rsid w:val="00CC175B"/>
    <w:rsid w:val="00CC1779"/>
    <w:rsid w:val="00CC18F3"/>
    <w:rsid w:val="00CC1CD6"/>
    <w:rsid w:val="00CC271F"/>
    <w:rsid w:val="00CC2D72"/>
    <w:rsid w:val="00CC3068"/>
    <w:rsid w:val="00CC356F"/>
    <w:rsid w:val="00CC3593"/>
    <w:rsid w:val="00CC3D0A"/>
    <w:rsid w:val="00CC3D3F"/>
    <w:rsid w:val="00CC3EB7"/>
    <w:rsid w:val="00CC3F7F"/>
    <w:rsid w:val="00CC4520"/>
    <w:rsid w:val="00CC48D0"/>
    <w:rsid w:val="00CC4C31"/>
    <w:rsid w:val="00CC5395"/>
    <w:rsid w:val="00CC5572"/>
    <w:rsid w:val="00CC5B1E"/>
    <w:rsid w:val="00CC63B1"/>
    <w:rsid w:val="00CC64D0"/>
    <w:rsid w:val="00CC667F"/>
    <w:rsid w:val="00CC6CA9"/>
    <w:rsid w:val="00CC6CBA"/>
    <w:rsid w:val="00CC6CDF"/>
    <w:rsid w:val="00CC6D3E"/>
    <w:rsid w:val="00CC7020"/>
    <w:rsid w:val="00CC76BF"/>
    <w:rsid w:val="00CD0341"/>
    <w:rsid w:val="00CD0526"/>
    <w:rsid w:val="00CD06E9"/>
    <w:rsid w:val="00CD0748"/>
    <w:rsid w:val="00CD0B24"/>
    <w:rsid w:val="00CD0BA6"/>
    <w:rsid w:val="00CD10FC"/>
    <w:rsid w:val="00CD12C3"/>
    <w:rsid w:val="00CD1347"/>
    <w:rsid w:val="00CD144D"/>
    <w:rsid w:val="00CD15AF"/>
    <w:rsid w:val="00CD17EE"/>
    <w:rsid w:val="00CD1A34"/>
    <w:rsid w:val="00CD1E2F"/>
    <w:rsid w:val="00CD23B4"/>
    <w:rsid w:val="00CD31E7"/>
    <w:rsid w:val="00CD382F"/>
    <w:rsid w:val="00CD41E3"/>
    <w:rsid w:val="00CD433A"/>
    <w:rsid w:val="00CD43B9"/>
    <w:rsid w:val="00CD45CD"/>
    <w:rsid w:val="00CD48B9"/>
    <w:rsid w:val="00CD4A1C"/>
    <w:rsid w:val="00CD5225"/>
    <w:rsid w:val="00CD55C9"/>
    <w:rsid w:val="00CD5A23"/>
    <w:rsid w:val="00CD6410"/>
    <w:rsid w:val="00CD6472"/>
    <w:rsid w:val="00CD6B74"/>
    <w:rsid w:val="00CD74D5"/>
    <w:rsid w:val="00CD7B4F"/>
    <w:rsid w:val="00CD7C4B"/>
    <w:rsid w:val="00CD7F11"/>
    <w:rsid w:val="00CD7FB8"/>
    <w:rsid w:val="00CE0132"/>
    <w:rsid w:val="00CE040E"/>
    <w:rsid w:val="00CE0663"/>
    <w:rsid w:val="00CE1063"/>
    <w:rsid w:val="00CE1250"/>
    <w:rsid w:val="00CE12BC"/>
    <w:rsid w:val="00CE1528"/>
    <w:rsid w:val="00CE1697"/>
    <w:rsid w:val="00CE1DB1"/>
    <w:rsid w:val="00CE20ED"/>
    <w:rsid w:val="00CE222E"/>
    <w:rsid w:val="00CE270D"/>
    <w:rsid w:val="00CE2915"/>
    <w:rsid w:val="00CE2EA8"/>
    <w:rsid w:val="00CE3DD2"/>
    <w:rsid w:val="00CE4A2C"/>
    <w:rsid w:val="00CE4E0C"/>
    <w:rsid w:val="00CE504E"/>
    <w:rsid w:val="00CE524F"/>
    <w:rsid w:val="00CE5657"/>
    <w:rsid w:val="00CE5F4B"/>
    <w:rsid w:val="00CE6285"/>
    <w:rsid w:val="00CE650C"/>
    <w:rsid w:val="00CE68C9"/>
    <w:rsid w:val="00CE6E0C"/>
    <w:rsid w:val="00CE7164"/>
    <w:rsid w:val="00CE74B1"/>
    <w:rsid w:val="00CE7B2D"/>
    <w:rsid w:val="00CF0410"/>
    <w:rsid w:val="00CF0596"/>
    <w:rsid w:val="00CF076E"/>
    <w:rsid w:val="00CF0CAD"/>
    <w:rsid w:val="00CF0E68"/>
    <w:rsid w:val="00CF10AD"/>
    <w:rsid w:val="00CF15CB"/>
    <w:rsid w:val="00CF1A5F"/>
    <w:rsid w:val="00CF1E72"/>
    <w:rsid w:val="00CF2115"/>
    <w:rsid w:val="00CF262C"/>
    <w:rsid w:val="00CF27F5"/>
    <w:rsid w:val="00CF2A4B"/>
    <w:rsid w:val="00CF2EFE"/>
    <w:rsid w:val="00CF33AE"/>
    <w:rsid w:val="00CF3413"/>
    <w:rsid w:val="00CF34B9"/>
    <w:rsid w:val="00CF357C"/>
    <w:rsid w:val="00CF3E92"/>
    <w:rsid w:val="00CF44CD"/>
    <w:rsid w:val="00CF4A21"/>
    <w:rsid w:val="00CF4C36"/>
    <w:rsid w:val="00CF4F59"/>
    <w:rsid w:val="00CF57F7"/>
    <w:rsid w:val="00CF6128"/>
    <w:rsid w:val="00CF6447"/>
    <w:rsid w:val="00CF6552"/>
    <w:rsid w:val="00CF6C8B"/>
    <w:rsid w:val="00CF6F97"/>
    <w:rsid w:val="00CF72D2"/>
    <w:rsid w:val="00CF7AB5"/>
    <w:rsid w:val="00CF7BD8"/>
    <w:rsid w:val="00D00024"/>
    <w:rsid w:val="00D004B7"/>
    <w:rsid w:val="00D00E37"/>
    <w:rsid w:val="00D00EE3"/>
    <w:rsid w:val="00D01826"/>
    <w:rsid w:val="00D019CD"/>
    <w:rsid w:val="00D02536"/>
    <w:rsid w:val="00D025DC"/>
    <w:rsid w:val="00D02784"/>
    <w:rsid w:val="00D02D97"/>
    <w:rsid w:val="00D033BC"/>
    <w:rsid w:val="00D03DAC"/>
    <w:rsid w:val="00D03E50"/>
    <w:rsid w:val="00D03F25"/>
    <w:rsid w:val="00D03FD7"/>
    <w:rsid w:val="00D04AEA"/>
    <w:rsid w:val="00D05355"/>
    <w:rsid w:val="00D0563B"/>
    <w:rsid w:val="00D05709"/>
    <w:rsid w:val="00D06636"/>
    <w:rsid w:val="00D06805"/>
    <w:rsid w:val="00D06E85"/>
    <w:rsid w:val="00D06ED4"/>
    <w:rsid w:val="00D06F2E"/>
    <w:rsid w:val="00D06FAB"/>
    <w:rsid w:val="00D0733F"/>
    <w:rsid w:val="00D07664"/>
    <w:rsid w:val="00D0783C"/>
    <w:rsid w:val="00D078D1"/>
    <w:rsid w:val="00D1007D"/>
    <w:rsid w:val="00D10333"/>
    <w:rsid w:val="00D10369"/>
    <w:rsid w:val="00D103F1"/>
    <w:rsid w:val="00D10428"/>
    <w:rsid w:val="00D10774"/>
    <w:rsid w:val="00D1096A"/>
    <w:rsid w:val="00D10A9B"/>
    <w:rsid w:val="00D10F57"/>
    <w:rsid w:val="00D114A1"/>
    <w:rsid w:val="00D11874"/>
    <w:rsid w:val="00D11D19"/>
    <w:rsid w:val="00D1244E"/>
    <w:rsid w:val="00D126E6"/>
    <w:rsid w:val="00D128CB"/>
    <w:rsid w:val="00D1293D"/>
    <w:rsid w:val="00D12AC2"/>
    <w:rsid w:val="00D12CA5"/>
    <w:rsid w:val="00D12CFB"/>
    <w:rsid w:val="00D12F39"/>
    <w:rsid w:val="00D130B2"/>
    <w:rsid w:val="00D13102"/>
    <w:rsid w:val="00D137F5"/>
    <w:rsid w:val="00D13BC3"/>
    <w:rsid w:val="00D13D25"/>
    <w:rsid w:val="00D13D42"/>
    <w:rsid w:val="00D13F4A"/>
    <w:rsid w:val="00D143D8"/>
    <w:rsid w:val="00D1448D"/>
    <w:rsid w:val="00D14F16"/>
    <w:rsid w:val="00D14F20"/>
    <w:rsid w:val="00D15150"/>
    <w:rsid w:val="00D154BD"/>
    <w:rsid w:val="00D156E2"/>
    <w:rsid w:val="00D15D45"/>
    <w:rsid w:val="00D160AD"/>
    <w:rsid w:val="00D1614C"/>
    <w:rsid w:val="00D161C3"/>
    <w:rsid w:val="00D1631E"/>
    <w:rsid w:val="00D16A56"/>
    <w:rsid w:val="00D17473"/>
    <w:rsid w:val="00D2021C"/>
    <w:rsid w:val="00D2037A"/>
    <w:rsid w:val="00D2039A"/>
    <w:rsid w:val="00D205CA"/>
    <w:rsid w:val="00D2076E"/>
    <w:rsid w:val="00D207FF"/>
    <w:rsid w:val="00D20873"/>
    <w:rsid w:val="00D20CCF"/>
    <w:rsid w:val="00D212F7"/>
    <w:rsid w:val="00D217FA"/>
    <w:rsid w:val="00D21895"/>
    <w:rsid w:val="00D2198C"/>
    <w:rsid w:val="00D21D6C"/>
    <w:rsid w:val="00D21ECA"/>
    <w:rsid w:val="00D226AE"/>
    <w:rsid w:val="00D22757"/>
    <w:rsid w:val="00D228F5"/>
    <w:rsid w:val="00D23B4B"/>
    <w:rsid w:val="00D23D07"/>
    <w:rsid w:val="00D23D13"/>
    <w:rsid w:val="00D23E18"/>
    <w:rsid w:val="00D23F06"/>
    <w:rsid w:val="00D24ADC"/>
    <w:rsid w:val="00D24C80"/>
    <w:rsid w:val="00D24DAB"/>
    <w:rsid w:val="00D24E94"/>
    <w:rsid w:val="00D25786"/>
    <w:rsid w:val="00D2599B"/>
    <w:rsid w:val="00D26351"/>
    <w:rsid w:val="00D266DA"/>
    <w:rsid w:val="00D26E3A"/>
    <w:rsid w:val="00D27B45"/>
    <w:rsid w:val="00D300E0"/>
    <w:rsid w:val="00D305A3"/>
    <w:rsid w:val="00D30658"/>
    <w:rsid w:val="00D3089E"/>
    <w:rsid w:val="00D309E0"/>
    <w:rsid w:val="00D311BD"/>
    <w:rsid w:val="00D311C6"/>
    <w:rsid w:val="00D313F1"/>
    <w:rsid w:val="00D3168D"/>
    <w:rsid w:val="00D318B1"/>
    <w:rsid w:val="00D31D27"/>
    <w:rsid w:val="00D321AC"/>
    <w:rsid w:val="00D322D5"/>
    <w:rsid w:val="00D327B6"/>
    <w:rsid w:val="00D32BA0"/>
    <w:rsid w:val="00D32E1B"/>
    <w:rsid w:val="00D3312D"/>
    <w:rsid w:val="00D33135"/>
    <w:rsid w:val="00D332A1"/>
    <w:rsid w:val="00D334FE"/>
    <w:rsid w:val="00D335C7"/>
    <w:rsid w:val="00D33B10"/>
    <w:rsid w:val="00D34137"/>
    <w:rsid w:val="00D3444D"/>
    <w:rsid w:val="00D3497C"/>
    <w:rsid w:val="00D34AB8"/>
    <w:rsid w:val="00D34CFF"/>
    <w:rsid w:val="00D34EBB"/>
    <w:rsid w:val="00D3524F"/>
    <w:rsid w:val="00D3527E"/>
    <w:rsid w:val="00D35522"/>
    <w:rsid w:val="00D35958"/>
    <w:rsid w:val="00D35BC7"/>
    <w:rsid w:val="00D35D54"/>
    <w:rsid w:val="00D35D5B"/>
    <w:rsid w:val="00D360BA"/>
    <w:rsid w:val="00D36EBB"/>
    <w:rsid w:val="00D37167"/>
    <w:rsid w:val="00D372DD"/>
    <w:rsid w:val="00D37652"/>
    <w:rsid w:val="00D37777"/>
    <w:rsid w:val="00D37907"/>
    <w:rsid w:val="00D37D6E"/>
    <w:rsid w:val="00D37EEC"/>
    <w:rsid w:val="00D37F56"/>
    <w:rsid w:val="00D401C1"/>
    <w:rsid w:val="00D40A37"/>
    <w:rsid w:val="00D40E42"/>
    <w:rsid w:val="00D4149A"/>
    <w:rsid w:val="00D414BC"/>
    <w:rsid w:val="00D415F8"/>
    <w:rsid w:val="00D417D4"/>
    <w:rsid w:val="00D41D55"/>
    <w:rsid w:val="00D41E92"/>
    <w:rsid w:val="00D41F3C"/>
    <w:rsid w:val="00D424C0"/>
    <w:rsid w:val="00D42705"/>
    <w:rsid w:val="00D42B6D"/>
    <w:rsid w:val="00D42D75"/>
    <w:rsid w:val="00D42F06"/>
    <w:rsid w:val="00D43588"/>
    <w:rsid w:val="00D43FF5"/>
    <w:rsid w:val="00D44103"/>
    <w:rsid w:val="00D444B5"/>
    <w:rsid w:val="00D44595"/>
    <w:rsid w:val="00D44754"/>
    <w:rsid w:val="00D44AFF"/>
    <w:rsid w:val="00D44BA7"/>
    <w:rsid w:val="00D44C16"/>
    <w:rsid w:val="00D44EB3"/>
    <w:rsid w:val="00D451F1"/>
    <w:rsid w:val="00D45403"/>
    <w:rsid w:val="00D45406"/>
    <w:rsid w:val="00D45523"/>
    <w:rsid w:val="00D45574"/>
    <w:rsid w:val="00D455A2"/>
    <w:rsid w:val="00D4587C"/>
    <w:rsid w:val="00D45D51"/>
    <w:rsid w:val="00D45DA8"/>
    <w:rsid w:val="00D460A9"/>
    <w:rsid w:val="00D4621B"/>
    <w:rsid w:val="00D462C3"/>
    <w:rsid w:val="00D4686F"/>
    <w:rsid w:val="00D46C11"/>
    <w:rsid w:val="00D46D40"/>
    <w:rsid w:val="00D46D61"/>
    <w:rsid w:val="00D47845"/>
    <w:rsid w:val="00D478E5"/>
    <w:rsid w:val="00D47B33"/>
    <w:rsid w:val="00D50057"/>
    <w:rsid w:val="00D5071B"/>
    <w:rsid w:val="00D50910"/>
    <w:rsid w:val="00D50FAE"/>
    <w:rsid w:val="00D5109B"/>
    <w:rsid w:val="00D514FC"/>
    <w:rsid w:val="00D517AB"/>
    <w:rsid w:val="00D51883"/>
    <w:rsid w:val="00D51FAB"/>
    <w:rsid w:val="00D52051"/>
    <w:rsid w:val="00D52534"/>
    <w:rsid w:val="00D527B2"/>
    <w:rsid w:val="00D52857"/>
    <w:rsid w:val="00D52B83"/>
    <w:rsid w:val="00D52DE0"/>
    <w:rsid w:val="00D52F87"/>
    <w:rsid w:val="00D53919"/>
    <w:rsid w:val="00D5406B"/>
    <w:rsid w:val="00D54181"/>
    <w:rsid w:val="00D542DB"/>
    <w:rsid w:val="00D54771"/>
    <w:rsid w:val="00D55461"/>
    <w:rsid w:val="00D554E3"/>
    <w:rsid w:val="00D5587A"/>
    <w:rsid w:val="00D55EBE"/>
    <w:rsid w:val="00D5608C"/>
    <w:rsid w:val="00D565C4"/>
    <w:rsid w:val="00D5660C"/>
    <w:rsid w:val="00D56F4B"/>
    <w:rsid w:val="00D570B5"/>
    <w:rsid w:val="00D57294"/>
    <w:rsid w:val="00D57369"/>
    <w:rsid w:val="00D578DB"/>
    <w:rsid w:val="00D57A45"/>
    <w:rsid w:val="00D601BE"/>
    <w:rsid w:val="00D607B1"/>
    <w:rsid w:val="00D613BF"/>
    <w:rsid w:val="00D61561"/>
    <w:rsid w:val="00D617E8"/>
    <w:rsid w:val="00D6191C"/>
    <w:rsid w:val="00D61925"/>
    <w:rsid w:val="00D61EC0"/>
    <w:rsid w:val="00D620EE"/>
    <w:rsid w:val="00D62226"/>
    <w:rsid w:val="00D62707"/>
    <w:rsid w:val="00D62B95"/>
    <w:rsid w:val="00D62D47"/>
    <w:rsid w:val="00D62F2D"/>
    <w:rsid w:val="00D6330A"/>
    <w:rsid w:val="00D63425"/>
    <w:rsid w:val="00D6398C"/>
    <w:rsid w:val="00D63CD2"/>
    <w:rsid w:val="00D64AFF"/>
    <w:rsid w:val="00D64B3D"/>
    <w:rsid w:val="00D6538D"/>
    <w:rsid w:val="00D65556"/>
    <w:rsid w:val="00D65845"/>
    <w:rsid w:val="00D65BDE"/>
    <w:rsid w:val="00D666FB"/>
    <w:rsid w:val="00D6701A"/>
    <w:rsid w:val="00D676BF"/>
    <w:rsid w:val="00D6772E"/>
    <w:rsid w:val="00D67CAF"/>
    <w:rsid w:val="00D67E9F"/>
    <w:rsid w:val="00D67F38"/>
    <w:rsid w:val="00D701BE"/>
    <w:rsid w:val="00D7051C"/>
    <w:rsid w:val="00D706DD"/>
    <w:rsid w:val="00D708FD"/>
    <w:rsid w:val="00D70FB6"/>
    <w:rsid w:val="00D71639"/>
    <w:rsid w:val="00D71658"/>
    <w:rsid w:val="00D72084"/>
    <w:rsid w:val="00D722DB"/>
    <w:rsid w:val="00D726B2"/>
    <w:rsid w:val="00D733C2"/>
    <w:rsid w:val="00D7390E"/>
    <w:rsid w:val="00D73AEA"/>
    <w:rsid w:val="00D74139"/>
    <w:rsid w:val="00D74EC3"/>
    <w:rsid w:val="00D74F28"/>
    <w:rsid w:val="00D750B3"/>
    <w:rsid w:val="00D751DA"/>
    <w:rsid w:val="00D751EC"/>
    <w:rsid w:val="00D75461"/>
    <w:rsid w:val="00D754E5"/>
    <w:rsid w:val="00D75D57"/>
    <w:rsid w:val="00D7659F"/>
    <w:rsid w:val="00D76A0D"/>
    <w:rsid w:val="00D76C5D"/>
    <w:rsid w:val="00D76D87"/>
    <w:rsid w:val="00D76E3E"/>
    <w:rsid w:val="00D7714F"/>
    <w:rsid w:val="00D776BA"/>
    <w:rsid w:val="00D77B26"/>
    <w:rsid w:val="00D77B91"/>
    <w:rsid w:val="00D77BDF"/>
    <w:rsid w:val="00D803A3"/>
    <w:rsid w:val="00D80F41"/>
    <w:rsid w:val="00D81081"/>
    <w:rsid w:val="00D81DAA"/>
    <w:rsid w:val="00D81EE9"/>
    <w:rsid w:val="00D81F8E"/>
    <w:rsid w:val="00D82377"/>
    <w:rsid w:val="00D82E25"/>
    <w:rsid w:val="00D8341E"/>
    <w:rsid w:val="00D838A0"/>
    <w:rsid w:val="00D841CC"/>
    <w:rsid w:val="00D8425C"/>
    <w:rsid w:val="00D84AC3"/>
    <w:rsid w:val="00D84AE4"/>
    <w:rsid w:val="00D85007"/>
    <w:rsid w:val="00D850E3"/>
    <w:rsid w:val="00D85DDF"/>
    <w:rsid w:val="00D85F26"/>
    <w:rsid w:val="00D8606A"/>
    <w:rsid w:val="00D86430"/>
    <w:rsid w:val="00D867CD"/>
    <w:rsid w:val="00D8696B"/>
    <w:rsid w:val="00D86E26"/>
    <w:rsid w:val="00D87656"/>
    <w:rsid w:val="00D87695"/>
    <w:rsid w:val="00D87B6E"/>
    <w:rsid w:val="00D87CDC"/>
    <w:rsid w:val="00D907FC"/>
    <w:rsid w:val="00D9080E"/>
    <w:rsid w:val="00D90C25"/>
    <w:rsid w:val="00D9115D"/>
    <w:rsid w:val="00D91232"/>
    <w:rsid w:val="00D913A1"/>
    <w:rsid w:val="00D91421"/>
    <w:rsid w:val="00D917E9"/>
    <w:rsid w:val="00D91923"/>
    <w:rsid w:val="00D91C1D"/>
    <w:rsid w:val="00D920AA"/>
    <w:rsid w:val="00D92191"/>
    <w:rsid w:val="00D922D5"/>
    <w:rsid w:val="00D923FA"/>
    <w:rsid w:val="00D92BD9"/>
    <w:rsid w:val="00D92C66"/>
    <w:rsid w:val="00D92E7A"/>
    <w:rsid w:val="00D92EB7"/>
    <w:rsid w:val="00D92EF8"/>
    <w:rsid w:val="00D943F6"/>
    <w:rsid w:val="00D9484F"/>
    <w:rsid w:val="00D948FC"/>
    <w:rsid w:val="00D94909"/>
    <w:rsid w:val="00D94B62"/>
    <w:rsid w:val="00D94D8F"/>
    <w:rsid w:val="00D9559B"/>
    <w:rsid w:val="00D955E5"/>
    <w:rsid w:val="00D956BF"/>
    <w:rsid w:val="00D95AC5"/>
    <w:rsid w:val="00D95F0D"/>
    <w:rsid w:val="00D961BF"/>
    <w:rsid w:val="00D96628"/>
    <w:rsid w:val="00D966AB"/>
    <w:rsid w:val="00D96857"/>
    <w:rsid w:val="00D968C8"/>
    <w:rsid w:val="00D96AF4"/>
    <w:rsid w:val="00D96D2E"/>
    <w:rsid w:val="00D96D3C"/>
    <w:rsid w:val="00D97049"/>
    <w:rsid w:val="00D9726C"/>
    <w:rsid w:val="00D97649"/>
    <w:rsid w:val="00D9773A"/>
    <w:rsid w:val="00D97DFF"/>
    <w:rsid w:val="00D97FF1"/>
    <w:rsid w:val="00DA03F1"/>
    <w:rsid w:val="00DA0765"/>
    <w:rsid w:val="00DA0796"/>
    <w:rsid w:val="00DA080D"/>
    <w:rsid w:val="00DA0A46"/>
    <w:rsid w:val="00DA1819"/>
    <w:rsid w:val="00DA1D33"/>
    <w:rsid w:val="00DA207F"/>
    <w:rsid w:val="00DA223D"/>
    <w:rsid w:val="00DA246B"/>
    <w:rsid w:val="00DA252A"/>
    <w:rsid w:val="00DA2B73"/>
    <w:rsid w:val="00DA2CDC"/>
    <w:rsid w:val="00DA2F29"/>
    <w:rsid w:val="00DA3001"/>
    <w:rsid w:val="00DA31B0"/>
    <w:rsid w:val="00DA333E"/>
    <w:rsid w:val="00DA3674"/>
    <w:rsid w:val="00DA398E"/>
    <w:rsid w:val="00DA44CF"/>
    <w:rsid w:val="00DA47A7"/>
    <w:rsid w:val="00DA47BC"/>
    <w:rsid w:val="00DA4955"/>
    <w:rsid w:val="00DA499F"/>
    <w:rsid w:val="00DA4A3C"/>
    <w:rsid w:val="00DA52AF"/>
    <w:rsid w:val="00DA5F19"/>
    <w:rsid w:val="00DA6412"/>
    <w:rsid w:val="00DA6CE7"/>
    <w:rsid w:val="00DA7207"/>
    <w:rsid w:val="00DA773B"/>
    <w:rsid w:val="00DA7B93"/>
    <w:rsid w:val="00DA7C4D"/>
    <w:rsid w:val="00DB052F"/>
    <w:rsid w:val="00DB0735"/>
    <w:rsid w:val="00DB0797"/>
    <w:rsid w:val="00DB0B8A"/>
    <w:rsid w:val="00DB118A"/>
    <w:rsid w:val="00DB12D5"/>
    <w:rsid w:val="00DB2AD6"/>
    <w:rsid w:val="00DB2DA1"/>
    <w:rsid w:val="00DB4EF7"/>
    <w:rsid w:val="00DB5300"/>
    <w:rsid w:val="00DB53CB"/>
    <w:rsid w:val="00DB64EB"/>
    <w:rsid w:val="00DB6A9C"/>
    <w:rsid w:val="00DB6B25"/>
    <w:rsid w:val="00DB6C07"/>
    <w:rsid w:val="00DB73AC"/>
    <w:rsid w:val="00DB74EB"/>
    <w:rsid w:val="00DB7A34"/>
    <w:rsid w:val="00DC04D4"/>
    <w:rsid w:val="00DC062A"/>
    <w:rsid w:val="00DC06B9"/>
    <w:rsid w:val="00DC089A"/>
    <w:rsid w:val="00DC0CF8"/>
    <w:rsid w:val="00DC0DBB"/>
    <w:rsid w:val="00DC1023"/>
    <w:rsid w:val="00DC1204"/>
    <w:rsid w:val="00DC19AB"/>
    <w:rsid w:val="00DC2332"/>
    <w:rsid w:val="00DC2536"/>
    <w:rsid w:val="00DC2549"/>
    <w:rsid w:val="00DC295F"/>
    <w:rsid w:val="00DC2E29"/>
    <w:rsid w:val="00DC3132"/>
    <w:rsid w:val="00DC3E34"/>
    <w:rsid w:val="00DC3F91"/>
    <w:rsid w:val="00DC4A5D"/>
    <w:rsid w:val="00DC5AFA"/>
    <w:rsid w:val="00DC5AFC"/>
    <w:rsid w:val="00DC5B54"/>
    <w:rsid w:val="00DC6466"/>
    <w:rsid w:val="00DC6613"/>
    <w:rsid w:val="00DC6744"/>
    <w:rsid w:val="00DC6C7E"/>
    <w:rsid w:val="00DC6CDF"/>
    <w:rsid w:val="00DC7203"/>
    <w:rsid w:val="00DC77EA"/>
    <w:rsid w:val="00DD0178"/>
    <w:rsid w:val="00DD06C1"/>
    <w:rsid w:val="00DD081B"/>
    <w:rsid w:val="00DD08B5"/>
    <w:rsid w:val="00DD0B94"/>
    <w:rsid w:val="00DD14FD"/>
    <w:rsid w:val="00DD1870"/>
    <w:rsid w:val="00DD1FC9"/>
    <w:rsid w:val="00DD23B1"/>
    <w:rsid w:val="00DD25E0"/>
    <w:rsid w:val="00DD2C77"/>
    <w:rsid w:val="00DD2D89"/>
    <w:rsid w:val="00DD35EB"/>
    <w:rsid w:val="00DD36A1"/>
    <w:rsid w:val="00DD40A7"/>
    <w:rsid w:val="00DD40B8"/>
    <w:rsid w:val="00DD4169"/>
    <w:rsid w:val="00DD41DD"/>
    <w:rsid w:val="00DD44CB"/>
    <w:rsid w:val="00DD4669"/>
    <w:rsid w:val="00DD4756"/>
    <w:rsid w:val="00DD4821"/>
    <w:rsid w:val="00DD4A4A"/>
    <w:rsid w:val="00DD4EE7"/>
    <w:rsid w:val="00DD55A5"/>
    <w:rsid w:val="00DD560E"/>
    <w:rsid w:val="00DD5655"/>
    <w:rsid w:val="00DD5918"/>
    <w:rsid w:val="00DD5CCE"/>
    <w:rsid w:val="00DD61B1"/>
    <w:rsid w:val="00DD630A"/>
    <w:rsid w:val="00DD662B"/>
    <w:rsid w:val="00DD6704"/>
    <w:rsid w:val="00DD6729"/>
    <w:rsid w:val="00DD6925"/>
    <w:rsid w:val="00DD69EA"/>
    <w:rsid w:val="00DD6FC2"/>
    <w:rsid w:val="00DD70B9"/>
    <w:rsid w:val="00DD7B97"/>
    <w:rsid w:val="00DD7CD8"/>
    <w:rsid w:val="00DD7E07"/>
    <w:rsid w:val="00DD7FD6"/>
    <w:rsid w:val="00DE025E"/>
    <w:rsid w:val="00DE0485"/>
    <w:rsid w:val="00DE071C"/>
    <w:rsid w:val="00DE0AFB"/>
    <w:rsid w:val="00DE0FE5"/>
    <w:rsid w:val="00DE12BC"/>
    <w:rsid w:val="00DE15DD"/>
    <w:rsid w:val="00DE1795"/>
    <w:rsid w:val="00DE1AA0"/>
    <w:rsid w:val="00DE1EBB"/>
    <w:rsid w:val="00DE1FCE"/>
    <w:rsid w:val="00DE1FED"/>
    <w:rsid w:val="00DE30B1"/>
    <w:rsid w:val="00DE329D"/>
    <w:rsid w:val="00DE34B5"/>
    <w:rsid w:val="00DE367E"/>
    <w:rsid w:val="00DE3768"/>
    <w:rsid w:val="00DE3A97"/>
    <w:rsid w:val="00DE3F3C"/>
    <w:rsid w:val="00DE3FAC"/>
    <w:rsid w:val="00DE4373"/>
    <w:rsid w:val="00DE4672"/>
    <w:rsid w:val="00DE4F9C"/>
    <w:rsid w:val="00DE50A6"/>
    <w:rsid w:val="00DE50FC"/>
    <w:rsid w:val="00DE54E1"/>
    <w:rsid w:val="00DE55DF"/>
    <w:rsid w:val="00DE5757"/>
    <w:rsid w:val="00DE5AE3"/>
    <w:rsid w:val="00DE5C7E"/>
    <w:rsid w:val="00DE6752"/>
    <w:rsid w:val="00DE72B8"/>
    <w:rsid w:val="00DE72C1"/>
    <w:rsid w:val="00DE732C"/>
    <w:rsid w:val="00DE751A"/>
    <w:rsid w:val="00DE76A3"/>
    <w:rsid w:val="00DE7834"/>
    <w:rsid w:val="00DE78A2"/>
    <w:rsid w:val="00DE7C51"/>
    <w:rsid w:val="00DF06E6"/>
    <w:rsid w:val="00DF098F"/>
    <w:rsid w:val="00DF0C0E"/>
    <w:rsid w:val="00DF134E"/>
    <w:rsid w:val="00DF1C02"/>
    <w:rsid w:val="00DF1D5F"/>
    <w:rsid w:val="00DF2104"/>
    <w:rsid w:val="00DF230E"/>
    <w:rsid w:val="00DF257F"/>
    <w:rsid w:val="00DF2804"/>
    <w:rsid w:val="00DF2833"/>
    <w:rsid w:val="00DF2B25"/>
    <w:rsid w:val="00DF2F15"/>
    <w:rsid w:val="00DF31BF"/>
    <w:rsid w:val="00DF35AB"/>
    <w:rsid w:val="00DF3B07"/>
    <w:rsid w:val="00DF4411"/>
    <w:rsid w:val="00DF4BCB"/>
    <w:rsid w:val="00DF5299"/>
    <w:rsid w:val="00DF53C5"/>
    <w:rsid w:val="00DF562D"/>
    <w:rsid w:val="00DF57D0"/>
    <w:rsid w:val="00DF5936"/>
    <w:rsid w:val="00DF6043"/>
    <w:rsid w:val="00DF6A44"/>
    <w:rsid w:val="00DF6A69"/>
    <w:rsid w:val="00DF6DE8"/>
    <w:rsid w:val="00DF75CD"/>
    <w:rsid w:val="00DF77B3"/>
    <w:rsid w:val="00DF7860"/>
    <w:rsid w:val="00DF789B"/>
    <w:rsid w:val="00DF7BE8"/>
    <w:rsid w:val="00E001C3"/>
    <w:rsid w:val="00E001EF"/>
    <w:rsid w:val="00E003E7"/>
    <w:rsid w:val="00E00698"/>
    <w:rsid w:val="00E007A2"/>
    <w:rsid w:val="00E010CE"/>
    <w:rsid w:val="00E011C2"/>
    <w:rsid w:val="00E022C2"/>
    <w:rsid w:val="00E027D7"/>
    <w:rsid w:val="00E02AAC"/>
    <w:rsid w:val="00E02D29"/>
    <w:rsid w:val="00E02DE7"/>
    <w:rsid w:val="00E035DA"/>
    <w:rsid w:val="00E038E2"/>
    <w:rsid w:val="00E03A04"/>
    <w:rsid w:val="00E04434"/>
    <w:rsid w:val="00E04B8D"/>
    <w:rsid w:val="00E04DC6"/>
    <w:rsid w:val="00E04ED8"/>
    <w:rsid w:val="00E04EF2"/>
    <w:rsid w:val="00E0579B"/>
    <w:rsid w:val="00E05919"/>
    <w:rsid w:val="00E059CF"/>
    <w:rsid w:val="00E05B01"/>
    <w:rsid w:val="00E05E2A"/>
    <w:rsid w:val="00E060E4"/>
    <w:rsid w:val="00E062E3"/>
    <w:rsid w:val="00E0659B"/>
    <w:rsid w:val="00E066CF"/>
    <w:rsid w:val="00E069B6"/>
    <w:rsid w:val="00E06B47"/>
    <w:rsid w:val="00E06D45"/>
    <w:rsid w:val="00E073CC"/>
    <w:rsid w:val="00E0769E"/>
    <w:rsid w:val="00E07B77"/>
    <w:rsid w:val="00E07E8E"/>
    <w:rsid w:val="00E07F45"/>
    <w:rsid w:val="00E103FB"/>
    <w:rsid w:val="00E1065D"/>
    <w:rsid w:val="00E10740"/>
    <w:rsid w:val="00E108D3"/>
    <w:rsid w:val="00E10F2B"/>
    <w:rsid w:val="00E11442"/>
    <w:rsid w:val="00E11453"/>
    <w:rsid w:val="00E11496"/>
    <w:rsid w:val="00E11643"/>
    <w:rsid w:val="00E11B15"/>
    <w:rsid w:val="00E11B31"/>
    <w:rsid w:val="00E11D4F"/>
    <w:rsid w:val="00E12118"/>
    <w:rsid w:val="00E124E3"/>
    <w:rsid w:val="00E12588"/>
    <w:rsid w:val="00E12658"/>
    <w:rsid w:val="00E12B26"/>
    <w:rsid w:val="00E12B3F"/>
    <w:rsid w:val="00E12DAE"/>
    <w:rsid w:val="00E12E86"/>
    <w:rsid w:val="00E12F08"/>
    <w:rsid w:val="00E13042"/>
    <w:rsid w:val="00E132C4"/>
    <w:rsid w:val="00E136BA"/>
    <w:rsid w:val="00E13BD9"/>
    <w:rsid w:val="00E13FEB"/>
    <w:rsid w:val="00E14048"/>
    <w:rsid w:val="00E142D7"/>
    <w:rsid w:val="00E144C6"/>
    <w:rsid w:val="00E146D4"/>
    <w:rsid w:val="00E14A2E"/>
    <w:rsid w:val="00E14A62"/>
    <w:rsid w:val="00E14B5F"/>
    <w:rsid w:val="00E14E85"/>
    <w:rsid w:val="00E15041"/>
    <w:rsid w:val="00E150FB"/>
    <w:rsid w:val="00E15386"/>
    <w:rsid w:val="00E15624"/>
    <w:rsid w:val="00E156B8"/>
    <w:rsid w:val="00E157EC"/>
    <w:rsid w:val="00E15A0B"/>
    <w:rsid w:val="00E1613D"/>
    <w:rsid w:val="00E1638A"/>
    <w:rsid w:val="00E166BC"/>
    <w:rsid w:val="00E16919"/>
    <w:rsid w:val="00E16CA5"/>
    <w:rsid w:val="00E16CCB"/>
    <w:rsid w:val="00E16D00"/>
    <w:rsid w:val="00E16EA2"/>
    <w:rsid w:val="00E16F3D"/>
    <w:rsid w:val="00E16F57"/>
    <w:rsid w:val="00E17107"/>
    <w:rsid w:val="00E173EF"/>
    <w:rsid w:val="00E17E0D"/>
    <w:rsid w:val="00E2028D"/>
    <w:rsid w:val="00E207D8"/>
    <w:rsid w:val="00E20803"/>
    <w:rsid w:val="00E20969"/>
    <w:rsid w:val="00E20AE5"/>
    <w:rsid w:val="00E20D7C"/>
    <w:rsid w:val="00E21275"/>
    <w:rsid w:val="00E2188E"/>
    <w:rsid w:val="00E21998"/>
    <w:rsid w:val="00E225A7"/>
    <w:rsid w:val="00E22DEF"/>
    <w:rsid w:val="00E23020"/>
    <w:rsid w:val="00E234CB"/>
    <w:rsid w:val="00E239BC"/>
    <w:rsid w:val="00E23B46"/>
    <w:rsid w:val="00E23B85"/>
    <w:rsid w:val="00E23C25"/>
    <w:rsid w:val="00E24F85"/>
    <w:rsid w:val="00E25490"/>
    <w:rsid w:val="00E2553F"/>
    <w:rsid w:val="00E25A87"/>
    <w:rsid w:val="00E25AA0"/>
    <w:rsid w:val="00E26261"/>
    <w:rsid w:val="00E263C1"/>
    <w:rsid w:val="00E26B63"/>
    <w:rsid w:val="00E26DF7"/>
    <w:rsid w:val="00E27199"/>
    <w:rsid w:val="00E275F7"/>
    <w:rsid w:val="00E27738"/>
    <w:rsid w:val="00E2773D"/>
    <w:rsid w:val="00E27805"/>
    <w:rsid w:val="00E27EF4"/>
    <w:rsid w:val="00E302CB"/>
    <w:rsid w:val="00E304CA"/>
    <w:rsid w:val="00E309B1"/>
    <w:rsid w:val="00E30CC6"/>
    <w:rsid w:val="00E31232"/>
    <w:rsid w:val="00E312E2"/>
    <w:rsid w:val="00E31BBC"/>
    <w:rsid w:val="00E31C97"/>
    <w:rsid w:val="00E31E0E"/>
    <w:rsid w:val="00E32004"/>
    <w:rsid w:val="00E320E8"/>
    <w:rsid w:val="00E32136"/>
    <w:rsid w:val="00E321CA"/>
    <w:rsid w:val="00E32764"/>
    <w:rsid w:val="00E32783"/>
    <w:rsid w:val="00E327DD"/>
    <w:rsid w:val="00E32946"/>
    <w:rsid w:val="00E32BCC"/>
    <w:rsid w:val="00E32F59"/>
    <w:rsid w:val="00E3319B"/>
    <w:rsid w:val="00E33444"/>
    <w:rsid w:val="00E334DD"/>
    <w:rsid w:val="00E33675"/>
    <w:rsid w:val="00E33B06"/>
    <w:rsid w:val="00E33B5C"/>
    <w:rsid w:val="00E33EB1"/>
    <w:rsid w:val="00E340A1"/>
    <w:rsid w:val="00E34A93"/>
    <w:rsid w:val="00E34D53"/>
    <w:rsid w:val="00E351AA"/>
    <w:rsid w:val="00E35389"/>
    <w:rsid w:val="00E359BE"/>
    <w:rsid w:val="00E35DE0"/>
    <w:rsid w:val="00E35F72"/>
    <w:rsid w:val="00E3658D"/>
    <w:rsid w:val="00E368DC"/>
    <w:rsid w:val="00E36F65"/>
    <w:rsid w:val="00E372A5"/>
    <w:rsid w:val="00E37707"/>
    <w:rsid w:val="00E4013A"/>
    <w:rsid w:val="00E40A08"/>
    <w:rsid w:val="00E40D5F"/>
    <w:rsid w:val="00E40EF7"/>
    <w:rsid w:val="00E4177D"/>
    <w:rsid w:val="00E41A46"/>
    <w:rsid w:val="00E41B80"/>
    <w:rsid w:val="00E422BA"/>
    <w:rsid w:val="00E42BCF"/>
    <w:rsid w:val="00E42BEC"/>
    <w:rsid w:val="00E42F82"/>
    <w:rsid w:val="00E4327B"/>
    <w:rsid w:val="00E432E2"/>
    <w:rsid w:val="00E432FA"/>
    <w:rsid w:val="00E43DA6"/>
    <w:rsid w:val="00E44233"/>
    <w:rsid w:val="00E4442A"/>
    <w:rsid w:val="00E4444F"/>
    <w:rsid w:val="00E44D2A"/>
    <w:rsid w:val="00E45236"/>
    <w:rsid w:val="00E45334"/>
    <w:rsid w:val="00E45353"/>
    <w:rsid w:val="00E4560B"/>
    <w:rsid w:val="00E4585D"/>
    <w:rsid w:val="00E4598A"/>
    <w:rsid w:val="00E45C15"/>
    <w:rsid w:val="00E45DC6"/>
    <w:rsid w:val="00E45FF4"/>
    <w:rsid w:val="00E46CF9"/>
    <w:rsid w:val="00E502B9"/>
    <w:rsid w:val="00E5044C"/>
    <w:rsid w:val="00E50958"/>
    <w:rsid w:val="00E50A86"/>
    <w:rsid w:val="00E50C0C"/>
    <w:rsid w:val="00E50EEF"/>
    <w:rsid w:val="00E5134E"/>
    <w:rsid w:val="00E51780"/>
    <w:rsid w:val="00E517DD"/>
    <w:rsid w:val="00E51D67"/>
    <w:rsid w:val="00E51F39"/>
    <w:rsid w:val="00E52008"/>
    <w:rsid w:val="00E526F5"/>
    <w:rsid w:val="00E52E2A"/>
    <w:rsid w:val="00E53389"/>
    <w:rsid w:val="00E533AF"/>
    <w:rsid w:val="00E538D1"/>
    <w:rsid w:val="00E54113"/>
    <w:rsid w:val="00E54790"/>
    <w:rsid w:val="00E547E8"/>
    <w:rsid w:val="00E54A17"/>
    <w:rsid w:val="00E54B0E"/>
    <w:rsid w:val="00E54CEE"/>
    <w:rsid w:val="00E55393"/>
    <w:rsid w:val="00E555F9"/>
    <w:rsid w:val="00E5564A"/>
    <w:rsid w:val="00E55654"/>
    <w:rsid w:val="00E56B35"/>
    <w:rsid w:val="00E56B5B"/>
    <w:rsid w:val="00E570DD"/>
    <w:rsid w:val="00E570F5"/>
    <w:rsid w:val="00E57509"/>
    <w:rsid w:val="00E57D2E"/>
    <w:rsid w:val="00E603A1"/>
    <w:rsid w:val="00E605FA"/>
    <w:rsid w:val="00E60653"/>
    <w:rsid w:val="00E60C41"/>
    <w:rsid w:val="00E60D38"/>
    <w:rsid w:val="00E60FB1"/>
    <w:rsid w:val="00E61A49"/>
    <w:rsid w:val="00E61CFC"/>
    <w:rsid w:val="00E62360"/>
    <w:rsid w:val="00E626CB"/>
    <w:rsid w:val="00E6279C"/>
    <w:rsid w:val="00E62DF3"/>
    <w:rsid w:val="00E62F83"/>
    <w:rsid w:val="00E6355D"/>
    <w:rsid w:val="00E64451"/>
    <w:rsid w:val="00E644F0"/>
    <w:rsid w:val="00E646F0"/>
    <w:rsid w:val="00E64A30"/>
    <w:rsid w:val="00E6511C"/>
    <w:rsid w:val="00E655CF"/>
    <w:rsid w:val="00E658E0"/>
    <w:rsid w:val="00E65BB3"/>
    <w:rsid w:val="00E65BBA"/>
    <w:rsid w:val="00E65CD2"/>
    <w:rsid w:val="00E65EBF"/>
    <w:rsid w:val="00E66047"/>
    <w:rsid w:val="00E66D99"/>
    <w:rsid w:val="00E66DEE"/>
    <w:rsid w:val="00E67115"/>
    <w:rsid w:val="00E67C7D"/>
    <w:rsid w:val="00E67C8F"/>
    <w:rsid w:val="00E67DDD"/>
    <w:rsid w:val="00E70960"/>
    <w:rsid w:val="00E709DE"/>
    <w:rsid w:val="00E713F4"/>
    <w:rsid w:val="00E7192B"/>
    <w:rsid w:val="00E71EAD"/>
    <w:rsid w:val="00E720A0"/>
    <w:rsid w:val="00E727C3"/>
    <w:rsid w:val="00E72CDA"/>
    <w:rsid w:val="00E72D63"/>
    <w:rsid w:val="00E72DDF"/>
    <w:rsid w:val="00E73571"/>
    <w:rsid w:val="00E73603"/>
    <w:rsid w:val="00E736EF"/>
    <w:rsid w:val="00E73AA2"/>
    <w:rsid w:val="00E73E8A"/>
    <w:rsid w:val="00E74190"/>
    <w:rsid w:val="00E74BB1"/>
    <w:rsid w:val="00E74CCF"/>
    <w:rsid w:val="00E75357"/>
    <w:rsid w:val="00E75734"/>
    <w:rsid w:val="00E75C4E"/>
    <w:rsid w:val="00E75CBE"/>
    <w:rsid w:val="00E75DE7"/>
    <w:rsid w:val="00E7626B"/>
    <w:rsid w:val="00E76690"/>
    <w:rsid w:val="00E769BE"/>
    <w:rsid w:val="00E76A41"/>
    <w:rsid w:val="00E76BC6"/>
    <w:rsid w:val="00E76F34"/>
    <w:rsid w:val="00E76F47"/>
    <w:rsid w:val="00E771DF"/>
    <w:rsid w:val="00E7738C"/>
    <w:rsid w:val="00E77469"/>
    <w:rsid w:val="00E775B6"/>
    <w:rsid w:val="00E801EA"/>
    <w:rsid w:val="00E80338"/>
    <w:rsid w:val="00E80724"/>
    <w:rsid w:val="00E80B73"/>
    <w:rsid w:val="00E80DDB"/>
    <w:rsid w:val="00E80F79"/>
    <w:rsid w:val="00E81170"/>
    <w:rsid w:val="00E814C6"/>
    <w:rsid w:val="00E81698"/>
    <w:rsid w:val="00E81716"/>
    <w:rsid w:val="00E81B24"/>
    <w:rsid w:val="00E81F0C"/>
    <w:rsid w:val="00E81FAD"/>
    <w:rsid w:val="00E8210C"/>
    <w:rsid w:val="00E82552"/>
    <w:rsid w:val="00E826C3"/>
    <w:rsid w:val="00E827F7"/>
    <w:rsid w:val="00E828AB"/>
    <w:rsid w:val="00E82A95"/>
    <w:rsid w:val="00E82FAA"/>
    <w:rsid w:val="00E833A1"/>
    <w:rsid w:val="00E83984"/>
    <w:rsid w:val="00E83CCD"/>
    <w:rsid w:val="00E83DFB"/>
    <w:rsid w:val="00E847B7"/>
    <w:rsid w:val="00E8486C"/>
    <w:rsid w:val="00E8490E"/>
    <w:rsid w:val="00E84B5F"/>
    <w:rsid w:val="00E84E05"/>
    <w:rsid w:val="00E84FE2"/>
    <w:rsid w:val="00E851F1"/>
    <w:rsid w:val="00E85772"/>
    <w:rsid w:val="00E85DBF"/>
    <w:rsid w:val="00E86413"/>
    <w:rsid w:val="00E866BD"/>
    <w:rsid w:val="00E8674D"/>
    <w:rsid w:val="00E86769"/>
    <w:rsid w:val="00E86ACD"/>
    <w:rsid w:val="00E8752D"/>
    <w:rsid w:val="00E87A51"/>
    <w:rsid w:val="00E903E7"/>
    <w:rsid w:val="00E90508"/>
    <w:rsid w:val="00E9088D"/>
    <w:rsid w:val="00E90979"/>
    <w:rsid w:val="00E90EB8"/>
    <w:rsid w:val="00E91863"/>
    <w:rsid w:val="00E919FC"/>
    <w:rsid w:val="00E91B5B"/>
    <w:rsid w:val="00E920FD"/>
    <w:rsid w:val="00E92121"/>
    <w:rsid w:val="00E92124"/>
    <w:rsid w:val="00E9243D"/>
    <w:rsid w:val="00E92504"/>
    <w:rsid w:val="00E926EB"/>
    <w:rsid w:val="00E9284B"/>
    <w:rsid w:val="00E92987"/>
    <w:rsid w:val="00E92AB4"/>
    <w:rsid w:val="00E92FD5"/>
    <w:rsid w:val="00E930BA"/>
    <w:rsid w:val="00E93417"/>
    <w:rsid w:val="00E9391D"/>
    <w:rsid w:val="00E93C12"/>
    <w:rsid w:val="00E93D23"/>
    <w:rsid w:val="00E9401A"/>
    <w:rsid w:val="00E9401E"/>
    <w:rsid w:val="00E94477"/>
    <w:rsid w:val="00E94A21"/>
    <w:rsid w:val="00E94BBA"/>
    <w:rsid w:val="00E94C00"/>
    <w:rsid w:val="00E95C96"/>
    <w:rsid w:val="00E95D56"/>
    <w:rsid w:val="00E96A25"/>
    <w:rsid w:val="00E96B48"/>
    <w:rsid w:val="00E97431"/>
    <w:rsid w:val="00E97EC7"/>
    <w:rsid w:val="00E97FD0"/>
    <w:rsid w:val="00EA0177"/>
    <w:rsid w:val="00EA096B"/>
    <w:rsid w:val="00EA0C25"/>
    <w:rsid w:val="00EA16E6"/>
    <w:rsid w:val="00EA1BE0"/>
    <w:rsid w:val="00EA1D88"/>
    <w:rsid w:val="00EA223F"/>
    <w:rsid w:val="00EA274A"/>
    <w:rsid w:val="00EA2A6E"/>
    <w:rsid w:val="00EA2BB8"/>
    <w:rsid w:val="00EA2F6C"/>
    <w:rsid w:val="00EA2FAF"/>
    <w:rsid w:val="00EA33B1"/>
    <w:rsid w:val="00EA38AC"/>
    <w:rsid w:val="00EA3D02"/>
    <w:rsid w:val="00EA3F32"/>
    <w:rsid w:val="00EA42C0"/>
    <w:rsid w:val="00EA44AF"/>
    <w:rsid w:val="00EA4610"/>
    <w:rsid w:val="00EA46EC"/>
    <w:rsid w:val="00EA4C6A"/>
    <w:rsid w:val="00EA4CA3"/>
    <w:rsid w:val="00EA4EFD"/>
    <w:rsid w:val="00EA4F99"/>
    <w:rsid w:val="00EA516A"/>
    <w:rsid w:val="00EA57E2"/>
    <w:rsid w:val="00EA5942"/>
    <w:rsid w:val="00EA5B8A"/>
    <w:rsid w:val="00EA5D49"/>
    <w:rsid w:val="00EA63F6"/>
    <w:rsid w:val="00EA6664"/>
    <w:rsid w:val="00EA6CD3"/>
    <w:rsid w:val="00EA72B9"/>
    <w:rsid w:val="00EB0630"/>
    <w:rsid w:val="00EB0D8B"/>
    <w:rsid w:val="00EB12B8"/>
    <w:rsid w:val="00EB143A"/>
    <w:rsid w:val="00EB14E7"/>
    <w:rsid w:val="00EB21E8"/>
    <w:rsid w:val="00EB3171"/>
    <w:rsid w:val="00EB323A"/>
    <w:rsid w:val="00EB32C3"/>
    <w:rsid w:val="00EB33F7"/>
    <w:rsid w:val="00EB350B"/>
    <w:rsid w:val="00EB35D6"/>
    <w:rsid w:val="00EB361D"/>
    <w:rsid w:val="00EB3C44"/>
    <w:rsid w:val="00EB3C9A"/>
    <w:rsid w:val="00EB3EE5"/>
    <w:rsid w:val="00EB3FD6"/>
    <w:rsid w:val="00EB4010"/>
    <w:rsid w:val="00EB423E"/>
    <w:rsid w:val="00EB43B7"/>
    <w:rsid w:val="00EB5201"/>
    <w:rsid w:val="00EB54E3"/>
    <w:rsid w:val="00EB5ABC"/>
    <w:rsid w:val="00EB5B1C"/>
    <w:rsid w:val="00EB5B9D"/>
    <w:rsid w:val="00EB5D56"/>
    <w:rsid w:val="00EB5F93"/>
    <w:rsid w:val="00EB6367"/>
    <w:rsid w:val="00EB66D3"/>
    <w:rsid w:val="00EB678A"/>
    <w:rsid w:val="00EB6E09"/>
    <w:rsid w:val="00EB728B"/>
    <w:rsid w:val="00EB732D"/>
    <w:rsid w:val="00EB768E"/>
    <w:rsid w:val="00EB77B6"/>
    <w:rsid w:val="00EB782D"/>
    <w:rsid w:val="00EB7D1B"/>
    <w:rsid w:val="00EB7ED5"/>
    <w:rsid w:val="00EB7FFC"/>
    <w:rsid w:val="00EC0436"/>
    <w:rsid w:val="00EC06A7"/>
    <w:rsid w:val="00EC07CC"/>
    <w:rsid w:val="00EC12A1"/>
    <w:rsid w:val="00EC1509"/>
    <w:rsid w:val="00EC19F6"/>
    <w:rsid w:val="00EC1EE2"/>
    <w:rsid w:val="00EC2023"/>
    <w:rsid w:val="00EC229F"/>
    <w:rsid w:val="00EC2B6F"/>
    <w:rsid w:val="00EC2CC7"/>
    <w:rsid w:val="00EC30B2"/>
    <w:rsid w:val="00EC3845"/>
    <w:rsid w:val="00EC38F9"/>
    <w:rsid w:val="00EC3BE4"/>
    <w:rsid w:val="00EC3C2B"/>
    <w:rsid w:val="00EC3CF6"/>
    <w:rsid w:val="00EC3D17"/>
    <w:rsid w:val="00EC3E67"/>
    <w:rsid w:val="00EC4180"/>
    <w:rsid w:val="00EC5753"/>
    <w:rsid w:val="00EC5A14"/>
    <w:rsid w:val="00EC5FD3"/>
    <w:rsid w:val="00EC62FB"/>
    <w:rsid w:val="00EC64C8"/>
    <w:rsid w:val="00EC659F"/>
    <w:rsid w:val="00EC694E"/>
    <w:rsid w:val="00EC6D48"/>
    <w:rsid w:val="00EC6D49"/>
    <w:rsid w:val="00EC6DBA"/>
    <w:rsid w:val="00EC6DC7"/>
    <w:rsid w:val="00EC71D0"/>
    <w:rsid w:val="00EC7379"/>
    <w:rsid w:val="00ED048A"/>
    <w:rsid w:val="00ED04D2"/>
    <w:rsid w:val="00ED09FF"/>
    <w:rsid w:val="00ED1CE5"/>
    <w:rsid w:val="00ED1FCF"/>
    <w:rsid w:val="00ED2991"/>
    <w:rsid w:val="00ED2B85"/>
    <w:rsid w:val="00ED3458"/>
    <w:rsid w:val="00ED4023"/>
    <w:rsid w:val="00ED4445"/>
    <w:rsid w:val="00ED4590"/>
    <w:rsid w:val="00ED46F2"/>
    <w:rsid w:val="00ED4BC0"/>
    <w:rsid w:val="00ED596D"/>
    <w:rsid w:val="00ED59EB"/>
    <w:rsid w:val="00ED5DB4"/>
    <w:rsid w:val="00ED5DE5"/>
    <w:rsid w:val="00ED5EFB"/>
    <w:rsid w:val="00ED618D"/>
    <w:rsid w:val="00ED6F3A"/>
    <w:rsid w:val="00ED74A6"/>
    <w:rsid w:val="00ED77B4"/>
    <w:rsid w:val="00ED7896"/>
    <w:rsid w:val="00ED7A06"/>
    <w:rsid w:val="00ED7BBB"/>
    <w:rsid w:val="00ED7F9F"/>
    <w:rsid w:val="00EE02FB"/>
    <w:rsid w:val="00EE090F"/>
    <w:rsid w:val="00EE0B88"/>
    <w:rsid w:val="00EE0BCF"/>
    <w:rsid w:val="00EE1307"/>
    <w:rsid w:val="00EE1715"/>
    <w:rsid w:val="00EE1737"/>
    <w:rsid w:val="00EE18C1"/>
    <w:rsid w:val="00EE192F"/>
    <w:rsid w:val="00EE1FBD"/>
    <w:rsid w:val="00EE24E1"/>
    <w:rsid w:val="00EE2866"/>
    <w:rsid w:val="00EE2A76"/>
    <w:rsid w:val="00EE2A8A"/>
    <w:rsid w:val="00EE2D0F"/>
    <w:rsid w:val="00EE2EC5"/>
    <w:rsid w:val="00EE3072"/>
    <w:rsid w:val="00EE3219"/>
    <w:rsid w:val="00EE3494"/>
    <w:rsid w:val="00EE3760"/>
    <w:rsid w:val="00EE3C14"/>
    <w:rsid w:val="00EE3D20"/>
    <w:rsid w:val="00EE4390"/>
    <w:rsid w:val="00EE48E8"/>
    <w:rsid w:val="00EE519F"/>
    <w:rsid w:val="00EE54B9"/>
    <w:rsid w:val="00EE5911"/>
    <w:rsid w:val="00EE5C31"/>
    <w:rsid w:val="00EE5CEE"/>
    <w:rsid w:val="00EE6E9F"/>
    <w:rsid w:val="00EE6F89"/>
    <w:rsid w:val="00EE70D0"/>
    <w:rsid w:val="00EE7150"/>
    <w:rsid w:val="00EE7344"/>
    <w:rsid w:val="00EE736E"/>
    <w:rsid w:val="00EE74FA"/>
    <w:rsid w:val="00EE75B9"/>
    <w:rsid w:val="00EE7F69"/>
    <w:rsid w:val="00EF0372"/>
    <w:rsid w:val="00EF08AA"/>
    <w:rsid w:val="00EF0999"/>
    <w:rsid w:val="00EF0A6B"/>
    <w:rsid w:val="00EF0AA3"/>
    <w:rsid w:val="00EF1006"/>
    <w:rsid w:val="00EF12F3"/>
    <w:rsid w:val="00EF130E"/>
    <w:rsid w:val="00EF1A73"/>
    <w:rsid w:val="00EF1BAD"/>
    <w:rsid w:val="00EF2073"/>
    <w:rsid w:val="00EF216C"/>
    <w:rsid w:val="00EF227A"/>
    <w:rsid w:val="00EF2291"/>
    <w:rsid w:val="00EF25E7"/>
    <w:rsid w:val="00EF274B"/>
    <w:rsid w:val="00EF2BED"/>
    <w:rsid w:val="00EF3439"/>
    <w:rsid w:val="00EF3902"/>
    <w:rsid w:val="00EF3CE9"/>
    <w:rsid w:val="00EF3D22"/>
    <w:rsid w:val="00EF3D56"/>
    <w:rsid w:val="00EF49B2"/>
    <w:rsid w:val="00EF49FE"/>
    <w:rsid w:val="00EF4D79"/>
    <w:rsid w:val="00EF4DD0"/>
    <w:rsid w:val="00EF4E48"/>
    <w:rsid w:val="00EF57E1"/>
    <w:rsid w:val="00EF5CF8"/>
    <w:rsid w:val="00EF6AF4"/>
    <w:rsid w:val="00EF6DC6"/>
    <w:rsid w:val="00EF718F"/>
    <w:rsid w:val="00EF7652"/>
    <w:rsid w:val="00EF792A"/>
    <w:rsid w:val="00F0018B"/>
    <w:rsid w:val="00F00239"/>
    <w:rsid w:val="00F0026A"/>
    <w:rsid w:val="00F00494"/>
    <w:rsid w:val="00F00F0F"/>
    <w:rsid w:val="00F01514"/>
    <w:rsid w:val="00F015D2"/>
    <w:rsid w:val="00F0177D"/>
    <w:rsid w:val="00F02012"/>
    <w:rsid w:val="00F0254D"/>
    <w:rsid w:val="00F0264E"/>
    <w:rsid w:val="00F026DE"/>
    <w:rsid w:val="00F02791"/>
    <w:rsid w:val="00F02A37"/>
    <w:rsid w:val="00F02B15"/>
    <w:rsid w:val="00F02BC8"/>
    <w:rsid w:val="00F02FBC"/>
    <w:rsid w:val="00F03138"/>
    <w:rsid w:val="00F0350A"/>
    <w:rsid w:val="00F0384B"/>
    <w:rsid w:val="00F03B18"/>
    <w:rsid w:val="00F03CAA"/>
    <w:rsid w:val="00F04228"/>
    <w:rsid w:val="00F0446A"/>
    <w:rsid w:val="00F04B13"/>
    <w:rsid w:val="00F04BBC"/>
    <w:rsid w:val="00F05356"/>
    <w:rsid w:val="00F056D1"/>
    <w:rsid w:val="00F05742"/>
    <w:rsid w:val="00F05A3E"/>
    <w:rsid w:val="00F05B13"/>
    <w:rsid w:val="00F05D76"/>
    <w:rsid w:val="00F06154"/>
    <w:rsid w:val="00F06334"/>
    <w:rsid w:val="00F06346"/>
    <w:rsid w:val="00F06AB6"/>
    <w:rsid w:val="00F075F1"/>
    <w:rsid w:val="00F079DB"/>
    <w:rsid w:val="00F07B82"/>
    <w:rsid w:val="00F108BF"/>
    <w:rsid w:val="00F109DE"/>
    <w:rsid w:val="00F10E4E"/>
    <w:rsid w:val="00F10E78"/>
    <w:rsid w:val="00F117FB"/>
    <w:rsid w:val="00F12266"/>
    <w:rsid w:val="00F12742"/>
    <w:rsid w:val="00F12810"/>
    <w:rsid w:val="00F12AB2"/>
    <w:rsid w:val="00F12AD3"/>
    <w:rsid w:val="00F12B31"/>
    <w:rsid w:val="00F12DC2"/>
    <w:rsid w:val="00F12F49"/>
    <w:rsid w:val="00F12FB9"/>
    <w:rsid w:val="00F13500"/>
    <w:rsid w:val="00F1358E"/>
    <w:rsid w:val="00F139A1"/>
    <w:rsid w:val="00F13E43"/>
    <w:rsid w:val="00F13E9D"/>
    <w:rsid w:val="00F14203"/>
    <w:rsid w:val="00F145A5"/>
    <w:rsid w:val="00F14D71"/>
    <w:rsid w:val="00F14EC7"/>
    <w:rsid w:val="00F14F78"/>
    <w:rsid w:val="00F1567B"/>
    <w:rsid w:val="00F15F8A"/>
    <w:rsid w:val="00F1645D"/>
    <w:rsid w:val="00F165D9"/>
    <w:rsid w:val="00F16611"/>
    <w:rsid w:val="00F16719"/>
    <w:rsid w:val="00F16866"/>
    <w:rsid w:val="00F16F60"/>
    <w:rsid w:val="00F171FA"/>
    <w:rsid w:val="00F1742A"/>
    <w:rsid w:val="00F17458"/>
    <w:rsid w:val="00F1759C"/>
    <w:rsid w:val="00F17C7D"/>
    <w:rsid w:val="00F20339"/>
    <w:rsid w:val="00F20672"/>
    <w:rsid w:val="00F2095B"/>
    <w:rsid w:val="00F20AA0"/>
    <w:rsid w:val="00F20EFF"/>
    <w:rsid w:val="00F21563"/>
    <w:rsid w:val="00F218B0"/>
    <w:rsid w:val="00F2196A"/>
    <w:rsid w:val="00F21D21"/>
    <w:rsid w:val="00F22360"/>
    <w:rsid w:val="00F22503"/>
    <w:rsid w:val="00F2252F"/>
    <w:rsid w:val="00F2330F"/>
    <w:rsid w:val="00F23776"/>
    <w:rsid w:val="00F24444"/>
    <w:rsid w:val="00F24B1B"/>
    <w:rsid w:val="00F24F0F"/>
    <w:rsid w:val="00F24F8A"/>
    <w:rsid w:val="00F25265"/>
    <w:rsid w:val="00F252E1"/>
    <w:rsid w:val="00F25713"/>
    <w:rsid w:val="00F26000"/>
    <w:rsid w:val="00F26504"/>
    <w:rsid w:val="00F26796"/>
    <w:rsid w:val="00F26A41"/>
    <w:rsid w:val="00F26A91"/>
    <w:rsid w:val="00F26B98"/>
    <w:rsid w:val="00F26C7C"/>
    <w:rsid w:val="00F26F70"/>
    <w:rsid w:val="00F27110"/>
    <w:rsid w:val="00F27134"/>
    <w:rsid w:val="00F2750E"/>
    <w:rsid w:val="00F2758A"/>
    <w:rsid w:val="00F278CF"/>
    <w:rsid w:val="00F27DCE"/>
    <w:rsid w:val="00F27E3C"/>
    <w:rsid w:val="00F30501"/>
    <w:rsid w:val="00F30512"/>
    <w:rsid w:val="00F30663"/>
    <w:rsid w:val="00F30A1C"/>
    <w:rsid w:val="00F31747"/>
    <w:rsid w:val="00F31888"/>
    <w:rsid w:val="00F31EEA"/>
    <w:rsid w:val="00F3214A"/>
    <w:rsid w:val="00F32472"/>
    <w:rsid w:val="00F32539"/>
    <w:rsid w:val="00F3264E"/>
    <w:rsid w:val="00F326EC"/>
    <w:rsid w:val="00F32B98"/>
    <w:rsid w:val="00F32F8A"/>
    <w:rsid w:val="00F33270"/>
    <w:rsid w:val="00F33452"/>
    <w:rsid w:val="00F336F1"/>
    <w:rsid w:val="00F33870"/>
    <w:rsid w:val="00F3388A"/>
    <w:rsid w:val="00F342F6"/>
    <w:rsid w:val="00F34824"/>
    <w:rsid w:val="00F34A89"/>
    <w:rsid w:val="00F34F2E"/>
    <w:rsid w:val="00F35170"/>
    <w:rsid w:val="00F352B4"/>
    <w:rsid w:val="00F35305"/>
    <w:rsid w:val="00F35369"/>
    <w:rsid w:val="00F35B48"/>
    <w:rsid w:val="00F35CD2"/>
    <w:rsid w:val="00F35F76"/>
    <w:rsid w:val="00F361A4"/>
    <w:rsid w:val="00F364D3"/>
    <w:rsid w:val="00F3656C"/>
    <w:rsid w:val="00F3656D"/>
    <w:rsid w:val="00F36683"/>
    <w:rsid w:val="00F36DA6"/>
    <w:rsid w:val="00F36E64"/>
    <w:rsid w:val="00F370A6"/>
    <w:rsid w:val="00F379D4"/>
    <w:rsid w:val="00F37B5E"/>
    <w:rsid w:val="00F4039C"/>
    <w:rsid w:val="00F4063A"/>
    <w:rsid w:val="00F40D43"/>
    <w:rsid w:val="00F41F26"/>
    <w:rsid w:val="00F4204D"/>
    <w:rsid w:val="00F4224F"/>
    <w:rsid w:val="00F42622"/>
    <w:rsid w:val="00F42646"/>
    <w:rsid w:val="00F42FFE"/>
    <w:rsid w:val="00F43400"/>
    <w:rsid w:val="00F434B7"/>
    <w:rsid w:val="00F443A4"/>
    <w:rsid w:val="00F443F9"/>
    <w:rsid w:val="00F44576"/>
    <w:rsid w:val="00F4483E"/>
    <w:rsid w:val="00F44E1E"/>
    <w:rsid w:val="00F44ECE"/>
    <w:rsid w:val="00F45337"/>
    <w:rsid w:val="00F45953"/>
    <w:rsid w:val="00F45BDA"/>
    <w:rsid w:val="00F45ED9"/>
    <w:rsid w:val="00F465D5"/>
    <w:rsid w:val="00F46648"/>
    <w:rsid w:val="00F469B7"/>
    <w:rsid w:val="00F46A27"/>
    <w:rsid w:val="00F46E91"/>
    <w:rsid w:val="00F4755B"/>
    <w:rsid w:val="00F47C50"/>
    <w:rsid w:val="00F47F83"/>
    <w:rsid w:val="00F501FD"/>
    <w:rsid w:val="00F504FE"/>
    <w:rsid w:val="00F50B3E"/>
    <w:rsid w:val="00F50D34"/>
    <w:rsid w:val="00F512A2"/>
    <w:rsid w:val="00F5159A"/>
    <w:rsid w:val="00F519EE"/>
    <w:rsid w:val="00F51C62"/>
    <w:rsid w:val="00F523BC"/>
    <w:rsid w:val="00F5249B"/>
    <w:rsid w:val="00F52576"/>
    <w:rsid w:val="00F526CD"/>
    <w:rsid w:val="00F53012"/>
    <w:rsid w:val="00F533F5"/>
    <w:rsid w:val="00F53432"/>
    <w:rsid w:val="00F53778"/>
    <w:rsid w:val="00F5392E"/>
    <w:rsid w:val="00F5414E"/>
    <w:rsid w:val="00F543F9"/>
    <w:rsid w:val="00F54854"/>
    <w:rsid w:val="00F548B9"/>
    <w:rsid w:val="00F548C9"/>
    <w:rsid w:val="00F548D6"/>
    <w:rsid w:val="00F55046"/>
    <w:rsid w:val="00F5521B"/>
    <w:rsid w:val="00F560EE"/>
    <w:rsid w:val="00F5646D"/>
    <w:rsid w:val="00F569AF"/>
    <w:rsid w:val="00F5722E"/>
    <w:rsid w:val="00F576F1"/>
    <w:rsid w:val="00F5790C"/>
    <w:rsid w:val="00F57D15"/>
    <w:rsid w:val="00F60254"/>
    <w:rsid w:val="00F60264"/>
    <w:rsid w:val="00F602A8"/>
    <w:rsid w:val="00F604B2"/>
    <w:rsid w:val="00F6052F"/>
    <w:rsid w:val="00F60884"/>
    <w:rsid w:val="00F60EA5"/>
    <w:rsid w:val="00F610E9"/>
    <w:rsid w:val="00F61522"/>
    <w:rsid w:val="00F61888"/>
    <w:rsid w:val="00F61B7E"/>
    <w:rsid w:val="00F61F00"/>
    <w:rsid w:val="00F623B4"/>
    <w:rsid w:val="00F62424"/>
    <w:rsid w:val="00F62570"/>
    <w:rsid w:val="00F6308C"/>
    <w:rsid w:val="00F63323"/>
    <w:rsid w:val="00F63552"/>
    <w:rsid w:val="00F6385D"/>
    <w:rsid w:val="00F639E6"/>
    <w:rsid w:val="00F63BD4"/>
    <w:rsid w:val="00F63CDE"/>
    <w:rsid w:val="00F63D7C"/>
    <w:rsid w:val="00F63FBF"/>
    <w:rsid w:val="00F6455E"/>
    <w:rsid w:val="00F64BD5"/>
    <w:rsid w:val="00F64E4D"/>
    <w:rsid w:val="00F64E9A"/>
    <w:rsid w:val="00F652B3"/>
    <w:rsid w:val="00F653E9"/>
    <w:rsid w:val="00F65427"/>
    <w:rsid w:val="00F6572F"/>
    <w:rsid w:val="00F65B6F"/>
    <w:rsid w:val="00F65EE7"/>
    <w:rsid w:val="00F66272"/>
    <w:rsid w:val="00F666D3"/>
    <w:rsid w:val="00F6682E"/>
    <w:rsid w:val="00F66C00"/>
    <w:rsid w:val="00F67291"/>
    <w:rsid w:val="00F6738F"/>
    <w:rsid w:val="00F67D8E"/>
    <w:rsid w:val="00F67F3E"/>
    <w:rsid w:val="00F70390"/>
    <w:rsid w:val="00F70403"/>
    <w:rsid w:val="00F70523"/>
    <w:rsid w:val="00F708C3"/>
    <w:rsid w:val="00F709F8"/>
    <w:rsid w:val="00F70DF1"/>
    <w:rsid w:val="00F7109E"/>
    <w:rsid w:val="00F71264"/>
    <w:rsid w:val="00F71405"/>
    <w:rsid w:val="00F716EE"/>
    <w:rsid w:val="00F7170B"/>
    <w:rsid w:val="00F71778"/>
    <w:rsid w:val="00F71A2B"/>
    <w:rsid w:val="00F721D2"/>
    <w:rsid w:val="00F72566"/>
    <w:rsid w:val="00F72D51"/>
    <w:rsid w:val="00F7303C"/>
    <w:rsid w:val="00F7329D"/>
    <w:rsid w:val="00F735E9"/>
    <w:rsid w:val="00F73B35"/>
    <w:rsid w:val="00F73C93"/>
    <w:rsid w:val="00F743CB"/>
    <w:rsid w:val="00F743DE"/>
    <w:rsid w:val="00F7455D"/>
    <w:rsid w:val="00F745BA"/>
    <w:rsid w:val="00F748A4"/>
    <w:rsid w:val="00F748C8"/>
    <w:rsid w:val="00F74EBA"/>
    <w:rsid w:val="00F75034"/>
    <w:rsid w:val="00F75597"/>
    <w:rsid w:val="00F755DC"/>
    <w:rsid w:val="00F756E7"/>
    <w:rsid w:val="00F76146"/>
    <w:rsid w:val="00F761A1"/>
    <w:rsid w:val="00F763C3"/>
    <w:rsid w:val="00F76BB1"/>
    <w:rsid w:val="00F76D67"/>
    <w:rsid w:val="00F76D96"/>
    <w:rsid w:val="00F76E72"/>
    <w:rsid w:val="00F7748B"/>
    <w:rsid w:val="00F7792A"/>
    <w:rsid w:val="00F779B7"/>
    <w:rsid w:val="00F77E3A"/>
    <w:rsid w:val="00F804F9"/>
    <w:rsid w:val="00F80C41"/>
    <w:rsid w:val="00F80E73"/>
    <w:rsid w:val="00F80EF5"/>
    <w:rsid w:val="00F811E6"/>
    <w:rsid w:val="00F8129C"/>
    <w:rsid w:val="00F81B27"/>
    <w:rsid w:val="00F8290B"/>
    <w:rsid w:val="00F82D1C"/>
    <w:rsid w:val="00F82DAD"/>
    <w:rsid w:val="00F82E8D"/>
    <w:rsid w:val="00F83316"/>
    <w:rsid w:val="00F83A29"/>
    <w:rsid w:val="00F83AD3"/>
    <w:rsid w:val="00F83B9F"/>
    <w:rsid w:val="00F83F23"/>
    <w:rsid w:val="00F8402A"/>
    <w:rsid w:val="00F841C5"/>
    <w:rsid w:val="00F84258"/>
    <w:rsid w:val="00F84D1F"/>
    <w:rsid w:val="00F850A5"/>
    <w:rsid w:val="00F85268"/>
    <w:rsid w:val="00F853A5"/>
    <w:rsid w:val="00F85C81"/>
    <w:rsid w:val="00F86639"/>
    <w:rsid w:val="00F87126"/>
    <w:rsid w:val="00F87384"/>
    <w:rsid w:val="00F8761F"/>
    <w:rsid w:val="00F87A9D"/>
    <w:rsid w:val="00F87E8D"/>
    <w:rsid w:val="00F9022A"/>
    <w:rsid w:val="00F90308"/>
    <w:rsid w:val="00F905C3"/>
    <w:rsid w:val="00F906E5"/>
    <w:rsid w:val="00F90954"/>
    <w:rsid w:val="00F90D2E"/>
    <w:rsid w:val="00F90EA1"/>
    <w:rsid w:val="00F913AD"/>
    <w:rsid w:val="00F914AD"/>
    <w:rsid w:val="00F91C6B"/>
    <w:rsid w:val="00F91CC8"/>
    <w:rsid w:val="00F9218F"/>
    <w:rsid w:val="00F9235E"/>
    <w:rsid w:val="00F9258A"/>
    <w:rsid w:val="00F927EF"/>
    <w:rsid w:val="00F92DC5"/>
    <w:rsid w:val="00F92DFC"/>
    <w:rsid w:val="00F93344"/>
    <w:rsid w:val="00F9384C"/>
    <w:rsid w:val="00F93A6A"/>
    <w:rsid w:val="00F9511F"/>
    <w:rsid w:val="00F959ED"/>
    <w:rsid w:val="00F95BDA"/>
    <w:rsid w:val="00F95E6D"/>
    <w:rsid w:val="00F9669E"/>
    <w:rsid w:val="00F96938"/>
    <w:rsid w:val="00F97703"/>
    <w:rsid w:val="00FA0106"/>
    <w:rsid w:val="00FA079B"/>
    <w:rsid w:val="00FA1015"/>
    <w:rsid w:val="00FA119E"/>
    <w:rsid w:val="00FA177F"/>
    <w:rsid w:val="00FA1925"/>
    <w:rsid w:val="00FA1B4A"/>
    <w:rsid w:val="00FA1CBB"/>
    <w:rsid w:val="00FA1DE8"/>
    <w:rsid w:val="00FA1ED9"/>
    <w:rsid w:val="00FA2423"/>
    <w:rsid w:val="00FA2627"/>
    <w:rsid w:val="00FA277A"/>
    <w:rsid w:val="00FA2FBF"/>
    <w:rsid w:val="00FA31D2"/>
    <w:rsid w:val="00FA32BF"/>
    <w:rsid w:val="00FA3756"/>
    <w:rsid w:val="00FA3C7F"/>
    <w:rsid w:val="00FA438A"/>
    <w:rsid w:val="00FA4755"/>
    <w:rsid w:val="00FA4829"/>
    <w:rsid w:val="00FA4897"/>
    <w:rsid w:val="00FA4BD2"/>
    <w:rsid w:val="00FA4C58"/>
    <w:rsid w:val="00FA4E3B"/>
    <w:rsid w:val="00FA507A"/>
    <w:rsid w:val="00FA567E"/>
    <w:rsid w:val="00FA5713"/>
    <w:rsid w:val="00FA582F"/>
    <w:rsid w:val="00FA60BE"/>
    <w:rsid w:val="00FA60F2"/>
    <w:rsid w:val="00FA6195"/>
    <w:rsid w:val="00FA6369"/>
    <w:rsid w:val="00FA64C2"/>
    <w:rsid w:val="00FA64CE"/>
    <w:rsid w:val="00FA655C"/>
    <w:rsid w:val="00FA6598"/>
    <w:rsid w:val="00FA665E"/>
    <w:rsid w:val="00FA6B8E"/>
    <w:rsid w:val="00FA6D54"/>
    <w:rsid w:val="00FA6F6C"/>
    <w:rsid w:val="00FA7053"/>
    <w:rsid w:val="00FA7136"/>
    <w:rsid w:val="00FA7147"/>
    <w:rsid w:val="00FA7379"/>
    <w:rsid w:val="00FA775A"/>
    <w:rsid w:val="00FA7E95"/>
    <w:rsid w:val="00FB082D"/>
    <w:rsid w:val="00FB0966"/>
    <w:rsid w:val="00FB0AA5"/>
    <w:rsid w:val="00FB1006"/>
    <w:rsid w:val="00FB10B7"/>
    <w:rsid w:val="00FB139F"/>
    <w:rsid w:val="00FB14EA"/>
    <w:rsid w:val="00FB2317"/>
    <w:rsid w:val="00FB242F"/>
    <w:rsid w:val="00FB288C"/>
    <w:rsid w:val="00FB2961"/>
    <w:rsid w:val="00FB2A75"/>
    <w:rsid w:val="00FB312C"/>
    <w:rsid w:val="00FB3152"/>
    <w:rsid w:val="00FB34A0"/>
    <w:rsid w:val="00FB3839"/>
    <w:rsid w:val="00FB3961"/>
    <w:rsid w:val="00FB3998"/>
    <w:rsid w:val="00FB43DB"/>
    <w:rsid w:val="00FB4477"/>
    <w:rsid w:val="00FB464F"/>
    <w:rsid w:val="00FB6116"/>
    <w:rsid w:val="00FB6372"/>
    <w:rsid w:val="00FB6A66"/>
    <w:rsid w:val="00FB6DC6"/>
    <w:rsid w:val="00FB6EEC"/>
    <w:rsid w:val="00FB74D7"/>
    <w:rsid w:val="00FB792B"/>
    <w:rsid w:val="00FB79B1"/>
    <w:rsid w:val="00FB7F51"/>
    <w:rsid w:val="00FC0047"/>
    <w:rsid w:val="00FC1026"/>
    <w:rsid w:val="00FC1337"/>
    <w:rsid w:val="00FC1416"/>
    <w:rsid w:val="00FC1570"/>
    <w:rsid w:val="00FC157F"/>
    <w:rsid w:val="00FC15A3"/>
    <w:rsid w:val="00FC1902"/>
    <w:rsid w:val="00FC1987"/>
    <w:rsid w:val="00FC1C31"/>
    <w:rsid w:val="00FC1D51"/>
    <w:rsid w:val="00FC1E62"/>
    <w:rsid w:val="00FC1ED3"/>
    <w:rsid w:val="00FC20EF"/>
    <w:rsid w:val="00FC22DA"/>
    <w:rsid w:val="00FC239F"/>
    <w:rsid w:val="00FC23E0"/>
    <w:rsid w:val="00FC28AC"/>
    <w:rsid w:val="00FC2BDA"/>
    <w:rsid w:val="00FC2C74"/>
    <w:rsid w:val="00FC2F42"/>
    <w:rsid w:val="00FC319A"/>
    <w:rsid w:val="00FC3237"/>
    <w:rsid w:val="00FC36A9"/>
    <w:rsid w:val="00FC3BD9"/>
    <w:rsid w:val="00FC3D75"/>
    <w:rsid w:val="00FC4205"/>
    <w:rsid w:val="00FC4322"/>
    <w:rsid w:val="00FC458D"/>
    <w:rsid w:val="00FC464A"/>
    <w:rsid w:val="00FC46BB"/>
    <w:rsid w:val="00FC4793"/>
    <w:rsid w:val="00FC48BB"/>
    <w:rsid w:val="00FC51FA"/>
    <w:rsid w:val="00FC52AD"/>
    <w:rsid w:val="00FC5777"/>
    <w:rsid w:val="00FC5A84"/>
    <w:rsid w:val="00FC5FF6"/>
    <w:rsid w:val="00FC6186"/>
    <w:rsid w:val="00FC6595"/>
    <w:rsid w:val="00FC65A4"/>
    <w:rsid w:val="00FC695E"/>
    <w:rsid w:val="00FC6AC9"/>
    <w:rsid w:val="00FC6C54"/>
    <w:rsid w:val="00FC6D22"/>
    <w:rsid w:val="00FC6FA6"/>
    <w:rsid w:val="00FC6FA9"/>
    <w:rsid w:val="00FC71F9"/>
    <w:rsid w:val="00FC742A"/>
    <w:rsid w:val="00FC765A"/>
    <w:rsid w:val="00FC79BE"/>
    <w:rsid w:val="00FC7A84"/>
    <w:rsid w:val="00FC7E25"/>
    <w:rsid w:val="00FC7EB2"/>
    <w:rsid w:val="00FC7F3B"/>
    <w:rsid w:val="00FD020D"/>
    <w:rsid w:val="00FD0BD5"/>
    <w:rsid w:val="00FD0C0E"/>
    <w:rsid w:val="00FD0DEF"/>
    <w:rsid w:val="00FD10E4"/>
    <w:rsid w:val="00FD1149"/>
    <w:rsid w:val="00FD1242"/>
    <w:rsid w:val="00FD1248"/>
    <w:rsid w:val="00FD1EB1"/>
    <w:rsid w:val="00FD1FD5"/>
    <w:rsid w:val="00FD1FDE"/>
    <w:rsid w:val="00FD2194"/>
    <w:rsid w:val="00FD21EE"/>
    <w:rsid w:val="00FD2495"/>
    <w:rsid w:val="00FD25D5"/>
    <w:rsid w:val="00FD28DD"/>
    <w:rsid w:val="00FD28EC"/>
    <w:rsid w:val="00FD2A91"/>
    <w:rsid w:val="00FD2E10"/>
    <w:rsid w:val="00FD33A2"/>
    <w:rsid w:val="00FD371F"/>
    <w:rsid w:val="00FD390C"/>
    <w:rsid w:val="00FD3C5A"/>
    <w:rsid w:val="00FD400A"/>
    <w:rsid w:val="00FD41BF"/>
    <w:rsid w:val="00FD4567"/>
    <w:rsid w:val="00FD4603"/>
    <w:rsid w:val="00FD48B0"/>
    <w:rsid w:val="00FD4E3B"/>
    <w:rsid w:val="00FD5264"/>
    <w:rsid w:val="00FD52E4"/>
    <w:rsid w:val="00FD556A"/>
    <w:rsid w:val="00FD57D2"/>
    <w:rsid w:val="00FD5D95"/>
    <w:rsid w:val="00FD5DD5"/>
    <w:rsid w:val="00FD672A"/>
    <w:rsid w:val="00FD67CA"/>
    <w:rsid w:val="00FD6A8B"/>
    <w:rsid w:val="00FD6B4D"/>
    <w:rsid w:val="00FD6CDD"/>
    <w:rsid w:val="00FD6EF0"/>
    <w:rsid w:val="00FD6F66"/>
    <w:rsid w:val="00FD70DD"/>
    <w:rsid w:val="00FD7582"/>
    <w:rsid w:val="00FD7BBD"/>
    <w:rsid w:val="00FD7D7C"/>
    <w:rsid w:val="00FD7E34"/>
    <w:rsid w:val="00FE00AA"/>
    <w:rsid w:val="00FE0309"/>
    <w:rsid w:val="00FE09F7"/>
    <w:rsid w:val="00FE0A5B"/>
    <w:rsid w:val="00FE0D3A"/>
    <w:rsid w:val="00FE0DF9"/>
    <w:rsid w:val="00FE1699"/>
    <w:rsid w:val="00FE1D66"/>
    <w:rsid w:val="00FE1E3C"/>
    <w:rsid w:val="00FE286D"/>
    <w:rsid w:val="00FE28D8"/>
    <w:rsid w:val="00FE2F5F"/>
    <w:rsid w:val="00FE3A77"/>
    <w:rsid w:val="00FE3DA3"/>
    <w:rsid w:val="00FE3DF9"/>
    <w:rsid w:val="00FE422C"/>
    <w:rsid w:val="00FE424B"/>
    <w:rsid w:val="00FE502A"/>
    <w:rsid w:val="00FE55D9"/>
    <w:rsid w:val="00FE5749"/>
    <w:rsid w:val="00FE588E"/>
    <w:rsid w:val="00FE5CB7"/>
    <w:rsid w:val="00FE5CD5"/>
    <w:rsid w:val="00FE613D"/>
    <w:rsid w:val="00FE63A2"/>
    <w:rsid w:val="00FE650D"/>
    <w:rsid w:val="00FE6A8F"/>
    <w:rsid w:val="00FE6C2C"/>
    <w:rsid w:val="00FE70C9"/>
    <w:rsid w:val="00FE7287"/>
    <w:rsid w:val="00FE76C1"/>
    <w:rsid w:val="00FE76C2"/>
    <w:rsid w:val="00FE7984"/>
    <w:rsid w:val="00FE79A4"/>
    <w:rsid w:val="00FE7B8E"/>
    <w:rsid w:val="00FE7C1F"/>
    <w:rsid w:val="00FE7F89"/>
    <w:rsid w:val="00FF00AC"/>
    <w:rsid w:val="00FF00D1"/>
    <w:rsid w:val="00FF0D09"/>
    <w:rsid w:val="00FF142B"/>
    <w:rsid w:val="00FF1518"/>
    <w:rsid w:val="00FF1732"/>
    <w:rsid w:val="00FF1941"/>
    <w:rsid w:val="00FF1B57"/>
    <w:rsid w:val="00FF1B84"/>
    <w:rsid w:val="00FF1ED5"/>
    <w:rsid w:val="00FF1F00"/>
    <w:rsid w:val="00FF209F"/>
    <w:rsid w:val="00FF290E"/>
    <w:rsid w:val="00FF2AF0"/>
    <w:rsid w:val="00FF33E1"/>
    <w:rsid w:val="00FF3411"/>
    <w:rsid w:val="00FF3541"/>
    <w:rsid w:val="00FF3838"/>
    <w:rsid w:val="00FF3952"/>
    <w:rsid w:val="00FF3F65"/>
    <w:rsid w:val="00FF403F"/>
    <w:rsid w:val="00FF4395"/>
    <w:rsid w:val="00FF4BE8"/>
    <w:rsid w:val="00FF4EEF"/>
    <w:rsid w:val="00FF551C"/>
    <w:rsid w:val="00FF5A2A"/>
    <w:rsid w:val="00FF5F69"/>
    <w:rsid w:val="00FF60A4"/>
    <w:rsid w:val="00FF6178"/>
    <w:rsid w:val="00FF67FB"/>
    <w:rsid w:val="00FF6E1D"/>
    <w:rsid w:val="00FF6FD9"/>
    <w:rsid w:val="00FF7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3F02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16469"/>
    <w:pPr>
      <w:widowControl w:val="0"/>
      <w:adjustRightInd w:val="0"/>
      <w:spacing w:line="360" w:lineRule="atLeast"/>
      <w:jc w:val="both"/>
      <w:textAlignment w:val="baseline"/>
    </w:pPr>
    <w:rPr>
      <w:sz w:val="24"/>
      <w:szCs w:val="24"/>
    </w:rPr>
  </w:style>
  <w:style w:type="paragraph" w:styleId="Nadpis1">
    <w:name w:val="heading 1"/>
    <w:aliases w:val="Chapter"/>
    <w:basedOn w:val="Normlny"/>
    <w:next w:val="Normlny"/>
    <w:link w:val="Nadpis1Char"/>
    <w:uiPriority w:val="9"/>
    <w:qFormat/>
    <w:rsid w:val="00FF1ED5"/>
    <w:pPr>
      <w:keepNext/>
      <w:numPr>
        <w:numId w:val="5"/>
      </w:numPr>
      <w:spacing w:before="240" w:after="60"/>
      <w:outlineLvl w:val="0"/>
    </w:pPr>
    <w:rPr>
      <w:rFonts w:ascii="Arial" w:hAnsi="Arial"/>
      <w:b/>
      <w:bCs/>
      <w:kern w:val="32"/>
      <w:sz w:val="32"/>
      <w:szCs w:val="32"/>
    </w:rPr>
  </w:style>
  <w:style w:type="paragraph" w:styleId="Nadpis2">
    <w:name w:val="heading 2"/>
    <w:aliases w:val="Úloha"/>
    <w:basedOn w:val="Normlny"/>
    <w:next w:val="Normlny"/>
    <w:link w:val="Nadpis2Char"/>
    <w:uiPriority w:val="99"/>
    <w:qFormat/>
    <w:rsid w:val="00FF1ED5"/>
    <w:pPr>
      <w:keepNext/>
      <w:numPr>
        <w:ilvl w:val="1"/>
        <w:numId w:val="5"/>
      </w:numPr>
      <w:spacing w:before="240" w:after="60"/>
      <w:outlineLvl w:val="1"/>
    </w:pPr>
    <w:rPr>
      <w:rFonts w:ascii="Arial" w:hAnsi="Arial"/>
      <w:b/>
      <w:bCs/>
      <w:i/>
      <w:iCs/>
      <w:sz w:val="28"/>
      <w:szCs w:val="28"/>
    </w:rPr>
  </w:style>
  <w:style w:type="paragraph" w:styleId="Nadpis3">
    <w:name w:val="heading 3"/>
    <w:aliases w:val="Nadpis 3 Char,Obyeajný Char,H3 Char,Obyeajný,H3,Podúloha"/>
    <w:basedOn w:val="Normlny"/>
    <w:next w:val="Normlny"/>
    <w:link w:val="Nadpis3Char1"/>
    <w:uiPriority w:val="99"/>
    <w:qFormat/>
    <w:rsid w:val="00A063E0"/>
    <w:pPr>
      <w:keepNext/>
      <w:numPr>
        <w:ilvl w:val="2"/>
        <w:numId w:val="5"/>
      </w:numPr>
      <w:spacing w:before="240" w:after="60"/>
      <w:outlineLvl w:val="2"/>
    </w:pPr>
    <w:rPr>
      <w:rFonts w:ascii="Arial" w:hAnsi="Arial"/>
      <w:b/>
      <w:bCs/>
      <w:sz w:val="26"/>
      <w:szCs w:val="26"/>
    </w:rPr>
  </w:style>
  <w:style w:type="paragraph" w:styleId="Nadpis4">
    <w:name w:val="heading 4"/>
    <w:aliases w:val="1.podnadpis,H4,Termín"/>
    <w:basedOn w:val="Normlny"/>
    <w:next w:val="Zkladntext"/>
    <w:link w:val="Nadpis4Char"/>
    <w:uiPriority w:val="99"/>
    <w:qFormat/>
    <w:rsid w:val="00680DFC"/>
    <w:pPr>
      <w:keepNext/>
      <w:keepLines/>
      <w:widowControl/>
      <w:tabs>
        <w:tab w:val="num" w:pos="1701"/>
      </w:tabs>
      <w:adjustRightInd/>
      <w:spacing w:after="240" w:line="240" w:lineRule="atLeast"/>
      <w:ind w:left="1701" w:hanging="567"/>
      <w:jc w:val="left"/>
      <w:textAlignment w:val="auto"/>
      <w:outlineLvl w:val="3"/>
    </w:pPr>
    <w:rPr>
      <w:rFonts w:ascii="Arial" w:hAnsi="Arial"/>
      <w:b/>
      <w:spacing w:val="-4"/>
      <w:kern w:val="28"/>
      <w:sz w:val="22"/>
      <w:szCs w:val="20"/>
      <w:lang w:val="en-GB" w:eastAsia="en-US"/>
    </w:rPr>
  </w:style>
  <w:style w:type="paragraph" w:styleId="Nadpis5">
    <w:name w:val="heading 5"/>
    <w:aliases w:val="_2.podnadpis"/>
    <w:basedOn w:val="Normlny"/>
    <w:next w:val="Zkladntext"/>
    <w:link w:val="Nadpis5Char"/>
    <w:uiPriority w:val="99"/>
    <w:qFormat/>
    <w:rsid w:val="00680DFC"/>
    <w:pPr>
      <w:keepNext/>
      <w:keepLines/>
      <w:widowControl/>
      <w:tabs>
        <w:tab w:val="num" w:pos="1701"/>
      </w:tabs>
      <w:adjustRightInd/>
      <w:spacing w:before="120" w:after="120" w:line="240" w:lineRule="atLeast"/>
      <w:ind w:left="1701" w:hanging="567"/>
      <w:jc w:val="left"/>
      <w:textAlignment w:val="auto"/>
      <w:outlineLvl w:val="4"/>
    </w:pPr>
    <w:rPr>
      <w:rFonts w:ascii="Arial" w:hAnsi="Arial"/>
      <w:b/>
      <w:i/>
      <w:spacing w:val="-4"/>
      <w:kern w:val="28"/>
      <w:sz w:val="20"/>
      <w:szCs w:val="20"/>
      <w:lang w:val="en-GB" w:eastAsia="en-US"/>
    </w:rPr>
  </w:style>
  <w:style w:type="paragraph" w:styleId="Nadpis6">
    <w:name w:val="heading 6"/>
    <w:basedOn w:val="Normlny"/>
    <w:next w:val="Zkladntext"/>
    <w:link w:val="Nadpis6Char"/>
    <w:uiPriority w:val="99"/>
    <w:qFormat/>
    <w:rsid w:val="00680DFC"/>
    <w:pPr>
      <w:keepNext/>
      <w:keepLines/>
      <w:widowControl/>
      <w:tabs>
        <w:tab w:val="num" w:pos="1701"/>
      </w:tabs>
      <w:adjustRightInd/>
      <w:spacing w:before="140" w:line="220" w:lineRule="atLeast"/>
      <w:ind w:left="1701" w:hanging="680"/>
      <w:jc w:val="left"/>
      <w:textAlignment w:val="auto"/>
      <w:outlineLvl w:val="5"/>
    </w:pPr>
    <w:rPr>
      <w:rFonts w:ascii="Arial" w:hAnsi="Arial"/>
      <w:i/>
      <w:spacing w:val="-4"/>
      <w:kern w:val="28"/>
      <w:sz w:val="20"/>
      <w:szCs w:val="20"/>
      <w:lang w:val="en-GB" w:eastAsia="en-US"/>
    </w:rPr>
  </w:style>
  <w:style w:type="paragraph" w:styleId="Nadpis7">
    <w:name w:val="heading 7"/>
    <w:basedOn w:val="Normlny"/>
    <w:next w:val="Normlny"/>
    <w:link w:val="Nadpis7Char"/>
    <w:uiPriority w:val="99"/>
    <w:qFormat/>
    <w:rsid w:val="000A3E39"/>
    <w:pPr>
      <w:keepNext/>
      <w:widowControl/>
      <w:numPr>
        <w:ilvl w:val="6"/>
        <w:numId w:val="5"/>
      </w:numPr>
      <w:adjustRightInd/>
      <w:spacing w:before="240" w:after="120" w:line="240" w:lineRule="auto"/>
      <w:jc w:val="center"/>
      <w:textAlignment w:val="auto"/>
      <w:outlineLvl w:val="6"/>
    </w:pPr>
    <w:rPr>
      <w:b/>
      <w:caps/>
      <w:sz w:val="28"/>
    </w:rPr>
  </w:style>
  <w:style w:type="paragraph" w:styleId="Nadpis8">
    <w:name w:val="heading 8"/>
    <w:basedOn w:val="Nadpis4"/>
    <w:next w:val="Zkladntext"/>
    <w:link w:val="Nadpis8Char"/>
    <w:uiPriority w:val="99"/>
    <w:qFormat/>
    <w:rsid w:val="00680DFC"/>
    <w:pPr>
      <w:tabs>
        <w:tab w:val="clear" w:pos="1701"/>
        <w:tab w:val="num" w:pos="1588"/>
      </w:tabs>
      <w:ind w:left="1588"/>
      <w:outlineLvl w:val="7"/>
    </w:pPr>
    <w:rPr>
      <w:i/>
      <w:sz w:val="18"/>
    </w:rPr>
  </w:style>
  <w:style w:type="paragraph" w:styleId="Nadpis9">
    <w:name w:val="heading 9"/>
    <w:basedOn w:val="Normlny"/>
    <w:next w:val="Zkladntext"/>
    <w:link w:val="Nadpis9Char"/>
    <w:uiPriority w:val="99"/>
    <w:qFormat/>
    <w:rsid w:val="00680DFC"/>
    <w:pPr>
      <w:keepNext/>
      <w:keepLines/>
      <w:widowControl/>
      <w:tabs>
        <w:tab w:val="num" w:pos="1588"/>
      </w:tabs>
      <w:adjustRightInd/>
      <w:spacing w:before="140" w:line="220" w:lineRule="atLeast"/>
      <w:ind w:left="1588" w:hanging="567"/>
      <w:jc w:val="left"/>
      <w:textAlignment w:val="auto"/>
      <w:outlineLvl w:val="8"/>
    </w:pPr>
    <w:rPr>
      <w:rFonts w:ascii="Arial" w:hAnsi="Arial"/>
      <w:spacing w:val="-4"/>
      <w:kern w:val="28"/>
      <w:sz w:val="18"/>
      <w:szCs w:val="20"/>
      <w:lang w:val="en-GB"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
    <w:locked/>
    <w:rsid w:val="004637E7"/>
    <w:rPr>
      <w:rFonts w:ascii="Arial" w:hAnsi="Arial"/>
      <w:b/>
      <w:bCs/>
      <w:kern w:val="32"/>
      <w:sz w:val="32"/>
      <w:szCs w:val="32"/>
    </w:rPr>
  </w:style>
  <w:style w:type="character" w:customStyle="1" w:styleId="Nadpis2Char">
    <w:name w:val="Nadpis 2 Char"/>
    <w:aliases w:val="Úloha Char"/>
    <w:link w:val="Nadpis2"/>
    <w:uiPriority w:val="99"/>
    <w:locked/>
    <w:rsid w:val="00680DFC"/>
    <w:rPr>
      <w:rFonts w:ascii="Arial" w:hAnsi="Arial"/>
      <w:b/>
      <w:bCs/>
      <w:i/>
      <w:iCs/>
      <w:sz w:val="28"/>
      <w:szCs w:val="28"/>
    </w:rPr>
  </w:style>
  <w:style w:type="character" w:customStyle="1" w:styleId="Nadpis3Char1">
    <w:name w:val="Nadpis 3 Char1"/>
    <w:aliases w:val="Nadpis 3 Char Char,Obyeajný Char Char,H3 Char Char,Obyeajný Char1,H3 Char1,Podúloha Char"/>
    <w:link w:val="Nadpis3"/>
    <w:uiPriority w:val="99"/>
    <w:locked/>
    <w:rsid w:val="004637E7"/>
    <w:rPr>
      <w:rFonts w:ascii="Arial" w:hAnsi="Arial"/>
      <w:b/>
      <w:bCs/>
      <w:sz w:val="26"/>
      <w:szCs w:val="26"/>
    </w:rPr>
  </w:style>
  <w:style w:type="character" w:customStyle="1" w:styleId="Nadpis4Char">
    <w:name w:val="Nadpis 4 Char"/>
    <w:aliases w:val="1.podnadpis Char,H4 Char,Termín Char"/>
    <w:link w:val="Nadpis4"/>
    <w:uiPriority w:val="99"/>
    <w:locked/>
    <w:rsid w:val="00680DFC"/>
    <w:rPr>
      <w:rFonts w:ascii="Arial" w:hAnsi="Arial" w:cs="Times New Roman"/>
      <w:b/>
      <w:spacing w:val="-4"/>
      <w:kern w:val="28"/>
      <w:sz w:val="22"/>
      <w:lang w:val="en-GB" w:eastAsia="en-US"/>
    </w:rPr>
  </w:style>
  <w:style w:type="character" w:customStyle="1" w:styleId="Nadpis5Char">
    <w:name w:val="Nadpis 5 Char"/>
    <w:aliases w:val="_2.podnadpis Char"/>
    <w:link w:val="Nadpis5"/>
    <w:uiPriority w:val="99"/>
    <w:locked/>
    <w:rsid w:val="00680DFC"/>
    <w:rPr>
      <w:rFonts w:ascii="Arial" w:hAnsi="Arial" w:cs="Times New Roman"/>
      <w:b/>
      <w:i/>
      <w:spacing w:val="-4"/>
      <w:kern w:val="28"/>
      <w:lang w:val="en-GB" w:eastAsia="en-US"/>
    </w:rPr>
  </w:style>
  <w:style w:type="character" w:customStyle="1" w:styleId="Nadpis6Char">
    <w:name w:val="Nadpis 6 Char"/>
    <w:link w:val="Nadpis6"/>
    <w:uiPriority w:val="99"/>
    <w:locked/>
    <w:rsid w:val="00680DFC"/>
    <w:rPr>
      <w:rFonts w:ascii="Arial" w:hAnsi="Arial" w:cs="Times New Roman"/>
      <w:i/>
      <w:spacing w:val="-4"/>
      <w:kern w:val="28"/>
      <w:lang w:val="en-GB" w:eastAsia="en-US"/>
    </w:rPr>
  </w:style>
  <w:style w:type="character" w:customStyle="1" w:styleId="Nadpis7Char">
    <w:name w:val="Nadpis 7 Char"/>
    <w:link w:val="Nadpis7"/>
    <w:uiPriority w:val="99"/>
    <w:locked/>
    <w:rsid w:val="004637E7"/>
    <w:rPr>
      <w:b/>
      <w:caps/>
      <w:sz w:val="28"/>
      <w:szCs w:val="24"/>
    </w:rPr>
  </w:style>
  <w:style w:type="character" w:customStyle="1" w:styleId="Nadpis8Char">
    <w:name w:val="Nadpis 8 Char"/>
    <w:link w:val="Nadpis8"/>
    <w:uiPriority w:val="99"/>
    <w:locked/>
    <w:rsid w:val="00680DFC"/>
    <w:rPr>
      <w:rFonts w:ascii="Arial" w:hAnsi="Arial" w:cs="Times New Roman"/>
      <w:b/>
      <w:i/>
      <w:spacing w:val="-4"/>
      <w:kern w:val="28"/>
      <w:sz w:val="18"/>
      <w:lang w:val="en-GB" w:eastAsia="en-US"/>
    </w:rPr>
  </w:style>
  <w:style w:type="character" w:customStyle="1" w:styleId="Nadpis9Char">
    <w:name w:val="Nadpis 9 Char"/>
    <w:link w:val="Nadpis9"/>
    <w:uiPriority w:val="99"/>
    <w:locked/>
    <w:rsid w:val="00680DFC"/>
    <w:rPr>
      <w:rFonts w:ascii="Arial" w:hAnsi="Arial" w:cs="Times New Roman"/>
      <w:spacing w:val="-4"/>
      <w:kern w:val="28"/>
      <w:sz w:val="18"/>
      <w:lang w:val="en-GB" w:eastAsia="en-US"/>
    </w:rPr>
  </w:style>
  <w:style w:type="paragraph" w:styleId="Textbubliny">
    <w:name w:val="Balloon Text"/>
    <w:basedOn w:val="Normlny"/>
    <w:link w:val="TextbublinyChar"/>
    <w:uiPriority w:val="99"/>
    <w:semiHidden/>
    <w:rsid w:val="00BE2B1A"/>
    <w:rPr>
      <w:sz w:val="20"/>
      <w:szCs w:val="20"/>
    </w:rPr>
  </w:style>
  <w:style w:type="character" w:customStyle="1" w:styleId="TextbublinyChar">
    <w:name w:val="Text bubliny Char"/>
    <w:link w:val="Textbubliny"/>
    <w:uiPriority w:val="99"/>
    <w:semiHidden/>
    <w:locked/>
    <w:rsid w:val="00BE2B1A"/>
    <w:rPr>
      <w:rFonts w:cs="Times New Roman"/>
      <w:sz w:val="20"/>
    </w:rPr>
  </w:style>
  <w:style w:type="character" w:styleId="Hypertextovprepojenie">
    <w:name w:val="Hyperlink"/>
    <w:uiPriority w:val="99"/>
    <w:rsid w:val="00495F7A"/>
    <w:rPr>
      <w:rFonts w:cs="Times New Roman"/>
      <w:color w:val="0000FF"/>
      <w:u w:val="single"/>
    </w:rPr>
  </w:style>
  <w:style w:type="paragraph" w:styleId="Obsah1">
    <w:name w:val="toc 1"/>
    <w:basedOn w:val="Normlny"/>
    <w:next w:val="Normlny"/>
    <w:autoRedefine/>
    <w:uiPriority w:val="39"/>
    <w:qFormat/>
    <w:rsid w:val="00152566"/>
    <w:pPr>
      <w:widowControl/>
      <w:tabs>
        <w:tab w:val="left" w:pos="284"/>
        <w:tab w:val="right" w:leader="dot" w:pos="9062"/>
      </w:tabs>
      <w:spacing w:before="240" w:line="360" w:lineRule="auto"/>
      <w:jc w:val="left"/>
    </w:pPr>
    <w:rPr>
      <w:rFonts w:ascii="Arial Narrow" w:eastAsia="SimSun" w:hAnsi="Arial Narrow" w:cs="Calibri"/>
      <w:b/>
      <w:bCs/>
      <w:noProof/>
      <w:sz w:val="22"/>
      <w:szCs w:val="22"/>
      <w:lang w:eastAsia="zh-CN"/>
    </w:rPr>
  </w:style>
  <w:style w:type="paragraph" w:styleId="Obsah2">
    <w:name w:val="toc 2"/>
    <w:basedOn w:val="Normlny"/>
    <w:next w:val="Normlny"/>
    <w:autoRedefine/>
    <w:uiPriority w:val="39"/>
    <w:qFormat/>
    <w:rsid w:val="001475E3"/>
    <w:pPr>
      <w:tabs>
        <w:tab w:val="left" w:pos="709"/>
        <w:tab w:val="right" w:leader="dot" w:pos="9062"/>
      </w:tabs>
      <w:ind w:left="709" w:hanging="425"/>
    </w:pPr>
    <w:rPr>
      <w:rFonts w:ascii="Arial Narrow" w:eastAsia="SimSun" w:hAnsi="Arial Narrow" w:cs="Calibri"/>
      <w:bCs/>
      <w:noProof/>
      <w:sz w:val="22"/>
      <w:szCs w:val="22"/>
      <w:lang w:eastAsia="zh-CN"/>
    </w:rPr>
  </w:style>
  <w:style w:type="character" w:styleId="PouitHypertextovPrepojenie">
    <w:name w:val="FollowedHyperlink"/>
    <w:uiPriority w:val="99"/>
    <w:rsid w:val="00495F7A"/>
    <w:rPr>
      <w:rFonts w:cs="Times New Roman"/>
      <w:color w:val="800080"/>
      <w:u w:val="single"/>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126C03"/>
    <w:pPr>
      <w:widowControl/>
      <w:adjustRightInd/>
      <w:spacing w:after="200" w:line="276" w:lineRule="auto"/>
      <w:jc w:val="left"/>
      <w:textAlignment w:val="auto"/>
    </w:pPr>
    <w:rPr>
      <w:rFonts w:ascii="Calibri" w:hAnsi="Calibri"/>
      <w:sz w:val="20"/>
      <w:szCs w:val="20"/>
      <w:lang w:eastAsia="en-US"/>
    </w:rPr>
  </w:style>
  <w:style w:type="character" w:customStyle="1" w:styleId="FootnoteTextChar">
    <w:name w:val="Footnote Text Char"/>
    <w:aliases w:val="Text poznámky pod čiarou 007 Char,Text poznámky pod eiarou 007 Char,_Poznámka pod čiarou Char,Text poznámky pod èiarou 007 Char"/>
    <w:uiPriority w:val="99"/>
    <w:semiHidden/>
    <w:locked/>
    <w:rsid w:val="004637E7"/>
    <w:rPr>
      <w:rFonts w:cs="Times New Roman"/>
      <w:sz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rsid w:val="00126C03"/>
    <w:rPr>
      <w:rFonts w:cs="Times New Roman"/>
      <w:vertAlign w:val="superscript"/>
    </w:rPr>
  </w:style>
  <w:style w:type="paragraph" w:styleId="Zkladntext2">
    <w:name w:val="Body Text 2"/>
    <w:basedOn w:val="Normlny"/>
    <w:link w:val="Zkladntext2Char"/>
    <w:uiPriority w:val="99"/>
    <w:rsid w:val="00126C03"/>
    <w:pPr>
      <w:widowControl/>
      <w:adjustRightInd/>
      <w:spacing w:after="120" w:line="480" w:lineRule="auto"/>
      <w:textAlignment w:val="auto"/>
    </w:pPr>
    <w:rPr>
      <w:szCs w:val="20"/>
    </w:rPr>
  </w:style>
  <w:style w:type="character" w:customStyle="1" w:styleId="Zkladntext2Char">
    <w:name w:val="Základný text 2 Char"/>
    <w:link w:val="Zkladntext2"/>
    <w:uiPriority w:val="99"/>
    <w:semiHidden/>
    <w:locked/>
    <w:rsid w:val="004637E7"/>
    <w:rPr>
      <w:rFonts w:cs="Times New Roman"/>
      <w:sz w:val="24"/>
    </w:rPr>
  </w:style>
  <w:style w:type="character" w:customStyle="1" w:styleId="TextpoznmkypodiarouChar">
    <w:name w:val="Text poznámky pod čiarou Char"/>
    <w:aliases w:val="Text poznámky pod čiarou 007 Char1,Text poznámky pod eiarou 007 Char1,_Poznámka pod čiarou Char1,Text poznámky pod èiarou 007 Char1,Stinking Styles2 Char,Tekst przypisu- dokt Char,Char Char Ch Char,o Char,Car Char"/>
    <w:link w:val="Textpoznmkypodiarou"/>
    <w:uiPriority w:val="99"/>
    <w:locked/>
    <w:rsid w:val="00126C03"/>
    <w:rPr>
      <w:rFonts w:ascii="Calibri" w:hAnsi="Calibri"/>
      <w:lang w:val="sk-SK" w:eastAsia="en-US"/>
    </w:rPr>
  </w:style>
  <w:style w:type="paragraph" w:styleId="Pta">
    <w:name w:val="footer"/>
    <w:basedOn w:val="Normlny"/>
    <w:link w:val="PtaChar"/>
    <w:uiPriority w:val="99"/>
    <w:rsid w:val="005A6602"/>
    <w:pPr>
      <w:tabs>
        <w:tab w:val="center" w:pos="4536"/>
        <w:tab w:val="right" w:pos="9072"/>
      </w:tabs>
    </w:pPr>
    <w:rPr>
      <w:szCs w:val="20"/>
    </w:rPr>
  </w:style>
  <w:style w:type="character" w:customStyle="1" w:styleId="PtaChar">
    <w:name w:val="Päta Char"/>
    <w:link w:val="Pta"/>
    <w:uiPriority w:val="99"/>
    <w:semiHidden/>
    <w:locked/>
    <w:rsid w:val="004637E7"/>
    <w:rPr>
      <w:rFonts w:cs="Times New Roman"/>
      <w:sz w:val="24"/>
    </w:rPr>
  </w:style>
  <w:style w:type="character" w:styleId="slostrany">
    <w:name w:val="page number"/>
    <w:rsid w:val="005A6602"/>
    <w:rPr>
      <w:rFonts w:cs="Times New Roman"/>
      <w:spacing w:val="-10"/>
      <w:sz w:val="18"/>
    </w:rPr>
  </w:style>
  <w:style w:type="character" w:styleId="Odkaznakomentr">
    <w:name w:val="annotation reference"/>
    <w:uiPriority w:val="99"/>
    <w:rsid w:val="005A6602"/>
    <w:rPr>
      <w:rFonts w:cs="Times New Roman"/>
      <w:sz w:val="16"/>
    </w:rPr>
  </w:style>
  <w:style w:type="paragraph" w:styleId="Textkomentra">
    <w:name w:val="annotation text"/>
    <w:basedOn w:val="Normlny"/>
    <w:link w:val="TextkomentraChar"/>
    <w:uiPriority w:val="99"/>
    <w:rsid w:val="005A6602"/>
    <w:rPr>
      <w:sz w:val="20"/>
      <w:szCs w:val="20"/>
    </w:rPr>
  </w:style>
  <w:style w:type="character" w:customStyle="1" w:styleId="CommentTextChar">
    <w:name w:val="Comment Text Char"/>
    <w:uiPriority w:val="99"/>
    <w:locked/>
    <w:rsid w:val="00CE222E"/>
    <w:rPr>
      <w:rFonts w:cs="Times New Roman"/>
      <w:lang w:val="sk-SK" w:eastAsia="sk-SK"/>
    </w:rPr>
  </w:style>
  <w:style w:type="character" w:customStyle="1" w:styleId="TextkomentraChar">
    <w:name w:val="Text komentára Char"/>
    <w:link w:val="Textkomentra"/>
    <w:uiPriority w:val="99"/>
    <w:locked/>
    <w:rsid w:val="00680DFC"/>
  </w:style>
  <w:style w:type="paragraph" w:styleId="Predmetkomentra">
    <w:name w:val="annotation subject"/>
    <w:basedOn w:val="Textkomentra"/>
    <w:next w:val="Textkomentra"/>
    <w:link w:val="PredmetkomentraChar"/>
    <w:uiPriority w:val="99"/>
    <w:rsid w:val="005A6602"/>
    <w:rPr>
      <w:b/>
    </w:rPr>
  </w:style>
  <w:style w:type="character" w:customStyle="1" w:styleId="PredmetkomentraChar">
    <w:name w:val="Predmet komentára Char"/>
    <w:link w:val="Predmetkomentra"/>
    <w:uiPriority w:val="99"/>
    <w:locked/>
    <w:rsid w:val="00680DFC"/>
    <w:rPr>
      <w:rFonts w:cs="Times New Roman"/>
      <w:b/>
    </w:rPr>
  </w:style>
  <w:style w:type="paragraph" w:customStyle="1" w:styleId="Nzov1">
    <w:name w:val="Názov 1"/>
    <w:basedOn w:val="Normlny"/>
    <w:uiPriority w:val="99"/>
    <w:rsid w:val="00FF1ED5"/>
    <w:pPr>
      <w:tabs>
        <w:tab w:val="num" w:pos="432"/>
      </w:tabs>
      <w:ind w:left="432" w:hanging="432"/>
    </w:pPr>
  </w:style>
  <w:style w:type="paragraph" w:customStyle="1" w:styleId="Nzov2">
    <w:name w:val="Názov 2"/>
    <w:basedOn w:val="Normlny"/>
    <w:uiPriority w:val="99"/>
    <w:rsid w:val="00FF1ED5"/>
    <w:pPr>
      <w:tabs>
        <w:tab w:val="num" w:pos="360"/>
      </w:tabs>
      <w:ind w:left="360" w:hanging="360"/>
    </w:pPr>
  </w:style>
  <w:style w:type="paragraph" w:customStyle="1" w:styleId="Nzov3">
    <w:name w:val="Názov 3"/>
    <w:basedOn w:val="Normlny"/>
    <w:uiPriority w:val="99"/>
    <w:rsid w:val="00FF1ED5"/>
    <w:pPr>
      <w:tabs>
        <w:tab w:val="num" w:pos="2160"/>
      </w:tabs>
      <w:ind w:left="2160" w:hanging="360"/>
    </w:pPr>
  </w:style>
  <w:style w:type="paragraph" w:styleId="slovanzoznam">
    <w:name w:val="List Number"/>
    <w:basedOn w:val="Zoznam"/>
    <w:uiPriority w:val="99"/>
    <w:rsid w:val="00FF1ED5"/>
    <w:pPr>
      <w:widowControl/>
      <w:tabs>
        <w:tab w:val="left" w:pos="360"/>
      </w:tabs>
      <w:overflowPunct w:val="0"/>
      <w:autoSpaceDE w:val="0"/>
      <w:autoSpaceDN w:val="0"/>
      <w:spacing w:after="240" w:line="240" w:lineRule="atLeast"/>
      <w:ind w:left="340" w:hanging="340"/>
    </w:pPr>
    <w:rPr>
      <w:spacing w:val="-5"/>
      <w:sz w:val="20"/>
      <w:szCs w:val="20"/>
      <w:lang w:val="en-GB"/>
    </w:rPr>
  </w:style>
  <w:style w:type="paragraph" w:customStyle="1" w:styleId="Obyajntext1">
    <w:name w:val="Obyčajný text1"/>
    <w:basedOn w:val="Normlny"/>
    <w:uiPriority w:val="99"/>
    <w:rsid w:val="00FF1ED5"/>
    <w:pPr>
      <w:widowControl/>
      <w:overflowPunct w:val="0"/>
      <w:autoSpaceDE w:val="0"/>
      <w:autoSpaceDN w:val="0"/>
      <w:spacing w:line="240" w:lineRule="auto"/>
      <w:jc w:val="left"/>
    </w:pPr>
    <w:rPr>
      <w:spacing w:val="-5"/>
      <w:sz w:val="20"/>
      <w:szCs w:val="20"/>
      <w:lang w:val="en-GB"/>
    </w:rPr>
  </w:style>
  <w:style w:type="character" w:customStyle="1" w:styleId="Textpoznmkypodeiarou007Char2">
    <w:name w:val="Text poznámky pod eiarou 007 Char2"/>
    <w:aliases w:val="Text poznámky pod čiarou 007 Char2,_Poznámka pod čiarou Char Char"/>
    <w:uiPriority w:val="99"/>
    <w:rsid w:val="00FF1ED5"/>
    <w:rPr>
      <w:spacing w:val="-5"/>
      <w:sz w:val="16"/>
      <w:lang w:val="en-GB" w:eastAsia="sk-SK"/>
    </w:rPr>
  </w:style>
  <w:style w:type="paragraph" w:styleId="Zoznam">
    <w:name w:val="List"/>
    <w:basedOn w:val="Normlny"/>
    <w:uiPriority w:val="99"/>
    <w:rsid w:val="00FF1ED5"/>
    <w:pPr>
      <w:ind w:left="283" w:hanging="283"/>
    </w:pPr>
  </w:style>
  <w:style w:type="paragraph" w:customStyle="1" w:styleId="Nzevspoleenosti">
    <w:name w:val="Název spoleenosti"/>
    <w:basedOn w:val="Normlny"/>
    <w:uiPriority w:val="99"/>
    <w:rsid w:val="000A3E39"/>
    <w:pPr>
      <w:keepNext/>
      <w:keepLines/>
      <w:framePr w:w="4080" w:h="840" w:hSpace="180" w:wrap="notBeside" w:vAnchor="page" w:hAnchor="margin" w:y="913" w:anchorLock="1"/>
      <w:widowControl/>
      <w:overflowPunct w:val="0"/>
      <w:autoSpaceDE w:val="0"/>
      <w:autoSpaceDN w:val="0"/>
      <w:spacing w:line="220" w:lineRule="atLeast"/>
      <w:jc w:val="left"/>
    </w:pPr>
    <w:rPr>
      <w:spacing w:val="-25"/>
      <w:kern w:val="28"/>
      <w:sz w:val="32"/>
      <w:szCs w:val="20"/>
      <w:lang w:val="en-GB"/>
    </w:rPr>
  </w:style>
  <w:style w:type="character" w:styleId="Siln">
    <w:name w:val="Strong"/>
    <w:uiPriority w:val="22"/>
    <w:qFormat/>
    <w:rsid w:val="000A3E39"/>
    <w:rPr>
      <w:rFonts w:cs="Times New Roman"/>
      <w:b/>
    </w:rPr>
  </w:style>
  <w:style w:type="paragraph" w:customStyle="1" w:styleId="CharChar1CharCharCharChar">
    <w:name w:val="Char Char1 Char Char Char Char"/>
    <w:basedOn w:val="Normlny"/>
    <w:uiPriority w:val="99"/>
    <w:rsid w:val="000A3E39"/>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styleId="Zoznamsodrkami">
    <w:name w:val="List Bullet"/>
    <w:basedOn w:val="Normlny"/>
    <w:link w:val="ZoznamsodrkamiChar"/>
    <w:uiPriority w:val="99"/>
    <w:rsid w:val="000A3E39"/>
    <w:pPr>
      <w:widowControl/>
      <w:numPr>
        <w:numId w:val="2"/>
      </w:numPr>
      <w:adjustRightInd/>
      <w:spacing w:after="240" w:line="240" w:lineRule="auto"/>
      <w:textAlignment w:val="auto"/>
    </w:pPr>
    <w:rPr>
      <w:szCs w:val="20"/>
      <w:lang w:val="en-GB" w:eastAsia="en-US"/>
    </w:rPr>
  </w:style>
  <w:style w:type="character" w:customStyle="1" w:styleId="ZoznamsodrkamiChar">
    <w:name w:val="Zoznam s odrážkami Char"/>
    <w:link w:val="Zoznamsodrkami"/>
    <w:uiPriority w:val="99"/>
    <w:locked/>
    <w:rsid w:val="000A3E39"/>
    <w:rPr>
      <w:sz w:val="24"/>
      <w:lang w:val="en-GB" w:eastAsia="en-US"/>
    </w:rPr>
  </w:style>
  <w:style w:type="paragraph" w:styleId="Zkladntext">
    <w:name w:val="Body Text"/>
    <w:aliases w:val="b,Základný text1"/>
    <w:basedOn w:val="Normlny"/>
    <w:link w:val="ZkladntextChar"/>
    <w:uiPriority w:val="99"/>
    <w:rsid w:val="00A063E0"/>
    <w:pPr>
      <w:spacing w:after="120"/>
    </w:pPr>
    <w:rPr>
      <w:szCs w:val="20"/>
    </w:rPr>
  </w:style>
  <w:style w:type="character" w:customStyle="1" w:styleId="ZkladntextChar">
    <w:name w:val="Základný text Char"/>
    <w:aliases w:val="b Char,Základný text1 Char"/>
    <w:link w:val="Zkladntext"/>
    <w:uiPriority w:val="99"/>
    <w:locked/>
    <w:rsid w:val="004637E7"/>
    <w:rPr>
      <w:rFonts w:cs="Times New Roman"/>
      <w:sz w:val="24"/>
    </w:rPr>
  </w:style>
  <w:style w:type="paragraph" w:styleId="Zarkazkladnhotextu3">
    <w:name w:val="Body Text Indent 3"/>
    <w:basedOn w:val="Normlny"/>
    <w:link w:val="Zarkazkladnhotextu3Char"/>
    <w:uiPriority w:val="99"/>
    <w:rsid w:val="00A063E0"/>
    <w:pPr>
      <w:widowControl/>
      <w:overflowPunct w:val="0"/>
      <w:autoSpaceDE w:val="0"/>
      <w:autoSpaceDN w:val="0"/>
      <w:spacing w:after="120" w:line="240" w:lineRule="auto"/>
      <w:ind w:left="283"/>
      <w:jc w:val="left"/>
    </w:pPr>
    <w:rPr>
      <w:sz w:val="16"/>
      <w:szCs w:val="20"/>
    </w:rPr>
  </w:style>
  <w:style w:type="character" w:customStyle="1" w:styleId="Zarkazkladnhotextu3Char">
    <w:name w:val="Zarážka základného textu 3 Char"/>
    <w:link w:val="Zarkazkladnhotextu3"/>
    <w:uiPriority w:val="99"/>
    <w:semiHidden/>
    <w:locked/>
    <w:rsid w:val="004637E7"/>
    <w:rPr>
      <w:rFonts w:cs="Times New Roman"/>
      <w:sz w:val="16"/>
    </w:rPr>
  </w:style>
  <w:style w:type="paragraph" w:customStyle="1" w:styleId="Style1">
    <w:name w:val="Style1"/>
    <w:basedOn w:val="Normlny"/>
    <w:uiPriority w:val="99"/>
    <w:rsid w:val="00A063E0"/>
    <w:pPr>
      <w:widowControl/>
      <w:numPr>
        <w:numId w:val="3"/>
      </w:numPr>
      <w:adjustRightInd/>
      <w:spacing w:line="240" w:lineRule="auto"/>
      <w:textAlignment w:val="auto"/>
    </w:pPr>
  </w:style>
  <w:style w:type="paragraph" w:styleId="Obsah3">
    <w:name w:val="toc 3"/>
    <w:basedOn w:val="Normlny"/>
    <w:next w:val="Normlny"/>
    <w:autoRedefine/>
    <w:uiPriority w:val="39"/>
    <w:qFormat/>
    <w:rsid w:val="00152566"/>
    <w:pPr>
      <w:tabs>
        <w:tab w:val="left" w:pos="1276"/>
        <w:tab w:val="right" w:leader="dot" w:pos="9062"/>
      </w:tabs>
      <w:ind w:left="1276" w:hanging="567"/>
    </w:pPr>
    <w:rPr>
      <w:rFonts w:ascii="Arial Narrow" w:hAnsi="Arial Narrow"/>
      <w:noProof/>
      <w:sz w:val="22"/>
    </w:rPr>
  </w:style>
  <w:style w:type="paragraph" w:customStyle="1" w:styleId="CharCharCharCharCharCharChar">
    <w:name w:val="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680DFC"/>
    <w:pPr>
      <w:widowControl/>
      <w:adjustRightInd/>
      <w:spacing w:after="160" w:line="240" w:lineRule="exact"/>
      <w:ind w:firstLine="720"/>
      <w:jc w:val="left"/>
      <w:textAlignment w:val="auto"/>
    </w:pPr>
    <w:rPr>
      <w:rFonts w:ascii="Tahoma" w:hAnsi="Tahoma"/>
      <w:sz w:val="20"/>
      <w:szCs w:val="20"/>
      <w:lang w:eastAsia="en-US"/>
    </w:rPr>
  </w:style>
  <w:style w:type="paragraph" w:styleId="Zarkazkladnhotextu">
    <w:name w:val="Body Text Indent"/>
    <w:basedOn w:val="Normlny"/>
    <w:link w:val="ZarkazkladnhotextuChar"/>
    <w:uiPriority w:val="99"/>
    <w:rsid w:val="00680DFC"/>
    <w:pPr>
      <w:widowControl/>
      <w:adjustRightInd/>
      <w:spacing w:after="120" w:line="240" w:lineRule="auto"/>
      <w:ind w:left="283"/>
      <w:jc w:val="left"/>
      <w:textAlignment w:val="auto"/>
    </w:pPr>
    <w:rPr>
      <w:szCs w:val="20"/>
    </w:rPr>
  </w:style>
  <w:style w:type="character" w:customStyle="1" w:styleId="ZarkazkladnhotextuChar">
    <w:name w:val="Zarážka základného textu Char"/>
    <w:link w:val="Zarkazkladnhotextu"/>
    <w:uiPriority w:val="99"/>
    <w:locked/>
    <w:rsid w:val="00680DFC"/>
    <w:rPr>
      <w:rFonts w:cs="Times New Roman"/>
      <w:sz w:val="24"/>
    </w:rPr>
  </w:style>
  <w:style w:type="paragraph" w:customStyle="1" w:styleId="section">
    <w:name w:val="section"/>
    <w:basedOn w:val="Nadpis3"/>
    <w:next w:val="Zkladntext"/>
    <w:uiPriority w:val="99"/>
    <w:rsid w:val="00680DFC"/>
    <w:pPr>
      <w:keepLines/>
      <w:widowControl/>
      <w:numPr>
        <w:ilvl w:val="0"/>
        <w:numId w:val="0"/>
      </w:numPr>
      <w:tabs>
        <w:tab w:val="num" w:pos="2461"/>
      </w:tabs>
      <w:adjustRightInd/>
      <w:spacing w:before="120" w:after="240" w:line="240" w:lineRule="atLeast"/>
      <w:ind w:left="2155" w:hanging="1134"/>
      <w:jc w:val="left"/>
      <w:textAlignment w:val="auto"/>
    </w:pPr>
    <w:rPr>
      <w:rFonts w:ascii="Arial Black" w:hAnsi="Arial Black"/>
      <w:b w:val="0"/>
      <w:bCs w:val="0"/>
      <w:spacing w:val="-10"/>
      <w:kern w:val="28"/>
      <w:sz w:val="20"/>
      <w:szCs w:val="20"/>
      <w:lang w:val="en-GB" w:eastAsia="en-US"/>
    </w:rPr>
  </w:style>
  <w:style w:type="paragraph" w:customStyle="1" w:styleId="Application5">
    <w:name w:val="Application5"/>
    <w:basedOn w:val="Normlny"/>
    <w:autoRedefine/>
    <w:uiPriority w:val="99"/>
    <w:rsid w:val="00680DFC"/>
    <w:pPr>
      <w:widowControl/>
      <w:adjustRightInd/>
      <w:spacing w:line="240" w:lineRule="auto"/>
      <w:ind w:left="360"/>
      <w:textAlignment w:val="auto"/>
    </w:pPr>
    <w:rPr>
      <w:rFonts w:ascii="Arial" w:hAnsi="Arial" w:cs="Arial"/>
      <w:b/>
      <w:bCs/>
      <w:color w:val="000000"/>
      <w:sz w:val="20"/>
      <w:szCs w:val="20"/>
    </w:rPr>
  </w:style>
  <w:style w:type="paragraph" w:customStyle="1" w:styleId="CharChar1CharCharCharChar1">
    <w:name w:val="Char Char1 Char Char Char Char1"/>
    <w:basedOn w:val="Normlny"/>
    <w:uiPriority w:val="99"/>
    <w:rsid w:val="00680DFC"/>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Default">
    <w:name w:val="Default"/>
    <w:rsid w:val="00680DFC"/>
    <w:pPr>
      <w:autoSpaceDE w:val="0"/>
      <w:autoSpaceDN w:val="0"/>
      <w:adjustRightInd w:val="0"/>
    </w:pPr>
    <w:rPr>
      <w:rFonts w:ascii="Arial" w:hAnsi="Arial" w:cs="Arial"/>
      <w:color w:val="000000"/>
      <w:sz w:val="24"/>
      <w:szCs w:val="24"/>
    </w:rPr>
  </w:style>
  <w:style w:type="paragraph" w:styleId="Hlavika">
    <w:name w:val="header"/>
    <w:basedOn w:val="Normlny"/>
    <w:link w:val="HlavikaChar"/>
    <w:uiPriority w:val="99"/>
    <w:rsid w:val="00680DFC"/>
    <w:pPr>
      <w:widowControl/>
      <w:tabs>
        <w:tab w:val="center" w:pos="4536"/>
        <w:tab w:val="right" w:pos="9072"/>
      </w:tabs>
      <w:adjustRightInd/>
      <w:spacing w:line="240" w:lineRule="auto"/>
      <w:jc w:val="left"/>
      <w:textAlignment w:val="auto"/>
    </w:pPr>
    <w:rPr>
      <w:rFonts w:eastAsia="SimSun"/>
      <w:szCs w:val="20"/>
      <w:lang w:val="en-US" w:eastAsia="zh-CN"/>
    </w:rPr>
  </w:style>
  <w:style w:type="character" w:customStyle="1" w:styleId="HlavikaChar">
    <w:name w:val="Hlavička Char"/>
    <w:link w:val="Hlavika"/>
    <w:uiPriority w:val="99"/>
    <w:locked/>
    <w:rsid w:val="00680DFC"/>
    <w:rPr>
      <w:rFonts w:eastAsia="SimSun" w:cs="Times New Roman"/>
      <w:sz w:val="24"/>
      <w:lang w:val="en-US" w:eastAsia="zh-CN"/>
    </w:rPr>
  </w:style>
  <w:style w:type="paragraph" w:customStyle="1" w:styleId="tl1">
    <w:name w:val="Štýl1"/>
    <w:basedOn w:val="Nadpis1"/>
    <w:uiPriority w:val="99"/>
    <w:rsid w:val="00680DFC"/>
    <w:pPr>
      <w:keepLines/>
      <w:widowControl/>
      <w:numPr>
        <w:numId w:val="0"/>
      </w:numPr>
      <w:pBdr>
        <w:top w:val="single" w:sz="48" w:space="3" w:color="FFFFFF"/>
        <w:left w:val="single" w:sz="6" w:space="3" w:color="FFFFFF"/>
        <w:bottom w:val="single" w:sz="6" w:space="3" w:color="FFFFFF"/>
      </w:pBdr>
      <w:adjustRightInd/>
      <w:spacing w:before="0" w:after="240" w:line="240" w:lineRule="atLeast"/>
      <w:jc w:val="center"/>
      <w:textAlignment w:val="auto"/>
    </w:pPr>
    <w:rPr>
      <w:rFonts w:ascii="Arial Black" w:hAnsi="Arial Black"/>
      <w:b w:val="0"/>
      <w:bCs w:val="0"/>
      <w:spacing w:val="-10"/>
      <w:kern w:val="20"/>
      <w:position w:val="8"/>
      <w:sz w:val="24"/>
      <w:szCs w:val="24"/>
      <w:lang w:val="en-GB" w:eastAsia="en-US"/>
    </w:rPr>
  </w:style>
  <w:style w:type="character" w:customStyle="1" w:styleId="Nadpis2CharChar">
    <w:name w:val="Nadpis 2 Char Char"/>
    <w:uiPriority w:val="99"/>
    <w:rsid w:val="00680DFC"/>
    <w:rPr>
      <w:rFonts w:ascii="Arial Black" w:hAnsi="Arial Black"/>
      <w:spacing w:val="-15"/>
      <w:kern w:val="28"/>
      <w:sz w:val="22"/>
      <w:lang w:val="en-GB"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styleId="Hlavikaobsahu">
    <w:name w:val="TOC Heading"/>
    <w:basedOn w:val="Nadpis1"/>
    <w:next w:val="Normlny"/>
    <w:uiPriority w:val="39"/>
    <w:qFormat/>
    <w:rsid w:val="00680DFC"/>
    <w:pPr>
      <w:keepLines/>
      <w:widowControl/>
      <w:numPr>
        <w:numId w:val="0"/>
      </w:numPr>
      <w:adjustRightInd/>
      <w:spacing w:before="480" w:after="0" w:line="276" w:lineRule="auto"/>
      <w:jc w:val="left"/>
      <w:textAlignment w:val="auto"/>
      <w:outlineLvl w:val="9"/>
    </w:pPr>
    <w:rPr>
      <w:rFonts w:ascii="Cambria" w:hAnsi="Cambria"/>
      <w:color w:val="365F91"/>
      <w:kern w:val="0"/>
      <w:sz w:val="28"/>
      <w:szCs w:val="28"/>
      <w:lang w:eastAsia="en-US"/>
    </w:rPr>
  </w:style>
  <w:style w:type="paragraph" w:styleId="Obsah4">
    <w:name w:val="toc 4"/>
    <w:basedOn w:val="Normlny"/>
    <w:next w:val="Normlny"/>
    <w:autoRedefine/>
    <w:uiPriority w:val="99"/>
    <w:rsid w:val="00680DFC"/>
    <w:pPr>
      <w:widowControl/>
      <w:adjustRightInd/>
      <w:spacing w:line="240" w:lineRule="auto"/>
      <w:ind w:left="720"/>
      <w:jc w:val="left"/>
      <w:textAlignment w:val="auto"/>
    </w:pPr>
    <w:rPr>
      <w:rFonts w:ascii="Calibri" w:eastAsia="SimSun" w:hAnsi="Calibri" w:cs="Calibri"/>
      <w:sz w:val="18"/>
      <w:szCs w:val="18"/>
      <w:lang w:val="en-US" w:eastAsia="zh-CN"/>
    </w:rPr>
  </w:style>
  <w:style w:type="paragraph" w:styleId="Obsah5">
    <w:name w:val="toc 5"/>
    <w:basedOn w:val="Normlny"/>
    <w:next w:val="Normlny"/>
    <w:autoRedefine/>
    <w:uiPriority w:val="99"/>
    <w:rsid w:val="00680DFC"/>
    <w:pPr>
      <w:widowControl/>
      <w:adjustRightInd/>
      <w:spacing w:line="240" w:lineRule="auto"/>
      <w:ind w:left="960"/>
      <w:jc w:val="left"/>
      <w:textAlignment w:val="auto"/>
    </w:pPr>
    <w:rPr>
      <w:rFonts w:ascii="Calibri" w:eastAsia="SimSun" w:hAnsi="Calibri" w:cs="Calibri"/>
      <w:sz w:val="18"/>
      <w:szCs w:val="18"/>
      <w:lang w:val="en-US" w:eastAsia="zh-CN"/>
    </w:rPr>
  </w:style>
  <w:style w:type="paragraph" w:styleId="Obsah6">
    <w:name w:val="toc 6"/>
    <w:basedOn w:val="Normlny"/>
    <w:next w:val="Normlny"/>
    <w:autoRedefine/>
    <w:uiPriority w:val="99"/>
    <w:rsid w:val="00680DFC"/>
    <w:pPr>
      <w:widowControl/>
      <w:adjustRightInd/>
      <w:spacing w:line="240" w:lineRule="auto"/>
      <w:ind w:left="1200"/>
      <w:jc w:val="left"/>
      <w:textAlignment w:val="auto"/>
    </w:pPr>
    <w:rPr>
      <w:rFonts w:ascii="Calibri" w:eastAsia="SimSun" w:hAnsi="Calibri" w:cs="Calibri"/>
      <w:sz w:val="18"/>
      <w:szCs w:val="18"/>
      <w:lang w:val="en-US" w:eastAsia="zh-CN"/>
    </w:rPr>
  </w:style>
  <w:style w:type="paragraph" w:styleId="Obsah7">
    <w:name w:val="toc 7"/>
    <w:basedOn w:val="Normlny"/>
    <w:next w:val="Normlny"/>
    <w:autoRedefine/>
    <w:uiPriority w:val="99"/>
    <w:rsid w:val="00680DFC"/>
    <w:pPr>
      <w:widowControl/>
      <w:adjustRightInd/>
      <w:spacing w:line="240" w:lineRule="auto"/>
      <w:ind w:left="1440"/>
      <w:jc w:val="left"/>
      <w:textAlignment w:val="auto"/>
    </w:pPr>
    <w:rPr>
      <w:rFonts w:ascii="Calibri" w:eastAsia="SimSun" w:hAnsi="Calibri" w:cs="Calibri"/>
      <w:sz w:val="18"/>
      <w:szCs w:val="18"/>
      <w:lang w:val="en-US" w:eastAsia="zh-CN"/>
    </w:rPr>
  </w:style>
  <w:style w:type="paragraph" w:styleId="Obsah8">
    <w:name w:val="toc 8"/>
    <w:basedOn w:val="Normlny"/>
    <w:next w:val="Normlny"/>
    <w:autoRedefine/>
    <w:uiPriority w:val="99"/>
    <w:rsid w:val="00680DFC"/>
    <w:pPr>
      <w:widowControl/>
      <w:adjustRightInd/>
      <w:spacing w:line="240" w:lineRule="auto"/>
      <w:ind w:left="1680"/>
      <w:jc w:val="left"/>
      <w:textAlignment w:val="auto"/>
    </w:pPr>
    <w:rPr>
      <w:rFonts w:ascii="Calibri" w:eastAsia="SimSun" w:hAnsi="Calibri" w:cs="Calibri"/>
      <w:sz w:val="18"/>
      <w:szCs w:val="18"/>
      <w:lang w:val="en-US" w:eastAsia="zh-CN"/>
    </w:rPr>
  </w:style>
  <w:style w:type="paragraph" w:styleId="Obsah9">
    <w:name w:val="toc 9"/>
    <w:basedOn w:val="Normlny"/>
    <w:next w:val="Normlny"/>
    <w:autoRedefine/>
    <w:uiPriority w:val="99"/>
    <w:rsid w:val="00680DFC"/>
    <w:pPr>
      <w:widowControl/>
      <w:adjustRightInd/>
      <w:spacing w:line="240" w:lineRule="auto"/>
      <w:ind w:left="1920"/>
      <w:jc w:val="left"/>
      <w:textAlignment w:val="auto"/>
    </w:pPr>
    <w:rPr>
      <w:rFonts w:ascii="Calibri" w:eastAsia="SimSun" w:hAnsi="Calibri" w:cs="Calibri"/>
      <w:sz w:val="18"/>
      <w:szCs w:val="18"/>
      <w:lang w:val="en-US" w:eastAsia="zh-CN"/>
    </w:rPr>
  </w:style>
  <w:style w:type="paragraph" w:styleId="Odsekzoznamu">
    <w:name w:val="List Paragraph"/>
    <w:aliases w:val="body,Listenabsatz,List Paragraph"/>
    <w:basedOn w:val="Normlny"/>
    <w:link w:val="OdsekzoznamuChar"/>
    <w:uiPriority w:val="34"/>
    <w:qFormat/>
    <w:rsid w:val="00680DFC"/>
    <w:pPr>
      <w:widowControl/>
      <w:adjustRightInd/>
      <w:spacing w:after="200" w:line="276" w:lineRule="auto"/>
      <w:ind w:left="720"/>
      <w:contextualSpacing/>
      <w:jc w:val="left"/>
      <w:textAlignment w:val="auto"/>
    </w:pPr>
    <w:rPr>
      <w:rFonts w:ascii="Calibri" w:hAnsi="Calibri"/>
      <w:sz w:val="22"/>
      <w:szCs w:val="22"/>
      <w:lang w:eastAsia="en-US"/>
    </w:rPr>
  </w:style>
  <w:style w:type="paragraph" w:customStyle="1" w:styleId="HeadingBase">
    <w:name w:val="Heading Base"/>
    <w:basedOn w:val="Normlny"/>
    <w:next w:val="Zkladntext"/>
    <w:link w:val="HeadingBaseChar"/>
    <w:uiPriority w:val="99"/>
    <w:rsid w:val="00CE222E"/>
    <w:pPr>
      <w:keepNext/>
      <w:keepLines/>
      <w:widowControl/>
      <w:overflowPunct w:val="0"/>
      <w:autoSpaceDE w:val="0"/>
      <w:autoSpaceDN w:val="0"/>
      <w:spacing w:before="140" w:line="220" w:lineRule="atLeast"/>
      <w:jc w:val="left"/>
    </w:pPr>
    <w:rPr>
      <w:spacing w:val="-4"/>
      <w:kern w:val="28"/>
      <w:sz w:val="20"/>
      <w:szCs w:val="20"/>
      <w:lang w:val="en-GB"/>
    </w:rPr>
  </w:style>
  <w:style w:type="paragraph" w:customStyle="1" w:styleId="Nzevnaoblce">
    <w:name w:val="Název na obálce"/>
    <w:basedOn w:val="Normlny"/>
    <w:next w:val="Normlny"/>
    <w:uiPriority w:val="99"/>
    <w:rsid w:val="00CE222E"/>
    <w:pPr>
      <w:keepNext/>
      <w:keepLines/>
      <w:widowControl/>
      <w:pBdr>
        <w:top w:val="single" w:sz="30" w:space="31" w:color="auto"/>
      </w:pBdr>
      <w:tabs>
        <w:tab w:val="left" w:pos="0"/>
      </w:tabs>
      <w:overflowPunct w:val="0"/>
      <w:autoSpaceDE w:val="0"/>
      <w:autoSpaceDN w:val="0"/>
      <w:spacing w:before="240" w:after="500" w:line="640" w:lineRule="exact"/>
      <w:ind w:left="-840" w:right="-840"/>
      <w:jc w:val="left"/>
    </w:pPr>
    <w:rPr>
      <w:b/>
      <w:spacing w:val="-48"/>
      <w:kern w:val="28"/>
      <w:sz w:val="64"/>
      <w:szCs w:val="20"/>
      <w:lang w:val="en-GB"/>
    </w:rPr>
  </w:style>
  <w:style w:type="paragraph" w:customStyle="1" w:styleId="HeaderBase">
    <w:name w:val="Header Base"/>
    <w:basedOn w:val="Normlny"/>
    <w:uiPriority w:val="99"/>
    <w:rsid w:val="00CE222E"/>
    <w:pPr>
      <w:keepLines/>
      <w:widowControl/>
      <w:tabs>
        <w:tab w:val="center" w:pos="4320"/>
        <w:tab w:val="right" w:pos="8640"/>
      </w:tabs>
      <w:overflowPunct w:val="0"/>
      <w:autoSpaceDE w:val="0"/>
      <w:autoSpaceDN w:val="0"/>
      <w:spacing w:line="190" w:lineRule="atLeast"/>
      <w:jc w:val="left"/>
    </w:pPr>
    <w:rPr>
      <w:caps/>
      <w:spacing w:val="-5"/>
      <w:sz w:val="15"/>
      <w:szCs w:val="20"/>
      <w:lang w:val="en-GB"/>
    </w:rPr>
  </w:style>
  <w:style w:type="paragraph" w:customStyle="1" w:styleId="Zkladntextb">
    <w:name w:val="Základný text.b"/>
    <w:basedOn w:val="Normlny"/>
    <w:uiPriority w:val="99"/>
    <w:rsid w:val="00CE222E"/>
    <w:pPr>
      <w:widowControl/>
      <w:overflowPunct w:val="0"/>
      <w:autoSpaceDE w:val="0"/>
      <w:autoSpaceDN w:val="0"/>
      <w:spacing w:after="240" w:line="240" w:lineRule="atLeast"/>
      <w:ind w:left="1134"/>
    </w:pPr>
    <w:rPr>
      <w:spacing w:val="-5"/>
      <w:sz w:val="20"/>
      <w:szCs w:val="20"/>
      <w:lang w:val="en-GB"/>
    </w:rPr>
  </w:style>
  <w:style w:type="paragraph" w:styleId="Register1">
    <w:name w:val="index 1"/>
    <w:basedOn w:val="Normlny"/>
    <w:next w:val="Normlny"/>
    <w:autoRedefine/>
    <w:uiPriority w:val="99"/>
    <w:semiHidden/>
    <w:locked/>
    <w:rsid w:val="00CE222E"/>
    <w:pPr>
      <w:widowControl/>
      <w:overflowPunct w:val="0"/>
      <w:autoSpaceDE w:val="0"/>
      <w:autoSpaceDN w:val="0"/>
      <w:spacing w:line="240" w:lineRule="auto"/>
      <w:ind w:left="220" w:hanging="220"/>
      <w:jc w:val="left"/>
    </w:pPr>
    <w:rPr>
      <w:sz w:val="22"/>
      <w:szCs w:val="20"/>
    </w:rPr>
  </w:style>
  <w:style w:type="paragraph" w:styleId="Nadpisregistra">
    <w:name w:val="index heading"/>
    <w:basedOn w:val="HeadingBase"/>
    <w:next w:val="Register1"/>
    <w:uiPriority w:val="99"/>
    <w:semiHidden/>
    <w:locked/>
    <w:rsid w:val="00CE222E"/>
    <w:pPr>
      <w:keepLines w:val="0"/>
      <w:spacing w:before="0" w:line="480" w:lineRule="atLeast"/>
    </w:pPr>
    <w:rPr>
      <w:spacing w:val="-5"/>
      <w:kern w:val="0"/>
      <w:sz w:val="24"/>
    </w:rPr>
  </w:style>
  <w:style w:type="paragraph" w:customStyle="1" w:styleId="IndexBase">
    <w:name w:val="Index Base"/>
    <w:basedOn w:val="Normlny"/>
    <w:uiPriority w:val="99"/>
    <w:rsid w:val="00CE222E"/>
    <w:pPr>
      <w:widowControl/>
      <w:overflowPunct w:val="0"/>
      <w:autoSpaceDE w:val="0"/>
      <w:autoSpaceDN w:val="0"/>
      <w:spacing w:line="240" w:lineRule="atLeast"/>
      <w:ind w:left="360" w:hanging="360"/>
      <w:jc w:val="left"/>
    </w:pPr>
    <w:rPr>
      <w:spacing w:val="-5"/>
      <w:sz w:val="18"/>
      <w:szCs w:val="20"/>
      <w:lang w:val="en-GB"/>
    </w:rPr>
  </w:style>
  <w:style w:type="character" w:customStyle="1" w:styleId="Hyperlink1">
    <w:name w:val="Hyperlink1"/>
    <w:uiPriority w:val="99"/>
    <w:rsid w:val="00CE222E"/>
    <w:rPr>
      <w:color w:val="0000FF"/>
      <w:u w:val="single"/>
    </w:rPr>
  </w:style>
  <w:style w:type="paragraph" w:styleId="Normlnysozarkami">
    <w:name w:val="Normal Indent"/>
    <w:basedOn w:val="Normlny"/>
    <w:uiPriority w:val="99"/>
    <w:locked/>
    <w:rsid w:val="00CE222E"/>
    <w:pPr>
      <w:widowControl/>
      <w:overflowPunct w:val="0"/>
      <w:autoSpaceDE w:val="0"/>
      <w:autoSpaceDN w:val="0"/>
      <w:spacing w:line="240" w:lineRule="auto"/>
      <w:ind w:left="1440"/>
      <w:jc w:val="left"/>
    </w:pPr>
    <w:rPr>
      <w:spacing w:val="-5"/>
      <w:sz w:val="20"/>
      <w:szCs w:val="20"/>
      <w:lang w:val="en-GB"/>
    </w:rPr>
  </w:style>
  <w:style w:type="paragraph" w:customStyle="1" w:styleId="TOCBase">
    <w:name w:val="TOC Base"/>
    <w:basedOn w:val="Normlny"/>
    <w:uiPriority w:val="99"/>
    <w:rsid w:val="00CE222E"/>
    <w:pPr>
      <w:widowControl/>
      <w:tabs>
        <w:tab w:val="right" w:pos="8789"/>
      </w:tabs>
      <w:overflowPunct w:val="0"/>
      <w:autoSpaceDE w:val="0"/>
      <w:autoSpaceDN w:val="0"/>
      <w:spacing w:after="240" w:line="240" w:lineRule="atLeast"/>
      <w:jc w:val="left"/>
    </w:pPr>
    <w:rPr>
      <w:spacing w:val="-5"/>
      <w:sz w:val="20"/>
      <w:szCs w:val="20"/>
      <w:lang w:val="en-GB"/>
    </w:rPr>
  </w:style>
  <w:style w:type="paragraph" w:customStyle="1" w:styleId="PlainText1">
    <w:name w:val="Plain Text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customStyle="1" w:styleId="FootnoteBase">
    <w:name w:val="Footnote Base"/>
    <w:basedOn w:val="Normlny"/>
    <w:uiPriority w:val="99"/>
    <w:rsid w:val="00CE222E"/>
    <w:pPr>
      <w:keepLines/>
      <w:widowControl/>
      <w:overflowPunct w:val="0"/>
      <w:autoSpaceDE w:val="0"/>
      <w:autoSpaceDN w:val="0"/>
      <w:spacing w:line="200" w:lineRule="atLeast"/>
      <w:jc w:val="left"/>
    </w:pPr>
    <w:rPr>
      <w:spacing w:val="-5"/>
      <w:sz w:val="16"/>
      <w:szCs w:val="20"/>
      <w:lang w:val="en-GB"/>
    </w:rPr>
  </w:style>
  <w:style w:type="paragraph" w:styleId="Textvysvetlivky">
    <w:name w:val="endnote text"/>
    <w:aliases w:val="Text vysvitlivky"/>
    <w:basedOn w:val="FootnoteBase"/>
    <w:link w:val="TextvysvetlivkyChar"/>
    <w:uiPriority w:val="99"/>
    <w:semiHidden/>
    <w:locked/>
    <w:rsid w:val="00CE222E"/>
    <w:rPr>
      <w:sz w:val="20"/>
    </w:rPr>
  </w:style>
  <w:style w:type="character" w:customStyle="1" w:styleId="TextvysvetlivkyChar">
    <w:name w:val="Text vysvetlivky Char"/>
    <w:aliases w:val="Text vysvitlivky Char"/>
    <w:link w:val="Textvysvetlivky"/>
    <w:uiPriority w:val="99"/>
    <w:semiHidden/>
    <w:locked/>
    <w:rsid w:val="00CE222E"/>
    <w:rPr>
      <w:rFonts w:cs="Times New Roman"/>
      <w:spacing w:val="-5"/>
      <w:sz w:val="20"/>
      <w:lang w:val="en-GB"/>
    </w:rPr>
  </w:style>
  <w:style w:type="paragraph" w:customStyle="1" w:styleId="BodyText21">
    <w:name w:val="Body Text 21"/>
    <w:basedOn w:val="Zkladntext"/>
    <w:uiPriority w:val="99"/>
    <w:rsid w:val="00CE222E"/>
    <w:pPr>
      <w:widowControl/>
      <w:overflowPunct w:val="0"/>
      <w:autoSpaceDE w:val="0"/>
      <w:autoSpaceDN w:val="0"/>
      <w:spacing w:after="240" w:line="240" w:lineRule="atLeast"/>
      <w:ind w:left="1440"/>
    </w:pPr>
    <w:rPr>
      <w:spacing w:val="-5"/>
      <w:sz w:val="20"/>
      <w:lang w:val="en-GB"/>
    </w:rPr>
  </w:style>
  <w:style w:type="paragraph" w:customStyle="1" w:styleId="BodyText31">
    <w:name w:val="Body Text 31"/>
    <w:basedOn w:val="Normlny"/>
    <w:uiPriority w:val="99"/>
    <w:rsid w:val="00CE222E"/>
    <w:pPr>
      <w:widowControl/>
      <w:overflowPunct w:val="0"/>
      <w:autoSpaceDE w:val="0"/>
      <w:autoSpaceDN w:val="0"/>
      <w:spacing w:line="240" w:lineRule="auto"/>
    </w:pPr>
    <w:rPr>
      <w:sz w:val="20"/>
      <w:szCs w:val="20"/>
      <w:lang w:val="en-GB"/>
    </w:rPr>
  </w:style>
  <w:style w:type="paragraph" w:customStyle="1" w:styleId="NumPar1">
    <w:name w:val="NumPar 1"/>
    <w:basedOn w:val="Normlny"/>
    <w:next w:val="Normlny"/>
    <w:uiPriority w:val="99"/>
    <w:rsid w:val="00CE222E"/>
    <w:pPr>
      <w:widowControl/>
      <w:tabs>
        <w:tab w:val="left" w:pos="360"/>
        <w:tab w:val="left" w:pos="851"/>
      </w:tabs>
      <w:overflowPunct w:val="0"/>
      <w:autoSpaceDE w:val="0"/>
      <w:autoSpaceDN w:val="0"/>
      <w:spacing w:before="120" w:after="120" w:line="240" w:lineRule="auto"/>
      <w:ind w:left="360" w:hanging="360"/>
    </w:pPr>
    <w:rPr>
      <w:spacing w:val="-5"/>
      <w:szCs w:val="20"/>
      <w:lang w:val="en-GB"/>
    </w:rPr>
  </w:style>
  <w:style w:type="paragraph" w:customStyle="1" w:styleId="Leon">
    <w:name w:val="Leon"/>
    <w:uiPriority w:val="99"/>
    <w:rsid w:val="00CE222E"/>
    <w:pPr>
      <w:overflowPunct w:val="0"/>
      <w:autoSpaceDE w:val="0"/>
      <w:autoSpaceDN w:val="0"/>
      <w:adjustRightInd w:val="0"/>
      <w:textAlignment w:val="baseline"/>
    </w:pPr>
    <w:rPr>
      <w:sz w:val="24"/>
      <w:lang w:val="en-GB"/>
    </w:rPr>
  </w:style>
  <w:style w:type="paragraph" w:customStyle="1" w:styleId="TableText">
    <w:name w:val="Table Text"/>
    <w:basedOn w:val="Normlny"/>
    <w:uiPriority w:val="99"/>
    <w:rsid w:val="00CE222E"/>
    <w:pPr>
      <w:widowControl/>
      <w:overflowPunct w:val="0"/>
      <w:autoSpaceDE w:val="0"/>
      <w:autoSpaceDN w:val="0"/>
      <w:spacing w:before="60" w:line="240" w:lineRule="auto"/>
      <w:jc w:val="left"/>
    </w:pPr>
    <w:rPr>
      <w:spacing w:val="-5"/>
      <w:sz w:val="16"/>
      <w:szCs w:val="20"/>
      <w:lang w:val="en-US"/>
    </w:rPr>
  </w:style>
  <w:style w:type="paragraph" w:customStyle="1" w:styleId="Zkladntextb1">
    <w:name w:val="Základní text.b1"/>
    <w:basedOn w:val="Normlny"/>
    <w:uiPriority w:val="99"/>
    <w:rsid w:val="00CE222E"/>
    <w:pPr>
      <w:widowControl/>
      <w:overflowPunct w:val="0"/>
      <w:autoSpaceDE w:val="0"/>
      <w:autoSpaceDN w:val="0"/>
      <w:spacing w:line="240" w:lineRule="auto"/>
    </w:pPr>
    <w:rPr>
      <w:szCs w:val="20"/>
    </w:rPr>
  </w:style>
  <w:style w:type="paragraph" w:customStyle="1" w:styleId="Zkladntextb2">
    <w:name w:val="Základní text.b2"/>
    <w:basedOn w:val="Normlny"/>
    <w:uiPriority w:val="99"/>
    <w:rsid w:val="00CE222E"/>
    <w:pPr>
      <w:widowControl/>
      <w:overflowPunct w:val="0"/>
      <w:autoSpaceDE w:val="0"/>
      <w:autoSpaceDN w:val="0"/>
      <w:spacing w:line="240" w:lineRule="auto"/>
    </w:pPr>
    <w:rPr>
      <w:szCs w:val="20"/>
    </w:rPr>
  </w:style>
  <w:style w:type="paragraph" w:customStyle="1" w:styleId="BodyText211">
    <w:name w:val="Body Text 211"/>
    <w:basedOn w:val="Normlny"/>
    <w:uiPriority w:val="99"/>
    <w:rsid w:val="00CE222E"/>
    <w:pPr>
      <w:widowControl/>
      <w:overflowPunct w:val="0"/>
      <w:autoSpaceDE w:val="0"/>
      <w:autoSpaceDN w:val="0"/>
      <w:spacing w:after="120" w:line="240" w:lineRule="auto"/>
      <w:ind w:left="283"/>
      <w:jc w:val="left"/>
    </w:pPr>
    <w:rPr>
      <w:sz w:val="20"/>
      <w:szCs w:val="20"/>
    </w:rPr>
  </w:style>
  <w:style w:type="paragraph" w:customStyle="1" w:styleId="Nzovtabu3ky1">
    <w:name w:val="Názov tabu3ky1"/>
    <w:basedOn w:val="Normlny"/>
    <w:uiPriority w:val="99"/>
    <w:rsid w:val="00CE222E"/>
    <w:pPr>
      <w:widowControl/>
      <w:overflowPunct w:val="0"/>
      <w:autoSpaceDE w:val="0"/>
      <w:autoSpaceDN w:val="0"/>
      <w:spacing w:before="60" w:after="60" w:line="240" w:lineRule="auto"/>
      <w:jc w:val="left"/>
    </w:pPr>
    <w:rPr>
      <w:rFonts w:ascii="Garamond" w:hAnsi="Garamond"/>
      <w:b/>
      <w:caps/>
      <w:sz w:val="20"/>
      <w:szCs w:val="20"/>
    </w:rPr>
  </w:style>
  <w:style w:type="paragraph" w:customStyle="1" w:styleId="frontaddress">
    <w:name w:val="front address"/>
    <w:uiPriority w:val="99"/>
    <w:rsid w:val="00CE222E"/>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hAnsi="Optima"/>
      <w:sz w:val="22"/>
      <w:lang w:val="en-GB" w:eastAsia="en-US"/>
    </w:rPr>
  </w:style>
  <w:style w:type="paragraph" w:customStyle="1" w:styleId="aperex1">
    <w:name w:val="aperex1"/>
    <w:basedOn w:val="Normlny"/>
    <w:uiPriority w:val="99"/>
    <w:rsid w:val="00CE222E"/>
    <w:pPr>
      <w:widowControl/>
      <w:adjustRightInd/>
      <w:spacing w:before="150" w:after="75" w:line="225" w:lineRule="atLeast"/>
      <w:textAlignment w:val="auto"/>
    </w:pPr>
    <w:rPr>
      <w:b/>
      <w:bCs/>
      <w:color w:val="000000"/>
    </w:rPr>
  </w:style>
  <w:style w:type="paragraph" w:customStyle="1" w:styleId="bodytext">
    <w:name w:val="bodytext"/>
    <w:basedOn w:val="Normlny"/>
    <w:uiPriority w:val="99"/>
    <w:rsid w:val="00CE222E"/>
    <w:pPr>
      <w:widowControl/>
      <w:adjustRightInd/>
      <w:spacing w:before="150" w:after="150" w:line="240" w:lineRule="auto"/>
      <w:jc w:val="left"/>
      <w:textAlignment w:val="auto"/>
    </w:pPr>
  </w:style>
  <w:style w:type="paragraph" w:customStyle="1" w:styleId="CharCharCharCharCharChar1CharCharCharCharCharCharCharCharCharChar">
    <w:name w:val="Char Char Char Char Char Char1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lny"/>
    <w:next w:val="Normlny"/>
    <w:uiPriority w:val="99"/>
    <w:rsid w:val="00CE222E"/>
    <w:pPr>
      <w:widowControl/>
      <w:adjustRightInd/>
      <w:spacing w:line="240" w:lineRule="auto"/>
      <w:ind w:left="340"/>
      <w:jc w:val="left"/>
      <w:textAlignment w:val="auto"/>
    </w:pPr>
    <w:rPr>
      <w:rFonts w:ascii="Arial" w:hAnsi="Arial"/>
      <w:sz w:val="20"/>
      <w:szCs w:val="20"/>
      <w:lang w:eastAsia="en-US"/>
    </w:rPr>
  </w:style>
  <w:style w:type="paragraph" w:customStyle="1" w:styleId="Aaa">
    <w:name w:val="Aaa"/>
    <w:basedOn w:val="Normlny"/>
    <w:link w:val="AaaChar"/>
    <w:uiPriority w:val="99"/>
    <w:rsid w:val="00CE222E"/>
    <w:pPr>
      <w:widowControl/>
      <w:adjustRightInd/>
      <w:spacing w:line="240" w:lineRule="auto"/>
      <w:jc w:val="left"/>
      <w:textAlignment w:val="auto"/>
    </w:pPr>
    <w:rPr>
      <w:b/>
      <w:color w:val="000080"/>
      <w:sz w:val="28"/>
      <w:szCs w:val="20"/>
    </w:rPr>
  </w:style>
  <w:style w:type="character" w:customStyle="1" w:styleId="AaaChar">
    <w:name w:val="Aaa Char"/>
    <w:link w:val="Aaa"/>
    <w:uiPriority w:val="99"/>
    <w:locked/>
    <w:rsid w:val="00CE222E"/>
    <w:rPr>
      <w:b/>
      <w:color w:val="000080"/>
      <w:sz w:val="28"/>
    </w:rPr>
  </w:style>
  <w:style w:type="table" w:styleId="Mriekatabuky">
    <w:name w:val="Table Grid"/>
    <w:basedOn w:val="Normlnatabuka"/>
    <w:uiPriority w:val="99"/>
    <w:locked/>
    <w:rsid w:val="00CE2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
    <w:name w:val="Char Char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eastAsia="en-US"/>
    </w:rPr>
  </w:style>
  <w:style w:type="paragraph" w:customStyle="1" w:styleId="ZkladntextbChar">
    <w:name w:val="Základný text.b Char"/>
    <w:basedOn w:val="Normlny"/>
    <w:link w:val="ZkladntextbCharChar"/>
    <w:uiPriority w:val="99"/>
    <w:rsid w:val="00CE222E"/>
    <w:pPr>
      <w:widowControl/>
      <w:autoSpaceDE w:val="0"/>
      <w:autoSpaceDN w:val="0"/>
      <w:adjustRightInd/>
      <w:spacing w:after="240" w:line="240" w:lineRule="atLeast"/>
      <w:ind w:left="1134"/>
      <w:textAlignment w:val="auto"/>
    </w:pPr>
    <w:rPr>
      <w:rFonts w:ascii="Arial" w:hAnsi="Arial"/>
      <w:spacing w:val="-5"/>
      <w:sz w:val="20"/>
      <w:szCs w:val="20"/>
      <w:lang w:val="en-GB" w:eastAsia="en-US"/>
    </w:rPr>
  </w:style>
  <w:style w:type="character" w:customStyle="1" w:styleId="ZkladntextbCharChar">
    <w:name w:val="Základný text.b Char Char"/>
    <w:link w:val="ZkladntextbChar"/>
    <w:uiPriority w:val="99"/>
    <w:locked/>
    <w:rsid w:val="00CE222E"/>
    <w:rPr>
      <w:rFonts w:ascii="Arial" w:hAnsi="Arial"/>
      <w:spacing w:val="-5"/>
      <w:sz w:val="20"/>
      <w:lang w:val="en-GB" w:eastAsia="en-US"/>
    </w:rPr>
  </w:style>
  <w:style w:type="paragraph" w:styleId="Zkladntext3">
    <w:name w:val="Body Text 3"/>
    <w:basedOn w:val="Normlny"/>
    <w:link w:val="Zkladntext3Char"/>
    <w:uiPriority w:val="99"/>
    <w:locked/>
    <w:rsid w:val="00CE222E"/>
    <w:pPr>
      <w:widowControl/>
      <w:overflowPunct w:val="0"/>
      <w:autoSpaceDE w:val="0"/>
      <w:autoSpaceDN w:val="0"/>
      <w:spacing w:after="120" w:line="240" w:lineRule="auto"/>
      <w:jc w:val="left"/>
    </w:pPr>
    <w:rPr>
      <w:sz w:val="16"/>
      <w:szCs w:val="20"/>
    </w:rPr>
  </w:style>
  <w:style w:type="character" w:customStyle="1" w:styleId="Zkladntext3Char">
    <w:name w:val="Základný text 3 Char"/>
    <w:link w:val="Zkladntext3"/>
    <w:uiPriority w:val="99"/>
    <w:locked/>
    <w:rsid w:val="00CE222E"/>
    <w:rPr>
      <w:rFonts w:cs="Times New Roman"/>
      <w:sz w:val="16"/>
    </w:rPr>
  </w:style>
  <w:style w:type="paragraph" w:styleId="Zarkazkladnhotextu2">
    <w:name w:val="Body Text Indent 2"/>
    <w:basedOn w:val="Normlny"/>
    <w:link w:val="Zarkazkladnhotextu2Char"/>
    <w:uiPriority w:val="99"/>
    <w:locked/>
    <w:rsid w:val="00CE222E"/>
    <w:pPr>
      <w:widowControl/>
      <w:overflowPunct w:val="0"/>
      <w:autoSpaceDE w:val="0"/>
      <w:autoSpaceDN w:val="0"/>
      <w:spacing w:after="120" w:line="480" w:lineRule="auto"/>
      <w:ind w:left="283"/>
      <w:jc w:val="left"/>
    </w:pPr>
    <w:rPr>
      <w:sz w:val="20"/>
      <w:szCs w:val="20"/>
    </w:rPr>
  </w:style>
  <w:style w:type="character" w:customStyle="1" w:styleId="Zarkazkladnhotextu2Char">
    <w:name w:val="Zarážka základného textu 2 Char"/>
    <w:link w:val="Zarkazkladnhotextu2"/>
    <w:uiPriority w:val="99"/>
    <w:locked/>
    <w:rsid w:val="00CE222E"/>
    <w:rPr>
      <w:rFonts w:cs="Times New Roman"/>
      <w:sz w:val="20"/>
    </w:rPr>
  </w:style>
  <w:style w:type="paragraph" w:customStyle="1" w:styleId="nzovtabuky1">
    <w:name w:val="nzovtabuky1"/>
    <w:basedOn w:val="Normlny"/>
    <w:uiPriority w:val="99"/>
    <w:rsid w:val="00CE222E"/>
    <w:pPr>
      <w:widowControl/>
      <w:adjustRightInd/>
      <w:spacing w:before="60" w:after="60" w:line="240" w:lineRule="auto"/>
      <w:jc w:val="left"/>
      <w:textAlignment w:val="auto"/>
    </w:pPr>
    <w:rPr>
      <w:rFonts w:ascii="Garamond" w:hAnsi="Garamond"/>
      <w:b/>
      <w:bCs/>
      <w:caps/>
      <w:sz w:val="20"/>
      <w:szCs w:val="20"/>
    </w:rPr>
  </w:style>
  <w:style w:type="paragraph" w:customStyle="1" w:styleId="Normln">
    <w:name w:val="Normální"/>
    <w:basedOn w:val="Normlny"/>
    <w:next w:val="Normlny"/>
    <w:uiPriority w:val="99"/>
    <w:rsid w:val="00CE222E"/>
    <w:pPr>
      <w:widowControl/>
      <w:autoSpaceDE w:val="0"/>
      <w:autoSpaceDN w:val="0"/>
      <w:spacing w:line="240" w:lineRule="auto"/>
      <w:jc w:val="left"/>
      <w:textAlignment w:val="auto"/>
    </w:pPr>
  </w:style>
  <w:style w:type="paragraph" w:customStyle="1" w:styleId="normlny0">
    <w:name w:val="normálny"/>
    <w:basedOn w:val="Normlny"/>
    <w:next w:val="Normlny"/>
    <w:uiPriority w:val="99"/>
    <w:rsid w:val="00CE222E"/>
    <w:pPr>
      <w:widowControl/>
      <w:autoSpaceDE w:val="0"/>
      <w:autoSpaceDN w:val="0"/>
      <w:spacing w:line="240" w:lineRule="auto"/>
      <w:jc w:val="left"/>
      <w:textAlignment w:val="auto"/>
    </w:pPr>
  </w:style>
  <w:style w:type="paragraph" w:styleId="Zoznamsodrkami2">
    <w:name w:val="List Bullet 2"/>
    <w:basedOn w:val="Normlny"/>
    <w:uiPriority w:val="99"/>
    <w:locked/>
    <w:rsid w:val="00CE222E"/>
    <w:pPr>
      <w:widowControl/>
      <w:numPr>
        <w:numId w:val="7"/>
      </w:numPr>
      <w:adjustRightInd/>
      <w:spacing w:line="240" w:lineRule="auto"/>
      <w:jc w:val="left"/>
      <w:textAlignment w:val="auto"/>
    </w:pPr>
    <w:rPr>
      <w:lang w:val="en-GB" w:eastAsia="cs-CZ"/>
    </w:rPr>
  </w:style>
  <w:style w:type="paragraph" w:styleId="Normlnywebov">
    <w:name w:val="Normal (Web)"/>
    <w:basedOn w:val="Normlny"/>
    <w:uiPriority w:val="99"/>
    <w:locked/>
    <w:rsid w:val="00CE222E"/>
    <w:pPr>
      <w:widowControl/>
      <w:adjustRightInd/>
      <w:spacing w:before="100" w:beforeAutospacing="1" w:after="100" w:afterAutospacing="1" w:line="240" w:lineRule="auto"/>
      <w:jc w:val="left"/>
      <w:textAlignment w:val="auto"/>
    </w:pPr>
  </w:style>
  <w:style w:type="paragraph" w:styleId="Nzov">
    <w:name w:val="Title"/>
    <w:basedOn w:val="Normlny"/>
    <w:link w:val="NzovChar"/>
    <w:uiPriority w:val="99"/>
    <w:qFormat/>
    <w:locked/>
    <w:rsid w:val="00CE222E"/>
    <w:pPr>
      <w:widowControl/>
      <w:adjustRightInd/>
      <w:spacing w:line="240" w:lineRule="auto"/>
      <w:jc w:val="center"/>
      <w:textAlignment w:val="auto"/>
    </w:pPr>
    <w:rPr>
      <w:rFonts w:ascii="Arial" w:hAnsi="Arial"/>
      <w:b/>
      <w:szCs w:val="20"/>
      <w:lang w:eastAsia="cs-CZ"/>
    </w:rPr>
  </w:style>
  <w:style w:type="character" w:customStyle="1" w:styleId="NzovChar">
    <w:name w:val="Názov Char"/>
    <w:link w:val="Nzov"/>
    <w:uiPriority w:val="99"/>
    <w:locked/>
    <w:rsid w:val="00CE222E"/>
    <w:rPr>
      <w:rFonts w:ascii="Arial" w:hAnsi="Arial" w:cs="Times New Roman"/>
      <w:b/>
      <w:sz w:val="24"/>
      <w:lang w:eastAsia="cs-CZ"/>
    </w:rPr>
  </w:style>
  <w:style w:type="paragraph" w:customStyle="1" w:styleId="Char1">
    <w:name w:val="ΚΕΙΜΕΝΟ Char1"/>
    <w:basedOn w:val="Normlny"/>
    <w:uiPriority w:val="99"/>
    <w:rsid w:val="00CE222E"/>
    <w:pPr>
      <w:widowControl/>
      <w:adjustRightInd/>
      <w:spacing w:before="120" w:after="120" w:line="360" w:lineRule="auto"/>
      <w:textAlignment w:val="auto"/>
    </w:pPr>
    <w:rPr>
      <w:rFonts w:ascii="Arial" w:hAnsi="Arial" w:cs="Arial"/>
      <w:spacing w:val="-5"/>
      <w:sz w:val="22"/>
      <w:szCs w:val="21"/>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
    <w:name w:val="Char Char Char Char Char Char1"/>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paragraph" w:customStyle="1" w:styleId="Normlnywebov2">
    <w:name w:val="Normálny (webový)2"/>
    <w:basedOn w:val="Normlny"/>
    <w:uiPriority w:val="99"/>
    <w:rsid w:val="00CE222E"/>
    <w:pPr>
      <w:widowControl/>
      <w:suppressAutoHyphens/>
      <w:adjustRightInd/>
      <w:spacing w:line="240" w:lineRule="auto"/>
      <w:jc w:val="left"/>
      <w:textAlignment w:val="auto"/>
    </w:pPr>
    <w:rPr>
      <w:szCs w:val="20"/>
      <w:lang w:eastAsia="ar-SA"/>
    </w:rPr>
  </w:style>
  <w:style w:type="character" w:customStyle="1" w:styleId="WW8Num1z0">
    <w:name w:val="WW8Num1z0"/>
    <w:uiPriority w:val="99"/>
    <w:rsid w:val="00CE222E"/>
    <w:rPr>
      <w:rFonts w:ascii="Wingdings" w:hAnsi="Wingdings"/>
    </w:rPr>
  </w:style>
  <w:style w:type="character" w:customStyle="1" w:styleId="FootnoteCharacters">
    <w:name w:val="Footnote Characters"/>
    <w:uiPriority w:val="99"/>
    <w:rsid w:val="00CE222E"/>
    <w:rPr>
      <w:vertAlign w:val="superscript"/>
    </w:rPr>
  </w:style>
  <w:style w:type="paragraph" w:customStyle="1" w:styleId="CharCharChar1Char">
    <w:name w:val="Char Char Char1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StyleStyleHeading115ptFirstline0Before1line">
    <w:name w:val="Style Style Heading 1 + 15 pt First line:  0&quot; + Before:  1 line"/>
    <w:basedOn w:val="Normlny"/>
    <w:uiPriority w:val="99"/>
    <w:rsid w:val="00CE222E"/>
    <w:pPr>
      <w:keepNext/>
      <w:widowControl/>
      <w:numPr>
        <w:numId w:val="6"/>
      </w:numPr>
      <w:tabs>
        <w:tab w:val="num" w:pos="360"/>
      </w:tabs>
      <w:adjustRightInd/>
      <w:spacing w:beforeLines="100" w:line="360" w:lineRule="exact"/>
      <w:jc w:val="left"/>
      <w:textAlignment w:val="auto"/>
      <w:outlineLvl w:val="0"/>
    </w:pPr>
    <w:rPr>
      <w:b/>
      <w:bCs/>
      <w:sz w:val="28"/>
      <w:szCs w:val="20"/>
      <w:lang w:val="en-US" w:eastAsia="en-US"/>
    </w:rPr>
  </w:style>
  <w:style w:type="paragraph" w:customStyle="1" w:styleId="odrazka--">
    <w:name w:val="odrazka--"/>
    <w:basedOn w:val="Normlny"/>
    <w:uiPriority w:val="99"/>
    <w:rsid w:val="00CE222E"/>
    <w:pPr>
      <w:widowControl/>
      <w:adjustRightInd/>
      <w:spacing w:line="320" w:lineRule="atLeast"/>
      <w:textAlignment w:val="auto"/>
    </w:pPr>
  </w:style>
  <w:style w:type="paragraph" w:customStyle="1" w:styleId="titulok">
    <w:name w:val="titulok"/>
    <w:basedOn w:val="Normlny"/>
    <w:uiPriority w:val="99"/>
    <w:rsid w:val="00CE222E"/>
    <w:pPr>
      <w:widowControl/>
      <w:adjustRightInd/>
      <w:spacing w:before="100" w:beforeAutospacing="1" w:after="100" w:afterAutospacing="1" w:line="240" w:lineRule="auto"/>
      <w:jc w:val="center"/>
      <w:textAlignment w:val="auto"/>
    </w:pPr>
    <w:rPr>
      <w:rFonts w:ascii="Arial" w:hAnsi="Arial" w:cs="Arial"/>
      <w:b/>
      <w:bCs/>
      <w:color w:val="007060"/>
    </w:rPr>
  </w:style>
  <w:style w:type="paragraph" w:customStyle="1" w:styleId="Char">
    <w:name w:val="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styleId="truktradokumentu">
    <w:name w:val="Document Map"/>
    <w:basedOn w:val="Normlny"/>
    <w:link w:val="truktradokumentuChar"/>
    <w:uiPriority w:val="99"/>
    <w:semiHidden/>
    <w:locked/>
    <w:rsid w:val="00CE222E"/>
    <w:pPr>
      <w:widowControl/>
      <w:shd w:val="clear" w:color="auto" w:fill="000080"/>
      <w:overflowPunct w:val="0"/>
      <w:autoSpaceDE w:val="0"/>
      <w:autoSpaceDN w:val="0"/>
      <w:spacing w:line="240" w:lineRule="auto"/>
      <w:jc w:val="left"/>
    </w:pPr>
    <w:rPr>
      <w:rFonts w:ascii="Tahoma" w:hAnsi="Tahoma"/>
      <w:sz w:val="20"/>
      <w:szCs w:val="20"/>
    </w:rPr>
  </w:style>
  <w:style w:type="character" w:customStyle="1" w:styleId="truktradokumentuChar">
    <w:name w:val="Štruktúra dokumentu Char"/>
    <w:link w:val="truktradokumentu"/>
    <w:uiPriority w:val="99"/>
    <w:semiHidden/>
    <w:locked/>
    <w:rsid w:val="00CE222E"/>
    <w:rPr>
      <w:rFonts w:ascii="Tahoma" w:hAnsi="Tahoma" w:cs="Times New Roman"/>
      <w:sz w:val="20"/>
      <w:shd w:val="clear" w:color="auto" w:fill="000080"/>
    </w:rPr>
  </w:style>
  <w:style w:type="character" w:customStyle="1" w:styleId="WW8Num8z4">
    <w:name w:val="WW8Num8z4"/>
    <w:uiPriority w:val="99"/>
    <w:rsid w:val="00CE222E"/>
    <w:rPr>
      <w:rFonts w:ascii="Courier New" w:hAnsi="Courier New"/>
    </w:rPr>
  </w:style>
  <w:style w:type="character" w:customStyle="1" w:styleId="PODNChar">
    <w:name w:val="PODN Char"/>
    <w:uiPriority w:val="99"/>
    <w:rsid w:val="00CE222E"/>
    <w:rPr>
      <w:rFonts w:ascii="Century Gothic" w:hAnsi="Century Gothic"/>
      <w:b/>
      <w:kern w:val="1"/>
      <w:sz w:val="24"/>
      <w:lang w:val="sk-SK" w:eastAsia="ar-SA" w:bidi="ar-SA"/>
    </w:rPr>
  </w:style>
  <w:style w:type="paragraph" w:customStyle="1" w:styleId="plaintext">
    <w:name w:val="plaintext"/>
    <w:basedOn w:val="Normlny"/>
    <w:uiPriority w:val="99"/>
    <w:rsid w:val="00CE222E"/>
    <w:pPr>
      <w:widowControl/>
      <w:overflowPunct w:val="0"/>
      <w:autoSpaceDE w:val="0"/>
      <w:autoSpaceDN w:val="0"/>
      <w:adjustRightInd/>
      <w:spacing w:line="240" w:lineRule="auto"/>
      <w:jc w:val="left"/>
      <w:textAlignment w:val="auto"/>
    </w:pPr>
    <w:rPr>
      <w:spacing w:val="-5"/>
      <w:sz w:val="20"/>
      <w:szCs w:val="20"/>
    </w:rPr>
  </w:style>
  <w:style w:type="paragraph" w:customStyle="1" w:styleId="xl48">
    <w:name w:val="xl48"/>
    <w:basedOn w:val="Normlny"/>
    <w:uiPriority w:val="99"/>
    <w:rsid w:val="00CE222E"/>
    <w:pPr>
      <w:widowControl/>
      <w:pBdr>
        <w:bottom w:val="single" w:sz="4" w:space="0" w:color="auto"/>
      </w:pBdr>
      <w:shd w:val="clear" w:color="auto" w:fill="C0C0C0"/>
      <w:adjustRightInd/>
      <w:spacing w:before="100" w:beforeAutospacing="1" w:after="100" w:afterAutospacing="1" w:line="240" w:lineRule="auto"/>
      <w:jc w:val="center"/>
      <w:textAlignment w:val="center"/>
    </w:pPr>
  </w:style>
  <w:style w:type="paragraph" w:customStyle="1" w:styleId="CharCharCharCharCharChar">
    <w:name w:val="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Textpoznmkypodiarou007CharChar">
    <w:name w:val="Text poznámky pod čiarou 007 Char Char"/>
    <w:uiPriority w:val="99"/>
    <w:rsid w:val="00CE222E"/>
  </w:style>
  <w:style w:type="paragraph" w:customStyle="1" w:styleId="CharChar3CharCharCharCharCharCharChar">
    <w:name w:val="Char Char3 Char 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
    <w:name w:val="Char Char Char Char"/>
    <w:basedOn w:val="Normlny"/>
    <w:uiPriority w:val="99"/>
    <w:rsid w:val="00CE222E"/>
    <w:pPr>
      <w:spacing w:after="160" w:line="240" w:lineRule="exact"/>
      <w:ind w:firstLine="720"/>
      <w:jc w:val="left"/>
    </w:pPr>
    <w:rPr>
      <w:rFonts w:ascii="Tahoma" w:hAnsi="Tahoma" w:cs="Tahoma"/>
      <w:sz w:val="20"/>
      <w:szCs w:val="20"/>
      <w:lang w:val="en-US" w:eastAsia="en-US"/>
    </w:rPr>
  </w:style>
  <w:style w:type="character" w:customStyle="1" w:styleId="HeadingBaseChar">
    <w:name w:val="Heading Base Char"/>
    <w:link w:val="HeadingBase"/>
    <w:uiPriority w:val="99"/>
    <w:locked/>
    <w:rsid w:val="00CE222E"/>
    <w:rPr>
      <w:spacing w:val="-4"/>
      <w:kern w:val="28"/>
      <w:sz w:val="20"/>
      <w:lang w:val="en-GB"/>
    </w:rPr>
  </w:style>
  <w:style w:type="character" w:styleId="Odkaznavysvetlivku">
    <w:name w:val="endnote reference"/>
    <w:uiPriority w:val="99"/>
    <w:semiHidden/>
    <w:locked/>
    <w:rsid w:val="00CE222E"/>
    <w:rPr>
      <w:rFonts w:cs="Times New Roman"/>
      <w:vertAlign w:val="superscript"/>
    </w:rPr>
  </w:style>
  <w:style w:type="character" w:customStyle="1" w:styleId="EmailStyle154">
    <w:name w:val="EmailStyle154"/>
    <w:uiPriority w:val="99"/>
    <w:semiHidden/>
    <w:rsid w:val="00CE222E"/>
    <w:rPr>
      <w:rFonts w:ascii="Arial" w:hAnsi="Arial"/>
      <w:color w:val="000080"/>
      <w:sz w:val="20"/>
    </w:rPr>
  </w:style>
  <w:style w:type="paragraph" w:customStyle="1" w:styleId="CharChar1CharCharChar">
    <w:name w:val="Char Char1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b1">
    <w:name w:val="b1"/>
    <w:uiPriority w:val="99"/>
    <w:rsid w:val="00CE222E"/>
    <w:rPr>
      <w:b/>
    </w:rPr>
  </w:style>
  <w:style w:type="paragraph" w:customStyle="1" w:styleId="Nzevspolenosti">
    <w:name w:val="Název společnosti"/>
    <w:basedOn w:val="Normlny"/>
    <w:uiPriority w:val="99"/>
    <w:rsid w:val="00CE222E"/>
    <w:pPr>
      <w:keepNext/>
      <w:keepLines/>
      <w:framePr w:w="4080" w:h="840" w:hSpace="180" w:wrap="notBeside" w:vAnchor="page" w:hAnchor="margin" w:y="913" w:anchorLock="1"/>
      <w:widowControl/>
      <w:adjustRightInd/>
      <w:spacing w:line="220" w:lineRule="atLeast"/>
      <w:jc w:val="left"/>
      <w:textAlignment w:val="auto"/>
    </w:pPr>
    <w:rPr>
      <w:rFonts w:ascii="Arial Black" w:hAnsi="Arial Black"/>
      <w:spacing w:val="-25"/>
      <w:kern w:val="28"/>
      <w:sz w:val="32"/>
      <w:szCs w:val="20"/>
      <w:lang w:val="en-GB" w:eastAsia="en-US"/>
    </w:rPr>
  </w:style>
  <w:style w:type="paragraph" w:customStyle="1" w:styleId="Odsekzoznamu1">
    <w:name w:val="Odsek zoznamu1"/>
    <w:basedOn w:val="Normlny"/>
    <w:uiPriority w:val="99"/>
    <w:rsid w:val="00CE222E"/>
    <w:pPr>
      <w:ind w:left="708"/>
    </w:pPr>
  </w:style>
  <w:style w:type="paragraph" w:customStyle="1" w:styleId="Odsekzoznamu2">
    <w:name w:val="Odsek zoznamu2"/>
    <w:basedOn w:val="Normlny"/>
    <w:uiPriority w:val="99"/>
    <w:rsid w:val="00CE222E"/>
    <w:pPr>
      <w:widowControl/>
      <w:adjustRightInd/>
      <w:spacing w:line="240" w:lineRule="auto"/>
      <w:ind w:left="708"/>
      <w:jc w:val="left"/>
      <w:textAlignment w:val="auto"/>
    </w:pPr>
  </w:style>
  <w:style w:type="paragraph" w:customStyle="1" w:styleId="PlainText11">
    <w:name w:val="Plain Text1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styleId="Revzia">
    <w:name w:val="Revision"/>
    <w:hidden/>
    <w:uiPriority w:val="99"/>
    <w:semiHidden/>
    <w:rsid w:val="00131FD5"/>
    <w:rPr>
      <w:sz w:val="24"/>
      <w:szCs w:val="24"/>
    </w:rPr>
  </w:style>
  <w:style w:type="paragraph" w:customStyle="1" w:styleId="BodyText22">
    <w:name w:val="Body Text 22"/>
    <w:basedOn w:val="Zkladntext"/>
    <w:uiPriority w:val="99"/>
    <w:rsid w:val="00A96F25"/>
    <w:pPr>
      <w:widowControl/>
      <w:overflowPunct w:val="0"/>
      <w:autoSpaceDE w:val="0"/>
      <w:autoSpaceDN w:val="0"/>
      <w:spacing w:after="240" w:line="240" w:lineRule="atLeast"/>
      <w:ind w:left="1440"/>
      <w:textAlignment w:val="auto"/>
    </w:pPr>
    <w:rPr>
      <w:sz w:val="20"/>
    </w:rPr>
  </w:style>
  <w:style w:type="paragraph" w:customStyle="1" w:styleId="StylStyl1">
    <w:name w:val="Styl Styl1"/>
    <w:basedOn w:val="Normlny"/>
    <w:link w:val="StylStyl1Char"/>
    <w:uiPriority w:val="99"/>
    <w:rsid w:val="00A96F25"/>
    <w:pPr>
      <w:widowControl/>
      <w:overflowPunct w:val="0"/>
      <w:autoSpaceDE w:val="0"/>
      <w:autoSpaceDN w:val="0"/>
      <w:spacing w:line="240" w:lineRule="auto"/>
    </w:pPr>
    <w:rPr>
      <w:rFonts w:ascii="Verdana" w:hAnsi="Verdana"/>
      <w:b/>
      <w:i/>
      <w:spacing w:val="-5"/>
      <w:sz w:val="20"/>
      <w:szCs w:val="20"/>
    </w:rPr>
  </w:style>
  <w:style w:type="character" w:customStyle="1" w:styleId="StylStyl1Char">
    <w:name w:val="Styl Styl1 Char"/>
    <w:link w:val="StylStyl1"/>
    <w:uiPriority w:val="99"/>
    <w:locked/>
    <w:rsid w:val="00A96F25"/>
    <w:rPr>
      <w:rFonts w:ascii="Verdana" w:hAnsi="Verdana"/>
      <w:b/>
      <w:i/>
      <w:spacing w:val="-5"/>
      <w:sz w:val="20"/>
    </w:rPr>
  </w:style>
  <w:style w:type="numbering" w:customStyle="1" w:styleId="Nzov4">
    <w:name w:val="Názov 4"/>
    <w:rsid w:val="00291308"/>
    <w:pPr>
      <w:numPr>
        <w:numId w:val="4"/>
      </w:numPr>
    </w:pPr>
  </w:style>
  <w:style w:type="paragraph" w:customStyle="1" w:styleId="align-justify">
    <w:name w:val="align-justify"/>
    <w:basedOn w:val="Normlny"/>
    <w:rsid w:val="000351C2"/>
    <w:pPr>
      <w:widowControl/>
      <w:adjustRightInd/>
      <w:spacing w:before="100" w:beforeAutospacing="1" w:after="100" w:afterAutospacing="1" w:line="240" w:lineRule="auto"/>
      <w:jc w:val="left"/>
      <w:textAlignment w:val="auto"/>
    </w:pPr>
  </w:style>
  <w:style w:type="character" w:styleId="Zstupntext">
    <w:name w:val="Placeholder Text"/>
    <w:basedOn w:val="Predvolenpsmoodseku"/>
    <w:uiPriority w:val="99"/>
    <w:semiHidden/>
    <w:rsid w:val="00D30658"/>
  </w:style>
  <w:style w:type="character" w:customStyle="1" w:styleId="OdsekzoznamuChar">
    <w:name w:val="Odsek zoznamu Char"/>
    <w:aliases w:val="body Char,Listenabsatz Char,List Paragraph Char"/>
    <w:link w:val="Odsekzoznamu"/>
    <w:uiPriority w:val="34"/>
    <w:locked/>
    <w:rsid w:val="000A4E5E"/>
    <w:rPr>
      <w:rFonts w:ascii="Calibri" w:hAnsi="Calibri"/>
      <w:sz w:val="22"/>
      <w:szCs w:val="22"/>
      <w:lang w:eastAsia="en-US"/>
    </w:rPr>
  </w:style>
  <w:style w:type="paragraph" w:customStyle="1" w:styleId="AppendixHeading">
    <w:name w:val="Appendix Heading"/>
    <w:basedOn w:val="Nadpis1"/>
    <w:next w:val="Zkladntext"/>
    <w:qFormat/>
    <w:rsid w:val="00DB74EB"/>
    <w:pPr>
      <w:pageBreakBefore/>
      <w:widowControl/>
      <w:numPr>
        <w:numId w:val="11"/>
      </w:numPr>
      <w:adjustRightInd/>
      <w:spacing w:before="0" w:after="0" w:line="360" w:lineRule="exact"/>
      <w:jc w:val="left"/>
      <w:textAlignment w:val="auto"/>
      <w:outlineLvl w:val="9"/>
    </w:pPr>
    <w:rPr>
      <w:rFonts w:ascii="Arial Narrow" w:hAnsi="Arial Narrow"/>
      <w:bCs w:val="0"/>
      <w:kern w:val="0"/>
      <w:szCs w:val="20"/>
      <w:lang w:eastAsia="en-US"/>
    </w:rPr>
  </w:style>
  <w:style w:type="paragraph" w:customStyle="1" w:styleId="AppendixHeading2">
    <w:name w:val="Appendix Heading 2"/>
    <w:basedOn w:val="Nadpis2"/>
    <w:next w:val="Zkladntext"/>
    <w:qFormat/>
    <w:rsid w:val="00DB74EB"/>
    <w:pPr>
      <w:widowControl/>
      <w:numPr>
        <w:numId w:val="11"/>
      </w:numPr>
      <w:adjustRightInd/>
      <w:spacing w:before="400" w:after="0" w:line="320" w:lineRule="exact"/>
      <w:jc w:val="left"/>
      <w:textAlignment w:val="auto"/>
      <w:outlineLvl w:val="9"/>
    </w:pPr>
    <w:rPr>
      <w:rFonts w:ascii="Arial Narrow" w:hAnsi="Arial Narrow"/>
      <w:bCs w:val="0"/>
      <w:i w:val="0"/>
      <w:iCs w:val="0"/>
      <w:sz w:val="24"/>
      <w:szCs w:val="20"/>
      <w:lang w:eastAsia="en-US"/>
    </w:rPr>
  </w:style>
  <w:style w:type="paragraph" w:customStyle="1" w:styleId="AppendixHeading3">
    <w:name w:val="Appendix Heading 3"/>
    <w:basedOn w:val="Nadpis3"/>
    <w:next w:val="Zkladntext"/>
    <w:qFormat/>
    <w:rsid w:val="00DB74EB"/>
    <w:pPr>
      <w:widowControl/>
      <w:numPr>
        <w:numId w:val="11"/>
      </w:numPr>
      <w:adjustRightInd/>
      <w:spacing w:before="400" w:after="0" w:line="280" w:lineRule="exact"/>
      <w:jc w:val="left"/>
      <w:textAlignment w:val="auto"/>
      <w:outlineLvl w:val="9"/>
    </w:pPr>
    <w:rPr>
      <w:rFonts w:ascii="Times New Roman" w:hAnsi="Times New Roman"/>
      <w:bCs w:val="0"/>
      <w:sz w:val="24"/>
      <w:szCs w:val="20"/>
      <w:lang w:eastAsia="en-US"/>
    </w:rPr>
  </w:style>
  <w:style w:type="paragraph" w:customStyle="1" w:styleId="AppendixHeading4">
    <w:name w:val="Appendix Heading 4"/>
    <w:basedOn w:val="Nadpis4"/>
    <w:next w:val="Zkladntext"/>
    <w:qFormat/>
    <w:rsid w:val="00DB74EB"/>
    <w:pPr>
      <w:keepLines w:val="0"/>
      <w:numPr>
        <w:ilvl w:val="3"/>
        <w:numId w:val="11"/>
      </w:numPr>
      <w:spacing w:before="400" w:after="0" w:line="280" w:lineRule="exact"/>
      <w:outlineLvl w:val="9"/>
    </w:pPr>
    <w:rPr>
      <w:rFonts w:ascii="Times New Roman" w:hAnsi="Times New Roman"/>
      <w:i/>
      <w:spacing w:val="0"/>
      <w:kern w:val="0"/>
      <w:sz w:val="24"/>
      <w:lang w:val="sk-SK"/>
    </w:rPr>
  </w:style>
  <w:style w:type="paragraph" w:styleId="Bezriadkovania">
    <w:name w:val="No Spacing"/>
    <w:link w:val="BezriadkovaniaChar"/>
    <w:uiPriority w:val="1"/>
    <w:qFormat/>
    <w:rsid w:val="00DB74EB"/>
    <w:rPr>
      <w:sz w:val="22"/>
      <w:lang w:val="en-US" w:eastAsia="en-US"/>
    </w:rPr>
  </w:style>
  <w:style w:type="character" w:customStyle="1" w:styleId="BezriadkovaniaChar">
    <w:name w:val="Bez riadkovania Char"/>
    <w:basedOn w:val="Predvolenpsmoodseku"/>
    <w:link w:val="Bezriadkovania"/>
    <w:uiPriority w:val="1"/>
    <w:rsid w:val="00DB74EB"/>
    <w:rPr>
      <w:sz w:val="22"/>
      <w:lang w:val="en-US" w:eastAsia="en-US"/>
    </w:rPr>
  </w:style>
  <w:style w:type="numbering" w:customStyle="1" w:styleId="tl2">
    <w:name w:val="Štýl2"/>
    <w:uiPriority w:val="99"/>
    <w:rsid w:val="000D1D18"/>
    <w:pPr>
      <w:numPr>
        <w:numId w:val="16"/>
      </w:numPr>
    </w:pPr>
  </w:style>
  <w:style w:type="numbering" w:customStyle="1" w:styleId="tl3">
    <w:name w:val="Štýl3"/>
    <w:uiPriority w:val="99"/>
    <w:rsid w:val="000D1D18"/>
    <w:pPr>
      <w:numPr>
        <w:numId w:val="17"/>
      </w:numPr>
    </w:pPr>
  </w:style>
  <w:style w:type="paragraph" w:customStyle="1" w:styleId="manualnadpis2">
    <w:name w:val="manualnadpis2"/>
    <w:basedOn w:val="Normlny"/>
    <w:uiPriority w:val="99"/>
    <w:rsid w:val="00571506"/>
    <w:pPr>
      <w:widowControl/>
      <w:tabs>
        <w:tab w:val="num" w:pos="0"/>
      </w:tabs>
      <w:adjustRightInd/>
      <w:spacing w:line="240" w:lineRule="auto"/>
      <w:ind w:left="357" w:hanging="964"/>
      <w:textAlignment w:val="auto"/>
    </w:pPr>
  </w:style>
  <w:style w:type="paragraph" w:styleId="Popis">
    <w:name w:val="caption"/>
    <w:basedOn w:val="Normlny"/>
    <w:next w:val="Normlny"/>
    <w:uiPriority w:val="35"/>
    <w:semiHidden/>
    <w:unhideWhenUsed/>
    <w:qFormat/>
    <w:locked/>
    <w:rsid w:val="00376860"/>
    <w:pPr>
      <w:spacing w:after="200" w:line="240" w:lineRule="auto"/>
    </w:pPr>
    <w:rPr>
      <w:b/>
      <w:bCs/>
      <w:color w:val="4F81BD" w:themeColor="accent1"/>
      <w:sz w:val="18"/>
      <w:szCs w:val="18"/>
    </w:rPr>
  </w:style>
  <w:style w:type="paragraph" w:customStyle="1" w:styleId="SRKNorm">
    <w:name w:val="SRK Norm."/>
    <w:basedOn w:val="Normlny"/>
    <w:next w:val="Normlny"/>
    <w:qFormat/>
    <w:rsid w:val="00CD1A34"/>
    <w:pPr>
      <w:widowControl/>
      <w:adjustRightInd/>
      <w:spacing w:before="200" w:after="200" w:line="240" w:lineRule="auto"/>
      <w:textAlignment w:val="auto"/>
    </w:pPr>
  </w:style>
  <w:style w:type="paragraph" w:customStyle="1" w:styleId="zcompanyname">
    <w:name w:val="zcompany name"/>
    <w:basedOn w:val="Normlny"/>
    <w:semiHidden/>
    <w:rsid w:val="00E34A93"/>
    <w:pPr>
      <w:widowControl/>
      <w:adjustRightInd/>
      <w:spacing w:after="400" w:line="440" w:lineRule="exact"/>
      <w:jc w:val="center"/>
      <w:textAlignment w:val="auto"/>
    </w:pPr>
    <w:rPr>
      <w:b/>
      <w:noProof/>
      <w:sz w:val="26"/>
      <w:szCs w:val="20"/>
      <w:lang w:eastAsia="en-US"/>
    </w:rPr>
  </w:style>
  <w:style w:type="paragraph" w:customStyle="1" w:styleId="zreportsubtitle">
    <w:name w:val="zreport subtitle"/>
    <w:basedOn w:val="Normlny"/>
    <w:semiHidden/>
    <w:rsid w:val="00E34A93"/>
    <w:pPr>
      <w:keepLines/>
      <w:widowControl/>
      <w:adjustRightInd/>
      <w:spacing w:line="440" w:lineRule="exact"/>
      <w:jc w:val="center"/>
      <w:textAlignment w:val="auto"/>
    </w:pPr>
    <w:rPr>
      <w:sz w:val="32"/>
      <w:szCs w:val="20"/>
      <w:lang w:eastAsia="en-US"/>
    </w:rPr>
  </w:style>
  <w:style w:type="paragraph" w:customStyle="1" w:styleId="AOHead4">
    <w:name w:val="AOHead4"/>
    <w:basedOn w:val="Normlny"/>
    <w:next w:val="Normlny"/>
    <w:rsid w:val="00DD5918"/>
    <w:pPr>
      <w:widowControl/>
      <w:numPr>
        <w:numId w:val="47"/>
      </w:numPr>
      <w:tabs>
        <w:tab w:val="clear" w:pos="720"/>
        <w:tab w:val="num" w:pos="2160"/>
      </w:tabs>
      <w:adjustRightInd/>
      <w:spacing w:before="240" w:line="260" w:lineRule="atLeast"/>
      <w:ind w:left="2160"/>
      <w:textAlignment w:val="auto"/>
      <w:outlineLvl w:val="3"/>
    </w:pPr>
    <w:rPr>
      <w:rFonts w:eastAsia="SimSun"/>
      <w:sz w:val="22"/>
      <w:szCs w:val="22"/>
      <w:lang w:eastAsia="en-US"/>
    </w:rPr>
  </w:style>
  <w:style w:type="paragraph" w:customStyle="1" w:styleId="AOHead5">
    <w:name w:val="AOHead5"/>
    <w:basedOn w:val="Normlny"/>
    <w:next w:val="Normlny"/>
    <w:rsid w:val="00DD5918"/>
    <w:pPr>
      <w:widowControl/>
      <w:numPr>
        <w:ilvl w:val="1"/>
        <w:numId w:val="47"/>
      </w:numPr>
      <w:tabs>
        <w:tab w:val="clear" w:pos="720"/>
        <w:tab w:val="num" w:pos="2880"/>
      </w:tabs>
      <w:adjustRightInd/>
      <w:spacing w:before="240" w:line="260" w:lineRule="atLeast"/>
      <w:ind w:left="2880"/>
      <w:textAlignment w:val="auto"/>
      <w:outlineLvl w:val="4"/>
    </w:pPr>
    <w:rPr>
      <w:rFonts w:eastAsia="SimSun"/>
      <w:sz w:val="22"/>
      <w:szCs w:val="22"/>
      <w:lang w:eastAsia="en-US"/>
    </w:rPr>
  </w:style>
  <w:style w:type="paragraph" w:customStyle="1" w:styleId="AOHead6">
    <w:name w:val="AOHead6"/>
    <w:basedOn w:val="Normlny"/>
    <w:next w:val="Normlny"/>
    <w:rsid w:val="00DD5918"/>
    <w:pPr>
      <w:widowControl/>
      <w:numPr>
        <w:ilvl w:val="2"/>
        <w:numId w:val="47"/>
      </w:numPr>
      <w:tabs>
        <w:tab w:val="clear" w:pos="1440"/>
        <w:tab w:val="num" w:pos="3600"/>
      </w:tabs>
      <w:adjustRightInd/>
      <w:spacing w:before="240" w:line="260" w:lineRule="atLeast"/>
      <w:ind w:left="3600"/>
      <w:textAlignment w:val="auto"/>
      <w:outlineLvl w:val="5"/>
    </w:pPr>
    <w:rPr>
      <w:rFonts w:eastAsia="SimSun"/>
      <w:sz w:val="22"/>
      <w:szCs w:val="22"/>
      <w:lang w:eastAsia="en-US"/>
    </w:rPr>
  </w:style>
  <w:style w:type="paragraph" w:customStyle="1" w:styleId="AOAltHead2">
    <w:name w:val="AOAltHead2"/>
    <w:basedOn w:val="Normlny"/>
    <w:next w:val="Normlny"/>
    <w:rsid w:val="00DD5918"/>
    <w:pPr>
      <w:widowControl/>
      <w:numPr>
        <w:ilvl w:val="3"/>
        <w:numId w:val="47"/>
      </w:numPr>
      <w:tabs>
        <w:tab w:val="clear" w:pos="2160"/>
      </w:tabs>
      <w:adjustRightInd/>
      <w:spacing w:before="240" w:line="260" w:lineRule="atLeast"/>
      <w:ind w:left="720"/>
      <w:textAlignment w:val="auto"/>
      <w:outlineLvl w:val="1"/>
    </w:pPr>
    <w:rPr>
      <w:rFonts w:eastAsia="SimSun"/>
      <w:sz w:val="22"/>
      <w:szCs w:val="22"/>
      <w:lang w:eastAsia="en-US"/>
    </w:rPr>
  </w:style>
  <w:style w:type="paragraph" w:customStyle="1" w:styleId="AODefHead">
    <w:name w:val="AODefHead"/>
    <w:basedOn w:val="Normlny"/>
    <w:next w:val="AODefPara"/>
    <w:rsid w:val="00DD5918"/>
    <w:pPr>
      <w:widowControl/>
      <w:numPr>
        <w:ilvl w:val="4"/>
        <w:numId w:val="47"/>
      </w:numPr>
      <w:tabs>
        <w:tab w:val="clear" w:pos="2880"/>
      </w:tabs>
      <w:adjustRightInd/>
      <w:spacing w:before="240" w:line="260" w:lineRule="atLeast"/>
      <w:ind w:left="720" w:firstLine="0"/>
      <w:textAlignment w:val="auto"/>
      <w:outlineLvl w:val="5"/>
    </w:pPr>
    <w:rPr>
      <w:rFonts w:eastAsia="SimSun"/>
      <w:sz w:val="22"/>
      <w:szCs w:val="22"/>
      <w:lang w:eastAsia="en-US"/>
    </w:rPr>
  </w:style>
  <w:style w:type="paragraph" w:customStyle="1" w:styleId="AODefPara">
    <w:name w:val="AODefPara"/>
    <w:basedOn w:val="AODefHead"/>
    <w:rsid w:val="00DD5918"/>
    <w:pPr>
      <w:numPr>
        <w:ilvl w:val="5"/>
      </w:numPr>
      <w:outlineLvl w:val="6"/>
    </w:pPr>
  </w:style>
  <w:style w:type="character" w:customStyle="1" w:styleId="apple-converted-space">
    <w:name w:val="apple-converted-space"/>
    <w:basedOn w:val="Predvolenpsmoodseku"/>
    <w:rsid w:val="00107F65"/>
  </w:style>
  <w:style w:type="paragraph" w:customStyle="1" w:styleId="Char2">
    <w:name w:val="Char2"/>
    <w:basedOn w:val="Normlny"/>
    <w:link w:val="Odkaznapoznmkupodiarou"/>
    <w:uiPriority w:val="99"/>
    <w:rsid w:val="00107F65"/>
    <w:pPr>
      <w:widowControl/>
      <w:adjustRightInd/>
      <w:spacing w:after="160" w:line="240" w:lineRule="exact"/>
      <w:jc w:val="left"/>
      <w:textAlignment w:val="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163">
      <w:bodyDiv w:val="1"/>
      <w:marLeft w:val="0"/>
      <w:marRight w:val="0"/>
      <w:marTop w:val="0"/>
      <w:marBottom w:val="0"/>
      <w:divBdr>
        <w:top w:val="none" w:sz="0" w:space="0" w:color="auto"/>
        <w:left w:val="none" w:sz="0" w:space="0" w:color="auto"/>
        <w:bottom w:val="none" w:sz="0" w:space="0" w:color="auto"/>
        <w:right w:val="none" w:sz="0" w:space="0" w:color="auto"/>
      </w:divBdr>
    </w:div>
    <w:div w:id="28340695">
      <w:bodyDiv w:val="1"/>
      <w:marLeft w:val="0"/>
      <w:marRight w:val="0"/>
      <w:marTop w:val="0"/>
      <w:marBottom w:val="0"/>
      <w:divBdr>
        <w:top w:val="none" w:sz="0" w:space="0" w:color="auto"/>
        <w:left w:val="none" w:sz="0" w:space="0" w:color="auto"/>
        <w:bottom w:val="none" w:sz="0" w:space="0" w:color="auto"/>
        <w:right w:val="none" w:sz="0" w:space="0" w:color="auto"/>
      </w:divBdr>
    </w:div>
    <w:div w:id="145778574">
      <w:bodyDiv w:val="1"/>
      <w:marLeft w:val="0"/>
      <w:marRight w:val="0"/>
      <w:marTop w:val="0"/>
      <w:marBottom w:val="0"/>
      <w:divBdr>
        <w:top w:val="none" w:sz="0" w:space="0" w:color="auto"/>
        <w:left w:val="none" w:sz="0" w:space="0" w:color="auto"/>
        <w:bottom w:val="none" w:sz="0" w:space="0" w:color="auto"/>
        <w:right w:val="none" w:sz="0" w:space="0" w:color="auto"/>
      </w:divBdr>
    </w:div>
    <w:div w:id="413749061">
      <w:bodyDiv w:val="1"/>
      <w:marLeft w:val="0"/>
      <w:marRight w:val="0"/>
      <w:marTop w:val="0"/>
      <w:marBottom w:val="0"/>
      <w:divBdr>
        <w:top w:val="none" w:sz="0" w:space="0" w:color="auto"/>
        <w:left w:val="none" w:sz="0" w:space="0" w:color="auto"/>
        <w:bottom w:val="none" w:sz="0" w:space="0" w:color="auto"/>
        <w:right w:val="none" w:sz="0" w:space="0" w:color="auto"/>
      </w:divBdr>
      <w:divsChild>
        <w:div w:id="13268510">
          <w:marLeft w:val="0"/>
          <w:marRight w:val="0"/>
          <w:marTop w:val="0"/>
          <w:marBottom w:val="0"/>
          <w:divBdr>
            <w:top w:val="none" w:sz="0" w:space="0" w:color="auto"/>
            <w:left w:val="none" w:sz="0" w:space="0" w:color="auto"/>
            <w:bottom w:val="none" w:sz="0" w:space="0" w:color="auto"/>
            <w:right w:val="none" w:sz="0" w:space="0" w:color="auto"/>
          </w:divBdr>
        </w:div>
        <w:div w:id="212696574">
          <w:marLeft w:val="0"/>
          <w:marRight w:val="0"/>
          <w:marTop w:val="0"/>
          <w:marBottom w:val="0"/>
          <w:divBdr>
            <w:top w:val="none" w:sz="0" w:space="0" w:color="auto"/>
            <w:left w:val="none" w:sz="0" w:space="0" w:color="auto"/>
            <w:bottom w:val="none" w:sz="0" w:space="0" w:color="auto"/>
            <w:right w:val="none" w:sz="0" w:space="0" w:color="auto"/>
          </w:divBdr>
        </w:div>
        <w:div w:id="313460427">
          <w:marLeft w:val="0"/>
          <w:marRight w:val="0"/>
          <w:marTop w:val="0"/>
          <w:marBottom w:val="0"/>
          <w:divBdr>
            <w:top w:val="none" w:sz="0" w:space="0" w:color="auto"/>
            <w:left w:val="none" w:sz="0" w:space="0" w:color="auto"/>
            <w:bottom w:val="none" w:sz="0" w:space="0" w:color="auto"/>
            <w:right w:val="none" w:sz="0" w:space="0" w:color="auto"/>
          </w:divBdr>
        </w:div>
        <w:div w:id="344944345">
          <w:marLeft w:val="0"/>
          <w:marRight w:val="0"/>
          <w:marTop w:val="0"/>
          <w:marBottom w:val="0"/>
          <w:divBdr>
            <w:top w:val="none" w:sz="0" w:space="0" w:color="auto"/>
            <w:left w:val="none" w:sz="0" w:space="0" w:color="auto"/>
            <w:bottom w:val="none" w:sz="0" w:space="0" w:color="auto"/>
            <w:right w:val="none" w:sz="0" w:space="0" w:color="auto"/>
          </w:divBdr>
        </w:div>
        <w:div w:id="346641717">
          <w:marLeft w:val="0"/>
          <w:marRight w:val="0"/>
          <w:marTop w:val="0"/>
          <w:marBottom w:val="0"/>
          <w:divBdr>
            <w:top w:val="none" w:sz="0" w:space="0" w:color="auto"/>
            <w:left w:val="none" w:sz="0" w:space="0" w:color="auto"/>
            <w:bottom w:val="none" w:sz="0" w:space="0" w:color="auto"/>
            <w:right w:val="none" w:sz="0" w:space="0" w:color="auto"/>
          </w:divBdr>
        </w:div>
        <w:div w:id="552959628">
          <w:marLeft w:val="0"/>
          <w:marRight w:val="0"/>
          <w:marTop w:val="0"/>
          <w:marBottom w:val="0"/>
          <w:divBdr>
            <w:top w:val="none" w:sz="0" w:space="0" w:color="auto"/>
            <w:left w:val="none" w:sz="0" w:space="0" w:color="auto"/>
            <w:bottom w:val="none" w:sz="0" w:space="0" w:color="auto"/>
            <w:right w:val="none" w:sz="0" w:space="0" w:color="auto"/>
          </w:divBdr>
        </w:div>
        <w:div w:id="602762140">
          <w:marLeft w:val="0"/>
          <w:marRight w:val="0"/>
          <w:marTop w:val="0"/>
          <w:marBottom w:val="0"/>
          <w:divBdr>
            <w:top w:val="none" w:sz="0" w:space="0" w:color="auto"/>
            <w:left w:val="none" w:sz="0" w:space="0" w:color="auto"/>
            <w:bottom w:val="none" w:sz="0" w:space="0" w:color="auto"/>
            <w:right w:val="none" w:sz="0" w:space="0" w:color="auto"/>
          </w:divBdr>
        </w:div>
        <w:div w:id="615874292">
          <w:marLeft w:val="0"/>
          <w:marRight w:val="0"/>
          <w:marTop w:val="0"/>
          <w:marBottom w:val="0"/>
          <w:divBdr>
            <w:top w:val="none" w:sz="0" w:space="0" w:color="auto"/>
            <w:left w:val="none" w:sz="0" w:space="0" w:color="auto"/>
            <w:bottom w:val="none" w:sz="0" w:space="0" w:color="auto"/>
            <w:right w:val="none" w:sz="0" w:space="0" w:color="auto"/>
          </w:divBdr>
        </w:div>
        <w:div w:id="718356625">
          <w:marLeft w:val="0"/>
          <w:marRight w:val="0"/>
          <w:marTop w:val="0"/>
          <w:marBottom w:val="0"/>
          <w:divBdr>
            <w:top w:val="none" w:sz="0" w:space="0" w:color="auto"/>
            <w:left w:val="none" w:sz="0" w:space="0" w:color="auto"/>
            <w:bottom w:val="none" w:sz="0" w:space="0" w:color="auto"/>
            <w:right w:val="none" w:sz="0" w:space="0" w:color="auto"/>
          </w:divBdr>
        </w:div>
        <w:div w:id="762190973">
          <w:marLeft w:val="0"/>
          <w:marRight w:val="0"/>
          <w:marTop w:val="0"/>
          <w:marBottom w:val="0"/>
          <w:divBdr>
            <w:top w:val="none" w:sz="0" w:space="0" w:color="auto"/>
            <w:left w:val="none" w:sz="0" w:space="0" w:color="auto"/>
            <w:bottom w:val="none" w:sz="0" w:space="0" w:color="auto"/>
            <w:right w:val="none" w:sz="0" w:space="0" w:color="auto"/>
          </w:divBdr>
        </w:div>
        <w:div w:id="814952815">
          <w:marLeft w:val="0"/>
          <w:marRight w:val="0"/>
          <w:marTop w:val="0"/>
          <w:marBottom w:val="0"/>
          <w:divBdr>
            <w:top w:val="none" w:sz="0" w:space="0" w:color="auto"/>
            <w:left w:val="none" w:sz="0" w:space="0" w:color="auto"/>
            <w:bottom w:val="none" w:sz="0" w:space="0" w:color="auto"/>
            <w:right w:val="none" w:sz="0" w:space="0" w:color="auto"/>
          </w:divBdr>
        </w:div>
        <w:div w:id="848525923">
          <w:marLeft w:val="0"/>
          <w:marRight w:val="0"/>
          <w:marTop w:val="0"/>
          <w:marBottom w:val="0"/>
          <w:divBdr>
            <w:top w:val="none" w:sz="0" w:space="0" w:color="auto"/>
            <w:left w:val="none" w:sz="0" w:space="0" w:color="auto"/>
            <w:bottom w:val="none" w:sz="0" w:space="0" w:color="auto"/>
            <w:right w:val="none" w:sz="0" w:space="0" w:color="auto"/>
          </w:divBdr>
        </w:div>
        <w:div w:id="970207965">
          <w:marLeft w:val="0"/>
          <w:marRight w:val="0"/>
          <w:marTop w:val="0"/>
          <w:marBottom w:val="0"/>
          <w:divBdr>
            <w:top w:val="none" w:sz="0" w:space="0" w:color="auto"/>
            <w:left w:val="none" w:sz="0" w:space="0" w:color="auto"/>
            <w:bottom w:val="none" w:sz="0" w:space="0" w:color="auto"/>
            <w:right w:val="none" w:sz="0" w:space="0" w:color="auto"/>
          </w:divBdr>
        </w:div>
        <w:div w:id="1142842256">
          <w:marLeft w:val="0"/>
          <w:marRight w:val="0"/>
          <w:marTop w:val="0"/>
          <w:marBottom w:val="0"/>
          <w:divBdr>
            <w:top w:val="none" w:sz="0" w:space="0" w:color="auto"/>
            <w:left w:val="none" w:sz="0" w:space="0" w:color="auto"/>
            <w:bottom w:val="none" w:sz="0" w:space="0" w:color="auto"/>
            <w:right w:val="none" w:sz="0" w:space="0" w:color="auto"/>
          </w:divBdr>
        </w:div>
        <w:div w:id="1210995846">
          <w:marLeft w:val="0"/>
          <w:marRight w:val="0"/>
          <w:marTop w:val="0"/>
          <w:marBottom w:val="0"/>
          <w:divBdr>
            <w:top w:val="none" w:sz="0" w:space="0" w:color="auto"/>
            <w:left w:val="none" w:sz="0" w:space="0" w:color="auto"/>
            <w:bottom w:val="none" w:sz="0" w:space="0" w:color="auto"/>
            <w:right w:val="none" w:sz="0" w:space="0" w:color="auto"/>
          </w:divBdr>
        </w:div>
        <w:div w:id="1449083993">
          <w:marLeft w:val="0"/>
          <w:marRight w:val="0"/>
          <w:marTop w:val="0"/>
          <w:marBottom w:val="0"/>
          <w:divBdr>
            <w:top w:val="none" w:sz="0" w:space="0" w:color="auto"/>
            <w:left w:val="none" w:sz="0" w:space="0" w:color="auto"/>
            <w:bottom w:val="none" w:sz="0" w:space="0" w:color="auto"/>
            <w:right w:val="none" w:sz="0" w:space="0" w:color="auto"/>
          </w:divBdr>
        </w:div>
        <w:div w:id="1678343669">
          <w:marLeft w:val="0"/>
          <w:marRight w:val="0"/>
          <w:marTop w:val="0"/>
          <w:marBottom w:val="0"/>
          <w:divBdr>
            <w:top w:val="none" w:sz="0" w:space="0" w:color="auto"/>
            <w:left w:val="none" w:sz="0" w:space="0" w:color="auto"/>
            <w:bottom w:val="none" w:sz="0" w:space="0" w:color="auto"/>
            <w:right w:val="none" w:sz="0" w:space="0" w:color="auto"/>
          </w:divBdr>
        </w:div>
        <w:div w:id="1741712354">
          <w:marLeft w:val="0"/>
          <w:marRight w:val="0"/>
          <w:marTop w:val="0"/>
          <w:marBottom w:val="0"/>
          <w:divBdr>
            <w:top w:val="none" w:sz="0" w:space="0" w:color="auto"/>
            <w:left w:val="none" w:sz="0" w:space="0" w:color="auto"/>
            <w:bottom w:val="none" w:sz="0" w:space="0" w:color="auto"/>
            <w:right w:val="none" w:sz="0" w:space="0" w:color="auto"/>
          </w:divBdr>
        </w:div>
        <w:div w:id="1744182150">
          <w:marLeft w:val="0"/>
          <w:marRight w:val="0"/>
          <w:marTop w:val="0"/>
          <w:marBottom w:val="0"/>
          <w:divBdr>
            <w:top w:val="none" w:sz="0" w:space="0" w:color="auto"/>
            <w:left w:val="none" w:sz="0" w:space="0" w:color="auto"/>
            <w:bottom w:val="none" w:sz="0" w:space="0" w:color="auto"/>
            <w:right w:val="none" w:sz="0" w:space="0" w:color="auto"/>
          </w:divBdr>
        </w:div>
        <w:div w:id="1881478220">
          <w:marLeft w:val="0"/>
          <w:marRight w:val="0"/>
          <w:marTop w:val="0"/>
          <w:marBottom w:val="0"/>
          <w:divBdr>
            <w:top w:val="none" w:sz="0" w:space="0" w:color="auto"/>
            <w:left w:val="none" w:sz="0" w:space="0" w:color="auto"/>
            <w:bottom w:val="none" w:sz="0" w:space="0" w:color="auto"/>
            <w:right w:val="none" w:sz="0" w:space="0" w:color="auto"/>
          </w:divBdr>
        </w:div>
        <w:div w:id="1896623679">
          <w:marLeft w:val="0"/>
          <w:marRight w:val="0"/>
          <w:marTop w:val="0"/>
          <w:marBottom w:val="0"/>
          <w:divBdr>
            <w:top w:val="none" w:sz="0" w:space="0" w:color="auto"/>
            <w:left w:val="none" w:sz="0" w:space="0" w:color="auto"/>
            <w:bottom w:val="none" w:sz="0" w:space="0" w:color="auto"/>
            <w:right w:val="none" w:sz="0" w:space="0" w:color="auto"/>
          </w:divBdr>
        </w:div>
        <w:div w:id="1924220275">
          <w:marLeft w:val="0"/>
          <w:marRight w:val="0"/>
          <w:marTop w:val="0"/>
          <w:marBottom w:val="0"/>
          <w:divBdr>
            <w:top w:val="none" w:sz="0" w:space="0" w:color="auto"/>
            <w:left w:val="none" w:sz="0" w:space="0" w:color="auto"/>
            <w:bottom w:val="none" w:sz="0" w:space="0" w:color="auto"/>
            <w:right w:val="none" w:sz="0" w:space="0" w:color="auto"/>
          </w:divBdr>
        </w:div>
        <w:div w:id="1962031470">
          <w:marLeft w:val="0"/>
          <w:marRight w:val="0"/>
          <w:marTop w:val="0"/>
          <w:marBottom w:val="0"/>
          <w:divBdr>
            <w:top w:val="none" w:sz="0" w:space="0" w:color="auto"/>
            <w:left w:val="none" w:sz="0" w:space="0" w:color="auto"/>
            <w:bottom w:val="none" w:sz="0" w:space="0" w:color="auto"/>
            <w:right w:val="none" w:sz="0" w:space="0" w:color="auto"/>
          </w:divBdr>
        </w:div>
        <w:div w:id="1965502434">
          <w:marLeft w:val="0"/>
          <w:marRight w:val="0"/>
          <w:marTop w:val="0"/>
          <w:marBottom w:val="0"/>
          <w:divBdr>
            <w:top w:val="none" w:sz="0" w:space="0" w:color="auto"/>
            <w:left w:val="none" w:sz="0" w:space="0" w:color="auto"/>
            <w:bottom w:val="none" w:sz="0" w:space="0" w:color="auto"/>
            <w:right w:val="none" w:sz="0" w:space="0" w:color="auto"/>
          </w:divBdr>
        </w:div>
        <w:div w:id="1996690110">
          <w:marLeft w:val="0"/>
          <w:marRight w:val="0"/>
          <w:marTop w:val="0"/>
          <w:marBottom w:val="0"/>
          <w:divBdr>
            <w:top w:val="none" w:sz="0" w:space="0" w:color="auto"/>
            <w:left w:val="none" w:sz="0" w:space="0" w:color="auto"/>
            <w:bottom w:val="none" w:sz="0" w:space="0" w:color="auto"/>
            <w:right w:val="none" w:sz="0" w:space="0" w:color="auto"/>
          </w:divBdr>
        </w:div>
      </w:divsChild>
    </w:div>
    <w:div w:id="416682077">
      <w:bodyDiv w:val="1"/>
      <w:marLeft w:val="0"/>
      <w:marRight w:val="0"/>
      <w:marTop w:val="0"/>
      <w:marBottom w:val="0"/>
      <w:divBdr>
        <w:top w:val="none" w:sz="0" w:space="0" w:color="auto"/>
        <w:left w:val="none" w:sz="0" w:space="0" w:color="auto"/>
        <w:bottom w:val="none" w:sz="0" w:space="0" w:color="auto"/>
        <w:right w:val="none" w:sz="0" w:space="0" w:color="auto"/>
      </w:divBdr>
    </w:div>
    <w:div w:id="567544085">
      <w:bodyDiv w:val="1"/>
      <w:marLeft w:val="0"/>
      <w:marRight w:val="0"/>
      <w:marTop w:val="0"/>
      <w:marBottom w:val="0"/>
      <w:divBdr>
        <w:top w:val="none" w:sz="0" w:space="0" w:color="auto"/>
        <w:left w:val="none" w:sz="0" w:space="0" w:color="auto"/>
        <w:bottom w:val="none" w:sz="0" w:space="0" w:color="auto"/>
        <w:right w:val="none" w:sz="0" w:space="0" w:color="auto"/>
      </w:divBdr>
    </w:div>
    <w:div w:id="574894926">
      <w:bodyDiv w:val="1"/>
      <w:marLeft w:val="0"/>
      <w:marRight w:val="0"/>
      <w:marTop w:val="0"/>
      <w:marBottom w:val="0"/>
      <w:divBdr>
        <w:top w:val="none" w:sz="0" w:space="0" w:color="auto"/>
        <w:left w:val="none" w:sz="0" w:space="0" w:color="auto"/>
        <w:bottom w:val="none" w:sz="0" w:space="0" w:color="auto"/>
        <w:right w:val="none" w:sz="0" w:space="0" w:color="auto"/>
      </w:divBdr>
    </w:div>
    <w:div w:id="780035359">
      <w:bodyDiv w:val="1"/>
      <w:marLeft w:val="0"/>
      <w:marRight w:val="0"/>
      <w:marTop w:val="0"/>
      <w:marBottom w:val="0"/>
      <w:divBdr>
        <w:top w:val="none" w:sz="0" w:space="0" w:color="auto"/>
        <w:left w:val="none" w:sz="0" w:space="0" w:color="auto"/>
        <w:bottom w:val="none" w:sz="0" w:space="0" w:color="auto"/>
        <w:right w:val="none" w:sz="0" w:space="0" w:color="auto"/>
      </w:divBdr>
    </w:div>
    <w:div w:id="862284805">
      <w:bodyDiv w:val="1"/>
      <w:marLeft w:val="0"/>
      <w:marRight w:val="0"/>
      <w:marTop w:val="0"/>
      <w:marBottom w:val="0"/>
      <w:divBdr>
        <w:top w:val="none" w:sz="0" w:space="0" w:color="auto"/>
        <w:left w:val="none" w:sz="0" w:space="0" w:color="auto"/>
        <w:bottom w:val="none" w:sz="0" w:space="0" w:color="auto"/>
        <w:right w:val="none" w:sz="0" w:space="0" w:color="auto"/>
      </w:divBdr>
    </w:div>
    <w:div w:id="907695176">
      <w:bodyDiv w:val="1"/>
      <w:marLeft w:val="0"/>
      <w:marRight w:val="0"/>
      <w:marTop w:val="0"/>
      <w:marBottom w:val="0"/>
      <w:divBdr>
        <w:top w:val="none" w:sz="0" w:space="0" w:color="auto"/>
        <w:left w:val="none" w:sz="0" w:space="0" w:color="auto"/>
        <w:bottom w:val="none" w:sz="0" w:space="0" w:color="auto"/>
        <w:right w:val="none" w:sz="0" w:space="0" w:color="auto"/>
      </w:divBdr>
    </w:div>
    <w:div w:id="925067373">
      <w:bodyDiv w:val="1"/>
      <w:marLeft w:val="0"/>
      <w:marRight w:val="0"/>
      <w:marTop w:val="0"/>
      <w:marBottom w:val="0"/>
      <w:divBdr>
        <w:top w:val="none" w:sz="0" w:space="0" w:color="auto"/>
        <w:left w:val="none" w:sz="0" w:space="0" w:color="auto"/>
        <w:bottom w:val="none" w:sz="0" w:space="0" w:color="auto"/>
        <w:right w:val="none" w:sz="0" w:space="0" w:color="auto"/>
      </w:divBdr>
    </w:div>
    <w:div w:id="981273630">
      <w:bodyDiv w:val="1"/>
      <w:marLeft w:val="0"/>
      <w:marRight w:val="0"/>
      <w:marTop w:val="0"/>
      <w:marBottom w:val="0"/>
      <w:divBdr>
        <w:top w:val="none" w:sz="0" w:space="0" w:color="auto"/>
        <w:left w:val="none" w:sz="0" w:space="0" w:color="auto"/>
        <w:bottom w:val="none" w:sz="0" w:space="0" w:color="auto"/>
        <w:right w:val="none" w:sz="0" w:space="0" w:color="auto"/>
      </w:divBdr>
    </w:div>
    <w:div w:id="988173922">
      <w:bodyDiv w:val="1"/>
      <w:marLeft w:val="0"/>
      <w:marRight w:val="0"/>
      <w:marTop w:val="0"/>
      <w:marBottom w:val="0"/>
      <w:divBdr>
        <w:top w:val="none" w:sz="0" w:space="0" w:color="auto"/>
        <w:left w:val="none" w:sz="0" w:space="0" w:color="auto"/>
        <w:bottom w:val="none" w:sz="0" w:space="0" w:color="auto"/>
        <w:right w:val="none" w:sz="0" w:space="0" w:color="auto"/>
      </w:divBdr>
      <w:divsChild>
        <w:div w:id="440346425">
          <w:marLeft w:val="0"/>
          <w:marRight w:val="0"/>
          <w:marTop w:val="0"/>
          <w:marBottom w:val="0"/>
          <w:divBdr>
            <w:top w:val="none" w:sz="0" w:space="0" w:color="auto"/>
            <w:left w:val="none" w:sz="0" w:space="0" w:color="auto"/>
            <w:bottom w:val="none" w:sz="0" w:space="0" w:color="auto"/>
            <w:right w:val="none" w:sz="0" w:space="0" w:color="auto"/>
          </w:divBdr>
        </w:div>
        <w:div w:id="638145134">
          <w:marLeft w:val="0"/>
          <w:marRight w:val="0"/>
          <w:marTop w:val="0"/>
          <w:marBottom w:val="0"/>
          <w:divBdr>
            <w:top w:val="none" w:sz="0" w:space="0" w:color="auto"/>
            <w:left w:val="none" w:sz="0" w:space="0" w:color="auto"/>
            <w:bottom w:val="none" w:sz="0" w:space="0" w:color="auto"/>
            <w:right w:val="none" w:sz="0" w:space="0" w:color="auto"/>
          </w:divBdr>
        </w:div>
        <w:div w:id="935331482">
          <w:marLeft w:val="0"/>
          <w:marRight w:val="0"/>
          <w:marTop w:val="0"/>
          <w:marBottom w:val="0"/>
          <w:divBdr>
            <w:top w:val="none" w:sz="0" w:space="0" w:color="auto"/>
            <w:left w:val="none" w:sz="0" w:space="0" w:color="auto"/>
            <w:bottom w:val="none" w:sz="0" w:space="0" w:color="auto"/>
            <w:right w:val="none" w:sz="0" w:space="0" w:color="auto"/>
          </w:divBdr>
        </w:div>
        <w:div w:id="1036926806">
          <w:marLeft w:val="0"/>
          <w:marRight w:val="0"/>
          <w:marTop w:val="0"/>
          <w:marBottom w:val="0"/>
          <w:divBdr>
            <w:top w:val="none" w:sz="0" w:space="0" w:color="auto"/>
            <w:left w:val="none" w:sz="0" w:space="0" w:color="auto"/>
            <w:bottom w:val="none" w:sz="0" w:space="0" w:color="auto"/>
            <w:right w:val="none" w:sz="0" w:space="0" w:color="auto"/>
          </w:divBdr>
        </w:div>
        <w:div w:id="1074469031">
          <w:marLeft w:val="0"/>
          <w:marRight w:val="0"/>
          <w:marTop w:val="0"/>
          <w:marBottom w:val="0"/>
          <w:divBdr>
            <w:top w:val="none" w:sz="0" w:space="0" w:color="auto"/>
            <w:left w:val="none" w:sz="0" w:space="0" w:color="auto"/>
            <w:bottom w:val="none" w:sz="0" w:space="0" w:color="auto"/>
            <w:right w:val="none" w:sz="0" w:space="0" w:color="auto"/>
          </w:divBdr>
        </w:div>
        <w:div w:id="1294992028">
          <w:marLeft w:val="0"/>
          <w:marRight w:val="0"/>
          <w:marTop w:val="0"/>
          <w:marBottom w:val="0"/>
          <w:divBdr>
            <w:top w:val="none" w:sz="0" w:space="0" w:color="auto"/>
            <w:left w:val="none" w:sz="0" w:space="0" w:color="auto"/>
            <w:bottom w:val="none" w:sz="0" w:space="0" w:color="auto"/>
            <w:right w:val="none" w:sz="0" w:space="0" w:color="auto"/>
          </w:divBdr>
        </w:div>
        <w:div w:id="1323512668">
          <w:marLeft w:val="0"/>
          <w:marRight w:val="0"/>
          <w:marTop w:val="0"/>
          <w:marBottom w:val="0"/>
          <w:divBdr>
            <w:top w:val="none" w:sz="0" w:space="0" w:color="auto"/>
            <w:left w:val="none" w:sz="0" w:space="0" w:color="auto"/>
            <w:bottom w:val="none" w:sz="0" w:space="0" w:color="auto"/>
            <w:right w:val="none" w:sz="0" w:space="0" w:color="auto"/>
          </w:divBdr>
        </w:div>
        <w:div w:id="1346901178">
          <w:marLeft w:val="0"/>
          <w:marRight w:val="0"/>
          <w:marTop w:val="0"/>
          <w:marBottom w:val="0"/>
          <w:divBdr>
            <w:top w:val="none" w:sz="0" w:space="0" w:color="auto"/>
            <w:left w:val="none" w:sz="0" w:space="0" w:color="auto"/>
            <w:bottom w:val="none" w:sz="0" w:space="0" w:color="auto"/>
            <w:right w:val="none" w:sz="0" w:space="0" w:color="auto"/>
          </w:divBdr>
        </w:div>
        <w:div w:id="1453942819">
          <w:marLeft w:val="0"/>
          <w:marRight w:val="0"/>
          <w:marTop w:val="0"/>
          <w:marBottom w:val="0"/>
          <w:divBdr>
            <w:top w:val="none" w:sz="0" w:space="0" w:color="auto"/>
            <w:left w:val="none" w:sz="0" w:space="0" w:color="auto"/>
            <w:bottom w:val="none" w:sz="0" w:space="0" w:color="auto"/>
            <w:right w:val="none" w:sz="0" w:space="0" w:color="auto"/>
          </w:divBdr>
        </w:div>
        <w:div w:id="1521699770">
          <w:marLeft w:val="0"/>
          <w:marRight w:val="0"/>
          <w:marTop w:val="0"/>
          <w:marBottom w:val="0"/>
          <w:divBdr>
            <w:top w:val="none" w:sz="0" w:space="0" w:color="auto"/>
            <w:left w:val="none" w:sz="0" w:space="0" w:color="auto"/>
            <w:bottom w:val="none" w:sz="0" w:space="0" w:color="auto"/>
            <w:right w:val="none" w:sz="0" w:space="0" w:color="auto"/>
          </w:divBdr>
        </w:div>
        <w:div w:id="1537622417">
          <w:marLeft w:val="0"/>
          <w:marRight w:val="0"/>
          <w:marTop w:val="0"/>
          <w:marBottom w:val="0"/>
          <w:divBdr>
            <w:top w:val="none" w:sz="0" w:space="0" w:color="auto"/>
            <w:left w:val="none" w:sz="0" w:space="0" w:color="auto"/>
            <w:bottom w:val="none" w:sz="0" w:space="0" w:color="auto"/>
            <w:right w:val="none" w:sz="0" w:space="0" w:color="auto"/>
          </w:divBdr>
        </w:div>
        <w:div w:id="1712652810">
          <w:marLeft w:val="0"/>
          <w:marRight w:val="0"/>
          <w:marTop w:val="0"/>
          <w:marBottom w:val="0"/>
          <w:divBdr>
            <w:top w:val="none" w:sz="0" w:space="0" w:color="auto"/>
            <w:left w:val="none" w:sz="0" w:space="0" w:color="auto"/>
            <w:bottom w:val="none" w:sz="0" w:space="0" w:color="auto"/>
            <w:right w:val="none" w:sz="0" w:space="0" w:color="auto"/>
          </w:divBdr>
        </w:div>
        <w:div w:id="1741974885">
          <w:marLeft w:val="0"/>
          <w:marRight w:val="0"/>
          <w:marTop w:val="0"/>
          <w:marBottom w:val="0"/>
          <w:divBdr>
            <w:top w:val="none" w:sz="0" w:space="0" w:color="auto"/>
            <w:left w:val="none" w:sz="0" w:space="0" w:color="auto"/>
            <w:bottom w:val="none" w:sz="0" w:space="0" w:color="auto"/>
            <w:right w:val="none" w:sz="0" w:space="0" w:color="auto"/>
          </w:divBdr>
        </w:div>
      </w:divsChild>
    </w:div>
    <w:div w:id="1038046423">
      <w:bodyDiv w:val="1"/>
      <w:marLeft w:val="0"/>
      <w:marRight w:val="0"/>
      <w:marTop w:val="0"/>
      <w:marBottom w:val="0"/>
      <w:divBdr>
        <w:top w:val="none" w:sz="0" w:space="0" w:color="auto"/>
        <w:left w:val="none" w:sz="0" w:space="0" w:color="auto"/>
        <w:bottom w:val="none" w:sz="0" w:space="0" w:color="auto"/>
        <w:right w:val="none" w:sz="0" w:space="0" w:color="auto"/>
      </w:divBdr>
    </w:div>
    <w:div w:id="1106735322">
      <w:bodyDiv w:val="1"/>
      <w:marLeft w:val="0"/>
      <w:marRight w:val="0"/>
      <w:marTop w:val="0"/>
      <w:marBottom w:val="0"/>
      <w:divBdr>
        <w:top w:val="none" w:sz="0" w:space="0" w:color="auto"/>
        <w:left w:val="none" w:sz="0" w:space="0" w:color="auto"/>
        <w:bottom w:val="none" w:sz="0" w:space="0" w:color="auto"/>
        <w:right w:val="none" w:sz="0" w:space="0" w:color="auto"/>
      </w:divBdr>
    </w:div>
    <w:div w:id="1314291032">
      <w:bodyDiv w:val="1"/>
      <w:marLeft w:val="0"/>
      <w:marRight w:val="0"/>
      <w:marTop w:val="0"/>
      <w:marBottom w:val="0"/>
      <w:divBdr>
        <w:top w:val="none" w:sz="0" w:space="0" w:color="auto"/>
        <w:left w:val="none" w:sz="0" w:space="0" w:color="auto"/>
        <w:bottom w:val="none" w:sz="0" w:space="0" w:color="auto"/>
        <w:right w:val="none" w:sz="0" w:space="0" w:color="auto"/>
      </w:divBdr>
      <w:divsChild>
        <w:div w:id="1862464">
          <w:marLeft w:val="0"/>
          <w:marRight w:val="0"/>
          <w:marTop w:val="0"/>
          <w:marBottom w:val="0"/>
          <w:divBdr>
            <w:top w:val="none" w:sz="0" w:space="0" w:color="auto"/>
            <w:left w:val="none" w:sz="0" w:space="0" w:color="auto"/>
            <w:bottom w:val="none" w:sz="0" w:space="0" w:color="auto"/>
            <w:right w:val="none" w:sz="0" w:space="0" w:color="auto"/>
          </w:divBdr>
        </w:div>
        <w:div w:id="18169869">
          <w:marLeft w:val="0"/>
          <w:marRight w:val="0"/>
          <w:marTop w:val="0"/>
          <w:marBottom w:val="0"/>
          <w:divBdr>
            <w:top w:val="none" w:sz="0" w:space="0" w:color="auto"/>
            <w:left w:val="none" w:sz="0" w:space="0" w:color="auto"/>
            <w:bottom w:val="none" w:sz="0" w:space="0" w:color="auto"/>
            <w:right w:val="none" w:sz="0" w:space="0" w:color="auto"/>
          </w:divBdr>
        </w:div>
        <w:div w:id="38165799">
          <w:marLeft w:val="0"/>
          <w:marRight w:val="0"/>
          <w:marTop w:val="0"/>
          <w:marBottom w:val="0"/>
          <w:divBdr>
            <w:top w:val="none" w:sz="0" w:space="0" w:color="auto"/>
            <w:left w:val="none" w:sz="0" w:space="0" w:color="auto"/>
            <w:bottom w:val="none" w:sz="0" w:space="0" w:color="auto"/>
            <w:right w:val="none" w:sz="0" w:space="0" w:color="auto"/>
          </w:divBdr>
        </w:div>
        <w:div w:id="69500373">
          <w:marLeft w:val="0"/>
          <w:marRight w:val="0"/>
          <w:marTop w:val="0"/>
          <w:marBottom w:val="0"/>
          <w:divBdr>
            <w:top w:val="none" w:sz="0" w:space="0" w:color="auto"/>
            <w:left w:val="none" w:sz="0" w:space="0" w:color="auto"/>
            <w:bottom w:val="none" w:sz="0" w:space="0" w:color="auto"/>
            <w:right w:val="none" w:sz="0" w:space="0" w:color="auto"/>
          </w:divBdr>
        </w:div>
        <w:div w:id="71245358">
          <w:marLeft w:val="0"/>
          <w:marRight w:val="0"/>
          <w:marTop w:val="0"/>
          <w:marBottom w:val="0"/>
          <w:divBdr>
            <w:top w:val="none" w:sz="0" w:space="0" w:color="auto"/>
            <w:left w:val="none" w:sz="0" w:space="0" w:color="auto"/>
            <w:bottom w:val="none" w:sz="0" w:space="0" w:color="auto"/>
            <w:right w:val="none" w:sz="0" w:space="0" w:color="auto"/>
          </w:divBdr>
        </w:div>
        <w:div w:id="130171536">
          <w:marLeft w:val="0"/>
          <w:marRight w:val="0"/>
          <w:marTop w:val="0"/>
          <w:marBottom w:val="0"/>
          <w:divBdr>
            <w:top w:val="none" w:sz="0" w:space="0" w:color="auto"/>
            <w:left w:val="none" w:sz="0" w:space="0" w:color="auto"/>
            <w:bottom w:val="none" w:sz="0" w:space="0" w:color="auto"/>
            <w:right w:val="none" w:sz="0" w:space="0" w:color="auto"/>
          </w:divBdr>
        </w:div>
        <w:div w:id="187838601">
          <w:marLeft w:val="0"/>
          <w:marRight w:val="0"/>
          <w:marTop w:val="0"/>
          <w:marBottom w:val="0"/>
          <w:divBdr>
            <w:top w:val="none" w:sz="0" w:space="0" w:color="auto"/>
            <w:left w:val="none" w:sz="0" w:space="0" w:color="auto"/>
            <w:bottom w:val="none" w:sz="0" w:space="0" w:color="auto"/>
            <w:right w:val="none" w:sz="0" w:space="0" w:color="auto"/>
          </w:divBdr>
        </w:div>
        <w:div w:id="201481935">
          <w:marLeft w:val="0"/>
          <w:marRight w:val="0"/>
          <w:marTop w:val="0"/>
          <w:marBottom w:val="0"/>
          <w:divBdr>
            <w:top w:val="none" w:sz="0" w:space="0" w:color="auto"/>
            <w:left w:val="none" w:sz="0" w:space="0" w:color="auto"/>
            <w:bottom w:val="none" w:sz="0" w:space="0" w:color="auto"/>
            <w:right w:val="none" w:sz="0" w:space="0" w:color="auto"/>
          </w:divBdr>
        </w:div>
        <w:div w:id="228421403">
          <w:marLeft w:val="0"/>
          <w:marRight w:val="0"/>
          <w:marTop w:val="0"/>
          <w:marBottom w:val="0"/>
          <w:divBdr>
            <w:top w:val="none" w:sz="0" w:space="0" w:color="auto"/>
            <w:left w:val="none" w:sz="0" w:space="0" w:color="auto"/>
            <w:bottom w:val="none" w:sz="0" w:space="0" w:color="auto"/>
            <w:right w:val="none" w:sz="0" w:space="0" w:color="auto"/>
          </w:divBdr>
        </w:div>
        <w:div w:id="314533510">
          <w:marLeft w:val="0"/>
          <w:marRight w:val="0"/>
          <w:marTop w:val="0"/>
          <w:marBottom w:val="0"/>
          <w:divBdr>
            <w:top w:val="none" w:sz="0" w:space="0" w:color="auto"/>
            <w:left w:val="none" w:sz="0" w:space="0" w:color="auto"/>
            <w:bottom w:val="none" w:sz="0" w:space="0" w:color="auto"/>
            <w:right w:val="none" w:sz="0" w:space="0" w:color="auto"/>
          </w:divBdr>
        </w:div>
        <w:div w:id="397365402">
          <w:marLeft w:val="0"/>
          <w:marRight w:val="0"/>
          <w:marTop w:val="0"/>
          <w:marBottom w:val="0"/>
          <w:divBdr>
            <w:top w:val="none" w:sz="0" w:space="0" w:color="auto"/>
            <w:left w:val="none" w:sz="0" w:space="0" w:color="auto"/>
            <w:bottom w:val="none" w:sz="0" w:space="0" w:color="auto"/>
            <w:right w:val="none" w:sz="0" w:space="0" w:color="auto"/>
          </w:divBdr>
        </w:div>
        <w:div w:id="470096687">
          <w:marLeft w:val="0"/>
          <w:marRight w:val="0"/>
          <w:marTop w:val="0"/>
          <w:marBottom w:val="0"/>
          <w:divBdr>
            <w:top w:val="none" w:sz="0" w:space="0" w:color="auto"/>
            <w:left w:val="none" w:sz="0" w:space="0" w:color="auto"/>
            <w:bottom w:val="none" w:sz="0" w:space="0" w:color="auto"/>
            <w:right w:val="none" w:sz="0" w:space="0" w:color="auto"/>
          </w:divBdr>
        </w:div>
        <w:div w:id="498080083">
          <w:marLeft w:val="0"/>
          <w:marRight w:val="0"/>
          <w:marTop w:val="0"/>
          <w:marBottom w:val="0"/>
          <w:divBdr>
            <w:top w:val="none" w:sz="0" w:space="0" w:color="auto"/>
            <w:left w:val="none" w:sz="0" w:space="0" w:color="auto"/>
            <w:bottom w:val="none" w:sz="0" w:space="0" w:color="auto"/>
            <w:right w:val="none" w:sz="0" w:space="0" w:color="auto"/>
          </w:divBdr>
        </w:div>
        <w:div w:id="555628574">
          <w:marLeft w:val="0"/>
          <w:marRight w:val="0"/>
          <w:marTop w:val="0"/>
          <w:marBottom w:val="0"/>
          <w:divBdr>
            <w:top w:val="none" w:sz="0" w:space="0" w:color="auto"/>
            <w:left w:val="none" w:sz="0" w:space="0" w:color="auto"/>
            <w:bottom w:val="none" w:sz="0" w:space="0" w:color="auto"/>
            <w:right w:val="none" w:sz="0" w:space="0" w:color="auto"/>
          </w:divBdr>
        </w:div>
        <w:div w:id="579368602">
          <w:marLeft w:val="0"/>
          <w:marRight w:val="0"/>
          <w:marTop w:val="0"/>
          <w:marBottom w:val="0"/>
          <w:divBdr>
            <w:top w:val="none" w:sz="0" w:space="0" w:color="auto"/>
            <w:left w:val="none" w:sz="0" w:space="0" w:color="auto"/>
            <w:bottom w:val="none" w:sz="0" w:space="0" w:color="auto"/>
            <w:right w:val="none" w:sz="0" w:space="0" w:color="auto"/>
          </w:divBdr>
        </w:div>
        <w:div w:id="886648862">
          <w:marLeft w:val="0"/>
          <w:marRight w:val="0"/>
          <w:marTop w:val="0"/>
          <w:marBottom w:val="0"/>
          <w:divBdr>
            <w:top w:val="none" w:sz="0" w:space="0" w:color="auto"/>
            <w:left w:val="none" w:sz="0" w:space="0" w:color="auto"/>
            <w:bottom w:val="none" w:sz="0" w:space="0" w:color="auto"/>
            <w:right w:val="none" w:sz="0" w:space="0" w:color="auto"/>
          </w:divBdr>
        </w:div>
        <w:div w:id="1016613830">
          <w:marLeft w:val="0"/>
          <w:marRight w:val="0"/>
          <w:marTop w:val="0"/>
          <w:marBottom w:val="0"/>
          <w:divBdr>
            <w:top w:val="none" w:sz="0" w:space="0" w:color="auto"/>
            <w:left w:val="none" w:sz="0" w:space="0" w:color="auto"/>
            <w:bottom w:val="none" w:sz="0" w:space="0" w:color="auto"/>
            <w:right w:val="none" w:sz="0" w:space="0" w:color="auto"/>
          </w:divBdr>
        </w:div>
        <w:div w:id="1113211009">
          <w:marLeft w:val="0"/>
          <w:marRight w:val="0"/>
          <w:marTop w:val="0"/>
          <w:marBottom w:val="0"/>
          <w:divBdr>
            <w:top w:val="none" w:sz="0" w:space="0" w:color="auto"/>
            <w:left w:val="none" w:sz="0" w:space="0" w:color="auto"/>
            <w:bottom w:val="none" w:sz="0" w:space="0" w:color="auto"/>
            <w:right w:val="none" w:sz="0" w:space="0" w:color="auto"/>
          </w:divBdr>
        </w:div>
        <w:div w:id="1231309672">
          <w:marLeft w:val="0"/>
          <w:marRight w:val="0"/>
          <w:marTop w:val="0"/>
          <w:marBottom w:val="0"/>
          <w:divBdr>
            <w:top w:val="none" w:sz="0" w:space="0" w:color="auto"/>
            <w:left w:val="none" w:sz="0" w:space="0" w:color="auto"/>
            <w:bottom w:val="none" w:sz="0" w:space="0" w:color="auto"/>
            <w:right w:val="none" w:sz="0" w:space="0" w:color="auto"/>
          </w:divBdr>
        </w:div>
        <w:div w:id="1356805037">
          <w:marLeft w:val="0"/>
          <w:marRight w:val="0"/>
          <w:marTop w:val="0"/>
          <w:marBottom w:val="0"/>
          <w:divBdr>
            <w:top w:val="none" w:sz="0" w:space="0" w:color="auto"/>
            <w:left w:val="none" w:sz="0" w:space="0" w:color="auto"/>
            <w:bottom w:val="none" w:sz="0" w:space="0" w:color="auto"/>
            <w:right w:val="none" w:sz="0" w:space="0" w:color="auto"/>
          </w:divBdr>
        </w:div>
        <w:div w:id="1429471870">
          <w:marLeft w:val="0"/>
          <w:marRight w:val="0"/>
          <w:marTop w:val="0"/>
          <w:marBottom w:val="0"/>
          <w:divBdr>
            <w:top w:val="none" w:sz="0" w:space="0" w:color="auto"/>
            <w:left w:val="none" w:sz="0" w:space="0" w:color="auto"/>
            <w:bottom w:val="none" w:sz="0" w:space="0" w:color="auto"/>
            <w:right w:val="none" w:sz="0" w:space="0" w:color="auto"/>
          </w:divBdr>
        </w:div>
        <w:div w:id="1543447171">
          <w:marLeft w:val="0"/>
          <w:marRight w:val="0"/>
          <w:marTop w:val="0"/>
          <w:marBottom w:val="0"/>
          <w:divBdr>
            <w:top w:val="none" w:sz="0" w:space="0" w:color="auto"/>
            <w:left w:val="none" w:sz="0" w:space="0" w:color="auto"/>
            <w:bottom w:val="none" w:sz="0" w:space="0" w:color="auto"/>
            <w:right w:val="none" w:sz="0" w:space="0" w:color="auto"/>
          </w:divBdr>
        </w:div>
        <w:div w:id="1632324705">
          <w:marLeft w:val="0"/>
          <w:marRight w:val="0"/>
          <w:marTop w:val="0"/>
          <w:marBottom w:val="0"/>
          <w:divBdr>
            <w:top w:val="none" w:sz="0" w:space="0" w:color="auto"/>
            <w:left w:val="none" w:sz="0" w:space="0" w:color="auto"/>
            <w:bottom w:val="none" w:sz="0" w:space="0" w:color="auto"/>
            <w:right w:val="none" w:sz="0" w:space="0" w:color="auto"/>
          </w:divBdr>
        </w:div>
        <w:div w:id="1883981999">
          <w:marLeft w:val="0"/>
          <w:marRight w:val="0"/>
          <w:marTop w:val="0"/>
          <w:marBottom w:val="0"/>
          <w:divBdr>
            <w:top w:val="none" w:sz="0" w:space="0" w:color="auto"/>
            <w:left w:val="none" w:sz="0" w:space="0" w:color="auto"/>
            <w:bottom w:val="none" w:sz="0" w:space="0" w:color="auto"/>
            <w:right w:val="none" w:sz="0" w:space="0" w:color="auto"/>
          </w:divBdr>
        </w:div>
        <w:div w:id="2056813577">
          <w:marLeft w:val="0"/>
          <w:marRight w:val="0"/>
          <w:marTop w:val="0"/>
          <w:marBottom w:val="0"/>
          <w:divBdr>
            <w:top w:val="none" w:sz="0" w:space="0" w:color="auto"/>
            <w:left w:val="none" w:sz="0" w:space="0" w:color="auto"/>
            <w:bottom w:val="none" w:sz="0" w:space="0" w:color="auto"/>
            <w:right w:val="none" w:sz="0" w:space="0" w:color="auto"/>
          </w:divBdr>
        </w:div>
      </w:divsChild>
    </w:div>
    <w:div w:id="1380474562">
      <w:bodyDiv w:val="1"/>
      <w:marLeft w:val="0"/>
      <w:marRight w:val="0"/>
      <w:marTop w:val="0"/>
      <w:marBottom w:val="0"/>
      <w:divBdr>
        <w:top w:val="none" w:sz="0" w:space="0" w:color="auto"/>
        <w:left w:val="none" w:sz="0" w:space="0" w:color="auto"/>
        <w:bottom w:val="none" w:sz="0" w:space="0" w:color="auto"/>
        <w:right w:val="none" w:sz="0" w:space="0" w:color="auto"/>
      </w:divBdr>
    </w:div>
    <w:div w:id="1408066513">
      <w:bodyDiv w:val="1"/>
      <w:marLeft w:val="0"/>
      <w:marRight w:val="0"/>
      <w:marTop w:val="0"/>
      <w:marBottom w:val="0"/>
      <w:divBdr>
        <w:top w:val="none" w:sz="0" w:space="0" w:color="auto"/>
        <w:left w:val="none" w:sz="0" w:space="0" w:color="auto"/>
        <w:bottom w:val="none" w:sz="0" w:space="0" w:color="auto"/>
        <w:right w:val="none" w:sz="0" w:space="0" w:color="auto"/>
      </w:divBdr>
    </w:div>
    <w:div w:id="1430740598">
      <w:marLeft w:val="0"/>
      <w:marRight w:val="0"/>
      <w:marTop w:val="0"/>
      <w:marBottom w:val="0"/>
      <w:divBdr>
        <w:top w:val="none" w:sz="0" w:space="0" w:color="auto"/>
        <w:left w:val="none" w:sz="0" w:space="0" w:color="auto"/>
        <w:bottom w:val="none" w:sz="0" w:space="0" w:color="auto"/>
        <w:right w:val="none" w:sz="0" w:space="0" w:color="auto"/>
      </w:divBdr>
    </w:div>
    <w:div w:id="1430740615">
      <w:marLeft w:val="0"/>
      <w:marRight w:val="0"/>
      <w:marTop w:val="0"/>
      <w:marBottom w:val="0"/>
      <w:divBdr>
        <w:top w:val="none" w:sz="0" w:space="0" w:color="auto"/>
        <w:left w:val="none" w:sz="0" w:space="0" w:color="auto"/>
        <w:bottom w:val="none" w:sz="0" w:space="0" w:color="auto"/>
        <w:right w:val="none" w:sz="0" w:space="0" w:color="auto"/>
      </w:divBdr>
      <w:divsChild>
        <w:div w:id="1430740623">
          <w:marLeft w:val="0"/>
          <w:marRight w:val="0"/>
          <w:marTop w:val="0"/>
          <w:marBottom w:val="0"/>
          <w:divBdr>
            <w:top w:val="none" w:sz="0" w:space="0" w:color="auto"/>
            <w:left w:val="none" w:sz="0" w:space="0" w:color="auto"/>
            <w:bottom w:val="none" w:sz="0" w:space="0" w:color="auto"/>
            <w:right w:val="none" w:sz="0" w:space="0" w:color="auto"/>
          </w:divBdr>
          <w:divsChild>
            <w:div w:id="1430740622">
              <w:marLeft w:val="0"/>
              <w:marRight w:val="0"/>
              <w:marTop w:val="0"/>
              <w:marBottom w:val="0"/>
              <w:divBdr>
                <w:top w:val="none" w:sz="0" w:space="0" w:color="auto"/>
                <w:left w:val="none" w:sz="0" w:space="0" w:color="auto"/>
                <w:bottom w:val="none" w:sz="0" w:space="0" w:color="auto"/>
                <w:right w:val="none" w:sz="0" w:space="0" w:color="auto"/>
              </w:divBdr>
              <w:divsChild>
                <w:div w:id="1430740600">
                  <w:marLeft w:val="0"/>
                  <w:marRight w:val="0"/>
                  <w:marTop w:val="0"/>
                  <w:marBottom w:val="0"/>
                  <w:divBdr>
                    <w:top w:val="none" w:sz="0" w:space="0" w:color="auto"/>
                    <w:left w:val="none" w:sz="0" w:space="0" w:color="auto"/>
                    <w:bottom w:val="none" w:sz="0" w:space="0" w:color="auto"/>
                    <w:right w:val="none" w:sz="0" w:space="0" w:color="auto"/>
                  </w:divBdr>
                  <w:divsChild>
                    <w:div w:id="1430740613">
                      <w:marLeft w:val="0"/>
                      <w:marRight w:val="0"/>
                      <w:marTop w:val="0"/>
                      <w:marBottom w:val="0"/>
                      <w:divBdr>
                        <w:top w:val="none" w:sz="0" w:space="0" w:color="auto"/>
                        <w:left w:val="none" w:sz="0" w:space="0" w:color="auto"/>
                        <w:bottom w:val="none" w:sz="0" w:space="0" w:color="auto"/>
                        <w:right w:val="none" w:sz="0" w:space="0" w:color="auto"/>
                      </w:divBdr>
                      <w:divsChild>
                        <w:div w:id="1430740599">
                          <w:marLeft w:val="0"/>
                          <w:marRight w:val="0"/>
                          <w:marTop w:val="0"/>
                          <w:marBottom w:val="0"/>
                          <w:divBdr>
                            <w:top w:val="none" w:sz="0" w:space="0" w:color="auto"/>
                            <w:left w:val="none" w:sz="0" w:space="0" w:color="auto"/>
                            <w:bottom w:val="none" w:sz="0" w:space="0" w:color="auto"/>
                            <w:right w:val="none" w:sz="0" w:space="0" w:color="auto"/>
                          </w:divBdr>
                          <w:divsChild>
                            <w:div w:id="1430740612">
                              <w:marLeft w:val="0"/>
                              <w:marRight w:val="0"/>
                              <w:marTop w:val="0"/>
                              <w:marBottom w:val="0"/>
                              <w:divBdr>
                                <w:top w:val="none" w:sz="0" w:space="0" w:color="auto"/>
                                <w:left w:val="none" w:sz="0" w:space="0" w:color="auto"/>
                                <w:bottom w:val="none" w:sz="0" w:space="0" w:color="auto"/>
                                <w:right w:val="none" w:sz="0" w:space="0" w:color="auto"/>
                              </w:divBdr>
                              <w:divsChild>
                                <w:div w:id="1430740616">
                                  <w:marLeft w:val="0"/>
                                  <w:marRight w:val="0"/>
                                  <w:marTop w:val="0"/>
                                  <w:marBottom w:val="0"/>
                                  <w:divBdr>
                                    <w:top w:val="none" w:sz="0" w:space="0" w:color="auto"/>
                                    <w:left w:val="none" w:sz="0" w:space="0" w:color="auto"/>
                                    <w:bottom w:val="none" w:sz="0" w:space="0" w:color="auto"/>
                                    <w:right w:val="none" w:sz="0" w:space="0" w:color="auto"/>
                                  </w:divBdr>
                                  <w:divsChild>
                                    <w:div w:id="1430740620">
                                      <w:marLeft w:val="0"/>
                                      <w:marRight w:val="0"/>
                                      <w:marTop w:val="0"/>
                                      <w:marBottom w:val="0"/>
                                      <w:divBdr>
                                        <w:top w:val="none" w:sz="0" w:space="0" w:color="auto"/>
                                        <w:left w:val="none" w:sz="0" w:space="0" w:color="auto"/>
                                        <w:bottom w:val="none" w:sz="0" w:space="0" w:color="auto"/>
                                        <w:right w:val="none" w:sz="0" w:space="0" w:color="auto"/>
                                      </w:divBdr>
                                      <w:divsChild>
                                        <w:div w:id="1430740610">
                                          <w:marLeft w:val="0"/>
                                          <w:marRight w:val="0"/>
                                          <w:marTop w:val="0"/>
                                          <w:marBottom w:val="0"/>
                                          <w:divBdr>
                                            <w:top w:val="none" w:sz="0" w:space="0" w:color="auto"/>
                                            <w:left w:val="none" w:sz="0" w:space="0" w:color="auto"/>
                                            <w:bottom w:val="none" w:sz="0" w:space="0" w:color="auto"/>
                                            <w:right w:val="none" w:sz="0" w:space="0" w:color="auto"/>
                                          </w:divBdr>
                                          <w:divsChild>
                                            <w:div w:id="1430740602">
                                              <w:marLeft w:val="0"/>
                                              <w:marRight w:val="0"/>
                                              <w:marTop w:val="0"/>
                                              <w:marBottom w:val="0"/>
                                              <w:divBdr>
                                                <w:top w:val="none" w:sz="0" w:space="0" w:color="auto"/>
                                                <w:left w:val="none" w:sz="0" w:space="0" w:color="auto"/>
                                                <w:bottom w:val="none" w:sz="0" w:space="0" w:color="auto"/>
                                                <w:right w:val="none" w:sz="0" w:space="0" w:color="auto"/>
                                              </w:divBdr>
                                              <w:divsChild>
                                                <w:div w:id="1430740611">
                                                  <w:marLeft w:val="0"/>
                                                  <w:marRight w:val="90"/>
                                                  <w:marTop w:val="0"/>
                                                  <w:marBottom w:val="0"/>
                                                  <w:divBdr>
                                                    <w:top w:val="none" w:sz="0" w:space="0" w:color="auto"/>
                                                    <w:left w:val="none" w:sz="0" w:space="0" w:color="auto"/>
                                                    <w:bottom w:val="none" w:sz="0" w:space="0" w:color="auto"/>
                                                    <w:right w:val="none" w:sz="0" w:space="0" w:color="auto"/>
                                                  </w:divBdr>
                                                  <w:divsChild>
                                                    <w:div w:id="1430740606">
                                                      <w:marLeft w:val="0"/>
                                                      <w:marRight w:val="0"/>
                                                      <w:marTop w:val="0"/>
                                                      <w:marBottom w:val="0"/>
                                                      <w:divBdr>
                                                        <w:top w:val="none" w:sz="0" w:space="0" w:color="auto"/>
                                                        <w:left w:val="none" w:sz="0" w:space="0" w:color="auto"/>
                                                        <w:bottom w:val="none" w:sz="0" w:space="0" w:color="auto"/>
                                                        <w:right w:val="none" w:sz="0" w:space="0" w:color="auto"/>
                                                      </w:divBdr>
                                                      <w:divsChild>
                                                        <w:div w:id="1430740605">
                                                          <w:marLeft w:val="0"/>
                                                          <w:marRight w:val="0"/>
                                                          <w:marTop w:val="0"/>
                                                          <w:marBottom w:val="0"/>
                                                          <w:divBdr>
                                                            <w:top w:val="none" w:sz="0" w:space="0" w:color="auto"/>
                                                            <w:left w:val="none" w:sz="0" w:space="0" w:color="auto"/>
                                                            <w:bottom w:val="none" w:sz="0" w:space="0" w:color="auto"/>
                                                            <w:right w:val="none" w:sz="0" w:space="0" w:color="auto"/>
                                                          </w:divBdr>
                                                          <w:divsChild>
                                                            <w:div w:id="1430740621">
                                                              <w:marLeft w:val="0"/>
                                                              <w:marRight w:val="0"/>
                                                              <w:marTop w:val="0"/>
                                                              <w:marBottom w:val="0"/>
                                                              <w:divBdr>
                                                                <w:top w:val="none" w:sz="0" w:space="0" w:color="auto"/>
                                                                <w:left w:val="none" w:sz="0" w:space="0" w:color="auto"/>
                                                                <w:bottom w:val="none" w:sz="0" w:space="0" w:color="auto"/>
                                                                <w:right w:val="none" w:sz="0" w:space="0" w:color="auto"/>
                                                              </w:divBdr>
                                                              <w:divsChild>
                                                                <w:div w:id="1430740604">
                                                                  <w:marLeft w:val="0"/>
                                                                  <w:marRight w:val="0"/>
                                                                  <w:marTop w:val="0"/>
                                                                  <w:marBottom w:val="105"/>
                                                                  <w:divBdr>
                                                                    <w:top w:val="single" w:sz="6" w:space="0" w:color="EDEDED"/>
                                                                    <w:left w:val="single" w:sz="6" w:space="0" w:color="EDEDED"/>
                                                                    <w:bottom w:val="single" w:sz="6" w:space="0" w:color="EDEDED"/>
                                                                    <w:right w:val="single" w:sz="6" w:space="0" w:color="EDEDED"/>
                                                                  </w:divBdr>
                                                                  <w:divsChild>
                                                                    <w:div w:id="1430740608">
                                                                      <w:marLeft w:val="0"/>
                                                                      <w:marRight w:val="0"/>
                                                                      <w:marTop w:val="0"/>
                                                                      <w:marBottom w:val="0"/>
                                                                      <w:divBdr>
                                                                        <w:top w:val="none" w:sz="0" w:space="0" w:color="auto"/>
                                                                        <w:left w:val="none" w:sz="0" w:space="0" w:color="auto"/>
                                                                        <w:bottom w:val="none" w:sz="0" w:space="0" w:color="auto"/>
                                                                        <w:right w:val="none" w:sz="0" w:space="0" w:color="auto"/>
                                                                      </w:divBdr>
                                                                      <w:divsChild>
                                                                        <w:div w:id="1430740609">
                                                                          <w:marLeft w:val="0"/>
                                                                          <w:marRight w:val="0"/>
                                                                          <w:marTop w:val="0"/>
                                                                          <w:marBottom w:val="0"/>
                                                                          <w:divBdr>
                                                                            <w:top w:val="none" w:sz="0" w:space="0" w:color="auto"/>
                                                                            <w:left w:val="none" w:sz="0" w:space="0" w:color="auto"/>
                                                                            <w:bottom w:val="none" w:sz="0" w:space="0" w:color="auto"/>
                                                                            <w:right w:val="none" w:sz="0" w:space="0" w:color="auto"/>
                                                                          </w:divBdr>
                                                                          <w:divsChild>
                                                                            <w:div w:id="1430740601">
                                                                              <w:marLeft w:val="0"/>
                                                                              <w:marRight w:val="0"/>
                                                                              <w:marTop w:val="0"/>
                                                                              <w:marBottom w:val="0"/>
                                                                              <w:divBdr>
                                                                                <w:top w:val="none" w:sz="0" w:space="0" w:color="auto"/>
                                                                                <w:left w:val="none" w:sz="0" w:space="0" w:color="auto"/>
                                                                                <w:bottom w:val="none" w:sz="0" w:space="0" w:color="auto"/>
                                                                                <w:right w:val="none" w:sz="0" w:space="0" w:color="auto"/>
                                                                              </w:divBdr>
                                                                              <w:divsChild>
                                                                                <w:div w:id="1430740614">
                                                                                  <w:marLeft w:val="180"/>
                                                                                  <w:marRight w:val="180"/>
                                                                                  <w:marTop w:val="0"/>
                                                                                  <w:marBottom w:val="0"/>
                                                                                  <w:divBdr>
                                                                                    <w:top w:val="none" w:sz="0" w:space="0" w:color="auto"/>
                                                                                    <w:left w:val="none" w:sz="0" w:space="0" w:color="auto"/>
                                                                                    <w:bottom w:val="none" w:sz="0" w:space="0" w:color="auto"/>
                                                                                    <w:right w:val="none" w:sz="0" w:space="0" w:color="auto"/>
                                                                                  </w:divBdr>
                                                                                  <w:divsChild>
                                                                                    <w:div w:id="1430740607">
                                                                                      <w:marLeft w:val="0"/>
                                                                                      <w:marRight w:val="0"/>
                                                                                      <w:marTop w:val="0"/>
                                                                                      <w:marBottom w:val="0"/>
                                                                                      <w:divBdr>
                                                                                        <w:top w:val="none" w:sz="0" w:space="0" w:color="auto"/>
                                                                                        <w:left w:val="none" w:sz="0" w:space="0" w:color="auto"/>
                                                                                        <w:bottom w:val="none" w:sz="0" w:space="0" w:color="auto"/>
                                                                                        <w:right w:val="none" w:sz="0" w:space="0" w:color="auto"/>
                                                                                      </w:divBdr>
                                                                                      <w:divsChild>
                                                                                        <w:div w:id="1430740603">
                                                                                          <w:marLeft w:val="0"/>
                                                                                          <w:marRight w:val="0"/>
                                                                                          <w:marTop w:val="0"/>
                                                                                          <w:marBottom w:val="0"/>
                                                                                          <w:divBdr>
                                                                                            <w:top w:val="none" w:sz="0" w:space="0" w:color="auto"/>
                                                                                            <w:left w:val="none" w:sz="0" w:space="0" w:color="auto"/>
                                                                                            <w:bottom w:val="none" w:sz="0" w:space="0" w:color="auto"/>
                                                                                            <w:right w:val="none" w:sz="0" w:space="0" w:color="auto"/>
                                                                                          </w:divBdr>
                                                                                        </w:div>
                                                                                        <w:div w:id="14307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740617">
      <w:marLeft w:val="0"/>
      <w:marRight w:val="0"/>
      <w:marTop w:val="0"/>
      <w:marBottom w:val="0"/>
      <w:divBdr>
        <w:top w:val="none" w:sz="0" w:space="0" w:color="auto"/>
        <w:left w:val="none" w:sz="0" w:space="0" w:color="auto"/>
        <w:bottom w:val="none" w:sz="0" w:space="0" w:color="auto"/>
        <w:right w:val="none" w:sz="0" w:space="0" w:color="auto"/>
      </w:divBdr>
    </w:div>
    <w:div w:id="1430740619">
      <w:marLeft w:val="0"/>
      <w:marRight w:val="0"/>
      <w:marTop w:val="0"/>
      <w:marBottom w:val="0"/>
      <w:divBdr>
        <w:top w:val="none" w:sz="0" w:space="0" w:color="auto"/>
        <w:left w:val="none" w:sz="0" w:space="0" w:color="auto"/>
        <w:bottom w:val="none" w:sz="0" w:space="0" w:color="auto"/>
        <w:right w:val="none" w:sz="0" w:space="0" w:color="auto"/>
      </w:divBdr>
    </w:div>
    <w:div w:id="1430740624">
      <w:marLeft w:val="0"/>
      <w:marRight w:val="0"/>
      <w:marTop w:val="0"/>
      <w:marBottom w:val="0"/>
      <w:divBdr>
        <w:top w:val="none" w:sz="0" w:space="0" w:color="auto"/>
        <w:left w:val="none" w:sz="0" w:space="0" w:color="auto"/>
        <w:bottom w:val="none" w:sz="0" w:space="0" w:color="auto"/>
        <w:right w:val="none" w:sz="0" w:space="0" w:color="auto"/>
      </w:divBdr>
    </w:div>
    <w:div w:id="1430740625">
      <w:marLeft w:val="0"/>
      <w:marRight w:val="0"/>
      <w:marTop w:val="0"/>
      <w:marBottom w:val="0"/>
      <w:divBdr>
        <w:top w:val="none" w:sz="0" w:space="0" w:color="auto"/>
        <w:left w:val="none" w:sz="0" w:space="0" w:color="auto"/>
        <w:bottom w:val="none" w:sz="0" w:space="0" w:color="auto"/>
        <w:right w:val="none" w:sz="0" w:space="0" w:color="auto"/>
      </w:divBdr>
    </w:div>
    <w:div w:id="1430740626">
      <w:marLeft w:val="0"/>
      <w:marRight w:val="0"/>
      <w:marTop w:val="0"/>
      <w:marBottom w:val="0"/>
      <w:divBdr>
        <w:top w:val="none" w:sz="0" w:space="0" w:color="auto"/>
        <w:left w:val="none" w:sz="0" w:space="0" w:color="auto"/>
        <w:bottom w:val="none" w:sz="0" w:space="0" w:color="auto"/>
        <w:right w:val="none" w:sz="0" w:space="0" w:color="auto"/>
      </w:divBdr>
    </w:div>
    <w:div w:id="1430740627">
      <w:marLeft w:val="0"/>
      <w:marRight w:val="0"/>
      <w:marTop w:val="0"/>
      <w:marBottom w:val="0"/>
      <w:divBdr>
        <w:top w:val="none" w:sz="0" w:space="0" w:color="auto"/>
        <w:left w:val="none" w:sz="0" w:space="0" w:color="auto"/>
        <w:bottom w:val="none" w:sz="0" w:space="0" w:color="auto"/>
        <w:right w:val="none" w:sz="0" w:space="0" w:color="auto"/>
      </w:divBdr>
    </w:div>
    <w:div w:id="1430740628">
      <w:marLeft w:val="0"/>
      <w:marRight w:val="0"/>
      <w:marTop w:val="0"/>
      <w:marBottom w:val="0"/>
      <w:divBdr>
        <w:top w:val="none" w:sz="0" w:space="0" w:color="auto"/>
        <w:left w:val="none" w:sz="0" w:space="0" w:color="auto"/>
        <w:bottom w:val="none" w:sz="0" w:space="0" w:color="auto"/>
        <w:right w:val="none" w:sz="0" w:space="0" w:color="auto"/>
      </w:divBdr>
    </w:div>
    <w:div w:id="1430740629">
      <w:marLeft w:val="0"/>
      <w:marRight w:val="0"/>
      <w:marTop w:val="0"/>
      <w:marBottom w:val="0"/>
      <w:divBdr>
        <w:top w:val="none" w:sz="0" w:space="0" w:color="auto"/>
        <w:left w:val="none" w:sz="0" w:space="0" w:color="auto"/>
        <w:bottom w:val="none" w:sz="0" w:space="0" w:color="auto"/>
        <w:right w:val="none" w:sz="0" w:space="0" w:color="auto"/>
      </w:divBdr>
    </w:div>
    <w:div w:id="1430740630">
      <w:marLeft w:val="0"/>
      <w:marRight w:val="0"/>
      <w:marTop w:val="0"/>
      <w:marBottom w:val="0"/>
      <w:divBdr>
        <w:top w:val="none" w:sz="0" w:space="0" w:color="auto"/>
        <w:left w:val="none" w:sz="0" w:space="0" w:color="auto"/>
        <w:bottom w:val="none" w:sz="0" w:space="0" w:color="auto"/>
        <w:right w:val="none" w:sz="0" w:space="0" w:color="auto"/>
      </w:divBdr>
    </w:div>
    <w:div w:id="1430740631">
      <w:marLeft w:val="0"/>
      <w:marRight w:val="0"/>
      <w:marTop w:val="0"/>
      <w:marBottom w:val="0"/>
      <w:divBdr>
        <w:top w:val="none" w:sz="0" w:space="0" w:color="auto"/>
        <w:left w:val="none" w:sz="0" w:space="0" w:color="auto"/>
        <w:bottom w:val="none" w:sz="0" w:space="0" w:color="auto"/>
        <w:right w:val="none" w:sz="0" w:space="0" w:color="auto"/>
      </w:divBdr>
    </w:div>
    <w:div w:id="1612861428">
      <w:bodyDiv w:val="1"/>
      <w:marLeft w:val="0"/>
      <w:marRight w:val="0"/>
      <w:marTop w:val="0"/>
      <w:marBottom w:val="0"/>
      <w:divBdr>
        <w:top w:val="none" w:sz="0" w:space="0" w:color="auto"/>
        <w:left w:val="none" w:sz="0" w:space="0" w:color="auto"/>
        <w:bottom w:val="none" w:sz="0" w:space="0" w:color="auto"/>
        <w:right w:val="none" w:sz="0" w:space="0" w:color="auto"/>
      </w:divBdr>
    </w:div>
    <w:div w:id="1670644368">
      <w:bodyDiv w:val="1"/>
      <w:marLeft w:val="0"/>
      <w:marRight w:val="0"/>
      <w:marTop w:val="0"/>
      <w:marBottom w:val="0"/>
      <w:divBdr>
        <w:top w:val="none" w:sz="0" w:space="0" w:color="auto"/>
        <w:left w:val="none" w:sz="0" w:space="0" w:color="auto"/>
        <w:bottom w:val="none" w:sz="0" w:space="0" w:color="auto"/>
        <w:right w:val="none" w:sz="0" w:space="0" w:color="auto"/>
      </w:divBdr>
    </w:div>
    <w:div w:id="1689524739">
      <w:bodyDiv w:val="1"/>
      <w:marLeft w:val="0"/>
      <w:marRight w:val="0"/>
      <w:marTop w:val="0"/>
      <w:marBottom w:val="0"/>
      <w:divBdr>
        <w:top w:val="none" w:sz="0" w:space="0" w:color="auto"/>
        <w:left w:val="none" w:sz="0" w:space="0" w:color="auto"/>
        <w:bottom w:val="none" w:sz="0" w:space="0" w:color="auto"/>
        <w:right w:val="none" w:sz="0" w:space="0" w:color="auto"/>
      </w:divBdr>
    </w:div>
    <w:div w:id="1720938269">
      <w:bodyDiv w:val="1"/>
      <w:marLeft w:val="0"/>
      <w:marRight w:val="0"/>
      <w:marTop w:val="0"/>
      <w:marBottom w:val="0"/>
      <w:divBdr>
        <w:top w:val="none" w:sz="0" w:space="0" w:color="auto"/>
        <w:left w:val="none" w:sz="0" w:space="0" w:color="auto"/>
        <w:bottom w:val="none" w:sz="0" w:space="0" w:color="auto"/>
        <w:right w:val="none" w:sz="0" w:space="0" w:color="auto"/>
      </w:divBdr>
    </w:div>
    <w:div w:id="1764257832">
      <w:bodyDiv w:val="1"/>
      <w:marLeft w:val="0"/>
      <w:marRight w:val="0"/>
      <w:marTop w:val="0"/>
      <w:marBottom w:val="0"/>
      <w:divBdr>
        <w:top w:val="none" w:sz="0" w:space="0" w:color="auto"/>
        <w:left w:val="none" w:sz="0" w:space="0" w:color="auto"/>
        <w:bottom w:val="none" w:sz="0" w:space="0" w:color="auto"/>
        <w:right w:val="none" w:sz="0" w:space="0" w:color="auto"/>
      </w:divBdr>
    </w:div>
    <w:div w:id="2021931904">
      <w:bodyDiv w:val="1"/>
      <w:marLeft w:val="0"/>
      <w:marRight w:val="0"/>
      <w:marTop w:val="0"/>
      <w:marBottom w:val="0"/>
      <w:divBdr>
        <w:top w:val="none" w:sz="0" w:space="0" w:color="auto"/>
        <w:left w:val="none" w:sz="0" w:space="0" w:color="auto"/>
        <w:bottom w:val="none" w:sz="0" w:space="0" w:color="auto"/>
        <w:right w:val="none" w:sz="0" w:space="0" w:color="auto"/>
      </w:divBdr>
    </w:div>
    <w:div w:id="2123181235">
      <w:bodyDiv w:val="1"/>
      <w:marLeft w:val="0"/>
      <w:marRight w:val="0"/>
      <w:marTop w:val="0"/>
      <w:marBottom w:val="0"/>
      <w:divBdr>
        <w:top w:val="none" w:sz="0" w:space="0" w:color="auto"/>
        <w:left w:val="none" w:sz="0" w:space="0" w:color="auto"/>
        <w:bottom w:val="none" w:sz="0" w:space="0" w:color="auto"/>
        <w:right w:val="none" w:sz="0" w:space="0" w:color="auto"/>
      </w:divBdr>
    </w:div>
    <w:div w:id="2127115144">
      <w:bodyDiv w:val="1"/>
      <w:marLeft w:val="0"/>
      <w:marRight w:val="0"/>
      <w:marTop w:val="0"/>
      <w:marBottom w:val="0"/>
      <w:divBdr>
        <w:top w:val="none" w:sz="0" w:space="0" w:color="auto"/>
        <w:left w:val="none" w:sz="0" w:space="0" w:color="auto"/>
        <w:bottom w:val="none" w:sz="0" w:space="0" w:color="auto"/>
        <w:right w:val="none" w:sz="0" w:space="0" w:color="auto"/>
      </w:divBdr>
    </w:div>
    <w:div w:id="213694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finance.gov.sk/" TargetMode="External"/><Relationship Id="rId26" Type="http://schemas.openxmlformats.org/officeDocument/2006/relationships/hyperlink" Target="http://www.slovensko.sk" TargetMode="External"/><Relationship Id="rId39" Type="http://schemas.openxmlformats.org/officeDocument/2006/relationships/hyperlink" Target="http://www.registeruz.sk/cruz-public/domain/accountingentity/simplesearch" TargetMode="External"/><Relationship Id="rId21" Type="http://schemas.openxmlformats.org/officeDocument/2006/relationships/hyperlink" Target="http://www.op-kzp.sk" TargetMode="External"/><Relationship Id="rId34" Type="http://schemas.openxmlformats.org/officeDocument/2006/relationships/hyperlink" Target="https://www.vszp.sk/platitelia/platenie-poistneho/zoznam-dlznikov.html" TargetMode="External"/><Relationship Id="rId42" Type="http://schemas.openxmlformats.org/officeDocument/2006/relationships/hyperlink" Target="http://www.op-kzp.sk/obsah-dokumenty/prirucka-k-procesu-verejneho-obstaravania/" TargetMode="External"/><Relationship Id="rId47" Type="http://schemas.openxmlformats.org/officeDocument/2006/relationships/hyperlink" Target="http://www.op-kzp.sk/obsah-dokumenty/prirucka-k-procesu-verejneho-obstaravania/" TargetMode="External"/><Relationship Id="rId50" Type="http://schemas.openxmlformats.org/officeDocument/2006/relationships/hyperlink" Target="http://www.minzp.sk/files/sekcia-vod/postupy-pre-posudzovanie-infrastrukturalnych-projektov-podla-cl-4.7-rsv-2000_60_es.pdf" TargetMode="External"/><Relationship Id="rId55" Type="http://schemas.openxmlformats.org/officeDocument/2006/relationships/hyperlink" Target="http://www.op-kzp.sk/obsah-dokumenty/instrukcia-k-urceniu-podniku-v-tazkostiach/" TargetMode="External"/><Relationship Id="rId63" Type="http://schemas.openxmlformats.org/officeDocument/2006/relationships/image" Target="media/image2.png"/><Relationship Id="rId68" Type="http://schemas.openxmlformats.org/officeDocument/2006/relationships/hyperlink" Target="http://www.op-kzp.sk" TargetMode="External"/><Relationship Id="rId76" Type="http://schemas.openxmlformats.org/officeDocument/2006/relationships/hyperlink" Target="http://www.op-kzp.sk/obsah-dokumenty/instrukcia-k-urceniu-podniku-v-tazkostiach/" TargetMode="External"/><Relationship Id="rId7" Type="http://schemas.openxmlformats.org/officeDocument/2006/relationships/footnotes" Target="footnotes.xml"/><Relationship Id="rId71" Type="http://schemas.openxmlformats.org/officeDocument/2006/relationships/hyperlink" Target="http://www.op-kzp.sk" TargetMode="External"/><Relationship Id="rId2" Type="http://schemas.openxmlformats.org/officeDocument/2006/relationships/customXml" Target="../customXml/item2.xml"/><Relationship Id="rId16" Type="http://schemas.openxmlformats.org/officeDocument/2006/relationships/hyperlink" Target="file:///C:\Users\Ivan\Desktop\kluc\Riadiaca%20dokument&#225;cia_velka%20noc\Prirucka%20pre%20ziadatela_OP%20KZP_april_1.docx" TargetMode="External"/><Relationship Id="rId29" Type="http://schemas.openxmlformats.org/officeDocument/2006/relationships/hyperlink" Target="https://www.slovensko.sk/_img/CMS4/Navody/postup_prihlasenie_na_portal.pdf" TargetMode="External"/><Relationship Id="rId11" Type="http://schemas.openxmlformats.org/officeDocument/2006/relationships/header" Target="header2.xml"/><Relationship Id="rId24" Type="http://schemas.openxmlformats.org/officeDocument/2006/relationships/hyperlink" Target="http://www.partnerskadohoda.gov.sk/302-sk/usmernenia-a-manualy/" TargetMode="External"/><Relationship Id="rId32" Type="http://schemas.openxmlformats.org/officeDocument/2006/relationships/hyperlink" Target="http://www.partnerskadohoda.gov.sk/data/files/92_usmernenie-k-postupu-administracie-ziadosti-o-nenavratny-financny-prispevok-cez-itms2014+.zip" TargetMode="External"/><Relationship Id="rId37" Type="http://schemas.openxmlformats.org/officeDocument/2006/relationships/hyperlink" Target="http://www.socpoist.sk/zoznam-dlznikov-emw/487s" TargetMode="External"/><Relationship Id="rId40" Type="http://schemas.openxmlformats.org/officeDocument/2006/relationships/hyperlink" Target="https://rpvs.gov.sk/rpvs/" TargetMode="External"/><Relationship Id="rId45" Type="http://schemas.openxmlformats.org/officeDocument/2006/relationships/hyperlink" Target="http://www.finance.gov.sk/Default.aspx?CatID=9348" TargetMode="External"/><Relationship Id="rId53" Type="http://schemas.openxmlformats.org/officeDocument/2006/relationships/hyperlink" Target="http://www.gender.gov.sk" TargetMode="External"/><Relationship Id="rId58" Type="http://schemas.openxmlformats.org/officeDocument/2006/relationships/hyperlink" Target="https://www.slov-lex.sk/pravne-predpisy/SK/ZZ/1976/50/20150102" TargetMode="External"/><Relationship Id="rId66" Type="http://schemas.openxmlformats.org/officeDocument/2006/relationships/hyperlink" Target="http://www.op-kzp.sk/obsah-dokumenty/vzor-zmluvy-o-nfp/" TargetMode="External"/><Relationship Id="rId74" Type="http://schemas.openxmlformats.org/officeDocument/2006/relationships/hyperlink" Target="http://www.op-kzp.sk/dokumenty/dokumenty/metodicke-dokumenty-op-kzp/"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enviroportal.sk" TargetMode="External"/><Relationship Id="rId10" Type="http://schemas.openxmlformats.org/officeDocument/2006/relationships/header" Target="header1.xml"/><Relationship Id="rId19" Type="http://schemas.openxmlformats.org/officeDocument/2006/relationships/hyperlink" Target="http://www.op-kzp.sk/obsah-dokumenty/prirucka-pre-prijimatela-2/" TargetMode="External"/><Relationship Id="rId31" Type="http://schemas.openxmlformats.org/officeDocument/2006/relationships/hyperlink" Target="https://www.slovensko.sk/sk/navody" TargetMode="External"/><Relationship Id="rId44" Type="http://schemas.openxmlformats.org/officeDocument/2006/relationships/hyperlink" Target="http://www.op-kzp.sk/wp-content/uploads/2015/07/Kriteria_na_vyber_projektov_OPKZP-verzia-2.0.pdf" TargetMode="External"/><Relationship Id="rId52" Type="http://schemas.openxmlformats.org/officeDocument/2006/relationships/hyperlink" Target="http://www.gender.gov.sk/?page_id=3813" TargetMode="External"/><Relationship Id="rId60" Type="http://schemas.openxmlformats.org/officeDocument/2006/relationships/hyperlink" Target="http://www.enviroportal.sk" TargetMode="External"/><Relationship Id="rId65" Type="http://schemas.openxmlformats.org/officeDocument/2006/relationships/hyperlink" Target="http://www.op-kzp.sk/wp-content/uploads/2015/07/Kriteria_na_vyber_projektov_OPKZP-verzia-2.0.pdf" TargetMode="External"/><Relationship Id="rId73" Type="http://schemas.openxmlformats.org/officeDocument/2006/relationships/hyperlink" Target="http://www.op-kzp.sk/dokumenty/dokumenty/metodicke-dokumenty-op-kzp/" TargetMode="External"/><Relationship Id="rId78" Type="http://schemas.openxmlformats.org/officeDocument/2006/relationships/hyperlink" Target="http://www.op-kzp.sk/obsah-dokumenty/formular-pre-vypocet-ukazovatelov-hodnotenia-financnej-situacie-ziadatela/"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www.itms2014.sk" TargetMode="External"/><Relationship Id="rId27" Type="http://schemas.openxmlformats.org/officeDocument/2006/relationships/hyperlink" Target="https://www.slovensko.sk/sk/na-stiahnutie" TargetMode="External"/><Relationship Id="rId30" Type="http://schemas.openxmlformats.org/officeDocument/2006/relationships/hyperlink" Target="https://www.slovensko.sk/sk/faq/faq-eschranka" TargetMode="External"/><Relationship Id="rId35" Type="http://schemas.openxmlformats.org/officeDocument/2006/relationships/hyperlink" Target="http://www.dovera.sk/overenia/dlznici/zoznam-dlznikov" TargetMode="External"/><Relationship Id="rId43" Type="http://schemas.openxmlformats.org/officeDocument/2006/relationships/hyperlink" Target="hhttp://www.op-kzp.sk/wp-content/uploads/2017/02/Prirucka-k-opravnenosti-vydavkov_DOP_OP-KZP_v-1.8.zip" TargetMode="External"/><Relationship Id="rId48" Type="http://schemas.openxmlformats.org/officeDocument/2006/relationships/hyperlink" Target="http://www.enviroportal.sk" TargetMode="External"/><Relationship Id="rId56" Type="http://schemas.openxmlformats.org/officeDocument/2006/relationships/hyperlink" Target="https://www.slov-lex.sk/pravne-predpisy/SK/ZZ/1976/50/20150102" TargetMode="External"/><Relationship Id="rId64" Type="http://schemas.openxmlformats.org/officeDocument/2006/relationships/hyperlink" Target="http://www.op-kzp.sk/wp-content/uploads/2015/07/Kriteria_na_vyber_projektov_OPKZP-verzia-2.0.pdf" TargetMode="External"/><Relationship Id="rId69" Type="http://schemas.openxmlformats.org/officeDocument/2006/relationships/hyperlink" Target="http://www.op-kzp.sk" TargetMode="External"/><Relationship Id="rId77" Type="http://schemas.openxmlformats.org/officeDocument/2006/relationships/hyperlink" Target="http://www.op-kzp.sk/obsah-dokumenty/spolupraca-ro-pre-op-kzp-s-bankami/" TargetMode="External"/><Relationship Id="rId8" Type="http://schemas.openxmlformats.org/officeDocument/2006/relationships/endnotes" Target="endnotes.xml"/><Relationship Id="rId51" Type="http://schemas.openxmlformats.org/officeDocument/2006/relationships/hyperlink" Target="http://hpur.vlada.gov.sk/data/files/6279_system-implementacie-horizontalneho-principu-udrzatelny-rozvoj-na-roky-2014-%E2%80%93-2020-ver-20.pdf" TargetMode="External"/><Relationship Id="rId72" Type="http://schemas.openxmlformats.org/officeDocument/2006/relationships/hyperlink" Target="http://www.op-kzp.sk" TargetMode="External"/><Relationship Id="rId80"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yperlink" Target="http://www.partnerskadohoda.gov.sk/" TargetMode="External"/><Relationship Id="rId25" Type="http://schemas.openxmlformats.org/officeDocument/2006/relationships/hyperlink" Target="https://www.itms2014.sk" TargetMode="External"/><Relationship Id="rId33" Type="http://schemas.openxmlformats.org/officeDocument/2006/relationships/hyperlink" Target="https://rpo.statistics.sk" TargetMode="External"/><Relationship Id="rId38" Type="http://schemas.openxmlformats.org/officeDocument/2006/relationships/hyperlink" Target="http://www.op-kzp.sk/obsah-dokumenty/instrukcia-k-urceniu-podniku-v-tazkostiach/" TargetMode="External"/><Relationship Id="rId46" Type="http://schemas.openxmlformats.org/officeDocument/2006/relationships/hyperlink" Target="http://www.safework.gov.sk/register/" TargetMode="External"/><Relationship Id="rId59" Type="http://schemas.openxmlformats.org/officeDocument/2006/relationships/hyperlink" Target="http://www.minzp.sk/files/sekcia-vod/postupy-pre-posudzovanie-infrastrukturalnych-projektov-podla-cl-4.7-rsv-2000_60_es.pdf" TargetMode="External"/><Relationship Id="rId67" Type="http://schemas.openxmlformats.org/officeDocument/2006/relationships/hyperlink" Target="http://www.op-kzp.sk/obsah-dokumenty/prirucka-pre-prijimatela-2/" TargetMode="External"/><Relationship Id="rId20" Type="http://schemas.openxmlformats.org/officeDocument/2006/relationships/hyperlink" Target="https://www.slov-lex.sk/pravne-predpisy/SK/ZZ/1990/372/" TargetMode="External"/><Relationship Id="rId41" Type="http://schemas.openxmlformats.org/officeDocument/2006/relationships/hyperlink" Target="hhttp://www.op-kzp.sk/wp-content/uploads/2017/02/Prirucka-k-opravnenosti-vydavkov_DOP_OP-KZP_v-1.8.zip" TargetMode="External"/><Relationship Id="rId54" Type="http://schemas.openxmlformats.org/officeDocument/2006/relationships/hyperlink" Target="http://www.op-kzp.sk/wp-content/uploads/2017/02/Prirucka-k-opravnenosti-vydavkov_DOP_OP-KZP_v-1.8.zip" TargetMode="External"/><Relationship Id="rId62" Type="http://schemas.openxmlformats.org/officeDocument/2006/relationships/hyperlink" Target="http://www.op-kzp.sk" TargetMode="External"/><Relationship Id="rId70" Type="http://schemas.openxmlformats.org/officeDocument/2006/relationships/hyperlink" Target="http://www.op-kzp.sk" TargetMode="External"/><Relationship Id="rId75" Type="http://schemas.openxmlformats.org/officeDocument/2006/relationships/hyperlink" Target="http://www.op-kzp.sk/dokumenty/dokumenty/metodicke-dokumenty-op-kzp/"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partnerskadohoda.gov.sk/data/files/94_usmernenie-cko-c-2-verzia-1.zip" TargetMode="External"/><Relationship Id="rId28" Type="http://schemas.openxmlformats.org/officeDocument/2006/relationships/hyperlink" Target="http://www.slovensko.sk" TargetMode="External"/><Relationship Id="rId36" Type="http://schemas.openxmlformats.org/officeDocument/2006/relationships/hyperlink" Target="https://www.union.sk/zoznam-dlznikov" TargetMode="External"/><Relationship Id="rId49" Type="http://schemas.openxmlformats.org/officeDocument/2006/relationships/hyperlink" Target="http://www.enviroportal.sk" TargetMode="External"/><Relationship Id="rId57" Type="http://schemas.openxmlformats.org/officeDocument/2006/relationships/hyperlink" Target="http://www.katasterportal.s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minzp.sk/files/sekcia-vod/postupy-pre-posudzovanie-infrastrukturalnych-projektov-podla-cl-4.7-rsv-2000_60_es.pdf" TargetMode="External"/><Relationship Id="rId1" Type="http://schemas.openxmlformats.org/officeDocument/2006/relationships/hyperlink" Target="http://www.minzp.sk/sekcie/temy-oblasti/voda/ochrana-pred-povodnami/manazment-povodnovych-rizik/plany-manazmentu-povodnoveho-rizika-201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96E1C-5410-480A-B2CC-A2F684476302}">
  <ds:schemaRefs>
    <ds:schemaRef ds:uri="http://schemas.openxmlformats.org/officeDocument/2006/bibliography"/>
  </ds:schemaRefs>
</ds:datastoreItem>
</file>

<file path=customXml/itemProps2.xml><?xml version="1.0" encoding="utf-8"?>
<ds:datastoreItem xmlns:ds="http://schemas.openxmlformats.org/officeDocument/2006/customXml" ds:itemID="{3601BCB5-22FE-476E-9C3B-91644D3E2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34725</Words>
  <Characters>197933</Characters>
  <Application>Microsoft Office Word</Application>
  <DocSecurity>0</DocSecurity>
  <Lines>1649</Lines>
  <Paragraphs>464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2018-06-27T10:39:00Z</dcterms:created>
  <dcterms:modified xsi:type="dcterms:W3CDTF">2018-06-27T11:06:00Z</dcterms:modified>
</cp:coreProperties>
</file>