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502" w:rsidRDefault="00FD3502">
      <w:pPr>
        <w:rPr>
          <w:rFonts w:ascii="Calibri" w:eastAsia="Times New Roman" w:hAnsi="Calibri" w:cs="Times New Roman"/>
          <w:color w:val="000000"/>
          <w:sz w:val="24"/>
          <w:szCs w:val="24"/>
          <w:lang w:eastAsia="sk-SK"/>
        </w:rPr>
      </w:pPr>
      <w:r>
        <w:rPr>
          <w:rFonts w:ascii="Calibri" w:eastAsia="Times New Roman" w:hAnsi="Calibri" w:cs="Times New Roman"/>
          <w:noProof/>
          <w:color w:val="000000"/>
          <w:sz w:val="24"/>
          <w:szCs w:val="24"/>
          <w:lang w:eastAsia="sk-SK"/>
        </w:rPr>
        <mc:AlternateContent>
          <mc:Choice Requires="wpg">
            <w:drawing>
              <wp:anchor distT="0" distB="0" distL="114300" distR="114300" simplePos="0" relativeHeight="251658240" behindDoc="0" locked="0" layoutInCell="1" allowOverlap="1" wp14:anchorId="127E3DF1" wp14:editId="101B0BF0">
                <wp:simplePos x="0" y="0"/>
                <wp:positionH relativeFrom="margin">
                  <wp:align>right</wp:align>
                </wp:positionH>
                <wp:positionV relativeFrom="paragraph">
                  <wp:posOffset>167</wp:posOffset>
                </wp:positionV>
                <wp:extent cx="5834380" cy="388620"/>
                <wp:effectExtent l="0" t="0" r="0" b="0"/>
                <wp:wrapSquare wrapText="bothSides"/>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4380" cy="388620"/>
                          <a:chOff x="0" y="0"/>
                          <a:chExt cx="5834418" cy="388962"/>
                        </a:xfrm>
                      </wpg:grpSpPr>
                      <pic:pic xmlns:pic="http://schemas.openxmlformats.org/drawingml/2006/picture">
                        <pic:nvPicPr>
                          <pic:cNvPr id="1" name="Obrázok 1" descr="logoOPKZPppt.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27296"/>
                            <a:ext cx="1910686" cy="361666"/>
                          </a:xfrm>
                          <a:prstGeom prst="rect">
                            <a:avLst/>
                          </a:prstGeom>
                          <a:noFill/>
                          <a:ln>
                            <a:noFill/>
                          </a:ln>
                        </pic:spPr>
                      </pic:pic>
                      <pic:pic xmlns:pic="http://schemas.openxmlformats.org/drawingml/2006/picture">
                        <pic:nvPicPr>
                          <pic:cNvPr id="2" name="Obrázok 2" descr="C:\Users\ruzickova\AppData\Local\Microsoft\Windows\Temporary Internet Files\Content.Word\EU-EFRR-HORIZ-COLOR.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081283" y="27296"/>
                            <a:ext cx="2074460" cy="354842"/>
                          </a:xfrm>
                          <a:prstGeom prst="rect">
                            <a:avLst/>
                          </a:prstGeom>
                          <a:noFill/>
                          <a:ln>
                            <a:noFill/>
                          </a:ln>
                        </pic:spPr>
                      </pic:pic>
                      <pic:pic xmlns:pic="http://schemas.openxmlformats.org/drawingml/2006/picture">
                        <pic:nvPicPr>
                          <pic:cNvPr id="6" name="Obrázok 6" descr="SZSRppt.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527343" y="27296"/>
                            <a:ext cx="307075" cy="348018"/>
                          </a:xfrm>
                          <a:prstGeom prst="rect">
                            <a:avLst/>
                          </a:prstGeom>
                          <a:noFill/>
                          <a:ln>
                            <a:noFill/>
                          </a:ln>
                        </pic:spPr>
                      </pic:pic>
                      <pic:pic xmlns:pic="http://schemas.openxmlformats.org/drawingml/2006/picture">
                        <pic:nvPicPr>
                          <pic:cNvPr id="4" name="Obrázok 4" descr="C:\Users\rakovska\AppData\Local\Microsoft\Windows\Temporary Internet Files\Content.Word\Nový obrázok.bmp"/>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380931" y="0"/>
                            <a:ext cx="805218" cy="382138"/>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408.2pt;margin-top:0;width:459.4pt;height:30.6pt;z-index:251658240;mso-position-horizontal:right;mso-position-horizontal-relative:margin" coordsize="58344,388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 o:spid="_x0000_s1027" type="#_x0000_t75" alt="logoOPKZPppt.jpg" style="position:absolute;top:272;width:19106;height:36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gxAa/AAAA2gAAAA8AAABkcnMvZG93bnJldi54bWxET01rwkAQvRf8D8sI3urG0oaQuooKQj02&#10;zaHHITsmwexs2N0m8d+7AaGn4fE+Z7ufTCcGcr61rGCzTkAQV1a3XCsof86vGQgfkDV2lknBnTzs&#10;d4uXLebajvxNQxFqEUPY56igCaHPpfRVQwb92vbEkbtaZzBE6GqpHY4x3HTyLUlSabDl2NBgT6eG&#10;qlvxZxRk5TiE91+svTxfPk73tDhuXKHUajkdPkEEmsK/+On+0nE+zK/MV+4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MYMQGvwAAANoAAAAPAAAAAAAAAAAAAAAAAJ8CAABk&#10;cnMvZG93bnJldi54bWxQSwUGAAAAAAQABAD3AAAAiwMAAAAA&#10;">
                  <v:imagedata r:id="rId13" o:title="logoOPKZPppt"/>
                </v:shape>
                <v:shape id="Obrázok 2" o:spid="_x0000_s1028" type="#_x0000_t75" style="position:absolute;left:20812;top:272;width:20745;height:35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sKTrBAAAA2gAAAA8AAABkcnMvZG93bnJldi54bWxEj82qwjAUhPeC7xCO4E5TFS5ajaKi4OIu&#10;rj8PcEiObbU5KU209e2NINzlMDPfMItVa0vxpNoXjhWMhgkIYu1MwZmCy3k/mILwAdlg6ZgUvMjD&#10;atntLDA1ruEjPU8hExHCPkUFeQhVKqXXOVn0Q1cRR+/qaoshyjqTpsYmwm0px0nyIy0WHBdyrGib&#10;k76fHlbB72QrcbeZ6l1SZLfrsfGXv5lWqt9r13MQgdrwH/62D0bBGD5X4g2Qyz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ZsKTrBAAAA2gAAAA8AAAAAAAAAAAAAAAAAnwIA&#10;AGRycy9kb3ducmV2LnhtbFBLBQYAAAAABAAEAPcAAACNAwAAAAA=&#10;">
                  <v:imagedata r:id="rId14" o:title="EU-EFRR-HORIZ-COLOR"/>
                  <v:path arrowok="t"/>
                </v:shape>
                <v:shape id="Obrázok 6" o:spid="_x0000_s1029" type="#_x0000_t75" alt="SZSRppt.jpg" style="position:absolute;left:55273;top:272;width:3071;height:34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elfnDAAAA2gAAAA8AAABkcnMvZG93bnJldi54bWxEj0FrwkAUhO8F/8PyhN7qJkqkpK5iBEtO&#10;pY1Fr4/s6yaYfRuyq0n/fbdQ6HGYmW+YzW6ynbjT4FvHCtJFAoK4drplo+DzdHx6BuEDssbOMSn4&#10;Jg+77exhg7l2I3/QvQpGRAj7HBU0IfS5lL5uyKJfuJ44el9usBiiHIzUA44Rbju5TJK1tNhyXGiw&#10;p0ND9bW6WQWr7NBdxqLSx9SsCpO9nd9LflXqcT7tX0AEmsJ/+K9dagVr+L0Sb4Dc/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B6V+cMAAADaAAAADwAAAAAAAAAAAAAAAACf&#10;AgAAZHJzL2Rvd25yZXYueG1sUEsFBgAAAAAEAAQA9wAAAI8DAAAAAA==&#10;">
                  <v:imagedata r:id="rId15" o:title="SZSRppt"/>
                </v:shape>
                <v:shape id="Obrázok 4" o:spid="_x0000_s1030" type="#_x0000_t75" style="position:absolute;left:43809;width:8052;height:38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j0gHDAAAA2gAAAA8AAABkcnMvZG93bnJldi54bWxEj0FrAjEUhO9C/0N4hd40W6ulrBtlWxBq&#10;PWl78PjcvN0sbl6WJNXtv28EweMwM98wxWqwnTiTD61jBc+TDARx5XTLjYKf7/X4DUSIyBo7x6Tg&#10;jwKslg+jAnPtLryj8z42IkE45KjAxNjnUobKkMUwcT1x8mrnLcYkfSO1x0uC205Os+xVWmw5LRjs&#10;6cNQddr/WgVl9aWnZN7XXb0rX7bhuDmQnyv19DiUCxCRhngP39qfWsEMrlfSDZDL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yPSAcMAAADaAAAADwAAAAAAAAAAAAAAAACf&#10;AgAAZHJzL2Rvd25yZXYueG1sUEsFBgAAAAAEAAQA9wAAAI8DAAAAAA==&#10;">
                  <v:imagedata r:id="rId16" o:title="Nový obrázok"/>
                  <v:path arrowok="t"/>
                </v:shape>
                <w10:wrap type="square" anchorx="margin"/>
              </v:group>
            </w:pict>
          </mc:Fallback>
        </mc:AlternateContent>
      </w:r>
    </w:p>
    <w:p w:rsidR="00FD3502" w:rsidRDefault="00FD3502">
      <w:pPr>
        <w:rPr>
          <w:rFonts w:ascii="Calibri" w:eastAsia="Times New Roman" w:hAnsi="Calibri" w:cs="Times New Roman"/>
          <w:color w:val="000000"/>
          <w:sz w:val="24"/>
          <w:szCs w:val="24"/>
          <w:lang w:eastAsia="sk-SK"/>
        </w:rPr>
      </w:pPr>
    </w:p>
    <w:p w:rsidR="00FD3502" w:rsidRPr="008B0C63" w:rsidRDefault="00FD3502" w:rsidP="008B0C63">
      <w:pPr>
        <w:jc w:val="center"/>
        <w:rPr>
          <w:rFonts w:ascii="Calibri" w:eastAsia="Times New Roman" w:hAnsi="Calibri" w:cs="Times New Roman"/>
          <w:b/>
          <w:color w:val="000000"/>
          <w:sz w:val="32"/>
          <w:szCs w:val="32"/>
          <w:lang w:eastAsia="sk-SK"/>
        </w:rPr>
      </w:pPr>
      <w:r w:rsidRPr="008B0C63">
        <w:rPr>
          <w:rFonts w:ascii="Calibri" w:eastAsia="Times New Roman" w:hAnsi="Calibri" w:cs="Times New Roman"/>
          <w:b/>
          <w:color w:val="000000"/>
          <w:sz w:val="32"/>
          <w:szCs w:val="32"/>
          <w:lang w:eastAsia="sk-SK"/>
        </w:rPr>
        <w:t>Odpovede na často kladené otázky (FAQ)</w:t>
      </w:r>
    </w:p>
    <w:p w:rsidR="00C80CE4" w:rsidRDefault="00FD3502" w:rsidP="008B0C63">
      <w:pPr>
        <w:jc w:val="center"/>
        <w:rPr>
          <w:rFonts w:ascii="Calibri" w:eastAsia="Times New Roman" w:hAnsi="Calibri" w:cs="Times New Roman"/>
          <w:b/>
          <w:color w:val="000000"/>
          <w:lang w:eastAsia="sk-SK"/>
        </w:rPr>
      </w:pPr>
      <w:r w:rsidRPr="008B0C63">
        <w:rPr>
          <w:rFonts w:ascii="Calibri" w:eastAsia="Times New Roman" w:hAnsi="Calibri" w:cs="Times New Roman"/>
          <w:b/>
          <w:color w:val="000000"/>
          <w:lang w:eastAsia="sk-SK"/>
        </w:rPr>
        <w:t>k výzve na predkladanie žiadosti o poskytnutie nenávratného finančného príspevku zameranej na zníženie energetickej náročnosti a zvýšenie využívania obnoviteľných zdrojov energie v</w:t>
      </w:r>
      <w:r w:rsidR="00B64DBE">
        <w:rPr>
          <w:rFonts w:ascii="Calibri" w:eastAsia="Times New Roman" w:hAnsi="Calibri" w:cs="Times New Roman"/>
          <w:b/>
          <w:color w:val="000000"/>
          <w:lang w:eastAsia="sk-SK"/>
        </w:rPr>
        <w:t> </w:t>
      </w:r>
      <w:r w:rsidRPr="008B0C63">
        <w:rPr>
          <w:rFonts w:ascii="Calibri" w:eastAsia="Times New Roman" w:hAnsi="Calibri" w:cs="Times New Roman"/>
          <w:b/>
          <w:color w:val="000000"/>
          <w:lang w:eastAsia="sk-SK"/>
        </w:rPr>
        <w:t>podnikoch</w:t>
      </w:r>
      <w:r w:rsidR="00B64DBE">
        <w:rPr>
          <w:rFonts w:ascii="Calibri" w:eastAsia="Times New Roman" w:hAnsi="Calibri" w:cs="Times New Roman"/>
          <w:b/>
          <w:color w:val="000000"/>
          <w:lang w:eastAsia="sk-SK"/>
        </w:rPr>
        <w:t xml:space="preserve"> s kódom </w:t>
      </w:r>
      <w:r w:rsidR="00B64DBE" w:rsidRPr="00B64DBE">
        <w:rPr>
          <w:rFonts w:ascii="Calibri" w:eastAsia="Times New Roman" w:hAnsi="Calibri" w:cs="Times New Roman"/>
          <w:b/>
          <w:color w:val="000000"/>
          <w:lang w:eastAsia="sk-SK"/>
        </w:rPr>
        <w:t>OPKZP-PO4-SC421-2017-30</w:t>
      </w:r>
    </w:p>
    <w:p w:rsidR="00423434" w:rsidRDefault="00423434" w:rsidP="008B0C63">
      <w:pPr>
        <w:rPr>
          <w:rFonts w:ascii="Calibri" w:eastAsia="Times New Roman" w:hAnsi="Calibri" w:cs="Times New Roman"/>
          <w:b/>
          <w:color w:val="000000"/>
          <w:lang w:eastAsia="sk-SK"/>
        </w:rPr>
      </w:pPr>
    </w:p>
    <w:p w:rsidR="00E645BB" w:rsidRDefault="0087683F" w:rsidP="003171CC">
      <w:pPr>
        <w:pStyle w:val="Odsekzoznamu"/>
        <w:numPr>
          <w:ilvl w:val="0"/>
          <w:numId w:val="13"/>
        </w:numPr>
        <w:shd w:val="clear" w:color="auto" w:fill="C5E0B3" w:themeFill="accent6" w:themeFillTint="66"/>
        <w:ind w:left="357" w:hanging="357"/>
        <w:jc w:val="both"/>
        <w:rPr>
          <w:rFonts w:ascii="Calibri" w:eastAsia="Times New Roman" w:hAnsi="Calibri" w:cs="Times New Roman"/>
          <w:b/>
          <w:color w:val="000000"/>
          <w:lang w:eastAsia="sk-SK"/>
        </w:rPr>
      </w:pPr>
      <w:r>
        <w:rPr>
          <w:rFonts w:ascii="Calibri" w:eastAsia="Times New Roman" w:hAnsi="Calibri" w:cs="Times New Roman"/>
          <w:b/>
          <w:color w:val="000000"/>
          <w:lang w:eastAsia="sk-SK"/>
        </w:rPr>
        <w:t xml:space="preserve">Je akceptovateľná realizácia iba jedného </w:t>
      </w:r>
      <w:proofErr w:type="spellStart"/>
      <w:r>
        <w:rPr>
          <w:rFonts w:ascii="Calibri" w:eastAsia="Times New Roman" w:hAnsi="Calibri" w:cs="Times New Roman"/>
          <w:b/>
          <w:color w:val="000000"/>
          <w:lang w:eastAsia="sk-SK"/>
        </w:rPr>
        <w:t>podopatrenia</w:t>
      </w:r>
      <w:proofErr w:type="spellEnd"/>
      <w:r>
        <w:rPr>
          <w:rFonts w:ascii="Calibri" w:eastAsia="Times New Roman" w:hAnsi="Calibri" w:cs="Times New Roman"/>
          <w:b/>
          <w:color w:val="000000"/>
          <w:lang w:eastAsia="sk-SK"/>
        </w:rPr>
        <w:t xml:space="preserve"> opatrenia č. 1 aktivity B, </w:t>
      </w:r>
      <w:r w:rsidR="002D2C18">
        <w:rPr>
          <w:rFonts w:ascii="Calibri" w:eastAsia="Times New Roman" w:hAnsi="Calibri" w:cs="Times New Roman"/>
          <w:b/>
          <w:color w:val="000000"/>
          <w:lang w:eastAsia="sk-SK"/>
        </w:rPr>
        <w:t>napríklad</w:t>
      </w:r>
      <w:r>
        <w:rPr>
          <w:rFonts w:ascii="Calibri" w:eastAsia="Times New Roman" w:hAnsi="Calibri" w:cs="Times New Roman"/>
          <w:b/>
          <w:color w:val="000000"/>
          <w:lang w:eastAsia="sk-SK"/>
        </w:rPr>
        <w:t xml:space="preserve"> iba rekonštrukcia a modernizácia systémov osvetlenia v budove?</w:t>
      </w:r>
    </w:p>
    <w:p w:rsidR="00ED0AF6" w:rsidRDefault="00ED0AF6" w:rsidP="00ED0AF6">
      <w:pPr>
        <w:pStyle w:val="Odsekzoznamu"/>
        <w:ind w:left="426"/>
        <w:jc w:val="both"/>
        <w:rPr>
          <w:rFonts w:ascii="Calibri" w:eastAsia="Times New Roman" w:hAnsi="Calibri" w:cs="Times New Roman"/>
          <w:b/>
          <w:color w:val="000000"/>
          <w:lang w:eastAsia="sk-SK"/>
        </w:rPr>
      </w:pPr>
    </w:p>
    <w:p w:rsidR="00ED0AF6" w:rsidRPr="0097791C" w:rsidRDefault="00ED0AF6" w:rsidP="00ED0AF6">
      <w:pPr>
        <w:pStyle w:val="Odsekzoznamu"/>
        <w:ind w:left="0"/>
        <w:jc w:val="both"/>
        <w:rPr>
          <w:rFonts w:ascii="Calibri" w:eastAsia="Times New Roman" w:hAnsi="Calibri" w:cs="Times New Roman"/>
          <w:b/>
          <w:color w:val="000000"/>
          <w:sz w:val="24"/>
          <w:szCs w:val="24"/>
          <w:lang w:eastAsia="sk-SK"/>
        </w:rPr>
      </w:pPr>
      <w:r w:rsidRPr="0097791C">
        <w:rPr>
          <w:rFonts w:ascii="Calibri" w:eastAsia="Times New Roman" w:hAnsi="Calibri" w:cs="Times New Roman"/>
          <w:b/>
          <w:color w:val="000000"/>
          <w:sz w:val="24"/>
          <w:szCs w:val="24"/>
          <w:lang w:eastAsia="sk-SK"/>
        </w:rPr>
        <w:t>ODPOVEĎ:</w:t>
      </w:r>
    </w:p>
    <w:p w:rsidR="00867A6A" w:rsidRPr="0097791C" w:rsidRDefault="00C46AED" w:rsidP="00867A6A">
      <w:pPr>
        <w:pStyle w:val="Odsekzoznamu"/>
        <w:ind w:left="0"/>
        <w:jc w:val="both"/>
        <w:rPr>
          <w:i/>
          <w:sz w:val="24"/>
          <w:szCs w:val="24"/>
        </w:rPr>
      </w:pPr>
      <w:r w:rsidRPr="0097791C">
        <w:rPr>
          <w:rFonts w:ascii="Calibri" w:eastAsia="Times New Roman" w:hAnsi="Calibri" w:cs="Times New Roman"/>
          <w:color w:val="000000"/>
          <w:sz w:val="24"/>
          <w:szCs w:val="24"/>
          <w:lang w:eastAsia="sk-SK"/>
        </w:rPr>
        <w:t xml:space="preserve">Podmienka poskytnutia príspevku č. 14 v rámci </w:t>
      </w:r>
      <w:r w:rsidR="001063A5" w:rsidRPr="008B1C5D">
        <w:rPr>
          <w:rFonts w:ascii="Calibri" w:eastAsia="Times New Roman" w:hAnsi="Calibri" w:cs="Times New Roman"/>
          <w:b/>
          <w:i/>
          <w:color w:val="000000"/>
          <w:sz w:val="24"/>
          <w:szCs w:val="24"/>
          <w:lang w:eastAsia="sk-SK"/>
        </w:rPr>
        <w:t>O</w:t>
      </w:r>
      <w:r w:rsidRPr="008B1C5D">
        <w:rPr>
          <w:rFonts w:ascii="Calibri" w:eastAsia="Times New Roman" w:hAnsi="Calibri" w:cs="Times New Roman"/>
          <w:b/>
          <w:i/>
          <w:color w:val="000000"/>
          <w:sz w:val="24"/>
          <w:szCs w:val="24"/>
          <w:lang w:eastAsia="sk-SK"/>
        </w:rPr>
        <w:t>patrenia č. 1</w:t>
      </w:r>
      <w:r w:rsidR="001063A5" w:rsidRPr="008B1C5D">
        <w:rPr>
          <w:rFonts w:ascii="Calibri" w:eastAsia="Times New Roman" w:hAnsi="Calibri" w:cs="Times New Roman"/>
          <w:b/>
          <w:color w:val="000000"/>
          <w:sz w:val="24"/>
          <w:szCs w:val="24"/>
          <w:lang w:eastAsia="sk-SK"/>
        </w:rPr>
        <w:t xml:space="preserve"> </w:t>
      </w:r>
      <w:r w:rsidR="001063A5" w:rsidRPr="008B1C5D">
        <w:rPr>
          <w:b/>
          <w:i/>
          <w:sz w:val="24"/>
          <w:szCs w:val="24"/>
        </w:rPr>
        <w:t>Rekonštrukcia a modernizácia stavebných objektov v oblasti priemyslu a služieb na to nadväzujúcich za účelom zníženia ich energetickej náročnosti</w:t>
      </w:r>
      <w:r w:rsidR="0087683F" w:rsidRPr="008B1C5D">
        <w:rPr>
          <w:rFonts w:ascii="Calibri" w:eastAsia="Times New Roman" w:hAnsi="Calibri" w:cs="Times New Roman"/>
          <w:b/>
          <w:color w:val="000000"/>
          <w:sz w:val="24"/>
          <w:szCs w:val="24"/>
          <w:lang w:eastAsia="sk-SK"/>
        </w:rPr>
        <w:t xml:space="preserve"> </w:t>
      </w:r>
      <w:r w:rsidR="0087683F" w:rsidRPr="0097791C">
        <w:rPr>
          <w:rFonts w:ascii="Calibri" w:eastAsia="Times New Roman" w:hAnsi="Calibri" w:cs="Times New Roman"/>
          <w:color w:val="000000"/>
          <w:sz w:val="24"/>
          <w:szCs w:val="24"/>
          <w:lang w:eastAsia="sk-SK"/>
        </w:rPr>
        <w:t xml:space="preserve">ustanovuje, okrem iného, </w:t>
      </w:r>
      <w:r w:rsidRPr="0097791C">
        <w:rPr>
          <w:rFonts w:ascii="Calibri" w:eastAsia="Times New Roman" w:hAnsi="Calibri" w:cs="Times New Roman"/>
          <w:color w:val="000000"/>
          <w:sz w:val="24"/>
          <w:szCs w:val="24"/>
          <w:lang w:eastAsia="sk-SK"/>
        </w:rPr>
        <w:t xml:space="preserve">zameranie podpory </w:t>
      </w:r>
      <w:r w:rsidR="00867A6A" w:rsidRPr="0097791C">
        <w:rPr>
          <w:rFonts w:ascii="Calibri" w:eastAsia="Times New Roman" w:hAnsi="Calibri" w:cs="Times New Roman"/>
          <w:color w:val="000000"/>
          <w:sz w:val="24"/>
          <w:szCs w:val="24"/>
          <w:lang w:eastAsia="sk-SK"/>
        </w:rPr>
        <w:t>na realizáciu „</w:t>
      </w:r>
      <w:r w:rsidR="00867A6A" w:rsidRPr="0097791C">
        <w:rPr>
          <w:rFonts w:ascii="Calibri" w:eastAsia="Times New Roman" w:hAnsi="Calibri" w:cs="Times New Roman"/>
          <w:i/>
          <w:color w:val="000000"/>
          <w:sz w:val="24"/>
          <w:szCs w:val="24"/>
          <w:lang w:eastAsia="sk-SK"/>
        </w:rPr>
        <w:t xml:space="preserve">optimálnej kombinácie nasledovných </w:t>
      </w:r>
      <w:r w:rsidR="00867A6A" w:rsidRPr="0097791C">
        <w:rPr>
          <w:i/>
          <w:sz w:val="24"/>
          <w:szCs w:val="24"/>
        </w:rPr>
        <w:t xml:space="preserve">opatrení vyplývajúcich z energetického auditu: </w:t>
      </w:r>
    </w:p>
    <w:p w:rsidR="00867A6A" w:rsidRPr="0097791C" w:rsidRDefault="00867A6A" w:rsidP="00867A6A">
      <w:pPr>
        <w:pStyle w:val="Odsekzoznamu"/>
        <w:ind w:left="709" w:hanging="284"/>
        <w:jc w:val="both"/>
        <w:rPr>
          <w:i/>
          <w:sz w:val="24"/>
          <w:szCs w:val="24"/>
        </w:rPr>
      </w:pPr>
      <w:r w:rsidRPr="0097791C">
        <w:rPr>
          <w:i/>
          <w:sz w:val="24"/>
          <w:szCs w:val="24"/>
        </w:rPr>
        <w:sym w:font="Symbol" w:char="F0B7"/>
      </w:r>
      <w:r w:rsidRPr="0097791C">
        <w:rPr>
          <w:i/>
          <w:sz w:val="24"/>
          <w:szCs w:val="24"/>
        </w:rPr>
        <w:t xml:space="preserve"> zlepšovanie tepelno-technických vlastností stavebných konštrukcií; </w:t>
      </w:r>
    </w:p>
    <w:p w:rsidR="00867A6A" w:rsidRPr="0097791C" w:rsidRDefault="00867A6A" w:rsidP="00867A6A">
      <w:pPr>
        <w:pStyle w:val="Odsekzoznamu"/>
        <w:ind w:left="709" w:hanging="284"/>
        <w:jc w:val="both"/>
        <w:rPr>
          <w:i/>
          <w:sz w:val="24"/>
          <w:szCs w:val="24"/>
        </w:rPr>
      </w:pPr>
      <w:r w:rsidRPr="0097791C">
        <w:rPr>
          <w:i/>
          <w:sz w:val="24"/>
          <w:szCs w:val="24"/>
        </w:rPr>
        <w:sym w:font="Symbol" w:char="F0B7"/>
      </w:r>
      <w:r w:rsidRPr="0097791C">
        <w:rPr>
          <w:i/>
          <w:sz w:val="24"/>
          <w:szCs w:val="24"/>
        </w:rPr>
        <w:t xml:space="preserve"> rekonštrukcia a modernizácia vykurovacích/klimatizačných systémov, systémov prípravy teplej vody; </w:t>
      </w:r>
    </w:p>
    <w:p w:rsidR="00183CC7" w:rsidRPr="00183CC7" w:rsidRDefault="00867A6A" w:rsidP="0080502D">
      <w:pPr>
        <w:pStyle w:val="Odsekzoznamu"/>
        <w:ind w:left="709" w:hanging="284"/>
        <w:jc w:val="both"/>
        <w:rPr>
          <w:rFonts w:ascii="Arial" w:hAnsi="Arial" w:cs="Arial"/>
          <w:sz w:val="24"/>
          <w:szCs w:val="24"/>
        </w:rPr>
      </w:pPr>
      <w:r w:rsidRPr="0097791C">
        <w:rPr>
          <w:i/>
          <w:sz w:val="24"/>
          <w:szCs w:val="24"/>
        </w:rPr>
        <w:sym w:font="Symbol" w:char="F0B7"/>
      </w:r>
      <w:r w:rsidRPr="0097791C">
        <w:rPr>
          <w:i/>
          <w:sz w:val="24"/>
          <w:szCs w:val="24"/>
        </w:rPr>
        <w:t xml:space="preserve"> rekonštrukcia a modernizácia systémov osvetlenia v budove.</w:t>
      </w:r>
      <w:r w:rsidRPr="0097791C">
        <w:rPr>
          <w:sz w:val="24"/>
          <w:szCs w:val="24"/>
        </w:rPr>
        <w:t>“</w:t>
      </w:r>
    </w:p>
    <w:p w:rsidR="00A27C18" w:rsidRDefault="00FF1C08" w:rsidP="001063A5">
      <w:pPr>
        <w:autoSpaceDE w:val="0"/>
        <w:autoSpaceDN w:val="0"/>
        <w:adjustRightInd w:val="0"/>
        <w:spacing w:after="0" w:line="240" w:lineRule="auto"/>
        <w:jc w:val="both"/>
        <w:rPr>
          <w:sz w:val="24"/>
          <w:szCs w:val="24"/>
        </w:rPr>
      </w:pPr>
      <w:r w:rsidRPr="0097791C">
        <w:rPr>
          <w:sz w:val="24"/>
          <w:szCs w:val="24"/>
        </w:rPr>
        <w:t>Formulácia „</w:t>
      </w:r>
      <w:r w:rsidRPr="0097791C">
        <w:rPr>
          <w:i/>
          <w:sz w:val="24"/>
          <w:szCs w:val="24"/>
        </w:rPr>
        <w:t>optimálnej kombinácie nasledovných opatrení vyplývajúcich z energetického auditu</w:t>
      </w:r>
      <w:r w:rsidRPr="0097791C">
        <w:rPr>
          <w:sz w:val="24"/>
          <w:szCs w:val="24"/>
        </w:rPr>
        <w:t>“</w:t>
      </w:r>
      <w:r w:rsidR="00A27C18">
        <w:rPr>
          <w:sz w:val="24"/>
          <w:szCs w:val="24"/>
        </w:rPr>
        <w:t xml:space="preserve"> </w:t>
      </w:r>
      <w:r w:rsidR="00183CC7">
        <w:rPr>
          <w:sz w:val="24"/>
          <w:szCs w:val="24"/>
        </w:rPr>
        <w:t>vyjadruje</w:t>
      </w:r>
      <w:r w:rsidRPr="0097791C">
        <w:rPr>
          <w:sz w:val="24"/>
          <w:szCs w:val="24"/>
        </w:rPr>
        <w:t xml:space="preserve"> naj</w:t>
      </w:r>
      <w:r w:rsidR="003A72D2" w:rsidRPr="0097791C">
        <w:rPr>
          <w:sz w:val="24"/>
          <w:szCs w:val="24"/>
        </w:rPr>
        <w:t xml:space="preserve">vyšší </w:t>
      </w:r>
      <w:r w:rsidRPr="0097791C">
        <w:rPr>
          <w:sz w:val="24"/>
          <w:szCs w:val="24"/>
        </w:rPr>
        <w:t xml:space="preserve">stupeň nákladovej efektívnosti </w:t>
      </w:r>
      <w:r w:rsidR="00183CC7">
        <w:rPr>
          <w:sz w:val="24"/>
          <w:szCs w:val="24"/>
        </w:rPr>
        <w:t xml:space="preserve">navrhnutého </w:t>
      </w:r>
      <w:r w:rsidRPr="0097791C">
        <w:rPr>
          <w:sz w:val="24"/>
          <w:szCs w:val="24"/>
        </w:rPr>
        <w:t>riešenia</w:t>
      </w:r>
      <w:r w:rsidR="00183CC7">
        <w:rPr>
          <w:sz w:val="24"/>
          <w:szCs w:val="24"/>
        </w:rPr>
        <w:t xml:space="preserve"> vyplývajúceho z energetického auditu</w:t>
      </w:r>
      <w:r w:rsidR="00A27C18">
        <w:rPr>
          <w:sz w:val="24"/>
          <w:szCs w:val="24"/>
        </w:rPr>
        <w:t>, pričom</w:t>
      </w:r>
      <w:r w:rsidR="001063A5">
        <w:rPr>
          <w:sz w:val="24"/>
          <w:szCs w:val="24"/>
        </w:rPr>
        <w:t xml:space="preserve"> žiadateľ</w:t>
      </w:r>
      <w:r w:rsidR="00A27C18">
        <w:rPr>
          <w:sz w:val="24"/>
          <w:szCs w:val="24"/>
        </w:rPr>
        <w:t xml:space="preserve"> </w:t>
      </w:r>
      <w:r w:rsidR="00183CC7">
        <w:rPr>
          <w:sz w:val="24"/>
          <w:szCs w:val="24"/>
        </w:rPr>
        <w:t>v </w:t>
      </w:r>
      <w:proofErr w:type="spellStart"/>
      <w:r w:rsidR="00183CC7">
        <w:rPr>
          <w:sz w:val="24"/>
          <w:szCs w:val="24"/>
        </w:rPr>
        <w:t>ŽoNFP</w:t>
      </w:r>
      <w:proofErr w:type="spellEnd"/>
      <w:r w:rsidR="00183CC7">
        <w:rPr>
          <w:sz w:val="24"/>
          <w:szCs w:val="24"/>
        </w:rPr>
        <w:t xml:space="preserve"> </w:t>
      </w:r>
      <w:r w:rsidR="001063A5">
        <w:rPr>
          <w:sz w:val="24"/>
          <w:szCs w:val="24"/>
        </w:rPr>
        <w:t xml:space="preserve">vyberá jednotlivé </w:t>
      </w:r>
      <w:proofErr w:type="spellStart"/>
      <w:r w:rsidR="001063A5">
        <w:rPr>
          <w:sz w:val="24"/>
          <w:szCs w:val="24"/>
        </w:rPr>
        <w:t>podopatrenia</w:t>
      </w:r>
      <w:proofErr w:type="spellEnd"/>
      <w:r w:rsidR="001063A5">
        <w:rPr>
          <w:sz w:val="24"/>
          <w:szCs w:val="24"/>
        </w:rPr>
        <w:t xml:space="preserve">, ktoré sú stanovené výzvou </w:t>
      </w:r>
      <w:r w:rsidR="00A27C18">
        <w:rPr>
          <w:sz w:val="24"/>
          <w:szCs w:val="24"/>
        </w:rPr>
        <w:t xml:space="preserve">v rámci </w:t>
      </w:r>
      <w:r w:rsidR="008B1C5D" w:rsidRPr="008B1C5D">
        <w:rPr>
          <w:sz w:val="24"/>
          <w:szCs w:val="24"/>
        </w:rPr>
        <w:t>o</w:t>
      </w:r>
      <w:r w:rsidR="00A27C18" w:rsidRPr="008B1C5D">
        <w:rPr>
          <w:sz w:val="24"/>
          <w:szCs w:val="24"/>
        </w:rPr>
        <w:t>patrenia č. 1</w:t>
      </w:r>
      <w:r w:rsidR="00183CC7" w:rsidRPr="008B1C5D">
        <w:rPr>
          <w:sz w:val="24"/>
          <w:szCs w:val="24"/>
        </w:rPr>
        <w:t>,</w:t>
      </w:r>
      <w:r w:rsidRPr="0097791C">
        <w:rPr>
          <w:sz w:val="24"/>
          <w:szCs w:val="24"/>
        </w:rPr>
        <w:t xml:space="preserve"> a to bez ohľadu na iné typy opatrení, ktoré mohol energetický audítor navrhnúť v rámci energetického auditu</w:t>
      </w:r>
      <w:r w:rsidR="00A27C18">
        <w:rPr>
          <w:sz w:val="24"/>
          <w:szCs w:val="24"/>
        </w:rPr>
        <w:t xml:space="preserve"> pri rekonštrukcii a modernizácii stavebných objektov</w:t>
      </w:r>
      <w:r w:rsidRPr="0097791C">
        <w:rPr>
          <w:sz w:val="24"/>
          <w:szCs w:val="24"/>
        </w:rPr>
        <w:t xml:space="preserve">. </w:t>
      </w:r>
    </w:p>
    <w:p w:rsidR="00FF1C08" w:rsidRPr="0097791C" w:rsidRDefault="00FF1C08" w:rsidP="001063A5">
      <w:pPr>
        <w:autoSpaceDE w:val="0"/>
        <w:autoSpaceDN w:val="0"/>
        <w:adjustRightInd w:val="0"/>
        <w:spacing w:after="0" w:line="240" w:lineRule="auto"/>
        <w:jc w:val="both"/>
        <w:rPr>
          <w:sz w:val="24"/>
          <w:szCs w:val="24"/>
        </w:rPr>
      </w:pPr>
      <w:r w:rsidRPr="0097791C">
        <w:rPr>
          <w:sz w:val="24"/>
          <w:szCs w:val="24"/>
        </w:rPr>
        <w:t>Existujú situácie</w:t>
      </w:r>
      <w:r w:rsidR="001063A5">
        <w:rPr>
          <w:sz w:val="24"/>
          <w:szCs w:val="24"/>
        </w:rPr>
        <w:t xml:space="preserve">, kedy </w:t>
      </w:r>
      <w:r w:rsidRPr="0097791C">
        <w:rPr>
          <w:sz w:val="24"/>
          <w:szCs w:val="24"/>
        </w:rPr>
        <w:t xml:space="preserve">kombinácia viacerých </w:t>
      </w:r>
      <w:proofErr w:type="spellStart"/>
      <w:r w:rsidRPr="0097791C">
        <w:rPr>
          <w:sz w:val="24"/>
          <w:szCs w:val="24"/>
        </w:rPr>
        <w:t>podopatrení</w:t>
      </w:r>
      <w:proofErr w:type="spellEnd"/>
      <w:r w:rsidR="008B1C5D">
        <w:rPr>
          <w:sz w:val="24"/>
          <w:szCs w:val="24"/>
        </w:rPr>
        <w:t xml:space="preserve"> v rámci</w:t>
      </w:r>
      <w:r w:rsidRPr="0097791C">
        <w:rPr>
          <w:sz w:val="24"/>
          <w:szCs w:val="24"/>
        </w:rPr>
        <w:t xml:space="preserve"> opatrenia č. 1 nie je možná</w:t>
      </w:r>
      <w:r w:rsidR="007E1CAA" w:rsidRPr="0097791C">
        <w:rPr>
          <w:sz w:val="24"/>
          <w:szCs w:val="24"/>
        </w:rPr>
        <w:t xml:space="preserve"> alebo</w:t>
      </w:r>
      <w:r w:rsidRPr="0097791C">
        <w:rPr>
          <w:sz w:val="24"/>
          <w:szCs w:val="24"/>
        </w:rPr>
        <w:t xml:space="preserve"> nie je nákladovo efektívna </w:t>
      </w:r>
      <w:r w:rsidR="003A72D2" w:rsidRPr="0097791C">
        <w:rPr>
          <w:sz w:val="24"/>
          <w:szCs w:val="24"/>
        </w:rPr>
        <w:t>(</w:t>
      </w:r>
      <w:r w:rsidR="008B1C5D">
        <w:rPr>
          <w:sz w:val="24"/>
          <w:szCs w:val="24"/>
        </w:rPr>
        <w:t>napr.</w:t>
      </w:r>
      <w:r w:rsidR="003A72D2" w:rsidRPr="0097791C">
        <w:rPr>
          <w:sz w:val="24"/>
          <w:szCs w:val="24"/>
        </w:rPr>
        <w:t xml:space="preserve"> </w:t>
      </w:r>
      <w:r w:rsidRPr="0097791C">
        <w:rPr>
          <w:sz w:val="24"/>
          <w:szCs w:val="24"/>
        </w:rPr>
        <w:t>v energetick</w:t>
      </w:r>
      <w:r w:rsidR="003A72D2" w:rsidRPr="0097791C">
        <w:rPr>
          <w:sz w:val="24"/>
          <w:szCs w:val="24"/>
        </w:rPr>
        <w:t xml:space="preserve">om audite je navrhnuté iba jediné nákladovo efektívne </w:t>
      </w:r>
      <w:proofErr w:type="spellStart"/>
      <w:r w:rsidR="003A72D2" w:rsidRPr="0097791C">
        <w:rPr>
          <w:sz w:val="24"/>
          <w:szCs w:val="24"/>
        </w:rPr>
        <w:t>podopatrenie</w:t>
      </w:r>
      <w:proofErr w:type="spellEnd"/>
      <w:r w:rsidRPr="0097791C">
        <w:rPr>
          <w:sz w:val="24"/>
          <w:szCs w:val="24"/>
        </w:rPr>
        <w:t xml:space="preserve"> alebo žiadateľ na základe vlastného rozhodnutia, po posúdení nákladovej efektívnosti plánuje realizovať iba jedno z</w:t>
      </w:r>
      <w:r w:rsidR="008B1C5D">
        <w:rPr>
          <w:sz w:val="24"/>
          <w:szCs w:val="24"/>
        </w:rPr>
        <w:t> výzvou stanovených</w:t>
      </w:r>
      <w:r w:rsidRPr="0097791C">
        <w:rPr>
          <w:sz w:val="24"/>
          <w:szCs w:val="24"/>
        </w:rPr>
        <w:t xml:space="preserve"> </w:t>
      </w:r>
      <w:proofErr w:type="spellStart"/>
      <w:r w:rsidRPr="0097791C">
        <w:rPr>
          <w:sz w:val="24"/>
          <w:szCs w:val="24"/>
        </w:rPr>
        <w:t>podopatrení</w:t>
      </w:r>
      <w:proofErr w:type="spellEnd"/>
      <w:r w:rsidR="003A72D2" w:rsidRPr="0097791C">
        <w:rPr>
          <w:sz w:val="24"/>
          <w:szCs w:val="24"/>
        </w:rPr>
        <w:t>)</w:t>
      </w:r>
      <w:r w:rsidRPr="0097791C">
        <w:rPr>
          <w:sz w:val="24"/>
          <w:szCs w:val="24"/>
        </w:rPr>
        <w:t xml:space="preserve">. V týchto prípadoch je projekt realizujúci </w:t>
      </w:r>
      <w:r w:rsidR="008B1C5D">
        <w:rPr>
          <w:sz w:val="24"/>
          <w:szCs w:val="24"/>
        </w:rPr>
        <w:t>jedno</w:t>
      </w:r>
      <w:r w:rsidRPr="0097791C">
        <w:rPr>
          <w:sz w:val="24"/>
          <w:szCs w:val="24"/>
        </w:rPr>
        <w:t xml:space="preserve"> </w:t>
      </w:r>
      <w:proofErr w:type="spellStart"/>
      <w:r w:rsidRPr="0097791C">
        <w:rPr>
          <w:sz w:val="24"/>
          <w:szCs w:val="24"/>
        </w:rPr>
        <w:t>podopatrenie</w:t>
      </w:r>
      <w:proofErr w:type="spellEnd"/>
      <w:r w:rsidRPr="0097791C">
        <w:rPr>
          <w:sz w:val="24"/>
          <w:szCs w:val="24"/>
        </w:rPr>
        <w:t xml:space="preserve"> opatrenia č. 1 akceptovateľný z dôvodu zachovania optimálnosti riešenia. </w:t>
      </w:r>
      <w:r w:rsidR="009D0073" w:rsidRPr="0097791C">
        <w:rPr>
          <w:sz w:val="24"/>
          <w:szCs w:val="24"/>
        </w:rPr>
        <w:t>Z</w:t>
      </w:r>
      <w:r w:rsidRPr="0097791C">
        <w:rPr>
          <w:sz w:val="24"/>
          <w:szCs w:val="24"/>
        </w:rPr>
        <w:t>a optimálnu kombináciu nie je možné považovať napr.</w:t>
      </w:r>
      <w:r w:rsidR="00162496" w:rsidRPr="0097791C">
        <w:rPr>
          <w:sz w:val="24"/>
          <w:szCs w:val="24"/>
        </w:rPr>
        <w:t xml:space="preserve"> </w:t>
      </w:r>
      <w:r w:rsidR="00672098" w:rsidRPr="0097791C">
        <w:rPr>
          <w:sz w:val="24"/>
          <w:szCs w:val="24"/>
        </w:rPr>
        <w:t>zamýšľanú</w:t>
      </w:r>
      <w:r w:rsidRPr="0097791C">
        <w:rPr>
          <w:sz w:val="24"/>
          <w:szCs w:val="24"/>
        </w:rPr>
        <w:t xml:space="preserve"> rekon</w:t>
      </w:r>
      <w:r w:rsidR="00162496" w:rsidRPr="0097791C">
        <w:rPr>
          <w:sz w:val="24"/>
          <w:szCs w:val="24"/>
        </w:rPr>
        <w:t>štrukciu</w:t>
      </w:r>
      <w:r w:rsidRPr="0097791C">
        <w:rPr>
          <w:sz w:val="24"/>
          <w:szCs w:val="24"/>
        </w:rPr>
        <w:t xml:space="preserve"> osvetlenia v budove </w:t>
      </w:r>
      <w:r w:rsidR="00162496" w:rsidRPr="0097791C">
        <w:rPr>
          <w:sz w:val="24"/>
          <w:szCs w:val="24"/>
        </w:rPr>
        <w:t>v kombinácii so zvýšením</w:t>
      </w:r>
      <w:r w:rsidRPr="0097791C">
        <w:rPr>
          <w:sz w:val="24"/>
          <w:szCs w:val="24"/>
        </w:rPr>
        <w:t xml:space="preserve"> hrúbky zateplenia už raz zateplenej budovy</w:t>
      </w:r>
      <w:r w:rsidR="00162496" w:rsidRPr="0097791C">
        <w:rPr>
          <w:sz w:val="24"/>
          <w:szCs w:val="24"/>
        </w:rPr>
        <w:t xml:space="preserve">, ktoré </w:t>
      </w:r>
      <w:r w:rsidR="00672098" w:rsidRPr="0097791C">
        <w:rPr>
          <w:sz w:val="24"/>
          <w:szCs w:val="24"/>
        </w:rPr>
        <w:t xml:space="preserve">by </w:t>
      </w:r>
      <w:r w:rsidR="00162496" w:rsidRPr="0097791C">
        <w:rPr>
          <w:sz w:val="24"/>
          <w:szCs w:val="24"/>
        </w:rPr>
        <w:t xml:space="preserve">bolo </w:t>
      </w:r>
      <w:r w:rsidRPr="0097791C">
        <w:rPr>
          <w:sz w:val="24"/>
          <w:szCs w:val="24"/>
        </w:rPr>
        <w:t>plánované iba z</w:t>
      </w:r>
      <w:r w:rsidR="009D0073" w:rsidRPr="0097791C">
        <w:rPr>
          <w:sz w:val="24"/>
          <w:szCs w:val="24"/>
        </w:rPr>
        <w:t xml:space="preserve"> </w:t>
      </w:r>
      <w:r w:rsidRPr="0097791C">
        <w:rPr>
          <w:sz w:val="24"/>
          <w:szCs w:val="24"/>
        </w:rPr>
        <w:t xml:space="preserve">dôvodu </w:t>
      </w:r>
      <w:r w:rsidR="00162496" w:rsidRPr="0097791C">
        <w:rPr>
          <w:sz w:val="24"/>
          <w:szCs w:val="24"/>
        </w:rPr>
        <w:t>potreby</w:t>
      </w:r>
      <w:r w:rsidRPr="0097791C">
        <w:rPr>
          <w:sz w:val="24"/>
          <w:szCs w:val="24"/>
        </w:rPr>
        <w:t xml:space="preserve"> kombinácie </w:t>
      </w:r>
      <w:proofErr w:type="spellStart"/>
      <w:r w:rsidRPr="0097791C">
        <w:rPr>
          <w:sz w:val="24"/>
          <w:szCs w:val="24"/>
        </w:rPr>
        <w:t>podopatrení</w:t>
      </w:r>
      <w:proofErr w:type="spellEnd"/>
      <w:r w:rsidRPr="0097791C">
        <w:rPr>
          <w:sz w:val="24"/>
          <w:szCs w:val="24"/>
        </w:rPr>
        <w:t xml:space="preserve">. </w:t>
      </w:r>
    </w:p>
    <w:p w:rsidR="00FF1C08" w:rsidRPr="0097791C" w:rsidRDefault="00FF1C08" w:rsidP="00FF1C08">
      <w:pPr>
        <w:pStyle w:val="Odsekzoznamu"/>
        <w:ind w:left="0"/>
        <w:jc w:val="both"/>
        <w:rPr>
          <w:sz w:val="24"/>
          <w:szCs w:val="24"/>
        </w:rPr>
      </w:pPr>
    </w:p>
    <w:p w:rsidR="003B7FA9" w:rsidRDefault="003B7FA9">
      <w:r>
        <w:br w:type="page"/>
      </w:r>
    </w:p>
    <w:p w:rsidR="00C746D4" w:rsidRPr="00F97FC4" w:rsidRDefault="001E70A3" w:rsidP="003171CC">
      <w:pPr>
        <w:pStyle w:val="Odsekzoznamu"/>
        <w:numPr>
          <w:ilvl w:val="0"/>
          <w:numId w:val="13"/>
        </w:numPr>
        <w:shd w:val="clear" w:color="auto" w:fill="C5E0B3" w:themeFill="accent6" w:themeFillTint="66"/>
        <w:spacing w:after="0"/>
        <w:ind w:left="357" w:hanging="357"/>
        <w:contextualSpacing w:val="0"/>
        <w:jc w:val="both"/>
        <w:rPr>
          <w:rFonts w:ascii="Calibri" w:eastAsia="Times New Roman" w:hAnsi="Calibri" w:cs="Times New Roman"/>
          <w:b/>
          <w:color w:val="000000"/>
          <w:lang w:eastAsia="sk-SK"/>
        </w:rPr>
      </w:pPr>
      <w:r>
        <w:rPr>
          <w:rFonts w:ascii="Calibri" w:eastAsia="Times New Roman" w:hAnsi="Calibri" w:cs="Times New Roman"/>
          <w:b/>
          <w:color w:val="000000"/>
          <w:lang w:eastAsia="sk-SK"/>
        </w:rPr>
        <w:t>Musí byť pri realizácii opatrenia č. 1 v administratívnej budove dodržaná požadovaná úroveň</w:t>
      </w:r>
      <w:r w:rsidR="00D4757F">
        <w:rPr>
          <w:rFonts w:ascii="Calibri" w:eastAsia="Times New Roman" w:hAnsi="Calibri" w:cs="Times New Roman"/>
          <w:b/>
          <w:color w:val="000000"/>
          <w:lang w:eastAsia="sk-SK"/>
        </w:rPr>
        <w:t xml:space="preserve"> energetickej hospodárnosti</w:t>
      </w:r>
      <w:r>
        <w:rPr>
          <w:rFonts w:ascii="Calibri" w:eastAsia="Times New Roman" w:hAnsi="Calibri" w:cs="Times New Roman"/>
          <w:b/>
          <w:color w:val="000000"/>
          <w:lang w:eastAsia="sk-SK"/>
        </w:rPr>
        <w:t xml:space="preserve"> výstavby stanovená výzvou, t. j. musí byť obnovená budova aspoň nízkoenergetická</w:t>
      </w:r>
      <w:r w:rsidR="00F15D5B">
        <w:rPr>
          <w:rFonts w:ascii="Calibri" w:eastAsia="Times New Roman" w:hAnsi="Calibri" w:cs="Times New Roman"/>
          <w:b/>
          <w:color w:val="000000"/>
          <w:lang w:eastAsia="sk-SK"/>
        </w:rPr>
        <w:t xml:space="preserve"> (stavebné povolenia vydané do 31.12.2015)</w:t>
      </w:r>
      <w:r w:rsidR="00D4757F">
        <w:rPr>
          <w:rFonts w:ascii="Calibri" w:eastAsia="Times New Roman" w:hAnsi="Calibri" w:cs="Times New Roman"/>
          <w:b/>
          <w:color w:val="000000"/>
          <w:lang w:eastAsia="sk-SK"/>
        </w:rPr>
        <w:t xml:space="preserve">, resp. </w:t>
      </w:r>
      <w:proofErr w:type="spellStart"/>
      <w:r w:rsidR="00D4757F">
        <w:rPr>
          <w:rFonts w:ascii="Calibri" w:eastAsia="Times New Roman" w:hAnsi="Calibri" w:cs="Times New Roman"/>
          <w:b/>
          <w:color w:val="000000"/>
          <w:lang w:eastAsia="sk-SK"/>
        </w:rPr>
        <w:t>ultranízkoenergetická</w:t>
      </w:r>
      <w:proofErr w:type="spellEnd"/>
      <w:r w:rsidR="00F15D5B">
        <w:rPr>
          <w:rFonts w:ascii="Calibri" w:eastAsia="Times New Roman" w:hAnsi="Calibri" w:cs="Times New Roman"/>
          <w:b/>
          <w:color w:val="000000"/>
          <w:lang w:eastAsia="sk-SK"/>
        </w:rPr>
        <w:t xml:space="preserve"> (stavebné povolenia vydané po 31.12.2015)</w:t>
      </w:r>
      <w:r>
        <w:rPr>
          <w:rFonts w:ascii="Calibri" w:eastAsia="Times New Roman" w:hAnsi="Calibri" w:cs="Times New Roman"/>
          <w:b/>
          <w:color w:val="000000"/>
          <w:lang w:eastAsia="sk-SK"/>
        </w:rPr>
        <w:t>?</w:t>
      </w:r>
      <w:r>
        <w:rPr>
          <w:rFonts w:ascii="Calibri" w:eastAsia="Times New Roman" w:hAnsi="Calibri" w:cs="Times New Roman"/>
          <w:b/>
          <w:color w:val="000000"/>
          <w:lang w:eastAsia="sk-SK"/>
        </w:rPr>
        <w:tab/>
      </w:r>
      <w:r w:rsidR="00255611">
        <w:rPr>
          <w:rFonts w:ascii="Calibri" w:eastAsia="Times New Roman" w:hAnsi="Calibri" w:cs="Times New Roman"/>
          <w:b/>
          <w:color w:val="000000"/>
          <w:lang w:eastAsia="sk-SK"/>
        </w:rPr>
        <w:t xml:space="preserve"> </w:t>
      </w:r>
    </w:p>
    <w:p w:rsidR="00C746D4" w:rsidRDefault="00C746D4" w:rsidP="00C746D4">
      <w:pPr>
        <w:spacing w:after="0"/>
        <w:jc w:val="both"/>
        <w:rPr>
          <w:rFonts w:ascii="Calibri" w:eastAsia="Times New Roman" w:hAnsi="Calibri" w:cs="Times New Roman"/>
          <w:b/>
          <w:color w:val="000000"/>
          <w:lang w:eastAsia="sk-SK"/>
        </w:rPr>
      </w:pPr>
    </w:p>
    <w:p w:rsidR="00C746D4" w:rsidRPr="002F4107" w:rsidRDefault="00C746D4" w:rsidP="00C746D4">
      <w:pPr>
        <w:spacing w:after="0"/>
        <w:jc w:val="both"/>
        <w:rPr>
          <w:rFonts w:ascii="Calibri" w:eastAsia="Times New Roman" w:hAnsi="Calibri" w:cs="Times New Roman"/>
          <w:b/>
          <w:color w:val="000000"/>
          <w:lang w:eastAsia="sk-SK"/>
        </w:rPr>
      </w:pPr>
      <w:r w:rsidRPr="002F4107">
        <w:rPr>
          <w:rFonts w:ascii="Calibri" w:eastAsia="Times New Roman" w:hAnsi="Calibri" w:cs="Times New Roman"/>
          <w:b/>
          <w:color w:val="000000"/>
          <w:lang w:eastAsia="sk-SK"/>
        </w:rPr>
        <w:t>ODPOVEĎ:</w:t>
      </w:r>
    </w:p>
    <w:p w:rsidR="00AA503A" w:rsidRPr="00630D0B" w:rsidRDefault="00E956AB" w:rsidP="00AA503A">
      <w:pPr>
        <w:pStyle w:val="Odsekzoznamu"/>
        <w:ind w:left="0"/>
        <w:jc w:val="both"/>
        <w:rPr>
          <w:sz w:val="24"/>
          <w:szCs w:val="24"/>
        </w:rPr>
      </w:pPr>
      <w:r w:rsidRPr="00B11AFB">
        <w:rPr>
          <w:sz w:val="24"/>
          <w:szCs w:val="24"/>
        </w:rPr>
        <w:t>Výzva</w:t>
      </w:r>
      <w:r w:rsidRPr="00630D0B">
        <w:rPr>
          <w:sz w:val="24"/>
          <w:szCs w:val="24"/>
        </w:rPr>
        <w:t xml:space="preserve"> v rámci podmienky poskytnutia príspevku č. 14 ustanovuje, že „</w:t>
      </w:r>
      <w:r w:rsidRPr="00630D0B">
        <w:rPr>
          <w:i/>
          <w:sz w:val="24"/>
          <w:szCs w:val="24"/>
        </w:rPr>
        <w:t>opatrenia na úsporu energie v administratívnej budove budú navrhnuté v súlade s požiadavkami na energetickú hospodárnosť budov podľa všeobecne záväzných právnych predpisov</w:t>
      </w:r>
      <w:r w:rsidRPr="00630D0B">
        <w:rPr>
          <w:sz w:val="24"/>
          <w:szCs w:val="24"/>
        </w:rPr>
        <w:t xml:space="preserve">“. </w:t>
      </w:r>
      <w:r w:rsidR="00AA503A" w:rsidRPr="00630D0B">
        <w:rPr>
          <w:sz w:val="24"/>
          <w:szCs w:val="24"/>
        </w:rPr>
        <w:t>Ďalej poznámka pod čiarou ustanovuje, že „</w:t>
      </w:r>
      <w:r w:rsidR="00AA503A" w:rsidRPr="00630D0B">
        <w:rPr>
          <w:i/>
          <w:sz w:val="24"/>
          <w:szCs w:val="24"/>
        </w:rPr>
        <w:t xml:space="preserve">obnovená budova musí byť nízkoenergetická, </w:t>
      </w:r>
      <w:proofErr w:type="spellStart"/>
      <w:r w:rsidR="00AA503A" w:rsidRPr="00630D0B">
        <w:rPr>
          <w:i/>
          <w:sz w:val="24"/>
          <w:szCs w:val="24"/>
        </w:rPr>
        <w:t>ultranízkoenergetická</w:t>
      </w:r>
      <w:proofErr w:type="spellEnd"/>
      <w:r w:rsidR="00AA503A" w:rsidRPr="00630D0B">
        <w:rPr>
          <w:i/>
          <w:sz w:val="24"/>
          <w:szCs w:val="24"/>
        </w:rPr>
        <w:t xml:space="preserve"> alebo s takmer nulovou potrebou energie</w:t>
      </w:r>
      <w:r w:rsidR="00AA503A" w:rsidRPr="00630D0B">
        <w:rPr>
          <w:sz w:val="24"/>
          <w:szCs w:val="24"/>
        </w:rPr>
        <w:t xml:space="preserve">“ a odkazuje na zákon č. 555/2005 Z. z. o energetickej hospodárnosti budov v znení neskorších predpisov ďalej len „zákon“) a Vyhlášku </w:t>
      </w:r>
      <w:proofErr w:type="spellStart"/>
      <w:r w:rsidR="00AA503A" w:rsidRPr="00630D0B">
        <w:rPr>
          <w:sz w:val="24"/>
          <w:szCs w:val="24"/>
        </w:rPr>
        <w:t>MDVaRR</w:t>
      </w:r>
      <w:proofErr w:type="spellEnd"/>
      <w:r w:rsidR="00AA503A" w:rsidRPr="00630D0B">
        <w:rPr>
          <w:sz w:val="24"/>
          <w:szCs w:val="24"/>
        </w:rPr>
        <w:t xml:space="preserve"> SR č. 364/2012 Z. z. ktorou sa vykonáva zákon č. 555/2005 Z. z. o energetickej hospodárnosti budov (ďalej len „vyhláška“).</w:t>
      </w:r>
    </w:p>
    <w:p w:rsidR="00AA503A" w:rsidRPr="00630D0B" w:rsidRDefault="00AA503A" w:rsidP="00AA503A">
      <w:pPr>
        <w:pStyle w:val="Odsekzoznamu"/>
        <w:ind w:left="0"/>
        <w:jc w:val="both"/>
        <w:rPr>
          <w:sz w:val="24"/>
          <w:szCs w:val="24"/>
        </w:rPr>
      </w:pPr>
    </w:p>
    <w:p w:rsidR="00805B98" w:rsidRPr="003171CC" w:rsidRDefault="00AA503A" w:rsidP="00AA503A">
      <w:pPr>
        <w:pStyle w:val="Odsekzoznamu"/>
        <w:ind w:left="0"/>
        <w:jc w:val="both"/>
        <w:rPr>
          <w:sz w:val="24"/>
          <w:szCs w:val="24"/>
        </w:rPr>
      </w:pPr>
      <w:r w:rsidRPr="00630D0B">
        <w:rPr>
          <w:sz w:val="24"/>
          <w:szCs w:val="24"/>
        </w:rPr>
        <w:t>Zákon v § 4 ods. 1 ustanovuje, že „</w:t>
      </w:r>
      <w:r w:rsidRPr="00630D0B">
        <w:rPr>
          <w:i/>
          <w:sz w:val="24"/>
          <w:szCs w:val="24"/>
        </w:rPr>
        <w:t>ak je to technicky, funkčne a ekonomicky uskutočniteľné, minimálne požiadavky na energetickú hospodárnosť nových budov musí spĺňať aj existujúca budova po uskutočnení jej významnej obnovy</w:t>
      </w:r>
      <w:r w:rsidRPr="00630D0B">
        <w:rPr>
          <w:sz w:val="24"/>
          <w:szCs w:val="24"/>
        </w:rPr>
        <w:t xml:space="preserve">“. </w:t>
      </w:r>
      <w:r w:rsidR="00B04D7A" w:rsidRPr="00630D0B">
        <w:rPr>
          <w:sz w:val="24"/>
          <w:szCs w:val="24"/>
        </w:rPr>
        <w:t>Zákon ďalej v § 2 ods. 7 zákona ustanovuje: „</w:t>
      </w:r>
      <w:r w:rsidR="00B04D7A" w:rsidRPr="003171CC">
        <w:rPr>
          <w:i/>
          <w:sz w:val="24"/>
          <w:szCs w:val="24"/>
        </w:rPr>
        <w:t>Významnou obnovou budovy sú stavebné úpravy existujúcej budovy, ktorými sa vykonáva zásah do jej obalovej konštrukcie v rozsahu viac ako 25 % jej plochy, najmä zateplením obvodového plášťa a strešného plášťa a výmenou pôvodných otvorových výplní.</w:t>
      </w:r>
      <w:r w:rsidR="00B04D7A" w:rsidRPr="00630D0B">
        <w:rPr>
          <w:sz w:val="24"/>
          <w:szCs w:val="24"/>
        </w:rPr>
        <w:t>“ K</w:t>
      </w:r>
      <w:r w:rsidR="00B04D7A" w:rsidRPr="000D1D25">
        <w:rPr>
          <w:sz w:val="24"/>
          <w:szCs w:val="24"/>
        </w:rPr>
        <w:t xml:space="preserve">eďže v zmysle výzvy </w:t>
      </w:r>
      <w:r w:rsidR="006D68AC">
        <w:rPr>
          <w:sz w:val="24"/>
          <w:szCs w:val="24"/>
        </w:rPr>
        <w:t xml:space="preserve">musí byť </w:t>
      </w:r>
      <w:r w:rsidR="00B04D7A" w:rsidRPr="000D1D25">
        <w:rPr>
          <w:sz w:val="24"/>
          <w:szCs w:val="24"/>
        </w:rPr>
        <w:t xml:space="preserve">návrh </w:t>
      </w:r>
      <w:r w:rsidR="00B04D7A" w:rsidRPr="003171CC">
        <w:rPr>
          <w:sz w:val="24"/>
          <w:szCs w:val="24"/>
        </w:rPr>
        <w:t>opatrení v administratívnej budove v súlade s </w:t>
      </w:r>
      <w:r w:rsidR="0015517B" w:rsidRPr="003171CC">
        <w:rPr>
          <w:sz w:val="24"/>
          <w:szCs w:val="24"/>
        </w:rPr>
        <w:t>požiadavkami</w:t>
      </w:r>
      <w:r w:rsidR="00B04D7A" w:rsidRPr="003171CC">
        <w:rPr>
          <w:sz w:val="24"/>
          <w:szCs w:val="24"/>
        </w:rPr>
        <w:t xml:space="preserve"> </w:t>
      </w:r>
      <w:r w:rsidR="0015517B" w:rsidRPr="003171CC">
        <w:rPr>
          <w:sz w:val="24"/>
          <w:szCs w:val="24"/>
        </w:rPr>
        <w:t xml:space="preserve">právnych predpisov </w:t>
      </w:r>
      <w:r w:rsidR="006D68AC">
        <w:rPr>
          <w:sz w:val="24"/>
          <w:szCs w:val="24"/>
        </w:rPr>
        <w:t xml:space="preserve">v oblasti </w:t>
      </w:r>
      <w:r w:rsidR="00B04D7A" w:rsidRPr="003171CC">
        <w:rPr>
          <w:sz w:val="24"/>
          <w:szCs w:val="24"/>
        </w:rPr>
        <w:t>energetickej hospodárnosti budov</w:t>
      </w:r>
      <w:r w:rsidR="006D68AC">
        <w:rPr>
          <w:sz w:val="24"/>
          <w:szCs w:val="24"/>
        </w:rPr>
        <w:t xml:space="preserve">, rozumie sa </w:t>
      </w:r>
      <w:r w:rsidR="0015517B" w:rsidRPr="003171CC">
        <w:rPr>
          <w:sz w:val="24"/>
          <w:szCs w:val="24"/>
        </w:rPr>
        <w:t>o</w:t>
      </w:r>
      <w:r w:rsidR="00805B98" w:rsidRPr="003171CC">
        <w:rPr>
          <w:sz w:val="24"/>
          <w:szCs w:val="24"/>
        </w:rPr>
        <w:t>bnovenou budovou v zmysle poznámky pod čiarou č. 21 významne obnovená budova.</w:t>
      </w:r>
    </w:p>
    <w:p w:rsidR="00805B98" w:rsidRPr="003171CC" w:rsidRDefault="00805B98" w:rsidP="00AA503A">
      <w:pPr>
        <w:pStyle w:val="Odsekzoznamu"/>
        <w:ind w:left="0"/>
        <w:jc w:val="both"/>
        <w:rPr>
          <w:sz w:val="24"/>
          <w:szCs w:val="24"/>
        </w:rPr>
      </w:pPr>
    </w:p>
    <w:p w:rsidR="000D1D25" w:rsidRDefault="000D1D25" w:rsidP="003171CC">
      <w:pPr>
        <w:pStyle w:val="Odsekzoznamu"/>
        <w:ind w:left="0"/>
        <w:jc w:val="both"/>
        <w:rPr>
          <w:sz w:val="24"/>
          <w:szCs w:val="24"/>
        </w:rPr>
      </w:pPr>
      <w:r>
        <w:rPr>
          <w:sz w:val="24"/>
          <w:szCs w:val="24"/>
        </w:rPr>
        <w:t>V</w:t>
      </w:r>
      <w:r w:rsidR="0015517B" w:rsidRPr="00630D0B">
        <w:rPr>
          <w:sz w:val="24"/>
          <w:szCs w:val="24"/>
        </w:rPr>
        <w:t>ýzva</w:t>
      </w:r>
      <w:r>
        <w:rPr>
          <w:sz w:val="24"/>
          <w:szCs w:val="24"/>
        </w:rPr>
        <w:t xml:space="preserve"> </w:t>
      </w:r>
      <w:r w:rsidR="006D68AC">
        <w:rPr>
          <w:sz w:val="24"/>
          <w:szCs w:val="24"/>
        </w:rPr>
        <w:t xml:space="preserve">však </w:t>
      </w:r>
      <w:r w:rsidR="0015517B" w:rsidRPr="00630D0B">
        <w:rPr>
          <w:sz w:val="24"/>
          <w:szCs w:val="24"/>
        </w:rPr>
        <w:t xml:space="preserve">neustanovuje výnimky </w:t>
      </w:r>
      <w:r w:rsidR="006D71C9">
        <w:rPr>
          <w:sz w:val="24"/>
          <w:szCs w:val="24"/>
        </w:rPr>
        <w:t>z minimálnych požiadaviek na energetick</w:t>
      </w:r>
      <w:r w:rsidR="00F15D5B">
        <w:rPr>
          <w:sz w:val="24"/>
          <w:szCs w:val="24"/>
        </w:rPr>
        <w:t>ú</w:t>
      </w:r>
      <w:r w:rsidR="006D71C9">
        <w:rPr>
          <w:sz w:val="24"/>
          <w:szCs w:val="24"/>
        </w:rPr>
        <w:t xml:space="preserve"> hospodárnos</w:t>
      </w:r>
      <w:r w:rsidR="00F15D5B">
        <w:rPr>
          <w:sz w:val="24"/>
          <w:szCs w:val="24"/>
        </w:rPr>
        <w:t>ť</w:t>
      </w:r>
      <w:r w:rsidR="006D71C9">
        <w:rPr>
          <w:sz w:val="24"/>
          <w:szCs w:val="24"/>
        </w:rPr>
        <w:t xml:space="preserve"> </w:t>
      </w:r>
      <w:r w:rsidR="0015517B" w:rsidRPr="00630D0B">
        <w:rPr>
          <w:sz w:val="24"/>
          <w:szCs w:val="24"/>
        </w:rPr>
        <w:t>pri významnej obnove budov, t</w:t>
      </w:r>
      <w:r w:rsidR="006D71C9">
        <w:rPr>
          <w:sz w:val="24"/>
          <w:szCs w:val="24"/>
        </w:rPr>
        <w:t>. j.</w:t>
      </w:r>
      <w:r w:rsidR="0015517B" w:rsidRPr="00630D0B">
        <w:rPr>
          <w:sz w:val="24"/>
          <w:szCs w:val="24"/>
        </w:rPr>
        <w:t xml:space="preserve"> pri významnej obnove budovy je potrebné dodržať</w:t>
      </w:r>
      <w:r w:rsidR="00630D0B" w:rsidRPr="00630D0B">
        <w:rPr>
          <w:sz w:val="24"/>
          <w:szCs w:val="24"/>
        </w:rPr>
        <w:t xml:space="preserve"> </w:t>
      </w:r>
      <w:r w:rsidR="0015517B" w:rsidRPr="00630D0B">
        <w:rPr>
          <w:sz w:val="24"/>
          <w:szCs w:val="24"/>
        </w:rPr>
        <w:t>požadovanú úroveň výstavby (nízkoenergetickú</w:t>
      </w:r>
      <w:r w:rsidR="00F15D5B">
        <w:rPr>
          <w:sz w:val="24"/>
          <w:szCs w:val="24"/>
        </w:rPr>
        <w:t xml:space="preserve"> pri stavebných povoleniach vydaných do 31.decembra 2015, resp. </w:t>
      </w:r>
      <w:proofErr w:type="spellStart"/>
      <w:r w:rsidR="00F15D5B">
        <w:rPr>
          <w:sz w:val="24"/>
          <w:szCs w:val="24"/>
        </w:rPr>
        <w:t>ultranízkoenergetickú</w:t>
      </w:r>
      <w:proofErr w:type="spellEnd"/>
      <w:r w:rsidR="00F15D5B">
        <w:rPr>
          <w:sz w:val="24"/>
          <w:szCs w:val="24"/>
        </w:rPr>
        <w:t xml:space="preserve"> pri stavebných povoleniach vydaných po 31. decembri 2015</w:t>
      </w:r>
      <w:r w:rsidR="0015517B" w:rsidRPr="00630D0B">
        <w:rPr>
          <w:sz w:val="24"/>
          <w:szCs w:val="24"/>
        </w:rPr>
        <w:t>)</w:t>
      </w:r>
      <w:r w:rsidR="00630D0B" w:rsidRPr="00630D0B">
        <w:rPr>
          <w:sz w:val="24"/>
          <w:szCs w:val="24"/>
        </w:rPr>
        <w:t>.</w:t>
      </w:r>
    </w:p>
    <w:p w:rsidR="000D1D25" w:rsidRDefault="000D1D25" w:rsidP="003171CC">
      <w:pPr>
        <w:pStyle w:val="Odsekzoznamu"/>
        <w:ind w:left="0"/>
        <w:jc w:val="both"/>
        <w:rPr>
          <w:sz w:val="24"/>
          <w:szCs w:val="24"/>
        </w:rPr>
      </w:pPr>
    </w:p>
    <w:p w:rsidR="00630D0B" w:rsidRDefault="00630D0B" w:rsidP="003171CC">
      <w:pPr>
        <w:pStyle w:val="Odsekzoznamu"/>
        <w:ind w:left="0"/>
        <w:jc w:val="both"/>
        <w:rPr>
          <w:sz w:val="24"/>
          <w:szCs w:val="24"/>
        </w:rPr>
      </w:pPr>
      <w:r w:rsidRPr="00630D0B">
        <w:rPr>
          <w:sz w:val="24"/>
          <w:szCs w:val="24"/>
        </w:rPr>
        <w:t xml:space="preserve">Z uvedeného vyplýva, že projekt v rámci ktorého administratívna budova </w:t>
      </w:r>
      <w:r w:rsidR="00974C30">
        <w:rPr>
          <w:sz w:val="24"/>
          <w:szCs w:val="24"/>
        </w:rPr>
        <w:t xml:space="preserve">je iba obnovená (t. j. </w:t>
      </w:r>
      <w:r w:rsidRPr="00630D0B">
        <w:rPr>
          <w:sz w:val="24"/>
          <w:szCs w:val="24"/>
        </w:rPr>
        <w:t>nie je významne obnovená</w:t>
      </w:r>
      <w:r w:rsidR="00974C30">
        <w:rPr>
          <w:sz w:val="24"/>
          <w:szCs w:val="24"/>
        </w:rPr>
        <w:t>)</w:t>
      </w:r>
      <w:r w:rsidRPr="00630D0B">
        <w:rPr>
          <w:sz w:val="24"/>
          <w:szCs w:val="24"/>
        </w:rPr>
        <w:t xml:space="preserve"> možno považovať za oprávnený.  </w:t>
      </w:r>
      <w:r w:rsidRPr="003171CC">
        <w:rPr>
          <w:sz w:val="24"/>
          <w:szCs w:val="24"/>
        </w:rPr>
        <w:t xml:space="preserve">Rovnako je oprávnený projekt významnej obnovy budovy, ktorá bude </w:t>
      </w:r>
      <w:r w:rsidRPr="00630D0B">
        <w:rPr>
          <w:sz w:val="24"/>
          <w:szCs w:val="24"/>
        </w:rPr>
        <w:t>spĺňať</w:t>
      </w:r>
      <w:r w:rsidRPr="003171CC">
        <w:rPr>
          <w:sz w:val="24"/>
          <w:szCs w:val="24"/>
        </w:rPr>
        <w:t xml:space="preserve"> </w:t>
      </w:r>
      <w:r w:rsidRPr="00630D0B">
        <w:rPr>
          <w:sz w:val="24"/>
          <w:szCs w:val="24"/>
        </w:rPr>
        <w:t>požadovanú</w:t>
      </w:r>
      <w:r w:rsidRPr="003171CC">
        <w:rPr>
          <w:sz w:val="24"/>
          <w:szCs w:val="24"/>
        </w:rPr>
        <w:t xml:space="preserve"> </w:t>
      </w:r>
      <w:r w:rsidRPr="00630D0B">
        <w:rPr>
          <w:sz w:val="24"/>
          <w:szCs w:val="24"/>
        </w:rPr>
        <w:t>úroveň</w:t>
      </w:r>
      <w:r w:rsidRPr="003171CC">
        <w:rPr>
          <w:sz w:val="24"/>
          <w:szCs w:val="24"/>
        </w:rPr>
        <w:t xml:space="preserve"> výstavby (nízkoenergetickú</w:t>
      </w:r>
      <w:r w:rsidR="00895EFD">
        <w:rPr>
          <w:sz w:val="24"/>
          <w:szCs w:val="24"/>
        </w:rPr>
        <w:t xml:space="preserve"> alebo </w:t>
      </w:r>
      <w:proofErr w:type="spellStart"/>
      <w:r w:rsidR="00895EFD">
        <w:rPr>
          <w:sz w:val="24"/>
          <w:szCs w:val="24"/>
        </w:rPr>
        <w:t>ultranízkoenergetickú</w:t>
      </w:r>
      <w:proofErr w:type="spellEnd"/>
      <w:r w:rsidRPr="003171CC">
        <w:rPr>
          <w:sz w:val="24"/>
          <w:szCs w:val="24"/>
        </w:rPr>
        <w:t>). V prípade významne obnovených budov, ktoré nespĺňajú požadovanú úroveň výstavby (nízkoenergetickú</w:t>
      </w:r>
      <w:r w:rsidR="00895EFD">
        <w:rPr>
          <w:sz w:val="24"/>
          <w:szCs w:val="24"/>
        </w:rPr>
        <w:t xml:space="preserve"> alebo </w:t>
      </w:r>
      <w:proofErr w:type="spellStart"/>
      <w:r w:rsidR="00895EFD">
        <w:rPr>
          <w:sz w:val="24"/>
          <w:szCs w:val="24"/>
        </w:rPr>
        <w:t>ultranízkoenergetickú</w:t>
      </w:r>
      <w:proofErr w:type="spellEnd"/>
      <w:r w:rsidRPr="003171CC">
        <w:rPr>
          <w:sz w:val="24"/>
          <w:szCs w:val="24"/>
        </w:rPr>
        <w:t>) nie je splnená podmienka poskytnutia príspevku č. 14 výzvy.</w:t>
      </w:r>
    </w:p>
    <w:p w:rsidR="006D68AC" w:rsidRDefault="006D68AC" w:rsidP="003171CC">
      <w:pPr>
        <w:pStyle w:val="Odsekzoznamu"/>
        <w:ind w:left="0"/>
        <w:jc w:val="both"/>
        <w:rPr>
          <w:sz w:val="24"/>
          <w:szCs w:val="24"/>
        </w:rPr>
      </w:pPr>
    </w:p>
    <w:p w:rsidR="006D68AC" w:rsidRPr="00630D0B" w:rsidRDefault="006D68AC" w:rsidP="006D68AC">
      <w:pPr>
        <w:pStyle w:val="Odsekzoznamu"/>
        <w:ind w:left="0"/>
        <w:jc w:val="both"/>
        <w:rPr>
          <w:sz w:val="24"/>
          <w:szCs w:val="24"/>
        </w:rPr>
      </w:pPr>
      <w:r>
        <w:rPr>
          <w:sz w:val="24"/>
          <w:szCs w:val="24"/>
        </w:rPr>
        <w:t xml:space="preserve">Pre úplnosť uvádzame, že podľa </w:t>
      </w:r>
      <w:r w:rsidRPr="00630D0B">
        <w:rPr>
          <w:sz w:val="24"/>
          <w:szCs w:val="24"/>
        </w:rPr>
        <w:t xml:space="preserve">§ 4 ods. 5 vyhlášky je minimálna požiadavka na energetickú hospodárnosť budov v zmysle </w:t>
      </w:r>
      <w:r>
        <w:rPr>
          <w:sz w:val="24"/>
          <w:szCs w:val="24"/>
        </w:rPr>
        <w:t>§ 4 ods. 1</w:t>
      </w:r>
      <w:r w:rsidRPr="00630D0B">
        <w:rPr>
          <w:sz w:val="24"/>
          <w:szCs w:val="24"/>
        </w:rPr>
        <w:t xml:space="preserve"> zákona určená hornou hranicou energetickej triedy B pre globálny ukazovateľ. Podľa § 4 ods. 14 vyhlášky horná hranica energetickej triedy B pre globálny ukazovateľ určuje nízkoenergetickú úroveň výstavby. </w:t>
      </w:r>
    </w:p>
    <w:p w:rsidR="006D68AC" w:rsidRPr="00630D0B" w:rsidRDefault="006D68AC" w:rsidP="003171CC">
      <w:pPr>
        <w:pStyle w:val="Odsekzoznamu"/>
        <w:ind w:left="0"/>
        <w:jc w:val="both"/>
        <w:rPr>
          <w:sz w:val="24"/>
          <w:szCs w:val="24"/>
        </w:rPr>
      </w:pPr>
    </w:p>
    <w:p w:rsidR="00630D0B" w:rsidRPr="00630D0B" w:rsidRDefault="00630D0B" w:rsidP="00630D0B">
      <w:pPr>
        <w:pStyle w:val="Odsekzoznamu"/>
        <w:ind w:left="0"/>
        <w:jc w:val="both"/>
        <w:rPr>
          <w:sz w:val="24"/>
          <w:szCs w:val="24"/>
        </w:rPr>
      </w:pPr>
    </w:p>
    <w:p w:rsidR="00630D0B" w:rsidRDefault="00630D0B" w:rsidP="002F4107">
      <w:pPr>
        <w:pStyle w:val="Odsekzoznamu"/>
        <w:ind w:left="0"/>
        <w:jc w:val="both"/>
        <w:rPr>
          <w:sz w:val="24"/>
          <w:szCs w:val="24"/>
        </w:rPr>
      </w:pPr>
    </w:p>
    <w:p w:rsidR="00630D0B" w:rsidRDefault="00630D0B" w:rsidP="002F4107">
      <w:pPr>
        <w:pStyle w:val="Odsekzoznamu"/>
        <w:ind w:left="0"/>
        <w:jc w:val="both"/>
        <w:rPr>
          <w:sz w:val="24"/>
          <w:szCs w:val="24"/>
        </w:rPr>
      </w:pPr>
    </w:p>
    <w:p w:rsidR="00630D0B" w:rsidRDefault="00630D0B" w:rsidP="002F4107">
      <w:pPr>
        <w:pStyle w:val="Odsekzoznamu"/>
        <w:ind w:left="0"/>
        <w:jc w:val="both"/>
        <w:rPr>
          <w:sz w:val="24"/>
          <w:szCs w:val="24"/>
        </w:rPr>
      </w:pPr>
    </w:p>
    <w:p w:rsidR="00630D0B" w:rsidRDefault="00630D0B" w:rsidP="002F4107">
      <w:pPr>
        <w:pStyle w:val="Odsekzoznamu"/>
        <w:ind w:left="0"/>
        <w:jc w:val="both"/>
        <w:rPr>
          <w:sz w:val="24"/>
          <w:szCs w:val="24"/>
        </w:rPr>
      </w:pPr>
    </w:p>
    <w:p w:rsidR="00333742" w:rsidRPr="00F97FC4" w:rsidRDefault="003171CC" w:rsidP="003171CC">
      <w:pPr>
        <w:pStyle w:val="Odsekzoznamu"/>
        <w:numPr>
          <w:ilvl w:val="0"/>
          <w:numId w:val="13"/>
        </w:numPr>
        <w:shd w:val="clear" w:color="auto" w:fill="C5E0B3" w:themeFill="accent6" w:themeFillTint="66"/>
        <w:spacing w:after="0"/>
        <w:ind w:left="357" w:hanging="357"/>
        <w:contextualSpacing w:val="0"/>
        <w:jc w:val="both"/>
        <w:rPr>
          <w:rFonts w:ascii="Calibri" w:eastAsia="Times New Roman" w:hAnsi="Calibri" w:cs="Times New Roman"/>
          <w:b/>
          <w:color w:val="000000"/>
          <w:lang w:eastAsia="sk-SK"/>
        </w:rPr>
      </w:pPr>
      <w:r>
        <w:rPr>
          <w:rFonts w:ascii="Calibri" w:eastAsia="Times New Roman" w:hAnsi="Calibri" w:cs="Times New Roman"/>
          <w:b/>
          <w:color w:val="000000"/>
          <w:lang w:eastAsia="sk-SK"/>
        </w:rPr>
        <w:t>Ako stanoviť hodnoty</w:t>
      </w:r>
      <w:r w:rsidR="00333742">
        <w:rPr>
          <w:rFonts w:ascii="Calibri" w:eastAsia="Times New Roman" w:hAnsi="Calibri" w:cs="Times New Roman"/>
          <w:b/>
          <w:color w:val="000000"/>
          <w:lang w:eastAsia="sk-SK"/>
        </w:rPr>
        <w:t xml:space="preserve"> merate</w:t>
      </w:r>
      <w:r>
        <w:rPr>
          <w:rFonts w:ascii="Calibri" w:eastAsia="Times New Roman" w:hAnsi="Calibri" w:cs="Times New Roman"/>
          <w:b/>
          <w:color w:val="000000"/>
          <w:lang w:eastAsia="sk-SK"/>
        </w:rPr>
        <w:t>ľných ukazovateľov</w:t>
      </w:r>
      <w:r w:rsidR="00333742">
        <w:rPr>
          <w:rFonts w:ascii="Calibri" w:eastAsia="Times New Roman" w:hAnsi="Calibri" w:cs="Times New Roman"/>
          <w:b/>
          <w:color w:val="000000"/>
          <w:lang w:eastAsia="sk-SK"/>
        </w:rPr>
        <w:t xml:space="preserve"> </w:t>
      </w:r>
      <w:r w:rsidRPr="003171CC">
        <w:rPr>
          <w:rFonts w:ascii="Calibri" w:eastAsia="Times New Roman" w:hAnsi="Calibri" w:cs="Times New Roman"/>
          <w:b/>
          <w:color w:val="000000"/>
          <w:lang w:eastAsia="sk-SK"/>
        </w:rPr>
        <w:t>„</w:t>
      </w:r>
      <w:r w:rsidRPr="003171CC">
        <w:rPr>
          <w:rFonts w:ascii="Calibri" w:eastAsia="Times New Roman" w:hAnsi="Calibri" w:cs="Times New Roman"/>
          <w:b/>
          <w:i/>
          <w:color w:val="000000"/>
          <w:lang w:eastAsia="sk-SK"/>
        </w:rPr>
        <w:t>P0618 Predpokladaná úspora PEZ  v podniku podľa energetického auditu</w:t>
      </w:r>
      <w:r w:rsidRPr="003171CC">
        <w:rPr>
          <w:rFonts w:ascii="Calibri" w:eastAsia="Times New Roman" w:hAnsi="Calibri" w:cs="Times New Roman"/>
          <w:b/>
          <w:color w:val="000000"/>
          <w:lang w:eastAsia="sk-SK"/>
        </w:rPr>
        <w:t>“ a „</w:t>
      </w:r>
      <w:r w:rsidRPr="003171CC">
        <w:rPr>
          <w:rFonts w:ascii="Calibri" w:eastAsia="Times New Roman" w:hAnsi="Calibri" w:cs="Times New Roman"/>
          <w:b/>
          <w:i/>
          <w:color w:val="000000"/>
          <w:lang w:eastAsia="sk-SK"/>
        </w:rPr>
        <w:t>P0657 Úspora PEZ v podniku</w:t>
      </w:r>
      <w:r w:rsidRPr="003171CC">
        <w:rPr>
          <w:rFonts w:ascii="Calibri" w:eastAsia="Times New Roman" w:hAnsi="Calibri" w:cs="Times New Roman"/>
          <w:b/>
          <w:color w:val="000000"/>
          <w:lang w:eastAsia="sk-SK"/>
        </w:rPr>
        <w:t>“</w:t>
      </w:r>
      <w:r w:rsidR="00333742">
        <w:rPr>
          <w:rFonts w:ascii="Calibri" w:eastAsia="Times New Roman" w:hAnsi="Calibri" w:cs="Times New Roman"/>
          <w:b/>
          <w:color w:val="000000"/>
          <w:lang w:eastAsia="sk-SK"/>
        </w:rPr>
        <w:t>?</w:t>
      </w:r>
      <w:r w:rsidR="00333742">
        <w:rPr>
          <w:rFonts w:ascii="Calibri" w:eastAsia="Times New Roman" w:hAnsi="Calibri" w:cs="Times New Roman"/>
          <w:b/>
          <w:color w:val="000000"/>
          <w:lang w:eastAsia="sk-SK"/>
        </w:rPr>
        <w:tab/>
        <w:t xml:space="preserve"> </w:t>
      </w:r>
    </w:p>
    <w:p w:rsidR="00333742" w:rsidRDefault="00333742" w:rsidP="003171CC">
      <w:pPr>
        <w:pStyle w:val="Odsekzoznamu"/>
        <w:spacing w:after="0"/>
        <w:ind w:left="0"/>
        <w:contextualSpacing w:val="0"/>
        <w:jc w:val="both"/>
        <w:rPr>
          <w:sz w:val="24"/>
          <w:szCs w:val="24"/>
        </w:rPr>
      </w:pPr>
    </w:p>
    <w:p w:rsidR="00333742" w:rsidRPr="002F4107" w:rsidRDefault="00333742" w:rsidP="003171CC">
      <w:pPr>
        <w:spacing w:after="0"/>
        <w:jc w:val="both"/>
        <w:rPr>
          <w:rFonts w:ascii="Calibri" w:eastAsia="Times New Roman" w:hAnsi="Calibri" w:cs="Times New Roman"/>
          <w:b/>
          <w:color w:val="000000"/>
          <w:lang w:eastAsia="sk-SK"/>
        </w:rPr>
      </w:pPr>
      <w:r w:rsidRPr="002F4107">
        <w:rPr>
          <w:rFonts w:ascii="Calibri" w:eastAsia="Times New Roman" w:hAnsi="Calibri" w:cs="Times New Roman"/>
          <w:b/>
          <w:color w:val="000000"/>
          <w:lang w:eastAsia="sk-SK"/>
        </w:rPr>
        <w:t>ODPOVEĎ:</w:t>
      </w:r>
    </w:p>
    <w:p w:rsidR="00333742" w:rsidRDefault="00333742" w:rsidP="003171CC">
      <w:pPr>
        <w:shd w:val="clear" w:color="auto" w:fill="FFFFFF"/>
        <w:spacing w:after="0"/>
        <w:jc w:val="both"/>
        <w:rPr>
          <w:rFonts w:eastAsia="Times New Roman" w:cstheme="minorHAnsi"/>
          <w:color w:val="333333"/>
          <w:sz w:val="24"/>
          <w:szCs w:val="24"/>
          <w:lang w:eastAsia="sk-SK"/>
        </w:rPr>
      </w:pPr>
      <w:r w:rsidRPr="00353FE8">
        <w:rPr>
          <w:rFonts w:eastAsia="Times New Roman" w:cstheme="minorHAnsi"/>
          <w:color w:val="333333"/>
          <w:sz w:val="24"/>
          <w:szCs w:val="24"/>
          <w:lang w:eastAsia="sk-SK"/>
        </w:rPr>
        <w:t>Pre potreby</w:t>
      </w:r>
      <w:r w:rsidRPr="00452519">
        <w:rPr>
          <w:rFonts w:eastAsia="Times New Roman" w:cstheme="minorHAnsi"/>
          <w:color w:val="333333"/>
          <w:sz w:val="24"/>
          <w:szCs w:val="24"/>
          <w:lang w:eastAsia="sk-SK"/>
        </w:rPr>
        <w:t> </w:t>
      </w:r>
      <w:r w:rsidRPr="00810E1B">
        <w:rPr>
          <w:rFonts w:eastAsia="Times New Roman" w:cstheme="minorHAnsi"/>
          <w:iCs/>
          <w:color w:val="333333"/>
          <w:sz w:val="24"/>
          <w:szCs w:val="24"/>
          <w:lang w:eastAsia="sk-SK"/>
        </w:rPr>
        <w:t xml:space="preserve">špecifického cieľa </w:t>
      </w:r>
      <w:r w:rsidRPr="00353FE8">
        <w:rPr>
          <w:rFonts w:eastAsia="Times New Roman" w:cstheme="minorHAnsi"/>
          <w:i/>
          <w:iCs/>
          <w:color w:val="333333"/>
          <w:sz w:val="24"/>
          <w:szCs w:val="24"/>
          <w:lang w:eastAsia="sk-SK"/>
        </w:rPr>
        <w:t>4.2.1 Zníženie energetickej náročnosti a</w:t>
      </w:r>
      <w:r>
        <w:rPr>
          <w:rFonts w:eastAsia="Times New Roman" w:cstheme="minorHAnsi"/>
          <w:i/>
          <w:iCs/>
          <w:color w:val="333333"/>
          <w:sz w:val="24"/>
          <w:szCs w:val="24"/>
          <w:lang w:eastAsia="sk-SK"/>
        </w:rPr>
        <w:t xml:space="preserve"> </w:t>
      </w:r>
      <w:r w:rsidRPr="00353FE8">
        <w:rPr>
          <w:rFonts w:eastAsia="Times New Roman" w:cstheme="minorHAnsi"/>
          <w:i/>
          <w:iCs/>
          <w:color w:val="333333"/>
          <w:sz w:val="24"/>
          <w:szCs w:val="24"/>
          <w:lang w:eastAsia="sk-SK"/>
        </w:rPr>
        <w:t>zvýšenie využívania OZE</w:t>
      </w:r>
      <w:r>
        <w:rPr>
          <w:rStyle w:val="Odkaznapoznmkupodiarou"/>
          <w:rFonts w:eastAsia="Times New Roman" w:cstheme="minorHAnsi"/>
          <w:i/>
          <w:iCs/>
          <w:color w:val="333333"/>
          <w:sz w:val="24"/>
          <w:szCs w:val="24"/>
          <w:lang w:eastAsia="sk-SK"/>
        </w:rPr>
        <w:footnoteReference w:id="1"/>
      </w:r>
      <w:r w:rsidRPr="00353FE8">
        <w:rPr>
          <w:rFonts w:eastAsia="Times New Roman" w:cstheme="minorHAnsi"/>
          <w:i/>
          <w:iCs/>
          <w:color w:val="333333"/>
          <w:sz w:val="24"/>
          <w:szCs w:val="24"/>
          <w:lang w:eastAsia="sk-SK"/>
        </w:rPr>
        <w:t xml:space="preserve"> v podnikoch </w:t>
      </w:r>
      <w:r>
        <w:rPr>
          <w:rFonts w:eastAsia="Times New Roman" w:cstheme="minorHAnsi"/>
          <w:color w:val="333333"/>
          <w:sz w:val="24"/>
          <w:szCs w:val="24"/>
          <w:lang w:eastAsia="sk-SK"/>
        </w:rPr>
        <w:t>OP KŽP</w:t>
      </w:r>
      <w:r>
        <w:rPr>
          <w:rStyle w:val="Odkaznapoznmkupodiarou"/>
          <w:rFonts w:eastAsia="Times New Roman" w:cstheme="minorHAnsi"/>
          <w:color w:val="333333"/>
          <w:sz w:val="24"/>
          <w:szCs w:val="24"/>
          <w:lang w:eastAsia="sk-SK"/>
        </w:rPr>
        <w:footnoteReference w:id="2"/>
      </w:r>
      <w:r w:rsidRPr="00353FE8">
        <w:rPr>
          <w:rFonts w:eastAsia="Times New Roman" w:cstheme="minorHAnsi"/>
          <w:color w:val="333333"/>
          <w:sz w:val="24"/>
          <w:szCs w:val="24"/>
          <w:lang w:eastAsia="sk-SK"/>
        </w:rPr>
        <w:t xml:space="preserve"> ako aj pre účely energetickej štatistiky odporúčame žiadateľom pri stanovovaní ukazovateľa </w:t>
      </w:r>
      <w:r w:rsidR="00281B94">
        <w:rPr>
          <w:rFonts w:eastAsia="Times New Roman" w:cstheme="minorHAnsi"/>
          <w:color w:val="333333"/>
          <w:sz w:val="24"/>
          <w:szCs w:val="24"/>
          <w:lang w:eastAsia="sk-SK"/>
        </w:rPr>
        <w:t>„</w:t>
      </w:r>
      <w:r w:rsidRPr="003171CC">
        <w:rPr>
          <w:rFonts w:eastAsia="Times New Roman" w:cstheme="minorHAnsi"/>
          <w:i/>
          <w:color w:val="333333"/>
          <w:sz w:val="24"/>
          <w:szCs w:val="24"/>
          <w:lang w:eastAsia="sk-SK"/>
        </w:rPr>
        <w:t>P0618 Predpokladaná úspora PEZ</w:t>
      </w:r>
      <w:r w:rsidR="00281B94">
        <w:rPr>
          <w:rStyle w:val="Odkaznapoznmkupodiarou"/>
          <w:rFonts w:eastAsia="Times New Roman" w:cstheme="minorHAnsi"/>
          <w:i/>
          <w:color w:val="333333"/>
          <w:sz w:val="24"/>
          <w:szCs w:val="24"/>
          <w:lang w:eastAsia="sk-SK"/>
        </w:rPr>
        <w:footnoteReference w:id="3"/>
      </w:r>
      <w:r w:rsidRPr="003171CC">
        <w:rPr>
          <w:rFonts w:eastAsia="Times New Roman" w:cstheme="minorHAnsi"/>
          <w:i/>
          <w:color w:val="333333"/>
          <w:sz w:val="24"/>
          <w:szCs w:val="24"/>
          <w:lang w:eastAsia="sk-SK"/>
        </w:rPr>
        <w:t xml:space="preserve"> v</w:t>
      </w:r>
      <w:r w:rsidR="00281B94" w:rsidRPr="003171CC">
        <w:rPr>
          <w:rFonts w:eastAsia="Times New Roman" w:cstheme="minorHAnsi"/>
          <w:i/>
          <w:color w:val="333333"/>
          <w:sz w:val="24"/>
          <w:szCs w:val="24"/>
          <w:lang w:eastAsia="sk-SK"/>
        </w:rPr>
        <w:t> </w:t>
      </w:r>
      <w:r w:rsidRPr="003171CC">
        <w:rPr>
          <w:rFonts w:eastAsia="Times New Roman" w:cstheme="minorHAnsi"/>
          <w:i/>
          <w:color w:val="333333"/>
          <w:sz w:val="24"/>
          <w:szCs w:val="24"/>
          <w:lang w:eastAsia="sk-SK"/>
        </w:rPr>
        <w:t>podniku podľa energetického auditu</w:t>
      </w:r>
      <w:r w:rsidR="00281B94">
        <w:rPr>
          <w:rFonts w:eastAsia="Times New Roman" w:cstheme="minorHAnsi"/>
          <w:color w:val="333333"/>
          <w:sz w:val="24"/>
          <w:szCs w:val="24"/>
          <w:lang w:eastAsia="sk-SK"/>
        </w:rPr>
        <w:t>“</w:t>
      </w:r>
      <w:r>
        <w:rPr>
          <w:rFonts w:eastAsia="Times New Roman" w:cstheme="minorHAnsi"/>
          <w:color w:val="333333"/>
          <w:sz w:val="24"/>
          <w:szCs w:val="24"/>
          <w:lang w:eastAsia="sk-SK"/>
        </w:rPr>
        <w:t xml:space="preserve"> a </w:t>
      </w:r>
      <w:r w:rsidRPr="00353FE8">
        <w:rPr>
          <w:rFonts w:eastAsia="Times New Roman" w:cstheme="minorHAnsi"/>
          <w:color w:val="333333"/>
          <w:sz w:val="24"/>
          <w:szCs w:val="24"/>
          <w:lang w:eastAsia="sk-SK"/>
        </w:rPr>
        <w:t>„</w:t>
      </w:r>
      <w:r w:rsidRPr="00353FE8">
        <w:rPr>
          <w:rFonts w:eastAsia="Times New Roman" w:cstheme="minorHAnsi"/>
          <w:i/>
          <w:color w:val="333333"/>
          <w:sz w:val="24"/>
          <w:szCs w:val="24"/>
          <w:lang w:eastAsia="sk-SK"/>
        </w:rPr>
        <w:t>P0657 Úspora PEZ v podniku</w:t>
      </w:r>
      <w:r w:rsidRPr="00353FE8">
        <w:rPr>
          <w:rFonts w:eastAsia="Times New Roman" w:cstheme="minorHAnsi"/>
          <w:color w:val="333333"/>
          <w:sz w:val="24"/>
          <w:szCs w:val="24"/>
          <w:lang w:eastAsia="sk-SK"/>
        </w:rPr>
        <w:t>“ postupovať nasledovne:</w:t>
      </w:r>
    </w:p>
    <w:p w:rsidR="00333742" w:rsidRDefault="00281B94" w:rsidP="003171CC">
      <w:pPr>
        <w:shd w:val="clear" w:color="auto" w:fill="FFFFFF"/>
        <w:tabs>
          <w:tab w:val="left" w:pos="3495"/>
        </w:tabs>
        <w:spacing w:after="0"/>
        <w:jc w:val="both"/>
        <w:rPr>
          <w:rFonts w:eastAsia="Times New Roman" w:cstheme="minorHAnsi"/>
          <w:color w:val="333333"/>
          <w:sz w:val="24"/>
          <w:szCs w:val="24"/>
          <w:lang w:eastAsia="sk-SK"/>
        </w:rPr>
      </w:pPr>
      <w:r>
        <w:rPr>
          <w:rFonts w:eastAsia="Times New Roman" w:cstheme="minorHAnsi"/>
          <w:color w:val="333333"/>
          <w:sz w:val="24"/>
          <w:szCs w:val="24"/>
          <w:lang w:eastAsia="sk-SK"/>
        </w:rPr>
        <w:tab/>
      </w:r>
    </w:p>
    <w:p w:rsidR="00333742" w:rsidRDefault="00333742" w:rsidP="003171CC">
      <w:pPr>
        <w:shd w:val="clear" w:color="auto" w:fill="FFFFFF"/>
        <w:spacing w:after="0"/>
        <w:jc w:val="both"/>
        <w:rPr>
          <w:rFonts w:eastAsia="Times New Roman" w:cstheme="minorHAnsi"/>
          <w:color w:val="333333"/>
          <w:sz w:val="24"/>
          <w:szCs w:val="24"/>
          <w:lang w:eastAsia="sk-SK"/>
        </w:rPr>
      </w:pPr>
      <w:r>
        <w:rPr>
          <w:rFonts w:eastAsia="Times New Roman" w:cstheme="minorHAnsi"/>
          <w:color w:val="333333"/>
          <w:sz w:val="24"/>
          <w:szCs w:val="24"/>
          <w:lang w:eastAsia="sk-SK"/>
        </w:rPr>
        <w:t xml:space="preserve">Pre výpočet merateľného ukazovateľa </w:t>
      </w:r>
      <w:r w:rsidRPr="00810E1B">
        <w:rPr>
          <w:rFonts w:eastAsia="Times New Roman" w:cstheme="minorHAnsi"/>
          <w:i/>
          <w:color w:val="333333"/>
          <w:sz w:val="24"/>
          <w:szCs w:val="24"/>
          <w:lang w:eastAsia="sk-SK"/>
        </w:rPr>
        <w:t>P0618 – Predpokladaná úspora PEZ v podniku podľa energetického auditu</w:t>
      </w:r>
      <w:r>
        <w:rPr>
          <w:rFonts w:eastAsia="Times New Roman" w:cstheme="minorHAnsi"/>
          <w:color w:val="333333"/>
          <w:sz w:val="24"/>
          <w:szCs w:val="24"/>
          <w:lang w:eastAsia="sk-SK"/>
        </w:rPr>
        <w:t xml:space="preserve"> sa postupuje nasledovne: </w:t>
      </w:r>
    </w:p>
    <w:p w:rsidR="00333742" w:rsidRDefault="00333742" w:rsidP="003171CC">
      <w:pPr>
        <w:shd w:val="clear" w:color="auto" w:fill="FFFFFF"/>
        <w:spacing w:after="0"/>
        <w:jc w:val="both"/>
        <w:rPr>
          <w:rFonts w:eastAsia="Times New Roman" w:cstheme="minorHAnsi"/>
          <w:color w:val="333333"/>
          <w:sz w:val="24"/>
          <w:szCs w:val="24"/>
          <w:lang w:eastAsia="sk-SK"/>
        </w:rPr>
      </w:pPr>
    </w:p>
    <w:p w:rsidR="00333742" w:rsidRDefault="00333742" w:rsidP="003171CC">
      <w:pPr>
        <w:shd w:val="clear" w:color="auto" w:fill="FFFFFF"/>
        <w:spacing w:after="0"/>
        <w:jc w:val="both"/>
        <w:rPr>
          <w:rFonts w:eastAsia="Times New Roman" w:cstheme="minorHAnsi"/>
          <w:color w:val="333333"/>
          <w:sz w:val="24"/>
          <w:szCs w:val="24"/>
          <w:lang w:eastAsia="sk-SK"/>
        </w:rPr>
      </w:pPr>
      <w:r>
        <w:rPr>
          <w:rFonts w:eastAsia="Times New Roman" w:cstheme="minorHAnsi"/>
          <w:color w:val="333333"/>
          <w:sz w:val="24"/>
          <w:szCs w:val="24"/>
          <w:lang w:eastAsia="sk-SK"/>
        </w:rPr>
        <w:t xml:space="preserve">Na základe plánovanej realizácie opatrenia z energetického auditu sa na úrovni konečnej energetickej spotreby (ďalej len „KES“) t. j. na „vstupe do podniku“ určí spotreba energie pred a po realizácii opatrenia energetickej efektívnosti a to v členení podľa jednotlivých foriem využiteľnej energie </w:t>
      </w:r>
      <w:r w:rsidRPr="00353FE8">
        <w:rPr>
          <w:rFonts w:eastAsia="Times New Roman" w:cstheme="minorHAnsi"/>
          <w:color w:val="333333"/>
          <w:sz w:val="24"/>
          <w:szCs w:val="24"/>
          <w:lang w:eastAsia="sk-SK"/>
        </w:rPr>
        <w:t>(elektrina, zemný plyn, teplo</w:t>
      </w:r>
      <w:r>
        <w:rPr>
          <w:rFonts w:eastAsia="Times New Roman" w:cstheme="minorHAnsi"/>
          <w:color w:val="333333"/>
          <w:sz w:val="24"/>
          <w:szCs w:val="24"/>
          <w:lang w:eastAsia="sk-SK"/>
        </w:rPr>
        <w:t xml:space="preserve"> – </w:t>
      </w:r>
      <w:r w:rsidRPr="00353FE8">
        <w:rPr>
          <w:rFonts w:eastAsia="Times New Roman" w:cstheme="minorHAnsi"/>
          <w:color w:val="333333"/>
          <w:sz w:val="24"/>
          <w:szCs w:val="24"/>
          <w:lang w:eastAsia="sk-SK"/>
        </w:rPr>
        <w:t>CZT</w:t>
      </w:r>
      <w:r>
        <w:rPr>
          <w:rFonts w:eastAsia="Times New Roman" w:cstheme="minorHAnsi"/>
          <w:color w:val="333333"/>
          <w:sz w:val="24"/>
          <w:szCs w:val="24"/>
          <w:lang w:eastAsia="sk-SK"/>
        </w:rPr>
        <w:t xml:space="preserve">). </w:t>
      </w:r>
      <w:r w:rsidRPr="00CA3FD8">
        <w:rPr>
          <w:rFonts w:eastAsia="Times New Roman" w:cstheme="minorHAnsi"/>
          <w:color w:val="333333"/>
          <w:sz w:val="24"/>
          <w:szCs w:val="24"/>
          <w:lang w:eastAsia="sk-SK"/>
        </w:rPr>
        <w:t xml:space="preserve">Pri určení KES sa vychádza z ukazovateľa </w:t>
      </w:r>
    </w:p>
    <w:p w:rsidR="00333742" w:rsidRPr="009D2246" w:rsidRDefault="00333742" w:rsidP="003171CC">
      <w:pPr>
        <w:pStyle w:val="Odsekzoznamu"/>
        <w:numPr>
          <w:ilvl w:val="0"/>
          <w:numId w:val="17"/>
        </w:numPr>
        <w:shd w:val="clear" w:color="auto" w:fill="FFFFFF"/>
        <w:spacing w:after="0"/>
        <w:jc w:val="both"/>
        <w:rPr>
          <w:rFonts w:eastAsia="Times New Roman" w:cstheme="minorHAnsi"/>
          <w:color w:val="333333"/>
          <w:sz w:val="24"/>
          <w:szCs w:val="24"/>
          <w:lang w:eastAsia="sk-SK"/>
        </w:rPr>
      </w:pPr>
      <w:r>
        <w:rPr>
          <w:rFonts w:eastAsia="Times New Roman" w:cstheme="minorHAnsi"/>
          <w:color w:val="333333"/>
          <w:sz w:val="24"/>
          <w:szCs w:val="24"/>
          <w:lang w:eastAsia="sk-SK"/>
        </w:rPr>
        <w:t>„</w:t>
      </w:r>
      <w:r w:rsidRPr="009D2246">
        <w:rPr>
          <w:rFonts w:eastAsia="Times New Roman" w:cstheme="minorHAnsi"/>
          <w:color w:val="333333"/>
          <w:sz w:val="24"/>
          <w:szCs w:val="24"/>
          <w:lang w:eastAsia="sk-SK"/>
        </w:rPr>
        <w:t>P0630 - Spotreba energie v podniku pred realizáciou opatrení energetickej efektívnosti“, t. j. z priemernej spotreby za minimálne posledné 3 kalendárne roky (tento údaj by mal byť uvedený v energetickom audite, v časti „</w:t>
      </w:r>
      <w:r w:rsidRPr="009D2246">
        <w:rPr>
          <w:rFonts w:eastAsia="Times New Roman" w:cstheme="minorHAnsi"/>
          <w:i/>
          <w:color w:val="333333"/>
          <w:sz w:val="24"/>
          <w:szCs w:val="24"/>
          <w:lang w:eastAsia="sk-SK"/>
        </w:rPr>
        <w:t>Základné údaje o energetických vstupoch a výstupoch</w:t>
      </w:r>
      <w:r w:rsidRPr="009D2246">
        <w:rPr>
          <w:rFonts w:eastAsia="Times New Roman" w:cstheme="minorHAnsi"/>
          <w:color w:val="333333"/>
          <w:sz w:val="24"/>
          <w:szCs w:val="24"/>
          <w:lang w:eastAsia="sk-SK"/>
        </w:rPr>
        <w:t>“). „</w:t>
      </w:r>
      <w:r w:rsidRPr="009D2246">
        <w:rPr>
          <w:rFonts w:eastAsia="Times New Roman" w:cstheme="minorHAnsi"/>
          <w:i/>
          <w:color w:val="333333"/>
          <w:sz w:val="24"/>
          <w:szCs w:val="24"/>
          <w:lang w:eastAsia="sk-SK"/>
        </w:rPr>
        <w:t>P0630 - Spotreba energie v podniku pred realizáciou opatrení energetickej efektívnosti</w:t>
      </w:r>
      <w:r w:rsidRPr="009D2246">
        <w:rPr>
          <w:rFonts w:eastAsia="Times New Roman" w:cstheme="minorHAnsi"/>
          <w:color w:val="333333"/>
          <w:sz w:val="24"/>
          <w:szCs w:val="24"/>
          <w:lang w:eastAsia="sk-SK"/>
        </w:rPr>
        <w:t xml:space="preserve">“ sa vypočíta </w:t>
      </w:r>
      <w:r w:rsidRPr="009D2246">
        <w:rPr>
          <w:sz w:val="24"/>
          <w:szCs w:val="24"/>
        </w:rPr>
        <w:t>ako súčet foriem energie spotrebovanej v podniku pred realizáciou opatrení energetickej efektívnosti, pričom sa použije spotreba energie za kalendárny rok, nameraná fakturačnými alebo prevádzkovými meradlami</w:t>
      </w:r>
      <w:r>
        <w:rPr>
          <w:sz w:val="24"/>
          <w:szCs w:val="24"/>
        </w:rPr>
        <w:t xml:space="preserve"> </w:t>
      </w:r>
      <w:r>
        <w:rPr>
          <w:rFonts w:eastAsia="Times New Roman" w:cstheme="minorHAnsi"/>
          <w:color w:val="333333"/>
          <w:sz w:val="24"/>
          <w:szCs w:val="24"/>
          <w:lang w:eastAsia="sk-SK"/>
        </w:rPr>
        <w:t xml:space="preserve">a to v členení podľa jednotlivých foriem využiteľnej energie </w:t>
      </w:r>
      <w:r w:rsidRPr="00353FE8">
        <w:rPr>
          <w:rFonts w:eastAsia="Times New Roman" w:cstheme="minorHAnsi"/>
          <w:color w:val="333333"/>
          <w:sz w:val="24"/>
          <w:szCs w:val="24"/>
          <w:lang w:eastAsia="sk-SK"/>
        </w:rPr>
        <w:t>(elektrina, zemný plyn, teplo</w:t>
      </w:r>
      <w:r>
        <w:rPr>
          <w:rFonts w:eastAsia="Times New Roman" w:cstheme="minorHAnsi"/>
          <w:color w:val="333333"/>
          <w:sz w:val="24"/>
          <w:szCs w:val="24"/>
          <w:lang w:eastAsia="sk-SK"/>
        </w:rPr>
        <w:t xml:space="preserve"> – </w:t>
      </w:r>
      <w:r w:rsidRPr="00353FE8">
        <w:rPr>
          <w:rFonts w:eastAsia="Times New Roman" w:cstheme="minorHAnsi"/>
          <w:color w:val="333333"/>
          <w:sz w:val="24"/>
          <w:szCs w:val="24"/>
          <w:lang w:eastAsia="sk-SK"/>
        </w:rPr>
        <w:t>CZT</w:t>
      </w:r>
      <w:r>
        <w:rPr>
          <w:rFonts w:eastAsia="Times New Roman" w:cstheme="minorHAnsi"/>
          <w:color w:val="333333"/>
          <w:sz w:val="24"/>
          <w:szCs w:val="24"/>
          <w:lang w:eastAsia="sk-SK"/>
        </w:rPr>
        <w:t>)</w:t>
      </w:r>
      <w:r w:rsidRPr="009D2246">
        <w:rPr>
          <w:sz w:val="24"/>
          <w:szCs w:val="24"/>
        </w:rPr>
        <w:t xml:space="preserve">.  Spotreba energie za kalendárny rok je spravidla priemerná spotreba energie </w:t>
      </w:r>
      <w:r w:rsidRPr="009D2246">
        <w:rPr>
          <w:rFonts w:eastAsia="Times New Roman" w:cstheme="minorHAnsi"/>
          <w:color w:val="333333"/>
          <w:sz w:val="24"/>
          <w:szCs w:val="24"/>
          <w:lang w:eastAsia="sk-SK"/>
        </w:rPr>
        <w:t>za minimálne posledné 3 kalendárne roky (tento údaj by mal byť uvedený v energetickom audite, v časti „</w:t>
      </w:r>
      <w:r w:rsidRPr="009D2246">
        <w:rPr>
          <w:rFonts w:eastAsia="Times New Roman" w:cstheme="minorHAnsi"/>
          <w:i/>
          <w:color w:val="333333"/>
          <w:sz w:val="24"/>
          <w:szCs w:val="24"/>
          <w:lang w:eastAsia="sk-SK"/>
        </w:rPr>
        <w:t>Základné údaje o energetických vstupoch a výstupoch</w:t>
      </w:r>
      <w:r w:rsidRPr="009D2246">
        <w:rPr>
          <w:rFonts w:eastAsia="Times New Roman" w:cstheme="minorHAnsi"/>
          <w:color w:val="333333"/>
          <w:sz w:val="24"/>
          <w:szCs w:val="24"/>
          <w:lang w:eastAsia="sk-SK"/>
        </w:rPr>
        <w:t>“)</w:t>
      </w:r>
      <w:r>
        <w:rPr>
          <w:rFonts w:eastAsia="Times New Roman" w:cstheme="minorHAnsi"/>
          <w:color w:val="333333"/>
          <w:sz w:val="24"/>
          <w:szCs w:val="24"/>
          <w:lang w:eastAsia="sk-SK"/>
        </w:rPr>
        <w:t xml:space="preserve">. </w:t>
      </w:r>
      <w:r w:rsidRPr="009D2246">
        <w:rPr>
          <w:sz w:val="24"/>
          <w:szCs w:val="24"/>
        </w:rPr>
        <w:t>V prípade, ak sa opatrenie energetickej efektívnosti týka len niektorých foriem energie, použijú sa bilančné údaje o spotrebe energie len tých konkrétnych foriem energie, ktorých spotreba po realizácii opatrenia sa zmení.</w:t>
      </w:r>
    </w:p>
    <w:p w:rsidR="00333742" w:rsidRDefault="00333742" w:rsidP="003171CC">
      <w:pPr>
        <w:shd w:val="clear" w:color="auto" w:fill="FFFFFF"/>
        <w:spacing w:after="0"/>
        <w:jc w:val="both"/>
      </w:pPr>
      <w:r>
        <w:t xml:space="preserve">a </w:t>
      </w:r>
    </w:p>
    <w:p w:rsidR="00333742" w:rsidRPr="009D2246" w:rsidRDefault="00333742" w:rsidP="003171CC">
      <w:pPr>
        <w:pStyle w:val="Odsekzoznamu"/>
        <w:numPr>
          <w:ilvl w:val="0"/>
          <w:numId w:val="17"/>
        </w:numPr>
        <w:shd w:val="clear" w:color="auto" w:fill="FFFFFF"/>
        <w:spacing w:after="0"/>
        <w:jc w:val="both"/>
        <w:rPr>
          <w:rFonts w:eastAsia="Times New Roman" w:cstheme="minorHAnsi"/>
          <w:color w:val="333333"/>
          <w:sz w:val="24"/>
          <w:szCs w:val="24"/>
          <w:lang w:eastAsia="sk-SK"/>
        </w:rPr>
      </w:pPr>
      <w:r w:rsidRPr="009D2246">
        <w:rPr>
          <w:sz w:val="24"/>
          <w:szCs w:val="24"/>
        </w:rPr>
        <w:t xml:space="preserve">„P0629 - </w:t>
      </w:r>
      <w:r w:rsidRPr="009D2246">
        <w:rPr>
          <w:bCs/>
          <w:sz w:val="24"/>
          <w:szCs w:val="24"/>
        </w:rPr>
        <w:t>Spotreba energie v podniku po realizácii opatrení energetickej efektívnosti“</w:t>
      </w:r>
      <w:r>
        <w:rPr>
          <w:bCs/>
          <w:sz w:val="24"/>
          <w:szCs w:val="24"/>
        </w:rPr>
        <w:t>,</w:t>
      </w:r>
      <w:r w:rsidRPr="009D2246">
        <w:rPr>
          <w:bCs/>
          <w:sz w:val="24"/>
          <w:szCs w:val="24"/>
        </w:rPr>
        <w:t xml:space="preserve"> t. j. </w:t>
      </w:r>
      <w:r>
        <w:rPr>
          <w:bCs/>
          <w:sz w:val="24"/>
          <w:szCs w:val="24"/>
        </w:rPr>
        <w:t xml:space="preserve">zo </w:t>
      </w:r>
      <w:r w:rsidRPr="009D2246">
        <w:rPr>
          <w:bCs/>
          <w:sz w:val="24"/>
          <w:szCs w:val="24"/>
        </w:rPr>
        <w:t>s</w:t>
      </w:r>
      <w:r w:rsidRPr="009D2246">
        <w:rPr>
          <w:sz w:val="24"/>
          <w:szCs w:val="24"/>
        </w:rPr>
        <w:t>úč</w:t>
      </w:r>
      <w:r>
        <w:rPr>
          <w:sz w:val="24"/>
          <w:szCs w:val="24"/>
        </w:rPr>
        <w:t>tu</w:t>
      </w:r>
      <w:r w:rsidRPr="009D2246">
        <w:rPr>
          <w:sz w:val="24"/>
          <w:szCs w:val="24"/>
        </w:rPr>
        <w:t xml:space="preserve"> všetkých foriem energie spotrebovanej v podniku po realizácií opatrení energetickej efektívnosti. Ide o</w:t>
      </w:r>
      <w:r>
        <w:rPr>
          <w:sz w:val="24"/>
          <w:szCs w:val="24"/>
        </w:rPr>
        <w:t xml:space="preserve"> </w:t>
      </w:r>
      <w:r w:rsidRPr="009D2246">
        <w:rPr>
          <w:sz w:val="24"/>
          <w:szCs w:val="24"/>
        </w:rPr>
        <w:t>hodnotu, ktorú energetický audítor predbežne určí na základe predpokladanej úspory energie, a</w:t>
      </w:r>
      <w:r>
        <w:rPr>
          <w:sz w:val="24"/>
          <w:szCs w:val="24"/>
        </w:rPr>
        <w:t xml:space="preserve"> </w:t>
      </w:r>
      <w:r w:rsidRPr="009D2246">
        <w:rPr>
          <w:sz w:val="24"/>
          <w:szCs w:val="24"/>
        </w:rPr>
        <w:t xml:space="preserve">ktorá sa po realizácii opatrenia bude preukazovať fakturačným alebo prevádzkovým meraním </w:t>
      </w:r>
      <w:r w:rsidRPr="00102172">
        <w:rPr>
          <w:rFonts w:eastAsia="Times New Roman" w:cstheme="minorHAnsi"/>
          <w:color w:val="333333"/>
          <w:sz w:val="24"/>
          <w:szCs w:val="24"/>
          <w:lang w:eastAsia="sk-SK"/>
        </w:rPr>
        <w:t>a </w:t>
      </w:r>
      <w:r w:rsidRPr="006E1AFF">
        <w:rPr>
          <w:rFonts w:eastAsia="Times New Roman" w:cstheme="minorHAnsi"/>
          <w:color w:val="333333"/>
          <w:sz w:val="24"/>
          <w:szCs w:val="24"/>
          <w:lang w:eastAsia="sk-SK"/>
        </w:rPr>
        <w:t>to v členení podľa jednotlivých foriem využiteľnej energie (elektrina, zemný plyn, teplo – CZT)</w:t>
      </w:r>
      <w:r w:rsidRPr="009D2246">
        <w:rPr>
          <w:sz w:val="24"/>
          <w:szCs w:val="24"/>
        </w:rPr>
        <w:t xml:space="preserve">. </w:t>
      </w:r>
      <w:r w:rsidRPr="00102172">
        <w:rPr>
          <w:sz w:val="24"/>
          <w:szCs w:val="24"/>
        </w:rPr>
        <w:t>V prípade, ak</w:t>
      </w:r>
      <w:r w:rsidRPr="006E1AFF">
        <w:rPr>
          <w:sz w:val="24"/>
          <w:szCs w:val="24"/>
        </w:rPr>
        <w:t xml:space="preserve"> sa opatrenie energetickej efektívnosti týka len niektorých foriem energie, pou</w:t>
      </w:r>
      <w:r w:rsidRPr="00102172">
        <w:rPr>
          <w:sz w:val="24"/>
          <w:szCs w:val="24"/>
        </w:rPr>
        <w:t>žijú sa bilančné údaje o spotrebe energie len tých konkrétnych foriem energie, ktorých spotreba po realizácii opatrenia sa zmení.</w:t>
      </w:r>
    </w:p>
    <w:p w:rsidR="00333742" w:rsidRPr="009D2246" w:rsidRDefault="00333742" w:rsidP="003171CC">
      <w:pPr>
        <w:shd w:val="clear" w:color="auto" w:fill="FFFFFF"/>
        <w:spacing w:after="0"/>
        <w:jc w:val="both"/>
        <w:rPr>
          <w:rFonts w:eastAsia="Times New Roman" w:cstheme="minorHAnsi"/>
          <w:color w:val="333333"/>
          <w:sz w:val="24"/>
          <w:szCs w:val="24"/>
          <w:lang w:eastAsia="sk-SK"/>
        </w:rPr>
      </w:pPr>
    </w:p>
    <w:p w:rsidR="00333742" w:rsidRDefault="00333742" w:rsidP="003171CC">
      <w:pPr>
        <w:shd w:val="clear" w:color="auto" w:fill="FFFFFF"/>
        <w:spacing w:after="0"/>
        <w:jc w:val="both"/>
        <w:rPr>
          <w:rFonts w:eastAsia="Times New Roman" w:cstheme="minorHAnsi"/>
          <w:color w:val="333333"/>
          <w:sz w:val="24"/>
          <w:szCs w:val="24"/>
          <w:lang w:eastAsia="sk-SK"/>
        </w:rPr>
      </w:pPr>
      <w:r>
        <w:rPr>
          <w:rFonts w:eastAsia="Times New Roman" w:cstheme="minorHAnsi"/>
          <w:color w:val="333333"/>
          <w:sz w:val="24"/>
          <w:szCs w:val="24"/>
          <w:lang w:eastAsia="sk-SK"/>
        </w:rPr>
        <w:t>Úspora KES:</w:t>
      </w:r>
    </w:p>
    <w:p w:rsidR="00333742" w:rsidRPr="009D2246" w:rsidRDefault="00333742" w:rsidP="003171CC">
      <w:pPr>
        <w:shd w:val="clear" w:color="auto" w:fill="FFFFFF"/>
        <w:spacing w:after="0"/>
        <w:jc w:val="both"/>
        <w:rPr>
          <w:caps/>
          <w:sz w:val="24"/>
          <w:szCs w:val="24"/>
          <w:vertAlign w:val="subscript"/>
        </w:rPr>
      </w:pPr>
      <w:r>
        <w:rPr>
          <w:rFonts w:eastAsia="Times New Roman" w:cstheme="minorHAnsi"/>
          <w:caps/>
          <w:color w:val="333333"/>
          <w:sz w:val="24"/>
          <w:szCs w:val="24"/>
          <w:lang w:eastAsia="sk-SK"/>
        </w:rPr>
        <w:t>Δ</w:t>
      </w:r>
      <w:r w:rsidRPr="009D2246">
        <w:rPr>
          <w:rFonts w:eastAsia="Times New Roman" w:cstheme="minorHAnsi"/>
          <w:caps/>
          <w:color w:val="333333"/>
          <w:sz w:val="24"/>
          <w:szCs w:val="24"/>
          <w:lang w:eastAsia="sk-SK"/>
        </w:rPr>
        <w:t>KES</w:t>
      </w:r>
      <w:r w:rsidRPr="009D2246">
        <w:rPr>
          <w:rFonts w:eastAsia="Times New Roman" w:cstheme="minorHAnsi"/>
          <w:caps/>
          <w:color w:val="333333"/>
          <w:sz w:val="24"/>
          <w:szCs w:val="24"/>
          <w:vertAlign w:val="subscript"/>
          <w:lang w:eastAsia="sk-SK"/>
        </w:rPr>
        <w:t>ELEKTRINA</w:t>
      </w:r>
      <w:r w:rsidRPr="009D2246">
        <w:rPr>
          <w:rFonts w:eastAsia="Times New Roman" w:cstheme="minorHAnsi"/>
          <w:caps/>
          <w:color w:val="333333"/>
          <w:sz w:val="24"/>
          <w:szCs w:val="24"/>
          <w:lang w:eastAsia="sk-SK"/>
        </w:rPr>
        <w:t xml:space="preserve"> = P0630</w:t>
      </w:r>
      <w:r w:rsidRPr="009D2246">
        <w:rPr>
          <w:rFonts w:eastAsia="Times New Roman" w:cstheme="minorHAnsi"/>
          <w:caps/>
          <w:color w:val="333333"/>
          <w:sz w:val="24"/>
          <w:szCs w:val="24"/>
          <w:vertAlign w:val="subscript"/>
          <w:lang w:eastAsia="sk-SK"/>
        </w:rPr>
        <w:t>ELEKTRINA</w:t>
      </w:r>
      <w:r w:rsidRPr="009D2246">
        <w:rPr>
          <w:rFonts w:eastAsia="Times New Roman" w:cstheme="minorHAnsi"/>
          <w:caps/>
          <w:color w:val="333333"/>
          <w:sz w:val="24"/>
          <w:szCs w:val="24"/>
          <w:lang w:eastAsia="sk-SK"/>
        </w:rPr>
        <w:t xml:space="preserve"> - </w:t>
      </w:r>
      <w:r w:rsidRPr="009D2246">
        <w:rPr>
          <w:caps/>
          <w:sz w:val="24"/>
          <w:szCs w:val="24"/>
        </w:rPr>
        <w:t>P0629</w:t>
      </w:r>
      <w:r w:rsidRPr="009D2246">
        <w:rPr>
          <w:caps/>
          <w:sz w:val="24"/>
          <w:szCs w:val="24"/>
          <w:vertAlign w:val="subscript"/>
        </w:rPr>
        <w:t>ELEKTRINA,</w:t>
      </w:r>
    </w:p>
    <w:p w:rsidR="00333742" w:rsidRPr="009D2246" w:rsidRDefault="00333742" w:rsidP="003171CC">
      <w:pPr>
        <w:shd w:val="clear" w:color="auto" w:fill="FFFFFF"/>
        <w:spacing w:after="0"/>
        <w:jc w:val="both"/>
        <w:rPr>
          <w:caps/>
          <w:sz w:val="24"/>
          <w:szCs w:val="24"/>
          <w:vertAlign w:val="subscript"/>
        </w:rPr>
      </w:pPr>
      <w:r>
        <w:rPr>
          <w:rFonts w:eastAsia="Times New Roman" w:cstheme="minorHAnsi"/>
          <w:caps/>
          <w:color w:val="333333"/>
          <w:sz w:val="24"/>
          <w:szCs w:val="24"/>
          <w:lang w:eastAsia="sk-SK"/>
        </w:rPr>
        <w:t>Δ</w:t>
      </w:r>
      <w:r w:rsidRPr="009D2246">
        <w:rPr>
          <w:rFonts w:eastAsia="Times New Roman" w:cstheme="minorHAnsi"/>
          <w:caps/>
          <w:color w:val="333333"/>
          <w:sz w:val="24"/>
          <w:szCs w:val="24"/>
          <w:lang w:eastAsia="sk-SK"/>
        </w:rPr>
        <w:t>KES</w:t>
      </w:r>
      <w:r w:rsidRPr="009D2246">
        <w:rPr>
          <w:rFonts w:eastAsia="Times New Roman" w:cstheme="minorHAnsi"/>
          <w:caps/>
          <w:color w:val="333333"/>
          <w:sz w:val="24"/>
          <w:szCs w:val="24"/>
          <w:vertAlign w:val="subscript"/>
          <w:lang w:eastAsia="sk-SK"/>
        </w:rPr>
        <w:t>zemný plyn</w:t>
      </w:r>
      <w:r w:rsidRPr="009D2246">
        <w:rPr>
          <w:rFonts w:eastAsia="Times New Roman" w:cstheme="minorHAnsi"/>
          <w:caps/>
          <w:color w:val="333333"/>
          <w:sz w:val="24"/>
          <w:szCs w:val="24"/>
          <w:lang w:eastAsia="sk-SK"/>
        </w:rPr>
        <w:t xml:space="preserve"> = P0630</w:t>
      </w:r>
      <w:r w:rsidRPr="009D2246">
        <w:rPr>
          <w:rFonts w:eastAsia="Times New Roman" w:cstheme="minorHAnsi"/>
          <w:caps/>
          <w:color w:val="333333"/>
          <w:sz w:val="24"/>
          <w:szCs w:val="24"/>
          <w:vertAlign w:val="subscript"/>
          <w:lang w:eastAsia="sk-SK"/>
        </w:rPr>
        <w:t>zemný plyn</w:t>
      </w:r>
      <w:r w:rsidRPr="009D2246">
        <w:rPr>
          <w:rFonts w:eastAsia="Times New Roman" w:cstheme="minorHAnsi"/>
          <w:caps/>
          <w:color w:val="333333"/>
          <w:sz w:val="24"/>
          <w:szCs w:val="24"/>
          <w:lang w:eastAsia="sk-SK"/>
        </w:rPr>
        <w:t xml:space="preserve"> - </w:t>
      </w:r>
      <w:r w:rsidRPr="009D2246">
        <w:rPr>
          <w:caps/>
          <w:sz w:val="24"/>
          <w:szCs w:val="24"/>
        </w:rPr>
        <w:t>P0629</w:t>
      </w:r>
      <w:r w:rsidRPr="009D2246">
        <w:rPr>
          <w:caps/>
          <w:sz w:val="24"/>
          <w:szCs w:val="24"/>
          <w:vertAlign w:val="subscript"/>
        </w:rPr>
        <w:t>zemný plyn,</w:t>
      </w:r>
    </w:p>
    <w:p w:rsidR="00333742" w:rsidRDefault="00333742" w:rsidP="003171CC">
      <w:pPr>
        <w:shd w:val="clear" w:color="auto" w:fill="FFFFFF"/>
        <w:spacing w:after="0"/>
        <w:jc w:val="both"/>
        <w:rPr>
          <w:rFonts w:eastAsia="Times New Roman" w:cstheme="minorHAnsi"/>
          <w:caps/>
          <w:color w:val="333333"/>
          <w:sz w:val="24"/>
          <w:szCs w:val="24"/>
          <w:vertAlign w:val="subscript"/>
          <w:lang w:eastAsia="sk-SK"/>
        </w:rPr>
      </w:pPr>
      <w:r>
        <w:rPr>
          <w:rFonts w:eastAsia="Times New Roman" w:cstheme="minorHAnsi"/>
          <w:caps/>
          <w:color w:val="333333"/>
          <w:sz w:val="24"/>
          <w:szCs w:val="24"/>
          <w:lang w:eastAsia="sk-SK"/>
        </w:rPr>
        <w:t>Δ</w:t>
      </w:r>
      <w:r w:rsidRPr="009D2246">
        <w:rPr>
          <w:rFonts w:eastAsia="Times New Roman" w:cstheme="minorHAnsi"/>
          <w:caps/>
          <w:color w:val="333333"/>
          <w:sz w:val="24"/>
          <w:szCs w:val="24"/>
          <w:lang w:eastAsia="sk-SK"/>
        </w:rPr>
        <w:t>KES</w:t>
      </w:r>
      <w:r w:rsidRPr="009D2246">
        <w:rPr>
          <w:rFonts w:eastAsia="Times New Roman" w:cstheme="minorHAnsi"/>
          <w:caps/>
          <w:color w:val="333333"/>
          <w:sz w:val="24"/>
          <w:szCs w:val="24"/>
          <w:vertAlign w:val="subscript"/>
          <w:lang w:eastAsia="sk-SK"/>
        </w:rPr>
        <w:t>teplo od dodávateľa</w:t>
      </w:r>
      <w:r w:rsidRPr="009D2246">
        <w:rPr>
          <w:rFonts w:eastAsia="Times New Roman" w:cstheme="minorHAnsi"/>
          <w:caps/>
          <w:color w:val="333333"/>
          <w:sz w:val="24"/>
          <w:szCs w:val="24"/>
          <w:lang w:eastAsia="sk-SK"/>
        </w:rPr>
        <w:t xml:space="preserve"> = P0630</w:t>
      </w:r>
      <w:r w:rsidRPr="009D2246">
        <w:rPr>
          <w:rFonts w:eastAsia="Times New Roman" w:cstheme="minorHAnsi"/>
          <w:caps/>
          <w:color w:val="333333"/>
          <w:sz w:val="24"/>
          <w:szCs w:val="24"/>
          <w:vertAlign w:val="subscript"/>
          <w:lang w:eastAsia="sk-SK"/>
        </w:rPr>
        <w:t xml:space="preserve"> teplo od dodávateľa</w:t>
      </w:r>
      <w:r w:rsidRPr="009D2246">
        <w:rPr>
          <w:rFonts w:eastAsia="Times New Roman" w:cstheme="minorHAnsi"/>
          <w:caps/>
          <w:color w:val="333333"/>
          <w:sz w:val="24"/>
          <w:szCs w:val="24"/>
          <w:lang w:eastAsia="sk-SK"/>
        </w:rPr>
        <w:t xml:space="preserve"> - </w:t>
      </w:r>
      <w:r w:rsidRPr="009D2246">
        <w:rPr>
          <w:caps/>
          <w:sz w:val="24"/>
          <w:szCs w:val="24"/>
        </w:rPr>
        <w:t>P0629</w:t>
      </w:r>
      <w:r w:rsidRPr="009D2246">
        <w:rPr>
          <w:rFonts w:eastAsia="Times New Roman" w:cstheme="minorHAnsi"/>
          <w:caps/>
          <w:color w:val="333333"/>
          <w:sz w:val="24"/>
          <w:szCs w:val="24"/>
          <w:vertAlign w:val="subscript"/>
          <w:lang w:eastAsia="sk-SK"/>
        </w:rPr>
        <w:t xml:space="preserve"> teplo od dodávateľa</w:t>
      </w:r>
      <w:r>
        <w:rPr>
          <w:rFonts w:eastAsia="Times New Roman" w:cstheme="minorHAnsi"/>
          <w:caps/>
          <w:color w:val="333333"/>
          <w:sz w:val="24"/>
          <w:szCs w:val="24"/>
          <w:vertAlign w:val="subscript"/>
          <w:lang w:eastAsia="sk-SK"/>
        </w:rPr>
        <w:t>,</w:t>
      </w:r>
    </w:p>
    <w:p w:rsidR="00333742" w:rsidRDefault="00333742" w:rsidP="003171CC">
      <w:pPr>
        <w:shd w:val="clear" w:color="auto" w:fill="FFFFFF"/>
        <w:spacing w:after="0"/>
        <w:jc w:val="both"/>
        <w:rPr>
          <w:rFonts w:eastAsia="Times New Roman" w:cstheme="minorHAnsi"/>
          <w:caps/>
          <w:color w:val="333333"/>
          <w:sz w:val="24"/>
          <w:szCs w:val="24"/>
          <w:vertAlign w:val="subscript"/>
          <w:lang w:eastAsia="sk-SK"/>
        </w:rPr>
      </w:pPr>
      <w:r>
        <w:rPr>
          <w:rFonts w:eastAsia="Times New Roman" w:cstheme="minorHAnsi"/>
          <w:caps/>
          <w:color w:val="333333"/>
          <w:sz w:val="24"/>
          <w:szCs w:val="24"/>
          <w:lang w:eastAsia="sk-SK"/>
        </w:rPr>
        <w:t>Δ</w:t>
      </w:r>
      <w:r w:rsidRPr="001A738F">
        <w:rPr>
          <w:rFonts w:eastAsia="Times New Roman" w:cstheme="minorHAnsi"/>
          <w:caps/>
          <w:color w:val="333333"/>
          <w:sz w:val="24"/>
          <w:szCs w:val="24"/>
          <w:lang w:eastAsia="sk-SK"/>
        </w:rPr>
        <w:t>KES</w:t>
      </w:r>
      <w:r>
        <w:rPr>
          <w:rFonts w:eastAsia="Times New Roman" w:cstheme="minorHAnsi"/>
          <w:caps/>
          <w:color w:val="333333"/>
          <w:sz w:val="24"/>
          <w:szCs w:val="24"/>
          <w:vertAlign w:val="subscript"/>
          <w:lang w:eastAsia="sk-SK"/>
        </w:rPr>
        <w:t>uhlie</w:t>
      </w:r>
      <w:r w:rsidRPr="001A738F">
        <w:rPr>
          <w:rFonts w:eastAsia="Times New Roman" w:cstheme="minorHAnsi"/>
          <w:caps/>
          <w:color w:val="333333"/>
          <w:sz w:val="24"/>
          <w:szCs w:val="24"/>
          <w:lang w:eastAsia="sk-SK"/>
        </w:rPr>
        <w:t xml:space="preserve"> = P0630</w:t>
      </w:r>
      <w:r w:rsidRPr="001A738F">
        <w:rPr>
          <w:rFonts w:eastAsia="Times New Roman" w:cstheme="minorHAnsi"/>
          <w:caps/>
          <w:color w:val="333333"/>
          <w:sz w:val="24"/>
          <w:szCs w:val="24"/>
          <w:vertAlign w:val="subscript"/>
          <w:lang w:eastAsia="sk-SK"/>
        </w:rPr>
        <w:t xml:space="preserve"> </w:t>
      </w:r>
      <w:r>
        <w:rPr>
          <w:rFonts w:eastAsia="Times New Roman" w:cstheme="minorHAnsi"/>
          <w:caps/>
          <w:color w:val="333333"/>
          <w:sz w:val="24"/>
          <w:szCs w:val="24"/>
          <w:vertAlign w:val="subscript"/>
          <w:lang w:eastAsia="sk-SK"/>
        </w:rPr>
        <w:t>uhlie</w:t>
      </w:r>
      <w:r w:rsidRPr="001A738F">
        <w:rPr>
          <w:rFonts w:eastAsia="Times New Roman" w:cstheme="minorHAnsi"/>
          <w:caps/>
          <w:color w:val="333333"/>
          <w:sz w:val="24"/>
          <w:szCs w:val="24"/>
          <w:lang w:eastAsia="sk-SK"/>
        </w:rPr>
        <w:t xml:space="preserve"> - </w:t>
      </w:r>
      <w:r w:rsidRPr="001A738F">
        <w:rPr>
          <w:caps/>
          <w:sz w:val="24"/>
          <w:szCs w:val="24"/>
        </w:rPr>
        <w:t>P0629</w:t>
      </w:r>
      <w:r w:rsidRPr="001A738F">
        <w:rPr>
          <w:rFonts w:eastAsia="Times New Roman" w:cstheme="minorHAnsi"/>
          <w:caps/>
          <w:color w:val="333333"/>
          <w:sz w:val="24"/>
          <w:szCs w:val="24"/>
          <w:vertAlign w:val="subscript"/>
          <w:lang w:eastAsia="sk-SK"/>
        </w:rPr>
        <w:t xml:space="preserve"> </w:t>
      </w:r>
      <w:r>
        <w:rPr>
          <w:rFonts w:eastAsia="Times New Roman" w:cstheme="minorHAnsi"/>
          <w:caps/>
          <w:color w:val="333333"/>
          <w:sz w:val="24"/>
          <w:szCs w:val="24"/>
          <w:vertAlign w:val="subscript"/>
          <w:lang w:eastAsia="sk-SK"/>
        </w:rPr>
        <w:t>uhlie,</w:t>
      </w:r>
    </w:p>
    <w:p w:rsidR="00333742" w:rsidRDefault="00333742" w:rsidP="003171CC">
      <w:pPr>
        <w:shd w:val="clear" w:color="auto" w:fill="FFFFFF"/>
        <w:spacing w:after="0"/>
        <w:jc w:val="both"/>
        <w:rPr>
          <w:rFonts w:eastAsia="Times New Roman" w:cstheme="minorHAnsi"/>
          <w:color w:val="333333"/>
          <w:sz w:val="24"/>
          <w:szCs w:val="24"/>
          <w:lang w:eastAsia="sk-SK"/>
        </w:rPr>
      </w:pPr>
    </w:p>
    <w:p w:rsidR="00281B94" w:rsidRDefault="00333742" w:rsidP="003171CC">
      <w:pPr>
        <w:shd w:val="clear" w:color="auto" w:fill="FFFFFF"/>
        <w:spacing w:after="0"/>
        <w:jc w:val="both"/>
        <w:rPr>
          <w:rFonts w:eastAsia="Times New Roman" w:cstheme="minorHAnsi"/>
          <w:color w:val="333333"/>
          <w:sz w:val="24"/>
          <w:szCs w:val="24"/>
          <w:lang w:eastAsia="sk-SK"/>
        </w:rPr>
      </w:pPr>
      <w:r>
        <w:rPr>
          <w:rFonts w:eastAsia="Times New Roman" w:cstheme="minorHAnsi"/>
          <w:color w:val="333333"/>
          <w:sz w:val="24"/>
          <w:szCs w:val="24"/>
          <w:lang w:eastAsia="sk-SK"/>
        </w:rPr>
        <w:t xml:space="preserve">Vypočítaná hodnota úspory </w:t>
      </w:r>
      <w:r>
        <w:rPr>
          <w:rFonts w:eastAsia="Times New Roman" w:cstheme="minorHAnsi"/>
          <w:caps/>
          <w:color w:val="333333"/>
          <w:sz w:val="24"/>
          <w:szCs w:val="24"/>
          <w:lang w:eastAsia="sk-SK"/>
        </w:rPr>
        <w:t>Δ</w:t>
      </w:r>
      <w:r>
        <w:rPr>
          <w:rFonts w:eastAsia="Times New Roman" w:cstheme="minorHAnsi"/>
          <w:color w:val="333333"/>
          <w:sz w:val="24"/>
          <w:szCs w:val="24"/>
          <w:lang w:eastAsia="sk-SK"/>
        </w:rPr>
        <w:t>KES sa vydelí účinnosťou jednotlivých častí reťazca „premeny a distribúcie“ konkrétnej formy energie. Napríklad pri výrobe elektriny je to účinnosť prenosu, účinnosť distribúcie a účinnosť premeny energie. V prípade spotreby viacerých foriem energie sa čiastkové úspory KES vydelené účinnosťou jednotlivých častí reťazca „premeny a distribúcie“ konkrétnej formy energie spočítajú.</w:t>
      </w:r>
    </w:p>
    <w:p w:rsidR="00281B94" w:rsidRDefault="00281B94" w:rsidP="003171CC">
      <w:pPr>
        <w:shd w:val="clear" w:color="auto" w:fill="FFFFFF"/>
        <w:spacing w:after="0"/>
        <w:jc w:val="both"/>
        <w:rPr>
          <w:rFonts w:eastAsia="Times New Roman" w:cstheme="minorHAnsi"/>
          <w:color w:val="333333"/>
          <w:sz w:val="24"/>
          <w:szCs w:val="24"/>
          <w:lang w:eastAsia="sk-SK"/>
        </w:rPr>
      </w:pPr>
    </w:p>
    <w:p w:rsidR="00281B94" w:rsidRDefault="00333742" w:rsidP="003171CC">
      <w:pPr>
        <w:shd w:val="clear" w:color="auto" w:fill="FFFFFF"/>
        <w:spacing w:after="0"/>
        <w:jc w:val="both"/>
        <w:rPr>
          <w:rFonts w:eastAsia="Times New Roman" w:cstheme="minorHAnsi"/>
          <w:color w:val="333333"/>
          <w:sz w:val="24"/>
          <w:szCs w:val="24"/>
          <w:lang w:eastAsia="sk-SK"/>
        </w:rPr>
      </w:pPr>
      <w:r>
        <w:rPr>
          <w:rFonts w:eastAsia="Times New Roman" w:cstheme="minorHAnsi"/>
          <w:color w:val="333333"/>
          <w:sz w:val="24"/>
          <w:szCs w:val="24"/>
          <w:lang w:eastAsia="sk-SK"/>
        </w:rPr>
        <w:t xml:space="preserve">Výsledok predstavuje hodnotu merateľného ukazovateľa </w:t>
      </w:r>
      <w:r w:rsidRPr="00810E1B">
        <w:rPr>
          <w:rFonts w:eastAsia="Times New Roman" w:cstheme="minorHAnsi"/>
          <w:i/>
          <w:color w:val="333333"/>
          <w:sz w:val="24"/>
          <w:szCs w:val="24"/>
          <w:lang w:eastAsia="sk-SK"/>
        </w:rPr>
        <w:t>P0618 – Predpokladaná úspora PEZ v podniku podľa energetického auditu</w:t>
      </w:r>
      <w:r>
        <w:rPr>
          <w:rFonts w:eastAsia="Times New Roman" w:cstheme="minorHAnsi"/>
          <w:color w:val="333333"/>
          <w:sz w:val="24"/>
          <w:szCs w:val="24"/>
          <w:lang w:eastAsia="sk-SK"/>
        </w:rPr>
        <w:t>.</w:t>
      </w:r>
    </w:p>
    <w:p w:rsidR="00281B94" w:rsidRDefault="00281B94" w:rsidP="003171CC">
      <w:pPr>
        <w:shd w:val="clear" w:color="auto" w:fill="FFFFFF"/>
        <w:spacing w:after="0"/>
        <w:jc w:val="both"/>
        <w:rPr>
          <w:rFonts w:eastAsia="Times New Roman" w:cstheme="minorHAnsi"/>
          <w:color w:val="333333"/>
          <w:sz w:val="24"/>
          <w:szCs w:val="24"/>
          <w:lang w:eastAsia="sk-SK"/>
        </w:rPr>
      </w:pPr>
    </w:p>
    <w:p w:rsidR="00281B94" w:rsidRDefault="00281B94" w:rsidP="003171CC">
      <w:pPr>
        <w:shd w:val="clear" w:color="auto" w:fill="FFFFFF"/>
        <w:spacing w:after="0"/>
        <w:jc w:val="both"/>
        <w:rPr>
          <w:rFonts w:eastAsia="Times New Roman" w:cstheme="minorHAnsi"/>
          <w:color w:val="333333"/>
          <w:sz w:val="24"/>
          <w:szCs w:val="24"/>
          <w:lang w:eastAsia="sk-SK"/>
        </w:rPr>
      </w:pPr>
    </w:p>
    <w:p w:rsidR="00333742" w:rsidRDefault="00333742" w:rsidP="003171CC">
      <w:pPr>
        <w:shd w:val="clear" w:color="auto" w:fill="FFFFFF"/>
        <w:spacing w:after="0"/>
        <w:jc w:val="both"/>
        <w:rPr>
          <w:rFonts w:eastAsia="Times New Roman" w:cstheme="minorHAnsi"/>
          <w:color w:val="333333"/>
          <w:sz w:val="24"/>
          <w:szCs w:val="24"/>
          <w:lang w:eastAsia="sk-SK"/>
        </w:rPr>
      </w:pPr>
      <w:r>
        <w:rPr>
          <w:rFonts w:eastAsia="Times New Roman" w:cstheme="minorHAnsi"/>
          <w:color w:val="333333"/>
          <w:sz w:val="24"/>
          <w:szCs w:val="24"/>
          <w:lang w:eastAsia="sk-SK"/>
        </w:rPr>
        <w:t xml:space="preserve">Pri určení ukazovateľa P0657 sa postupuje podobne. Na základe projektovej dokumentácie k predloženému projektu sa určí hodnota </w:t>
      </w:r>
      <w:r w:rsidRPr="00D31488">
        <w:rPr>
          <w:rFonts w:eastAsia="Times New Roman" w:cstheme="minorHAnsi"/>
          <w:color w:val="333333"/>
          <w:sz w:val="24"/>
          <w:szCs w:val="24"/>
          <w:lang w:eastAsia="sk-SK"/>
        </w:rPr>
        <w:t xml:space="preserve">merateľného ukazovateľa </w:t>
      </w:r>
      <w:r w:rsidRPr="00D31488">
        <w:rPr>
          <w:rFonts w:eastAsia="Times New Roman" w:cstheme="minorHAnsi"/>
          <w:i/>
          <w:color w:val="333333"/>
          <w:sz w:val="24"/>
          <w:szCs w:val="24"/>
          <w:lang w:eastAsia="sk-SK"/>
        </w:rPr>
        <w:t>P0657 - Úspora PEZ v podniku</w:t>
      </w:r>
      <w:r w:rsidRPr="00D31488">
        <w:rPr>
          <w:rFonts w:eastAsia="Times New Roman" w:cstheme="minorHAnsi"/>
          <w:color w:val="333333"/>
          <w:sz w:val="24"/>
          <w:szCs w:val="24"/>
          <w:lang w:eastAsia="sk-SK"/>
        </w:rPr>
        <w:t>.</w:t>
      </w:r>
      <w:r>
        <w:rPr>
          <w:rFonts w:eastAsia="Times New Roman" w:cstheme="minorHAnsi"/>
          <w:color w:val="333333"/>
          <w:sz w:val="24"/>
          <w:szCs w:val="24"/>
          <w:lang w:eastAsia="sk-SK"/>
        </w:rPr>
        <w:t xml:space="preserve"> Pre úsporu každého energetického média sa samostatne prepočíta úspora PEZ. Následne sa tieto čiastkové PEZ spočítajú a výsledkom bude hodnota merateľného ukazovateľa P0657 – Úspora PEZ v podniku. Hodnota merateľného ukazovateľa P0657 môže, ale nemusí byť rovnaká ako hodnota merateľného ukazovateľa </w:t>
      </w:r>
      <w:r w:rsidRPr="009D2246">
        <w:rPr>
          <w:rFonts w:eastAsia="Times New Roman" w:cstheme="minorHAnsi"/>
          <w:color w:val="333333"/>
          <w:sz w:val="24"/>
          <w:szCs w:val="24"/>
          <w:lang w:eastAsia="sk-SK"/>
        </w:rPr>
        <w:t>P0618</w:t>
      </w:r>
      <w:r>
        <w:rPr>
          <w:rFonts w:eastAsia="Times New Roman" w:cstheme="minorHAnsi"/>
          <w:i/>
          <w:color w:val="333333"/>
          <w:sz w:val="24"/>
          <w:szCs w:val="24"/>
          <w:lang w:eastAsia="sk-SK"/>
        </w:rPr>
        <w:t xml:space="preserve">. Výsledok zisťovania energetických bilancií na úrovni energetického auditu najmä pri určení spotreby energie po realizácii opatrenia energetickej efektívnosti vychádza zo stupňa identifikácie podrobností pri výkone energetického auditu. Audítor síce navrhuje opatrenie energetickej efektívnosti pre konkrétny prípad, ale nejde do podrobností, ktoré rieši následne až projektant. Na základe podrobných informácií, potrebných na vyhotovenie projektovej dokumentácie, môže projektant ovplyvniť úsporu energie, predpokladanú audítorom, ovplyvniť pozitívnym ale aj negatívnym spôsobom. </w:t>
      </w:r>
    </w:p>
    <w:p w:rsidR="00333742" w:rsidRDefault="00333742" w:rsidP="003171CC">
      <w:pPr>
        <w:shd w:val="clear" w:color="auto" w:fill="FFFFFF"/>
        <w:spacing w:after="0"/>
        <w:jc w:val="both"/>
        <w:rPr>
          <w:rFonts w:eastAsia="Times New Roman" w:cstheme="minorHAnsi"/>
          <w:color w:val="333333"/>
          <w:sz w:val="24"/>
          <w:szCs w:val="24"/>
          <w:lang w:eastAsia="sk-SK"/>
        </w:rPr>
      </w:pPr>
    </w:p>
    <w:p w:rsidR="00333742" w:rsidRDefault="00333742" w:rsidP="003171CC">
      <w:pPr>
        <w:shd w:val="clear" w:color="auto" w:fill="FFFFFF"/>
        <w:spacing w:after="0"/>
        <w:jc w:val="both"/>
        <w:rPr>
          <w:rFonts w:eastAsia="Times New Roman" w:cstheme="minorHAnsi"/>
          <w:color w:val="333333"/>
          <w:sz w:val="24"/>
          <w:szCs w:val="24"/>
          <w:lang w:eastAsia="sk-SK"/>
        </w:rPr>
      </w:pPr>
      <w:r>
        <w:rPr>
          <w:rFonts w:eastAsia="Times New Roman" w:cstheme="minorHAnsi"/>
          <w:color w:val="333333"/>
          <w:sz w:val="24"/>
          <w:szCs w:val="24"/>
          <w:lang w:eastAsia="sk-SK"/>
        </w:rPr>
        <w:tab/>
      </w:r>
      <w:r w:rsidRPr="00353FE8">
        <w:rPr>
          <w:rFonts w:eastAsia="Times New Roman" w:cstheme="minorHAnsi"/>
          <w:color w:val="333333"/>
          <w:sz w:val="24"/>
          <w:szCs w:val="24"/>
          <w:lang w:eastAsia="sk-SK"/>
        </w:rPr>
        <w:t>Vyššie uvedený postup je v</w:t>
      </w:r>
      <w:r>
        <w:rPr>
          <w:rFonts w:eastAsia="Times New Roman" w:cstheme="minorHAnsi"/>
          <w:color w:val="333333"/>
          <w:sz w:val="24"/>
          <w:szCs w:val="24"/>
          <w:lang w:eastAsia="sk-SK"/>
        </w:rPr>
        <w:t xml:space="preserve"> </w:t>
      </w:r>
      <w:r w:rsidRPr="00353FE8">
        <w:rPr>
          <w:rFonts w:eastAsia="Times New Roman" w:cstheme="minorHAnsi"/>
          <w:color w:val="333333"/>
          <w:sz w:val="24"/>
          <w:szCs w:val="24"/>
          <w:lang w:eastAsia="sk-SK"/>
        </w:rPr>
        <w:t>súlade s vykonávacím rozhodnutím Komisie č.</w:t>
      </w:r>
      <w:r>
        <w:rPr>
          <w:rFonts w:eastAsia="Times New Roman" w:cstheme="minorHAnsi"/>
          <w:color w:val="333333"/>
          <w:sz w:val="24"/>
          <w:szCs w:val="24"/>
          <w:lang w:eastAsia="sk-SK"/>
        </w:rPr>
        <w:t> </w:t>
      </w:r>
      <w:r w:rsidRPr="00353FE8">
        <w:rPr>
          <w:rFonts w:eastAsia="Times New Roman" w:cstheme="minorHAnsi"/>
          <w:color w:val="333333"/>
          <w:sz w:val="24"/>
          <w:szCs w:val="24"/>
          <w:lang w:eastAsia="sk-SK"/>
        </w:rPr>
        <w:t xml:space="preserve">2013/242/EÚ, ktorým sa stanovuje vzor národných akčných plánov energetickej efektívnosti podľa smernice 2012/27/EÚ o energetickej efektívnosti (22. mája 2013). Uvedená smernica požaduje rozšírenie pokrytia akčných plánov okrem strany spotreby aj o stranu premeny, prenosu a distribúcie energie. Nakoľko indikatívny cieľ úspor energie je vyjadrený tak vo forme ukazovateľa </w:t>
      </w:r>
      <w:r w:rsidRPr="00353FE8">
        <w:rPr>
          <w:rFonts w:eastAsia="Times New Roman" w:cstheme="minorHAnsi"/>
          <w:b/>
          <w:color w:val="333333"/>
          <w:sz w:val="24"/>
          <w:szCs w:val="24"/>
          <w:lang w:eastAsia="sk-SK"/>
        </w:rPr>
        <w:t>P0618 -</w:t>
      </w:r>
      <w:r w:rsidRPr="00353FE8">
        <w:rPr>
          <w:rFonts w:eastAsia="Times New Roman" w:cstheme="minorHAnsi"/>
          <w:color w:val="333333"/>
          <w:sz w:val="24"/>
          <w:szCs w:val="24"/>
          <w:lang w:eastAsia="sk-SK"/>
        </w:rPr>
        <w:t> </w:t>
      </w:r>
      <w:r w:rsidRPr="00353FE8">
        <w:rPr>
          <w:rFonts w:eastAsia="Times New Roman" w:cstheme="minorHAnsi"/>
          <w:b/>
          <w:color w:val="333333"/>
          <w:sz w:val="24"/>
          <w:szCs w:val="24"/>
          <w:lang w:eastAsia="sk-SK"/>
        </w:rPr>
        <w:t>predpokladaná úspora PEZ v podniku podľa energetického auditu</w:t>
      </w:r>
      <w:r w:rsidRPr="00353FE8">
        <w:rPr>
          <w:rFonts w:eastAsia="Times New Roman" w:cstheme="minorHAnsi"/>
          <w:b/>
          <w:bCs/>
          <w:color w:val="333333"/>
          <w:sz w:val="24"/>
          <w:szCs w:val="24"/>
          <w:lang w:eastAsia="sk-SK"/>
        </w:rPr>
        <w:t>,</w:t>
      </w:r>
      <w:r w:rsidRPr="00353FE8">
        <w:rPr>
          <w:rFonts w:eastAsia="Times New Roman" w:cstheme="minorHAnsi"/>
          <w:color w:val="333333"/>
          <w:sz w:val="24"/>
          <w:szCs w:val="24"/>
          <w:lang w:eastAsia="sk-SK"/>
        </w:rPr>
        <w:t xml:space="preserve"> ako aj ukazovateľa </w:t>
      </w:r>
      <w:r w:rsidRPr="00353FE8">
        <w:rPr>
          <w:rFonts w:eastAsia="Times New Roman" w:cstheme="minorHAnsi"/>
          <w:b/>
          <w:color w:val="333333"/>
          <w:sz w:val="24"/>
          <w:szCs w:val="24"/>
          <w:lang w:eastAsia="sk-SK"/>
        </w:rPr>
        <w:t>P0657 -</w:t>
      </w:r>
      <w:r w:rsidRPr="00353FE8">
        <w:rPr>
          <w:rFonts w:eastAsia="Times New Roman" w:cstheme="minorHAnsi"/>
          <w:color w:val="333333"/>
          <w:sz w:val="24"/>
          <w:szCs w:val="24"/>
          <w:lang w:eastAsia="sk-SK"/>
        </w:rPr>
        <w:t> </w:t>
      </w:r>
      <w:r>
        <w:rPr>
          <w:rFonts w:eastAsia="Times New Roman" w:cstheme="minorHAnsi"/>
          <w:b/>
          <w:bCs/>
          <w:color w:val="333333"/>
          <w:sz w:val="24"/>
          <w:szCs w:val="24"/>
          <w:lang w:eastAsia="sk-SK"/>
        </w:rPr>
        <w:t>úspora PEZ v podniku</w:t>
      </w:r>
      <w:r w:rsidRPr="00353FE8">
        <w:rPr>
          <w:rFonts w:eastAsia="Times New Roman" w:cstheme="minorHAnsi"/>
          <w:color w:val="333333"/>
          <w:sz w:val="24"/>
          <w:szCs w:val="24"/>
          <w:lang w:eastAsia="sk-SK"/>
        </w:rPr>
        <w:t>, pre potreby OP KŽP, účely energetickej štatistiky, ako aj vyhodnocovania opatrení energetickej efektívnosti na oboch úrovniach spotreby energie podľa nasledujúceho vzorca:</w:t>
      </w:r>
    </w:p>
    <w:p w:rsidR="00333742" w:rsidRPr="00353FE8" w:rsidRDefault="00333742" w:rsidP="003171CC">
      <w:pPr>
        <w:shd w:val="clear" w:color="auto" w:fill="FFFFFF"/>
        <w:spacing w:after="0"/>
        <w:jc w:val="both"/>
        <w:rPr>
          <w:rFonts w:eastAsia="Times New Roman" w:cstheme="minorHAnsi"/>
          <w:color w:val="333333"/>
          <w:sz w:val="24"/>
          <w:szCs w:val="24"/>
          <w:lang w:eastAsia="sk-SK"/>
        </w:rPr>
      </w:pPr>
    </w:p>
    <w:p w:rsidR="00333742" w:rsidRPr="00353FE8" w:rsidRDefault="00333742" w:rsidP="003171CC">
      <w:pPr>
        <w:shd w:val="clear" w:color="auto" w:fill="FFFFFF"/>
        <w:spacing w:after="0"/>
        <w:rPr>
          <w:rFonts w:eastAsia="Times New Roman" w:cstheme="minorHAnsi"/>
          <w:color w:val="333333"/>
          <w:sz w:val="20"/>
          <w:szCs w:val="20"/>
          <w:lang w:eastAsia="sk-SK"/>
        </w:rPr>
      </w:pPr>
      <m:oMathPara>
        <m:oMath>
          <m:r>
            <w:rPr>
              <w:rFonts w:ascii="Cambria Math" w:eastAsia="Times New Roman" w:hAnsi="Cambria Math" w:cstheme="minorHAnsi"/>
              <w:color w:val="333333"/>
              <w:sz w:val="20"/>
              <w:szCs w:val="20"/>
              <w:lang w:eastAsia="sk-SK"/>
            </w:rPr>
            <m:t>Úspora PEZ v podniku P0657=</m:t>
          </m:r>
        </m:oMath>
      </m:oMathPara>
    </w:p>
    <w:p w:rsidR="00333742" w:rsidRPr="00D96A66" w:rsidRDefault="00333742" w:rsidP="003171CC">
      <w:pPr>
        <w:shd w:val="clear" w:color="auto" w:fill="FFFFFF"/>
        <w:spacing w:after="0"/>
        <w:ind w:left="-284"/>
        <w:rPr>
          <w:rFonts w:ascii="Helvetica" w:eastAsia="Times New Roman" w:hAnsi="Helvetica" w:cs="Helvetica"/>
          <w:color w:val="333333"/>
          <w:sz w:val="18"/>
          <w:szCs w:val="18"/>
          <w:lang w:eastAsia="sk-SK"/>
        </w:rPr>
      </w:pPr>
      <m:oMathPara>
        <m:oMath>
          <m:r>
            <m:rPr>
              <m:sty m:val="p"/>
            </m:rPr>
            <w:rPr>
              <w:rFonts w:ascii="Cambria Math" w:eastAsia="Times New Roman" w:hAnsi="Cambria Math" w:cs="Cambria Math"/>
              <w:color w:val="333333"/>
              <w:sz w:val="20"/>
              <w:szCs w:val="20"/>
              <w:lang w:eastAsia="sk-SK"/>
            </w:rPr>
            <m:t>=</m:t>
          </m:r>
          <m:f>
            <m:fPr>
              <m:ctrlPr>
                <w:rPr>
                  <w:rFonts w:ascii="Cambria Math" w:eastAsia="Times New Roman" w:hAnsi="Cambria Math" w:cs="Helvetica"/>
                  <w:color w:val="333333"/>
                  <w:sz w:val="20"/>
                  <w:szCs w:val="20"/>
                  <w:lang w:eastAsia="sk-SK"/>
                </w:rPr>
              </m:ctrlPr>
            </m:fPr>
            <m:num>
              <m:r>
                <w:rPr>
                  <w:rFonts w:ascii="Cambria Math" w:eastAsia="Times New Roman" w:hAnsi="Cambria Math" w:cs="Helvetica"/>
                  <w:color w:val="333333"/>
                  <w:sz w:val="20"/>
                  <w:szCs w:val="20"/>
                  <w:lang w:eastAsia="sk-SK"/>
                </w:rPr>
                <m:t>Úspora KES v podniku podľa energetického nosiča (resp. formy využiteľnej energie)</m:t>
              </m:r>
            </m:num>
            <m:den>
              <m:r>
                <m:rPr>
                  <m:sty m:val="p"/>
                </m:rPr>
                <w:rPr>
                  <w:rFonts w:ascii="Cambria Math" w:eastAsia="Times New Roman" w:hAnsi="Cambria Math" w:cs="Cambria Math"/>
                  <w:color w:val="333333"/>
                  <w:sz w:val="20"/>
                  <w:szCs w:val="20"/>
                  <w:lang w:eastAsia="sk-SK"/>
                </w:rPr>
                <m:t xml:space="preserve">účinnosť distribúcie energie </m:t>
              </m:r>
              <m:d>
                <m:dPr>
                  <m:ctrlPr>
                    <w:rPr>
                      <w:rFonts w:ascii="Cambria Math" w:eastAsia="Times New Roman" w:hAnsi="Cambria Math" w:cs="Cambria Math"/>
                      <w:color w:val="333333"/>
                      <w:sz w:val="20"/>
                      <w:szCs w:val="20"/>
                      <w:lang w:eastAsia="sk-SK"/>
                    </w:rPr>
                  </m:ctrlPr>
                </m:dPr>
                <m:e>
                  <m:r>
                    <m:rPr>
                      <m:sty m:val="p"/>
                    </m:rPr>
                    <w:rPr>
                      <w:rFonts w:ascii="Cambria Math" w:eastAsia="Times New Roman" w:hAnsi="Cambria Math" w:cs="Cambria Math"/>
                      <w:color w:val="333333"/>
                      <w:sz w:val="20"/>
                      <w:szCs w:val="20"/>
                      <w:lang w:eastAsia="sk-SK"/>
                    </w:rPr>
                    <m:t>straty pri prenose a rozvodoch, OST</m:t>
                  </m:r>
                </m:e>
              </m:d>
              <m:r>
                <w:rPr>
                  <w:rFonts w:ascii="Cambria Math" w:eastAsia="Times New Roman" w:hAnsi="Cambria Math" w:cs="Cambria Math"/>
                  <w:color w:val="333333"/>
                  <w:sz w:val="20"/>
                  <w:szCs w:val="20"/>
                  <w:lang w:eastAsia="sk-SK"/>
                </w:rPr>
                <m:t xml:space="preserve"> X účinnosť premeny energie </m:t>
              </m:r>
              <m:d>
                <m:dPr>
                  <m:ctrlPr>
                    <w:rPr>
                      <w:rFonts w:ascii="Cambria Math" w:eastAsia="Times New Roman" w:hAnsi="Cambria Math" w:cs="Cambria Math"/>
                      <w:i/>
                      <w:color w:val="333333"/>
                      <w:sz w:val="20"/>
                      <w:szCs w:val="20"/>
                      <w:lang w:eastAsia="sk-SK"/>
                    </w:rPr>
                  </m:ctrlPr>
                </m:dPr>
                <m:e>
                  <m:r>
                    <w:rPr>
                      <w:rFonts w:ascii="Cambria Math" w:eastAsia="Times New Roman" w:hAnsi="Cambria Math" w:cs="Cambria Math"/>
                      <w:color w:val="333333"/>
                      <w:sz w:val="20"/>
                      <w:szCs w:val="20"/>
                      <w:lang w:eastAsia="sk-SK"/>
                    </w:rPr>
                    <m:t>transformácia</m:t>
                  </m:r>
                </m:e>
              </m:d>
            </m:den>
          </m:f>
        </m:oMath>
      </m:oMathPara>
    </w:p>
    <w:p w:rsidR="00333742" w:rsidRDefault="00333742" w:rsidP="003171CC">
      <w:pPr>
        <w:shd w:val="clear" w:color="auto" w:fill="FFFFFF"/>
        <w:spacing w:after="0"/>
        <w:jc w:val="both"/>
        <w:rPr>
          <w:rFonts w:eastAsia="Times New Roman" w:cstheme="minorHAnsi"/>
          <w:color w:val="333333"/>
          <w:sz w:val="24"/>
          <w:szCs w:val="24"/>
          <w:lang w:eastAsia="sk-SK"/>
        </w:rPr>
      </w:pPr>
    </w:p>
    <w:p w:rsidR="00333742" w:rsidRDefault="00333742" w:rsidP="003171CC">
      <w:pPr>
        <w:shd w:val="clear" w:color="auto" w:fill="FFFFFF"/>
        <w:spacing w:after="0"/>
        <w:jc w:val="both"/>
        <w:rPr>
          <w:rFonts w:eastAsia="Times New Roman" w:cstheme="minorHAnsi"/>
          <w:color w:val="333333"/>
          <w:sz w:val="24"/>
          <w:szCs w:val="24"/>
          <w:lang w:eastAsia="sk-SK"/>
        </w:rPr>
      </w:pPr>
      <w:r>
        <w:rPr>
          <w:rFonts w:eastAsia="Times New Roman" w:cstheme="minorHAnsi"/>
          <w:color w:val="333333"/>
          <w:sz w:val="24"/>
          <w:szCs w:val="24"/>
          <w:lang w:eastAsia="sk-SK"/>
        </w:rPr>
        <w:t xml:space="preserve">kde: </w:t>
      </w:r>
    </w:p>
    <w:p w:rsidR="00333742" w:rsidRPr="00353FE8" w:rsidRDefault="00333742" w:rsidP="003171CC">
      <w:pPr>
        <w:pStyle w:val="Odsekzoznamu"/>
        <w:numPr>
          <w:ilvl w:val="0"/>
          <w:numId w:val="14"/>
        </w:numPr>
        <w:shd w:val="clear" w:color="auto" w:fill="FFFFFF"/>
        <w:spacing w:after="0"/>
        <w:ind w:left="714" w:hanging="357"/>
        <w:contextualSpacing w:val="0"/>
        <w:jc w:val="both"/>
        <w:rPr>
          <w:rFonts w:eastAsia="Times New Roman" w:cstheme="minorHAnsi"/>
          <w:color w:val="333333"/>
          <w:sz w:val="24"/>
          <w:szCs w:val="24"/>
          <w:lang w:eastAsia="sk-SK"/>
        </w:rPr>
      </w:pPr>
      <w:r>
        <w:rPr>
          <w:rFonts w:eastAsia="Times New Roman" w:cstheme="minorHAnsi"/>
          <w:color w:val="333333"/>
          <w:sz w:val="24"/>
          <w:szCs w:val="24"/>
          <w:lang w:eastAsia="sk-SK"/>
        </w:rPr>
        <w:t>t</w:t>
      </w:r>
      <w:r w:rsidRPr="00353FE8">
        <w:rPr>
          <w:rFonts w:eastAsia="Times New Roman" w:cstheme="minorHAnsi"/>
          <w:color w:val="333333"/>
          <w:sz w:val="24"/>
          <w:szCs w:val="24"/>
          <w:lang w:eastAsia="sk-SK"/>
        </w:rPr>
        <w:t>ransformácia – vstup zahŕňa množstvo palív transformovaných na iné palivá alebo spotrebovaných na výrobu elektriny a časť palív</w:t>
      </w:r>
      <w:r>
        <w:rPr>
          <w:rFonts w:eastAsia="Times New Roman" w:cstheme="minorHAnsi"/>
          <w:color w:val="333333"/>
          <w:sz w:val="24"/>
          <w:szCs w:val="24"/>
          <w:lang w:eastAsia="sk-SK"/>
        </w:rPr>
        <w:t xml:space="preserve"> spotrebovaných na výrobu tepla,</w:t>
      </w:r>
    </w:p>
    <w:p w:rsidR="00333742" w:rsidRDefault="00333742" w:rsidP="003171CC">
      <w:pPr>
        <w:pStyle w:val="Odsekzoznamu"/>
        <w:numPr>
          <w:ilvl w:val="0"/>
          <w:numId w:val="14"/>
        </w:numPr>
        <w:shd w:val="clear" w:color="auto" w:fill="FFFFFF"/>
        <w:spacing w:after="0"/>
        <w:jc w:val="both"/>
        <w:rPr>
          <w:rFonts w:eastAsia="Times New Roman" w:cstheme="minorHAnsi"/>
          <w:color w:val="333333"/>
          <w:sz w:val="24"/>
          <w:szCs w:val="24"/>
          <w:lang w:eastAsia="sk-SK"/>
        </w:rPr>
      </w:pPr>
      <w:r>
        <w:rPr>
          <w:rFonts w:eastAsia="Times New Roman" w:cstheme="minorHAnsi"/>
          <w:color w:val="333333"/>
          <w:sz w:val="24"/>
          <w:szCs w:val="24"/>
          <w:lang w:eastAsia="sk-SK"/>
        </w:rPr>
        <w:t>t</w:t>
      </w:r>
      <w:r w:rsidRPr="00353FE8">
        <w:rPr>
          <w:rFonts w:eastAsia="Times New Roman" w:cstheme="minorHAnsi"/>
          <w:color w:val="333333"/>
          <w:sz w:val="24"/>
          <w:szCs w:val="24"/>
          <w:lang w:eastAsia="sk-SK"/>
        </w:rPr>
        <w:t xml:space="preserve">ransformácia – výstup zahŕňa výťažky energetických procesov, tzn. množstvo vyrobených palív a energie, získaných zušľachťovaním iných palív a energií. Jednotlivé zložky výstupu zodpovedajú </w:t>
      </w:r>
      <w:r>
        <w:rPr>
          <w:rFonts w:eastAsia="Times New Roman" w:cstheme="minorHAnsi"/>
          <w:color w:val="333333"/>
          <w:sz w:val="24"/>
          <w:szCs w:val="24"/>
          <w:lang w:eastAsia="sk-SK"/>
        </w:rPr>
        <w:t>položkám transformácie – vstupu,</w:t>
      </w:r>
    </w:p>
    <w:p w:rsidR="00333742" w:rsidRPr="00353FE8" w:rsidRDefault="00333742" w:rsidP="003171CC">
      <w:pPr>
        <w:pStyle w:val="Odsekzoznamu"/>
        <w:numPr>
          <w:ilvl w:val="0"/>
          <w:numId w:val="14"/>
        </w:numPr>
        <w:shd w:val="clear" w:color="auto" w:fill="FFFFFF"/>
        <w:spacing w:after="0"/>
        <w:jc w:val="both"/>
        <w:rPr>
          <w:rFonts w:eastAsia="Times New Roman" w:cstheme="minorHAnsi"/>
          <w:color w:val="333333"/>
          <w:sz w:val="24"/>
          <w:szCs w:val="24"/>
          <w:lang w:eastAsia="sk-SK"/>
        </w:rPr>
      </w:pPr>
      <w:r>
        <w:rPr>
          <w:rFonts w:eastAsia="Times New Roman" w:cstheme="minorHAnsi"/>
          <w:color w:val="333333"/>
          <w:sz w:val="24"/>
          <w:szCs w:val="24"/>
          <w:lang w:eastAsia="sk-SK"/>
        </w:rPr>
        <w:t>s</w:t>
      </w:r>
      <w:r w:rsidRPr="00353FE8">
        <w:rPr>
          <w:rFonts w:eastAsia="Times New Roman" w:cstheme="minorHAnsi"/>
          <w:color w:val="333333"/>
          <w:sz w:val="24"/>
          <w:szCs w:val="24"/>
          <w:lang w:eastAsia="sk-SK"/>
        </w:rPr>
        <w:t>traty pri prenose a v rozvodoch vyjadrujú rozdiel medzi vstupom palív a energie do diaľkových dopravných systémov (ropovodov, plynovodov a verejných rozvodov elektriny a tepla) a výstupom z nich (nie sú tu zahrnuté straty vo vnútropodnikových rozvodoch, ktoré sú súčasťou spotreby</w:t>
      </w:r>
      <w:r>
        <w:rPr>
          <w:rFonts w:eastAsia="Times New Roman" w:cstheme="minorHAnsi"/>
          <w:color w:val="333333"/>
          <w:sz w:val="24"/>
          <w:szCs w:val="24"/>
          <w:lang w:eastAsia="sk-SK"/>
        </w:rPr>
        <w:t>)</w:t>
      </w:r>
      <w:r w:rsidRPr="00353FE8">
        <w:rPr>
          <w:rFonts w:eastAsia="Times New Roman" w:cstheme="minorHAnsi"/>
          <w:color w:val="333333"/>
          <w:sz w:val="24"/>
          <w:szCs w:val="24"/>
          <w:lang w:eastAsia="sk-SK"/>
        </w:rPr>
        <w:t>.</w:t>
      </w:r>
    </w:p>
    <w:p w:rsidR="00281B94" w:rsidRDefault="00281B94" w:rsidP="003171CC">
      <w:pPr>
        <w:shd w:val="clear" w:color="auto" w:fill="FFFFFF"/>
        <w:spacing w:after="0"/>
        <w:jc w:val="both"/>
        <w:rPr>
          <w:rFonts w:eastAsia="Times New Roman" w:cstheme="minorHAnsi"/>
          <w:color w:val="333333"/>
          <w:sz w:val="24"/>
          <w:szCs w:val="24"/>
          <w:lang w:eastAsia="sk-SK"/>
        </w:rPr>
      </w:pPr>
    </w:p>
    <w:p w:rsidR="00333742" w:rsidRPr="00353FE8" w:rsidRDefault="00333742" w:rsidP="003171CC">
      <w:pPr>
        <w:shd w:val="clear" w:color="auto" w:fill="FFFFFF"/>
        <w:spacing w:after="0"/>
        <w:jc w:val="both"/>
        <w:rPr>
          <w:rFonts w:eastAsia="Times New Roman" w:cstheme="minorHAnsi"/>
          <w:color w:val="333333"/>
          <w:sz w:val="24"/>
          <w:szCs w:val="24"/>
          <w:lang w:eastAsia="sk-SK"/>
        </w:rPr>
      </w:pPr>
      <w:r w:rsidRPr="00353FE8">
        <w:rPr>
          <w:rFonts w:eastAsia="Times New Roman" w:cstheme="minorHAnsi"/>
          <w:color w:val="333333"/>
          <w:sz w:val="24"/>
          <w:szCs w:val="24"/>
          <w:lang w:eastAsia="sk-SK"/>
        </w:rPr>
        <w:t>Merateľný ukazovateľ štatisticky hodnotí vývoj úspory PEZ v podniku palív a energie v členení na tuhé, kvapalné a plynné palivá, obnoviteľné zdroje energie, elektrinu a teplo.</w:t>
      </w:r>
    </w:p>
    <w:p w:rsidR="00281B94" w:rsidRDefault="00281B94" w:rsidP="003171CC">
      <w:pPr>
        <w:shd w:val="clear" w:color="auto" w:fill="FFFFFF"/>
        <w:spacing w:after="0"/>
        <w:jc w:val="both"/>
        <w:rPr>
          <w:rFonts w:eastAsia="Times New Roman" w:cstheme="minorHAnsi"/>
          <w:color w:val="333333"/>
          <w:sz w:val="24"/>
          <w:szCs w:val="24"/>
          <w:lang w:eastAsia="sk-SK"/>
        </w:rPr>
      </w:pPr>
    </w:p>
    <w:p w:rsidR="00333742" w:rsidRDefault="00333742" w:rsidP="003171CC">
      <w:pPr>
        <w:shd w:val="clear" w:color="auto" w:fill="FFFFFF"/>
        <w:spacing w:after="0"/>
        <w:jc w:val="both"/>
        <w:rPr>
          <w:rFonts w:eastAsia="Times New Roman" w:cstheme="minorHAnsi"/>
          <w:color w:val="333333"/>
          <w:sz w:val="24"/>
          <w:szCs w:val="24"/>
          <w:lang w:eastAsia="sk-SK"/>
        </w:rPr>
      </w:pPr>
      <w:r w:rsidRPr="00353FE8">
        <w:rPr>
          <w:rFonts w:eastAsia="Times New Roman" w:cstheme="minorHAnsi"/>
          <w:color w:val="333333"/>
          <w:sz w:val="24"/>
          <w:szCs w:val="24"/>
          <w:lang w:eastAsia="sk-SK"/>
        </w:rPr>
        <w:t>Pre potreby </w:t>
      </w:r>
      <w:r w:rsidRPr="00353FE8">
        <w:rPr>
          <w:rFonts w:eastAsia="Times New Roman" w:cstheme="minorHAnsi"/>
          <w:i/>
          <w:iCs/>
          <w:color w:val="333333"/>
          <w:sz w:val="24"/>
          <w:szCs w:val="24"/>
          <w:lang w:eastAsia="sk-SK"/>
        </w:rPr>
        <w:t>ŠC 4.2.1 Zníženie energetickej náročnosti a zvýšenie využívania OZE v podnikoch</w:t>
      </w:r>
      <w:r w:rsidRPr="00353FE8">
        <w:rPr>
          <w:rFonts w:eastAsia="Times New Roman" w:cstheme="minorHAnsi"/>
          <w:color w:val="333333"/>
          <w:sz w:val="24"/>
          <w:szCs w:val="24"/>
          <w:lang w:eastAsia="sk-SK"/>
        </w:rPr>
        <w:t xml:space="preserve"> OP KŽP, ako aj pre </w:t>
      </w:r>
      <w:r>
        <w:rPr>
          <w:rFonts w:eastAsia="Times New Roman" w:cstheme="minorHAnsi"/>
          <w:color w:val="333333"/>
          <w:sz w:val="24"/>
          <w:szCs w:val="24"/>
          <w:lang w:eastAsia="sk-SK"/>
        </w:rPr>
        <w:t xml:space="preserve">účely energetickej štatistiky a </w:t>
      </w:r>
      <w:r w:rsidRPr="00353FE8">
        <w:rPr>
          <w:rFonts w:eastAsia="Times New Roman" w:cstheme="minorHAnsi"/>
          <w:color w:val="333333"/>
          <w:sz w:val="24"/>
          <w:szCs w:val="24"/>
          <w:lang w:eastAsia="sk-SK"/>
        </w:rPr>
        <w:t xml:space="preserve">vyhodnocovania opatrení energetickej efektívnosti, boli nižšie uvedené koeficienty stanovené na základe štatistického zisťovania </w:t>
      </w:r>
      <w:r>
        <w:rPr>
          <w:rFonts w:eastAsia="Times New Roman" w:cstheme="minorHAnsi"/>
          <w:color w:val="333333"/>
          <w:sz w:val="24"/>
          <w:szCs w:val="24"/>
          <w:lang w:eastAsia="sk-SK"/>
        </w:rPr>
        <w:t xml:space="preserve">vychádzajúc z </w:t>
      </w:r>
      <w:r w:rsidRPr="00353FE8">
        <w:rPr>
          <w:rFonts w:eastAsia="Times New Roman" w:cstheme="minorHAnsi"/>
          <w:b/>
          <w:bCs/>
          <w:i/>
          <w:iCs/>
          <w:color w:val="333333"/>
          <w:sz w:val="24"/>
          <w:szCs w:val="24"/>
          <w:lang w:eastAsia="sk-SK"/>
        </w:rPr>
        <w:t>Monitorovacieho systému energetickej efektívnosti</w:t>
      </w:r>
      <w:r w:rsidRPr="00353FE8">
        <w:rPr>
          <w:rFonts w:eastAsia="Times New Roman" w:cstheme="minorHAnsi"/>
          <w:color w:val="333333"/>
          <w:sz w:val="24"/>
          <w:szCs w:val="24"/>
          <w:lang w:eastAsia="sk-SK"/>
        </w:rPr>
        <w:t> a na základe odborných odhadov:</w:t>
      </w:r>
    </w:p>
    <w:p w:rsidR="00333742" w:rsidRDefault="00333742" w:rsidP="003171CC">
      <w:pPr>
        <w:shd w:val="clear" w:color="auto" w:fill="FFFFFF"/>
        <w:spacing w:after="0"/>
        <w:jc w:val="both"/>
        <w:rPr>
          <w:rFonts w:eastAsia="Times New Roman" w:cstheme="minorHAnsi"/>
          <w:color w:val="333333"/>
          <w:sz w:val="24"/>
          <w:szCs w:val="24"/>
          <w:lang w:eastAsia="sk-SK"/>
        </w:rPr>
      </w:pPr>
    </w:p>
    <w:p w:rsidR="00333742" w:rsidRDefault="00333742" w:rsidP="003171CC">
      <w:pPr>
        <w:pStyle w:val="Odsekzoznamu"/>
        <w:numPr>
          <w:ilvl w:val="0"/>
          <w:numId w:val="15"/>
        </w:numPr>
        <w:shd w:val="clear" w:color="auto" w:fill="FFFFFF"/>
        <w:spacing w:after="0"/>
        <w:jc w:val="both"/>
        <w:rPr>
          <w:rFonts w:eastAsia="Times New Roman" w:cstheme="minorHAnsi"/>
          <w:color w:val="333333"/>
          <w:sz w:val="24"/>
          <w:szCs w:val="24"/>
          <w:lang w:eastAsia="sk-SK"/>
        </w:rPr>
      </w:pPr>
      <w:r w:rsidRPr="00552F8B">
        <w:rPr>
          <w:rFonts w:eastAsia="Times New Roman" w:cstheme="minorHAnsi"/>
          <w:b/>
          <w:bCs/>
          <w:color w:val="333333"/>
          <w:sz w:val="24"/>
          <w:szCs w:val="24"/>
          <w:u w:val="single"/>
          <w:lang w:eastAsia="sk-SK"/>
        </w:rPr>
        <w:t>Elektrina:</w:t>
      </w:r>
      <w:r w:rsidRPr="00552F8B">
        <w:rPr>
          <w:rFonts w:eastAsia="Times New Roman" w:cstheme="minorHAnsi"/>
          <w:color w:val="333333"/>
          <w:sz w:val="24"/>
          <w:szCs w:val="24"/>
          <w:lang w:eastAsia="sk-SK"/>
        </w:rPr>
        <w:t> </w:t>
      </w:r>
    </w:p>
    <w:p w:rsidR="00333742" w:rsidRDefault="00333742" w:rsidP="003171CC">
      <w:pPr>
        <w:pStyle w:val="Odsekzoznamu"/>
        <w:numPr>
          <w:ilvl w:val="1"/>
          <w:numId w:val="15"/>
        </w:numPr>
        <w:shd w:val="clear" w:color="auto" w:fill="FFFFFF"/>
        <w:spacing w:after="0"/>
        <w:jc w:val="both"/>
        <w:rPr>
          <w:rFonts w:eastAsia="Times New Roman" w:cstheme="minorHAnsi"/>
          <w:color w:val="333333"/>
          <w:sz w:val="24"/>
          <w:szCs w:val="24"/>
          <w:lang w:eastAsia="sk-SK"/>
        </w:rPr>
      </w:pPr>
      <w:r w:rsidRPr="00552F8B">
        <w:rPr>
          <w:rFonts w:eastAsia="Times New Roman" w:cstheme="minorHAnsi"/>
          <w:color w:val="333333"/>
          <w:sz w:val="24"/>
          <w:szCs w:val="24"/>
          <w:lang w:eastAsia="sk-SK"/>
        </w:rPr>
        <w:t>priemerná h</w:t>
      </w:r>
      <w:r>
        <w:rPr>
          <w:rFonts w:eastAsia="Times New Roman" w:cstheme="minorHAnsi"/>
          <w:color w:val="333333"/>
          <w:sz w:val="24"/>
          <w:szCs w:val="24"/>
          <w:lang w:eastAsia="sk-SK"/>
        </w:rPr>
        <w:t xml:space="preserve">odnota účinnosti distribúcie je </w:t>
      </w:r>
      <w:r w:rsidRPr="00552F8B">
        <w:rPr>
          <w:rFonts w:eastAsia="Times New Roman" w:cstheme="minorHAnsi"/>
          <w:b/>
          <w:bCs/>
          <w:color w:val="333333"/>
          <w:sz w:val="24"/>
          <w:szCs w:val="24"/>
          <w:lang w:eastAsia="sk-SK"/>
        </w:rPr>
        <w:t>0,93</w:t>
      </w:r>
      <w:r>
        <w:rPr>
          <w:rFonts w:eastAsia="Times New Roman" w:cstheme="minorHAnsi"/>
          <w:color w:val="333333"/>
          <w:sz w:val="24"/>
          <w:szCs w:val="24"/>
          <w:lang w:eastAsia="sk-SK"/>
        </w:rPr>
        <w:t xml:space="preserve"> </w:t>
      </w:r>
      <w:r w:rsidRPr="00552F8B">
        <w:rPr>
          <w:rFonts w:eastAsia="Times New Roman" w:cstheme="minorHAnsi"/>
          <w:color w:val="333333"/>
          <w:sz w:val="24"/>
          <w:szCs w:val="24"/>
          <w:lang w:eastAsia="sk-SK"/>
        </w:rPr>
        <w:t>za prevádzkovateľa distribučnej sústavy elektriny (Stredoslovenská energetika – Distribúcia, a.s.; Východoslovenská distribučná, a.s. ; Záp</w:t>
      </w:r>
      <w:r>
        <w:rPr>
          <w:rFonts w:eastAsia="Times New Roman" w:cstheme="minorHAnsi"/>
          <w:color w:val="333333"/>
          <w:sz w:val="24"/>
          <w:szCs w:val="24"/>
          <w:lang w:eastAsia="sk-SK"/>
        </w:rPr>
        <w:t>adoslovenská distribučná, a.s.),</w:t>
      </w:r>
    </w:p>
    <w:p w:rsidR="00333742" w:rsidRDefault="00333742" w:rsidP="003171CC">
      <w:pPr>
        <w:pStyle w:val="Odsekzoznamu"/>
        <w:numPr>
          <w:ilvl w:val="1"/>
          <w:numId w:val="15"/>
        </w:numPr>
        <w:shd w:val="clear" w:color="auto" w:fill="FFFFFF"/>
        <w:spacing w:after="0"/>
        <w:jc w:val="both"/>
        <w:rPr>
          <w:rFonts w:eastAsia="Times New Roman" w:cstheme="minorHAnsi"/>
          <w:color w:val="333333"/>
          <w:sz w:val="24"/>
          <w:szCs w:val="24"/>
          <w:lang w:eastAsia="sk-SK"/>
        </w:rPr>
      </w:pPr>
      <w:r>
        <w:rPr>
          <w:rFonts w:eastAsia="Times New Roman" w:cstheme="minorHAnsi"/>
          <w:color w:val="333333"/>
          <w:sz w:val="24"/>
          <w:szCs w:val="24"/>
          <w:lang w:eastAsia="sk-SK"/>
        </w:rPr>
        <w:t>p</w:t>
      </w:r>
      <w:r w:rsidRPr="00552F8B">
        <w:rPr>
          <w:rFonts w:eastAsia="Times New Roman" w:cstheme="minorHAnsi"/>
          <w:color w:val="333333"/>
          <w:sz w:val="24"/>
          <w:szCs w:val="24"/>
          <w:lang w:eastAsia="sk-SK"/>
        </w:rPr>
        <w:t xml:space="preserve">riemerná hodnota </w:t>
      </w:r>
      <w:r>
        <w:rPr>
          <w:rFonts w:eastAsia="Times New Roman" w:cstheme="minorHAnsi"/>
          <w:color w:val="333333"/>
          <w:sz w:val="24"/>
          <w:szCs w:val="24"/>
          <w:lang w:eastAsia="sk-SK"/>
        </w:rPr>
        <w:t xml:space="preserve">účinnosti prenosu je </w:t>
      </w:r>
      <w:r>
        <w:rPr>
          <w:rFonts w:eastAsia="Times New Roman" w:cstheme="minorHAnsi"/>
          <w:b/>
          <w:bCs/>
          <w:color w:val="333333"/>
          <w:sz w:val="24"/>
          <w:szCs w:val="24"/>
          <w:lang w:eastAsia="sk-SK"/>
        </w:rPr>
        <w:t xml:space="preserve">0,99 </w:t>
      </w:r>
      <w:r w:rsidRPr="00552F8B">
        <w:rPr>
          <w:rFonts w:eastAsia="Times New Roman" w:cstheme="minorHAnsi"/>
          <w:color w:val="333333"/>
          <w:sz w:val="24"/>
          <w:szCs w:val="24"/>
          <w:lang w:eastAsia="sk-SK"/>
        </w:rPr>
        <w:t>za Slovenskú elektrizačnú prenosovú sústavu a.s.</w:t>
      </w:r>
      <w:r>
        <w:rPr>
          <w:rFonts w:eastAsia="Times New Roman" w:cstheme="minorHAnsi"/>
          <w:color w:val="333333"/>
          <w:sz w:val="24"/>
          <w:szCs w:val="24"/>
          <w:lang w:eastAsia="sk-SK"/>
        </w:rPr>
        <w:t>,</w:t>
      </w:r>
    </w:p>
    <w:p w:rsidR="00333742" w:rsidRPr="00552F8B" w:rsidRDefault="00333742" w:rsidP="003171CC">
      <w:pPr>
        <w:pStyle w:val="Odsekzoznamu"/>
        <w:numPr>
          <w:ilvl w:val="1"/>
          <w:numId w:val="15"/>
        </w:numPr>
        <w:shd w:val="clear" w:color="auto" w:fill="FFFFFF"/>
        <w:spacing w:after="0"/>
        <w:jc w:val="both"/>
        <w:rPr>
          <w:rFonts w:eastAsia="Times New Roman" w:cstheme="minorHAnsi"/>
          <w:color w:val="333333"/>
          <w:sz w:val="24"/>
          <w:szCs w:val="24"/>
          <w:lang w:eastAsia="sk-SK"/>
        </w:rPr>
      </w:pPr>
      <w:r>
        <w:rPr>
          <w:rFonts w:eastAsia="Times New Roman" w:cstheme="minorHAnsi"/>
          <w:color w:val="333333"/>
          <w:sz w:val="24"/>
          <w:szCs w:val="24"/>
          <w:lang w:eastAsia="sk-SK"/>
        </w:rPr>
        <w:t>ú</w:t>
      </w:r>
      <w:r w:rsidRPr="00552F8B">
        <w:rPr>
          <w:rFonts w:eastAsia="Times New Roman" w:cstheme="minorHAnsi"/>
          <w:color w:val="333333"/>
          <w:sz w:val="24"/>
          <w:szCs w:val="24"/>
          <w:lang w:eastAsia="sk-SK"/>
        </w:rPr>
        <w:t>činnosť premeny (transformácie) elektrickej energie predstavuje hodnotu </w:t>
      </w:r>
      <w:r>
        <w:rPr>
          <w:rFonts w:eastAsia="Times New Roman" w:cstheme="minorHAnsi"/>
          <w:b/>
          <w:bCs/>
          <w:color w:val="333333"/>
          <w:sz w:val="24"/>
          <w:szCs w:val="24"/>
          <w:lang w:eastAsia="sk-SK"/>
        </w:rPr>
        <w:t>0,4;</w:t>
      </w:r>
    </w:p>
    <w:p w:rsidR="00333742" w:rsidRPr="00353FE8" w:rsidRDefault="00333742" w:rsidP="003171CC">
      <w:pPr>
        <w:shd w:val="clear" w:color="auto" w:fill="FFFFFF"/>
        <w:spacing w:after="0"/>
        <w:jc w:val="both"/>
        <w:rPr>
          <w:rFonts w:eastAsia="Times New Roman" w:cstheme="minorHAnsi"/>
          <w:b/>
          <w:bCs/>
          <w:color w:val="333333"/>
          <w:sz w:val="24"/>
          <w:szCs w:val="24"/>
          <w:lang w:eastAsia="sk-SK"/>
        </w:rPr>
      </w:pPr>
      <w:r>
        <w:rPr>
          <w:rFonts w:eastAsia="Times New Roman" w:cstheme="minorHAnsi"/>
          <w:b/>
          <w:bCs/>
          <w:color w:val="333333"/>
          <w:sz w:val="24"/>
          <w:szCs w:val="24"/>
          <w:lang w:eastAsia="sk-SK"/>
        </w:rPr>
        <w:tab/>
      </w:r>
      <w:r>
        <w:rPr>
          <w:rFonts w:eastAsia="Times New Roman" w:cstheme="minorHAnsi"/>
          <w:b/>
          <w:bCs/>
          <w:color w:val="333333"/>
          <w:sz w:val="24"/>
          <w:szCs w:val="24"/>
          <w:lang w:eastAsia="sk-SK"/>
        </w:rPr>
        <w:tab/>
      </w:r>
      <w:r w:rsidRPr="00353FE8">
        <w:rPr>
          <w:rFonts w:eastAsia="Times New Roman" w:cstheme="minorHAnsi"/>
          <w:b/>
          <w:bCs/>
          <w:color w:val="333333"/>
          <w:sz w:val="24"/>
          <w:szCs w:val="24"/>
          <w:lang w:eastAsia="sk-SK"/>
        </w:rPr>
        <w:t>Príklad výpočtu pre elektrinu:</w:t>
      </w:r>
    </w:p>
    <w:p w:rsidR="00333742" w:rsidRPr="000416B8" w:rsidRDefault="00333742" w:rsidP="003171CC">
      <w:pPr>
        <w:shd w:val="clear" w:color="auto" w:fill="FFFFFF"/>
        <w:spacing w:after="0"/>
        <w:ind w:left="1560"/>
        <w:rPr>
          <w:rFonts w:eastAsia="Times New Roman" w:cstheme="minorHAnsi"/>
          <w:color w:val="333333"/>
          <w:sz w:val="20"/>
          <w:szCs w:val="20"/>
          <w:lang w:eastAsia="sk-SK"/>
        </w:rPr>
      </w:pPr>
      <m:oMathPara>
        <m:oMath>
          <m:r>
            <m:rPr>
              <m:nor/>
            </m:rPr>
            <w:rPr>
              <w:rFonts w:ascii="Cambria Math" w:eastAsia="Times New Roman" w:hAnsi="Cambria Math" w:cs="Cambria Math"/>
              <w:color w:val="333333"/>
              <w:sz w:val="20"/>
              <w:szCs w:val="20"/>
              <w:lang w:eastAsia="sk-SK"/>
            </w:rPr>
            <m:t>Úspora PEZ v podniku</m:t>
          </m:r>
          <m:d>
            <m:dPr>
              <m:ctrlPr>
                <w:rPr>
                  <w:rFonts w:ascii="Cambria Math" w:eastAsia="Times New Roman" w:hAnsi="Cambria Math" w:cs="Cambria Math"/>
                  <w:i/>
                  <w:color w:val="333333"/>
                  <w:sz w:val="20"/>
                  <w:szCs w:val="20"/>
                  <w:lang w:eastAsia="sk-SK"/>
                </w:rPr>
              </m:ctrlPr>
            </m:dPr>
            <m:e>
              <m:r>
                <m:rPr>
                  <m:nor/>
                </m:rPr>
                <w:rPr>
                  <w:rFonts w:ascii="Cambria Math" w:eastAsia="Times New Roman" w:hAnsi="Cambria Math" w:cs="Cambria Math"/>
                  <w:color w:val="333333"/>
                  <w:sz w:val="20"/>
                  <w:szCs w:val="20"/>
                  <w:lang w:eastAsia="sk-SK"/>
                </w:rPr>
                <m:t>elektrina</m:t>
              </m:r>
            </m:e>
          </m:d>
          <m:r>
            <m:rPr>
              <m:nor/>
            </m:rPr>
            <w:rPr>
              <w:rFonts w:ascii="Cambria Math" w:eastAsia="Times New Roman" w:hAnsi="Cambria Math" w:cs="Cambria Math"/>
              <w:color w:val="333333"/>
              <w:sz w:val="20"/>
              <w:szCs w:val="20"/>
              <w:lang w:eastAsia="sk-SK"/>
            </w:rPr>
            <m:t xml:space="preserve"> =</m:t>
          </m:r>
        </m:oMath>
      </m:oMathPara>
    </w:p>
    <w:p w:rsidR="00333742" w:rsidRPr="000416B8" w:rsidRDefault="00333742" w:rsidP="003171CC">
      <w:pPr>
        <w:shd w:val="clear" w:color="auto" w:fill="FFFFFF"/>
        <w:spacing w:after="0"/>
        <w:ind w:left="1134"/>
        <w:rPr>
          <w:rFonts w:ascii="Helvetica" w:eastAsia="Times New Roman" w:hAnsi="Helvetica" w:cs="Helvetica"/>
          <w:color w:val="333333"/>
          <w:sz w:val="20"/>
          <w:szCs w:val="20"/>
          <w:lang w:eastAsia="sk-SK"/>
        </w:rPr>
      </w:pPr>
      <m:oMathPara>
        <m:oMath>
          <m:r>
            <w:rPr>
              <w:rFonts w:ascii="Cambria Math" w:eastAsia="Times New Roman" w:hAnsi="Cambria Math" w:cs="Helvetica"/>
              <w:color w:val="333333"/>
              <w:sz w:val="20"/>
              <w:szCs w:val="20"/>
              <w:lang w:eastAsia="sk-SK"/>
            </w:rPr>
            <m:t>=</m:t>
          </m:r>
          <m:f>
            <m:fPr>
              <m:ctrlPr>
                <w:rPr>
                  <w:rFonts w:ascii="Cambria Math" w:eastAsia="Times New Roman" w:hAnsi="Cambria Math" w:cs="Helvetica"/>
                  <w:color w:val="333333"/>
                  <w:sz w:val="20"/>
                  <w:szCs w:val="20"/>
                  <w:lang w:eastAsia="sk-SK"/>
                </w:rPr>
              </m:ctrlPr>
            </m:fPr>
            <m:num>
              <m:r>
                <w:rPr>
                  <w:rFonts w:ascii="Cambria Math" w:eastAsia="Times New Roman" w:hAnsi="Cambria Math" w:cs="Helvetica"/>
                  <w:color w:val="333333"/>
                  <w:sz w:val="20"/>
                  <w:szCs w:val="20"/>
                  <w:lang w:eastAsia="sk-SK"/>
                </w:rPr>
                <m:t xml:space="preserve">predpokladaná úspora KES v podniku podľa energetického auditu </m:t>
              </m:r>
              <m:d>
                <m:dPr>
                  <m:ctrlPr>
                    <w:rPr>
                      <w:rFonts w:ascii="Cambria Math" w:eastAsia="Times New Roman" w:hAnsi="Cambria Math" w:cs="Helvetica"/>
                      <w:i/>
                      <w:color w:val="333333"/>
                      <w:sz w:val="20"/>
                      <w:szCs w:val="20"/>
                      <w:lang w:eastAsia="sk-SK"/>
                    </w:rPr>
                  </m:ctrlPr>
                </m:dPr>
                <m:e>
                  <m:r>
                    <m:rPr>
                      <m:nor/>
                    </m:rPr>
                    <w:rPr>
                      <w:rFonts w:ascii="Cambria Math" w:eastAsia="Times New Roman" w:hAnsi="Cambria Math" w:cs="Helvetica"/>
                      <w:color w:val="333333"/>
                      <w:sz w:val="20"/>
                      <w:szCs w:val="20"/>
                      <w:lang w:eastAsia="sk-SK"/>
                    </w:rPr>
                    <m:t>resp. údaj z faktúr</m:t>
                  </m:r>
                </m:e>
              </m:d>
              <m:ctrlPr>
                <w:rPr>
                  <w:rFonts w:ascii="Cambria Math" w:eastAsia="Times New Roman" w:hAnsi="Cambria Math" w:cs="Helvetica"/>
                  <w:i/>
                  <w:color w:val="333333"/>
                  <w:sz w:val="20"/>
                  <w:szCs w:val="20"/>
                  <w:lang w:eastAsia="sk-SK"/>
                </w:rPr>
              </m:ctrlPr>
            </m:num>
            <m:den>
              <m:r>
                <w:rPr>
                  <w:rFonts w:ascii="Cambria Math" w:eastAsia="Times New Roman" w:hAnsi="Cambria Math" w:cs="Cambria Math"/>
                  <w:color w:val="333333"/>
                  <w:sz w:val="20"/>
                  <w:szCs w:val="20"/>
                  <w:lang w:eastAsia="sk-SK"/>
                </w:rPr>
                <m:t xml:space="preserve">0,93 </m:t>
              </m:r>
              <m:r>
                <w:rPr>
                  <w:rFonts w:ascii="Cambria Math" w:eastAsia="Times New Roman" w:hAnsi="Cambria Math" w:cs="Cambria Math"/>
                  <w:color w:val="333333"/>
                  <w:sz w:val="20"/>
                  <w:szCs w:val="20"/>
                  <w:vertAlign w:val="subscript"/>
                  <w:lang w:eastAsia="sk-SK"/>
                </w:rPr>
                <m:t>distribúcia</m:t>
              </m:r>
              <m:r>
                <w:rPr>
                  <w:rFonts w:ascii="Cambria Math" w:eastAsia="Times New Roman" w:hAnsi="Cambria Math" w:cs="Cambria Math"/>
                  <w:color w:val="333333"/>
                  <w:sz w:val="20"/>
                  <w:szCs w:val="20"/>
                  <w:lang w:eastAsia="sk-SK"/>
                </w:rPr>
                <m:t xml:space="preserve"> X 0,99 </m:t>
              </m:r>
              <m:r>
                <w:rPr>
                  <w:rFonts w:ascii="Cambria Math" w:eastAsia="Times New Roman" w:hAnsi="Cambria Math" w:cs="Cambria Math"/>
                  <w:color w:val="333333"/>
                  <w:sz w:val="20"/>
                  <w:szCs w:val="20"/>
                  <w:vertAlign w:val="subscript"/>
                  <w:lang w:eastAsia="sk-SK"/>
                </w:rPr>
                <m:t>prenos</m:t>
              </m:r>
              <m:r>
                <w:rPr>
                  <w:rFonts w:ascii="Cambria Math" w:eastAsia="Times New Roman" w:hAnsi="Cambria Math" w:cs="Cambria Math"/>
                  <w:color w:val="333333"/>
                  <w:sz w:val="20"/>
                  <w:szCs w:val="20"/>
                  <w:lang w:eastAsia="sk-SK"/>
                </w:rPr>
                <m:t xml:space="preserve"> X 0,4 </m:t>
              </m:r>
              <m:r>
                <w:rPr>
                  <w:rFonts w:ascii="Cambria Math" w:eastAsia="Times New Roman" w:hAnsi="Cambria Math" w:cs="Cambria Math"/>
                  <w:color w:val="333333"/>
                  <w:sz w:val="20"/>
                  <w:szCs w:val="20"/>
                  <w:vertAlign w:val="subscript"/>
                  <w:lang w:eastAsia="sk-SK"/>
                </w:rPr>
                <m:t xml:space="preserve">transformácia </m:t>
              </m:r>
              <m:d>
                <m:dPr>
                  <m:ctrlPr>
                    <w:rPr>
                      <w:rFonts w:ascii="Cambria Math" w:eastAsia="Times New Roman" w:hAnsi="Cambria Math" w:cs="Cambria Math"/>
                      <w:i/>
                      <w:color w:val="333333"/>
                      <w:sz w:val="20"/>
                      <w:szCs w:val="20"/>
                      <w:vertAlign w:val="subscript"/>
                      <w:lang w:eastAsia="sk-SK"/>
                    </w:rPr>
                  </m:ctrlPr>
                </m:dPr>
                <m:e>
                  <m:r>
                    <w:rPr>
                      <w:rFonts w:ascii="Cambria Math" w:eastAsia="Times New Roman" w:hAnsi="Cambria Math" w:cs="Cambria Math"/>
                      <w:color w:val="333333"/>
                      <w:sz w:val="20"/>
                      <w:szCs w:val="20"/>
                      <w:vertAlign w:val="subscript"/>
                      <w:lang w:eastAsia="sk-SK"/>
                    </w:rPr>
                    <m:t>výroba elektriny</m:t>
                  </m:r>
                </m:e>
              </m:d>
            </m:den>
          </m:f>
        </m:oMath>
      </m:oMathPara>
    </w:p>
    <w:p w:rsidR="00333742" w:rsidRPr="000416B8" w:rsidRDefault="00333742" w:rsidP="003171CC">
      <w:pPr>
        <w:shd w:val="clear" w:color="auto" w:fill="FFFFFF"/>
        <w:spacing w:after="0"/>
        <w:rPr>
          <w:rFonts w:eastAsia="Times New Roman" w:cstheme="minorHAnsi"/>
          <w:b/>
          <w:bCs/>
          <w:color w:val="333333"/>
          <w:sz w:val="24"/>
          <w:szCs w:val="24"/>
          <w:u w:val="single"/>
          <w:lang w:eastAsia="sk-SK"/>
        </w:rPr>
      </w:pPr>
    </w:p>
    <w:p w:rsidR="00333742" w:rsidRPr="000416B8" w:rsidRDefault="00333742" w:rsidP="003171CC">
      <w:pPr>
        <w:shd w:val="clear" w:color="auto" w:fill="FFFFFF"/>
        <w:spacing w:after="0"/>
        <w:rPr>
          <w:rFonts w:eastAsia="Times New Roman" w:cstheme="minorHAnsi"/>
          <w:b/>
          <w:bCs/>
          <w:color w:val="333333"/>
          <w:sz w:val="24"/>
          <w:szCs w:val="24"/>
          <w:u w:val="single"/>
          <w:lang w:eastAsia="sk-SK"/>
        </w:rPr>
      </w:pPr>
    </w:p>
    <w:p w:rsidR="00333742" w:rsidRPr="00552F8B" w:rsidRDefault="00333742" w:rsidP="003171CC">
      <w:pPr>
        <w:pStyle w:val="Odsekzoznamu"/>
        <w:numPr>
          <w:ilvl w:val="0"/>
          <w:numId w:val="15"/>
        </w:numPr>
        <w:shd w:val="clear" w:color="auto" w:fill="FFFFFF"/>
        <w:spacing w:after="0"/>
        <w:rPr>
          <w:rFonts w:eastAsia="Times New Roman" w:cstheme="minorHAnsi"/>
          <w:color w:val="333333"/>
          <w:sz w:val="24"/>
          <w:szCs w:val="24"/>
          <w:lang w:eastAsia="sk-SK"/>
        </w:rPr>
      </w:pPr>
      <w:r w:rsidRPr="00552F8B">
        <w:rPr>
          <w:rFonts w:eastAsia="Times New Roman" w:cstheme="minorHAnsi"/>
          <w:b/>
          <w:bCs/>
          <w:color w:val="333333"/>
          <w:sz w:val="24"/>
          <w:szCs w:val="24"/>
          <w:u w:val="single"/>
          <w:lang w:eastAsia="sk-SK"/>
        </w:rPr>
        <w:t>CZT (teplo):</w:t>
      </w:r>
      <w:r w:rsidRPr="00552F8B">
        <w:rPr>
          <w:rFonts w:eastAsia="Times New Roman" w:cstheme="minorHAnsi"/>
          <w:color w:val="333333"/>
          <w:sz w:val="24"/>
          <w:szCs w:val="24"/>
          <w:lang w:eastAsia="sk-SK"/>
        </w:rPr>
        <w:t> </w:t>
      </w:r>
    </w:p>
    <w:p w:rsidR="00333742" w:rsidRPr="00552F8B" w:rsidRDefault="00333742" w:rsidP="003171CC">
      <w:pPr>
        <w:pStyle w:val="Odsekzoznamu"/>
        <w:numPr>
          <w:ilvl w:val="1"/>
          <w:numId w:val="15"/>
        </w:numPr>
        <w:shd w:val="clear" w:color="auto" w:fill="FFFFFF"/>
        <w:spacing w:after="0"/>
        <w:jc w:val="both"/>
        <w:rPr>
          <w:rFonts w:eastAsia="Times New Roman" w:cstheme="minorHAnsi"/>
          <w:color w:val="333333"/>
          <w:sz w:val="24"/>
          <w:szCs w:val="24"/>
          <w:lang w:eastAsia="sk-SK"/>
        </w:rPr>
      </w:pPr>
      <w:r>
        <w:rPr>
          <w:rFonts w:eastAsia="Times New Roman" w:cstheme="minorHAnsi"/>
          <w:color w:val="333333"/>
          <w:sz w:val="24"/>
          <w:szCs w:val="24"/>
          <w:lang w:eastAsia="sk-SK"/>
        </w:rPr>
        <w:t>ú</w:t>
      </w:r>
      <w:r w:rsidRPr="00552F8B">
        <w:rPr>
          <w:rFonts w:eastAsia="Times New Roman" w:cstheme="minorHAnsi"/>
          <w:color w:val="333333"/>
          <w:sz w:val="24"/>
          <w:szCs w:val="24"/>
          <w:lang w:eastAsia="sk-SK"/>
        </w:rPr>
        <w:t>činnosť distribúcie sekundárnych rozvodov tepla </w:t>
      </w:r>
      <w:r w:rsidRPr="00552F8B">
        <w:rPr>
          <w:rFonts w:eastAsia="Times New Roman" w:cstheme="minorHAnsi"/>
          <w:b/>
          <w:color w:val="333333"/>
          <w:sz w:val="24"/>
          <w:szCs w:val="24"/>
          <w:lang w:eastAsia="sk-SK"/>
        </w:rPr>
        <w:t>0,94</w:t>
      </w:r>
      <w:r>
        <w:rPr>
          <w:rFonts w:eastAsia="Times New Roman" w:cstheme="minorHAnsi"/>
          <w:b/>
          <w:color w:val="333333"/>
          <w:sz w:val="24"/>
          <w:szCs w:val="24"/>
          <w:lang w:eastAsia="sk-SK"/>
        </w:rPr>
        <w:t>,</w:t>
      </w:r>
    </w:p>
    <w:p w:rsidR="00333742" w:rsidRPr="00552F8B" w:rsidRDefault="00333742" w:rsidP="003171CC">
      <w:pPr>
        <w:pStyle w:val="Odsekzoznamu"/>
        <w:numPr>
          <w:ilvl w:val="1"/>
          <w:numId w:val="15"/>
        </w:numPr>
        <w:shd w:val="clear" w:color="auto" w:fill="FFFFFF"/>
        <w:spacing w:after="0"/>
        <w:jc w:val="both"/>
        <w:rPr>
          <w:rFonts w:eastAsia="Times New Roman" w:cstheme="minorHAnsi"/>
          <w:color w:val="333333"/>
          <w:sz w:val="24"/>
          <w:szCs w:val="24"/>
          <w:lang w:eastAsia="sk-SK"/>
        </w:rPr>
      </w:pPr>
      <w:r>
        <w:rPr>
          <w:rFonts w:eastAsia="Times New Roman" w:cstheme="minorHAnsi"/>
          <w:color w:val="333333"/>
          <w:sz w:val="24"/>
          <w:szCs w:val="24"/>
          <w:lang w:eastAsia="sk-SK"/>
        </w:rPr>
        <w:t>ú</w:t>
      </w:r>
      <w:r w:rsidRPr="00552F8B">
        <w:rPr>
          <w:rFonts w:eastAsia="Times New Roman" w:cstheme="minorHAnsi"/>
          <w:color w:val="333333"/>
          <w:sz w:val="24"/>
          <w:szCs w:val="24"/>
          <w:lang w:eastAsia="sk-SK"/>
        </w:rPr>
        <w:t>činnosť distribúcie primárnych rozvodov tepla s</w:t>
      </w:r>
      <w:r>
        <w:rPr>
          <w:rFonts w:eastAsia="Times New Roman" w:cstheme="minorHAnsi"/>
          <w:color w:val="333333"/>
          <w:sz w:val="24"/>
          <w:szCs w:val="24"/>
          <w:lang w:eastAsia="sk-SK"/>
        </w:rPr>
        <w:t xml:space="preserve"> </w:t>
      </w:r>
      <w:r w:rsidRPr="00552F8B">
        <w:rPr>
          <w:rFonts w:eastAsia="Times New Roman" w:cstheme="minorHAnsi"/>
          <w:color w:val="333333"/>
          <w:sz w:val="24"/>
          <w:szCs w:val="24"/>
          <w:lang w:eastAsia="sk-SK"/>
        </w:rPr>
        <w:t>teplonosným médiom teplá voda </w:t>
      </w:r>
      <w:r w:rsidRPr="00552F8B">
        <w:rPr>
          <w:rFonts w:eastAsia="Times New Roman" w:cstheme="minorHAnsi"/>
          <w:b/>
          <w:color w:val="333333"/>
          <w:sz w:val="24"/>
          <w:szCs w:val="24"/>
          <w:lang w:eastAsia="sk-SK"/>
        </w:rPr>
        <w:t>0,925</w:t>
      </w:r>
      <w:r>
        <w:rPr>
          <w:rFonts w:eastAsia="Times New Roman" w:cstheme="minorHAnsi"/>
          <w:color w:val="333333"/>
          <w:sz w:val="24"/>
          <w:szCs w:val="24"/>
          <w:lang w:eastAsia="sk-SK"/>
        </w:rPr>
        <w:t>,</w:t>
      </w:r>
    </w:p>
    <w:p w:rsidR="00333742" w:rsidRDefault="00333742" w:rsidP="003171CC">
      <w:pPr>
        <w:pStyle w:val="Odsekzoznamu"/>
        <w:numPr>
          <w:ilvl w:val="1"/>
          <w:numId w:val="15"/>
        </w:numPr>
        <w:shd w:val="clear" w:color="auto" w:fill="FFFFFF"/>
        <w:spacing w:after="0"/>
        <w:jc w:val="both"/>
        <w:rPr>
          <w:rFonts w:eastAsia="Times New Roman" w:cstheme="minorHAnsi"/>
          <w:color w:val="333333"/>
          <w:sz w:val="24"/>
          <w:szCs w:val="24"/>
          <w:lang w:eastAsia="sk-SK"/>
        </w:rPr>
      </w:pPr>
      <w:r>
        <w:rPr>
          <w:rFonts w:eastAsia="Times New Roman" w:cstheme="minorHAnsi"/>
          <w:color w:val="333333"/>
          <w:sz w:val="24"/>
          <w:szCs w:val="24"/>
          <w:lang w:eastAsia="sk-SK"/>
        </w:rPr>
        <w:t>ú</w:t>
      </w:r>
      <w:r w:rsidRPr="00552F8B">
        <w:rPr>
          <w:rFonts w:eastAsia="Times New Roman" w:cstheme="minorHAnsi"/>
          <w:color w:val="333333"/>
          <w:sz w:val="24"/>
          <w:szCs w:val="24"/>
          <w:lang w:eastAsia="sk-SK"/>
        </w:rPr>
        <w:t>činnosť distribúcie primárnych rozvodov tepla s</w:t>
      </w:r>
      <w:r>
        <w:rPr>
          <w:rFonts w:eastAsia="Times New Roman" w:cstheme="minorHAnsi"/>
          <w:color w:val="333333"/>
          <w:sz w:val="24"/>
          <w:szCs w:val="24"/>
          <w:lang w:eastAsia="sk-SK"/>
        </w:rPr>
        <w:t xml:space="preserve"> </w:t>
      </w:r>
      <w:r w:rsidRPr="00552F8B">
        <w:rPr>
          <w:rFonts w:eastAsia="Times New Roman" w:cstheme="minorHAnsi"/>
          <w:color w:val="333333"/>
          <w:sz w:val="24"/>
          <w:szCs w:val="24"/>
          <w:lang w:eastAsia="sk-SK"/>
        </w:rPr>
        <w:t>teplonosným médiom horúca voda </w:t>
      </w:r>
      <w:r w:rsidRPr="00552F8B">
        <w:rPr>
          <w:rFonts w:eastAsia="Times New Roman" w:cstheme="minorHAnsi"/>
          <w:b/>
          <w:color w:val="333333"/>
          <w:sz w:val="24"/>
          <w:szCs w:val="24"/>
          <w:lang w:eastAsia="sk-SK"/>
        </w:rPr>
        <w:t>0,9</w:t>
      </w:r>
      <w:r>
        <w:rPr>
          <w:rFonts w:eastAsia="Times New Roman" w:cstheme="minorHAnsi"/>
          <w:color w:val="333333"/>
          <w:sz w:val="24"/>
          <w:szCs w:val="24"/>
          <w:lang w:eastAsia="sk-SK"/>
        </w:rPr>
        <w:t>,</w:t>
      </w:r>
    </w:p>
    <w:p w:rsidR="00333742" w:rsidRPr="00206AB1" w:rsidRDefault="00333742" w:rsidP="003171CC">
      <w:pPr>
        <w:pStyle w:val="Odsekzoznamu"/>
        <w:numPr>
          <w:ilvl w:val="1"/>
          <w:numId w:val="15"/>
        </w:numPr>
        <w:shd w:val="clear" w:color="auto" w:fill="FFFFFF"/>
        <w:spacing w:after="0"/>
        <w:jc w:val="both"/>
        <w:rPr>
          <w:rFonts w:eastAsia="Times New Roman" w:cstheme="minorHAnsi"/>
          <w:color w:val="333333"/>
          <w:sz w:val="24"/>
          <w:szCs w:val="24"/>
          <w:lang w:eastAsia="sk-SK"/>
        </w:rPr>
      </w:pPr>
      <w:r>
        <w:rPr>
          <w:rFonts w:eastAsia="Times New Roman" w:cstheme="minorHAnsi"/>
          <w:color w:val="333333"/>
          <w:sz w:val="24"/>
          <w:szCs w:val="24"/>
          <w:lang w:eastAsia="sk-SK"/>
        </w:rPr>
        <w:t>ú</w:t>
      </w:r>
      <w:r w:rsidRPr="00206AB1">
        <w:rPr>
          <w:rFonts w:eastAsia="Times New Roman" w:cstheme="minorHAnsi"/>
          <w:color w:val="333333"/>
          <w:sz w:val="24"/>
          <w:szCs w:val="24"/>
          <w:lang w:eastAsia="sk-SK"/>
        </w:rPr>
        <w:t>činnosť odovzdávacích staníc tepla je </w:t>
      </w:r>
      <w:r>
        <w:rPr>
          <w:rFonts w:eastAsia="Times New Roman" w:cstheme="minorHAnsi"/>
          <w:b/>
          <w:bCs/>
          <w:color w:val="333333"/>
          <w:sz w:val="24"/>
          <w:szCs w:val="24"/>
          <w:lang w:eastAsia="sk-SK"/>
        </w:rPr>
        <w:t>0,985,</w:t>
      </w:r>
    </w:p>
    <w:p w:rsidR="00333742" w:rsidRPr="00206AB1" w:rsidRDefault="00333742" w:rsidP="003171CC">
      <w:pPr>
        <w:pStyle w:val="Odsekzoznamu"/>
        <w:numPr>
          <w:ilvl w:val="1"/>
          <w:numId w:val="15"/>
        </w:numPr>
        <w:shd w:val="clear" w:color="auto" w:fill="FFFFFF"/>
        <w:spacing w:after="0"/>
        <w:jc w:val="both"/>
        <w:rPr>
          <w:rFonts w:eastAsia="Times New Roman" w:cstheme="minorHAnsi"/>
          <w:color w:val="333333"/>
          <w:sz w:val="24"/>
          <w:szCs w:val="24"/>
          <w:lang w:eastAsia="sk-SK"/>
        </w:rPr>
      </w:pPr>
      <w:r>
        <w:rPr>
          <w:rFonts w:eastAsia="Times New Roman" w:cstheme="minorHAnsi"/>
          <w:color w:val="333333"/>
          <w:sz w:val="24"/>
          <w:szCs w:val="24"/>
          <w:lang w:eastAsia="sk-SK"/>
        </w:rPr>
        <w:t>ú</w:t>
      </w:r>
      <w:r w:rsidRPr="00206AB1">
        <w:rPr>
          <w:rFonts w:eastAsia="Times New Roman" w:cstheme="minorHAnsi"/>
          <w:color w:val="333333"/>
          <w:sz w:val="24"/>
          <w:szCs w:val="24"/>
          <w:lang w:eastAsia="sk-SK"/>
        </w:rPr>
        <w:t>činnosť premeny energie </w:t>
      </w:r>
      <w:r>
        <w:rPr>
          <w:rFonts w:eastAsia="Times New Roman" w:cstheme="minorHAnsi"/>
          <w:b/>
          <w:bCs/>
          <w:color w:val="333333"/>
          <w:sz w:val="24"/>
          <w:szCs w:val="24"/>
          <w:lang w:eastAsia="sk-SK"/>
        </w:rPr>
        <w:t>0,88;</w:t>
      </w:r>
    </w:p>
    <w:p w:rsidR="00333742" w:rsidRPr="00353FE8" w:rsidRDefault="00333742" w:rsidP="003171CC">
      <w:pPr>
        <w:shd w:val="clear" w:color="auto" w:fill="FFFFFF"/>
        <w:spacing w:after="0"/>
        <w:ind w:left="372" w:firstLine="708"/>
        <w:jc w:val="both"/>
        <w:rPr>
          <w:rFonts w:eastAsia="Times New Roman" w:cstheme="minorHAnsi"/>
          <w:b/>
          <w:bCs/>
          <w:color w:val="333333"/>
          <w:sz w:val="24"/>
          <w:szCs w:val="24"/>
          <w:lang w:eastAsia="sk-SK"/>
        </w:rPr>
      </w:pPr>
      <w:r w:rsidRPr="00353FE8">
        <w:rPr>
          <w:rFonts w:eastAsia="Times New Roman" w:cstheme="minorHAnsi"/>
          <w:b/>
          <w:bCs/>
          <w:color w:val="333333"/>
          <w:sz w:val="24"/>
          <w:szCs w:val="24"/>
          <w:lang w:eastAsia="sk-SK"/>
        </w:rPr>
        <w:t xml:space="preserve">Príklad výpočtu pre </w:t>
      </w:r>
      <w:r>
        <w:rPr>
          <w:rFonts w:eastAsia="Times New Roman" w:cstheme="minorHAnsi"/>
          <w:b/>
          <w:bCs/>
          <w:color w:val="333333"/>
          <w:sz w:val="24"/>
          <w:szCs w:val="24"/>
          <w:lang w:eastAsia="sk-SK"/>
        </w:rPr>
        <w:t>teplo</w:t>
      </w:r>
      <w:r w:rsidRPr="00353FE8">
        <w:rPr>
          <w:rFonts w:eastAsia="Times New Roman" w:cstheme="minorHAnsi"/>
          <w:b/>
          <w:bCs/>
          <w:color w:val="333333"/>
          <w:sz w:val="24"/>
          <w:szCs w:val="24"/>
          <w:lang w:eastAsia="sk-SK"/>
        </w:rPr>
        <w:t>:</w:t>
      </w:r>
    </w:p>
    <w:p w:rsidR="00333742" w:rsidRPr="000416B8" w:rsidRDefault="00333742" w:rsidP="003171CC">
      <w:pPr>
        <w:shd w:val="clear" w:color="auto" w:fill="FFFFFF"/>
        <w:spacing w:after="0"/>
        <w:ind w:left="1560"/>
        <w:rPr>
          <w:rFonts w:eastAsia="Times New Roman" w:cstheme="minorHAnsi"/>
          <w:color w:val="333333"/>
          <w:sz w:val="20"/>
          <w:szCs w:val="20"/>
          <w:lang w:eastAsia="sk-SK"/>
        </w:rPr>
      </w:pPr>
      <m:oMathPara>
        <m:oMath>
          <m:r>
            <m:rPr>
              <m:nor/>
            </m:rPr>
            <w:rPr>
              <w:rFonts w:ascii="Cambria Math" w:eastAsia="Times New Roman" w:hAnsi="Cambria Math" w:cs="Cambria Math"/>
              <w:color w:val="333333"/>
              <w:sz w:val="20"/>
              <w:szCs w:val="20"/>
              <w:lang w:eastAsia="sk-SK"/>
            </w:rPr>
            <m:t>Úspora PEZ v podniku</m:t>
          </m:r>
          <m:d>
            <m:dPr>
              <m:ctrlPr>
                <w:rPr>
                  <w:rFonts w:ascii="Cambria Math" w:eastAsia="Times New Roman" w:hAnsi="Cambria Math" w:cs="Cambria Math"/>
                  <w:i/>
                  <w:color w:val="333333"/>
                  <w:sz w:val="20"/>
                  <w:szCs w:val="20"/>
                  <w:lang w:eastAsia="sk-SK"/>
                </w:rPr>
              </m:ctrlPr>
            </m:dPr>
            <m:e>
              <m:r>
                <m:rPr>
                  <m:nor/>
                </m:rPr>
                <w:rPr>
                  <w:rFonts w:ascii="Cambria Math" w:eastAsia="Times New Roman" w:hAnsi="Cambria Math" w:cs="Cambria Math"/>
                  <w:color w:val="333333"/>
                  <w:sz w:val="20"/>
                  <w:szCs w:val="20"/>
                  <w:lang w:eastAsia="sk-SK"/>
                </w:rPr>
                <m:t>teplo</m:t>
              </m:r>
            </m:e>
          </m:d>
          <m:r>
            <m:rPr>
              <m:nor/>
            </m:rPr>
            <w:rPr>
              <w:rFonts w:ascii="Cambria Math" w:eastAsia="Times New Roman" w:hAnsi="Cambria Math" w:cs="Cambria Math"/>
              <w:color w:val="333333"/>
              <w:sz w:val="20"/>
              <w:szCs w:val="20"/>
              <w:lang w:eastAsia="sk-SK"/>
            </w:rPr>
            <m:t xml:space="preserve"> =</m:t>
          </m:r>
        </m:oMath>
      </m:oMathPara>
    </w:p>
    <w:p w:rsidR="00333742" w:rsidRPr="009D2246" w:rsidRDefault="00333742" w:rsidP="003171CC">
      <w:pPr>
        <w:shd w:val="clear" w:color="auto" w:fill="FFFFFF"/>
        <w:spacing w:after="0"/>
        <w:ind w:left="1134"/>
        <w:rPr>
          <w:rFonts w:ascii="Helvetica" w:eastAsia="Times New Roman" w:hAnsi="Helvetica" w:cs="Helvetica"/>
          <w:color w:val="333333"/>
          <w:sz w:val="20"/>
          <w:szCs w:val="20"/>
          <w:lang w:eastAsia="sk-SK"/>
        </w:rPr>
      </w:pPr>
      <m:oMathPara>
        <m:oMath>
          <m:r>
            <w:rPr>
              <w:rFonts w:ascii="Cambria Math" w:eastAsia="Times New Roman" w:hAnsi="Cambria Math" w:cs="Helvetica"/>
              <w:color w:val="333333"/>
              <w:sz w:val="20"/>
              <w:szCs w:val="20"/>
              <w:lang w:eastAsia="sk-SK"/>
            </w:rPr>
            <m:t>=</m:t>
          </m:r>
          <m:f>
            <m:fPr>
              <m:ctrlPr>
                <w:rPr>
                  <w:rFonts w:ascii="Cambria Math" w:eastAsia="Times New Roman" w:hAnsi="Cambria Math" w:cs="Helvetica"/>
                  <w:color w:val="333333"/>
                  <w:sz w:val="20"/>
                  <w:szCs w:val="20"/>
                  <w:lang w:eastAsia="sk-SK"/>
                </w:rPr>
              </m:ctrlPr>
            </m:fPr>
            <m:num>
              <m:r>
                <w:rPr>
                  <w:rFonts w:ascii="Cambria Math" w:eastAsia="Times New Roman" w:hAnsi="Cambria Math" w:cs="Helvetica"/>
                  <w:color w:val="333333"/>
                  <w:sz w:val="20"/>
                  <w:szCs w:val="20"/>
                  <w:lang w:eastAsia="sk-SK"/>
                </w:rPr>
                <m:t xml:space="preserve">predpokladaná úspora KES v podniku podľa energetického auditu </m:t>
              </m:r>
              <m:d>
                <m:dPr>
                  <m:ctrlPr>
                    <w:rPr>
                      <w:rFonts w:ascii="Cambria Math" w:eastAsia="Times New Roman" w:hAnsi="Cambria Math" w:cs="Helvetica"/>
                      <w:i/>
                      <w:color w:val="333333"/>
                      <w:sz w:val="20"/>
                      <w:szCs w:val="20"/>
                      <w:lang w:eastAsia="sk-SK"/>
                    </w:rPr>
                  </m:ctrlPr>
                </m:dPr>
                <m:e>
                  <m:r>
                    <m:rPr>
                      <m:nor/>
                    </m:rPr>
                    <w:rPr>
                      <w:rFonts w:ascii="Cambria Math" w:eastAsia="Times New Roman" w:hAnsi="Cambria Math" w:cs="Helvetica"/>
                      <w:color w:val="333333"/>
                      <w:sz w:val="20"/>
                      <w:szCs w:val="20"/>
                      <w:lang w:eastAsia="sk-SK"/>
                    </w:rPr>
                    <m:t>resp. údaj z faktúr</m:t>
                  </m:r>
                </m:e>
              </m:d>
              <m:ctrlPr>
                <w:rPr>
                  <w:rFonts w:ascii="Cambria Math" w:eastAsia="Times New Roman" w:hAnsi="Cambria Math" w:cs="Helvetica"/>
                  <w:i/>
                  <w:color w:val="333333"/>
                  <w:sz w:val="20"/>
                  <w:szCs w:val="20"/>
                  <w:lang w:eastAsia="sk-SK"/>
                </w:rPr>
              </m:ctrlPr>
            </m:num>
            <m:den>
              <m:r>
                <w:rPr>
                  <w:rFonts w:ascii="Cambria Math" w:eastAsia="Times New Roman" w:hAnsi="Cambria Math" w:cs="Cambria Math"/>
                  <w:color w:val="333333"/>
                  <w:sz w:val="20"/>
                  <w:szCs w:val="20"/>
                  <w:vertAlign w:val="subscript"/>
                  <w:lang w:eastAsia="sk-SK"/>
                </w:rPr>
                <m:t xml:space="preserve">účinnosť distribúcie </m:t>
              </m:r>
              <m:r>
                <w:rPr>
                  <w:rFonts w:ascii="Cambria Math" w:eastAsia="Times New Roman" w:hAnsi="Cambria Math" w:cs="Cambria Math"/>
                  <w:color w:val="333333"/>
                  <w:sz w:val="20"/>
                  <w:szCs w:val="20"/>
                  <w:lang w:eastAsia="sk-SK"/>
                </w:rPr>
                <m:t xml:space="preserve"> X účinnosť odovzdávajúcej stanice tepla X účinnost premeny energie</m:t>
              </m:r>
            </m:den>
          </m:f>
        </m:oMath>
      </m:oMathPara>
    </w:p>
    <w:p w:rsidR="00333742" w:rsidRDefault="00333742" w:rsidP="003171CC">
      <w:pPr>
        <w:pStyle w:val="Odsekzoznamu"/>
        <w:shd w:val="clear" w:color="auto" w:fill="FFFFFF"/>
        <w:spacing w:after="0"/>
        <w:ind w:left="1440"/>
        <w:jc w:val="both"/>
        <w:rPr>
          <w:rFonts w:eastAsia="Times New Roman" w:cstheme="minorHAnsi"/>
          <w:color w:val="333333"/>
          <w:sz w:val="24"/>
          <w:szCs w:val="24"/>
          <w:lang w:eastAsia="sk-SK"/>
        </w:rPr>
      </w:pPr>
    </w:p>
    <w:p w:rsidR="00333742" w:rsidRDefault="00333742" w:rsidP="003171CC">
      <w:pPr>
        <w:pStyle w:val="Odsekzoznamu"/>
        <w:shd w:val="clear" w:color="auto" w:fill="FFFFFF"/>
        <w:spacing w:after="0"/>
        <w:ind w:left="1440"/>
        <w:jc w:val="both"/>
        <w:rPr>
          <w:rFonts w:eastAsia="Times New Roman" w:cstheme="minorHAnsi"/>
          <w:color w:val="333333"/>
          <w:sz w:val="24"/>
          <w:szCs w:val="24"/>
          <w:lang w:eastAsia="sk-SK"/>
        </w:rPr>
      </w:pPr>
    </w:p>
    <w:p w:rsidR="00333742" w:rsidRPr="00206AB1" w:rsidRDefault="00333742" w:rsidP="003171CC">
      <w:pPr>
        <w:pStyle w:val="Odsekzoznamu"/>
        <w:shd w:val="clear" w:color="auto" w:fill="FFFFFF"/>
        <w:spacing w:after="0"/>
        <w:ind w:left="1440"/>
        <w:jc w:val="both"/>
        <w:rPr>
          <w:rFonts w:eastAsia="Times New Roman" w:cstheme="minorHAnsi"/>
          <w:color w:val="333333"/>
          <w:sz w:val="24"/>
          <w:szCs w:val="24"/>
          <w:lang w:eastAsia="sk-SK"/>
        </w:rPr>
      </w:pPr>
    </w:p>
    <w:p w:rsidR="00333742" w:rsidRDefault="00333742" w:rsidP="003171CC">
      <w:pPr>
        <w:pStyle w:val="Odsekzoznamu"/>
        <w:numPr>
          <w:ilvl w:val="0"/>
          <w:numId w:val="15"/>
        </w:numPr>
        <w:shd w:val="clear" w:color="auto" w:fill="FFFFFF"/>
        <w:spacing w:after="0"/>
        <w:rPr>
          <w:rFonts w:eastAsia="Times New Roman" w:cstheme="minorHAnsi"/>
          <w:color w:val="333333"/>
          <w:sz w:val="24"/>
          <w:szCs w:val="24"/>
          <w:lang w:eastAsia="sk-SK"/>
        </w:rPr>
      </w:pPr>
      <w:r w:rsidRPr="00206AB1">
        <w:rPr>
          <w:rFonts w:eastAsia="Times New Roman" w:cstheme="minorHAnsi"/>
          <w:b/>
          <w:bCs/>
          <w:color w:val="333333"/>
          <w:sz w:val="24"/>
          <w:szCs w:val="24"/>
          <w:u w:val="single"/>
          <w:lang w:eastAsia="sk-SK"/>
        </w:rPr>
        <w:t>Zemný plyn:</w:t>
      </w:r>
      <w:r w:rsidRPr="00206AB1">
        <w:rPr>
          <w:rFonts w:eastAsia="Times New Roman" w:cstheme="minorHAnsi"/>
          <w:color w:val="333333"/>
          <w:sz w:val="24"/>
          <w:szCs w:val="24"/>
          <w:lang w:eastAsia="sk-SK"/>
        </w:rPr>
        <w:t xml:space="preserve">  </w:t>
      </w:r>
    </w:p>
    <w:p w:rsidR="00333742" w:rsidRPr="00206AB1" w:rsidRDefault="00333742" w:rsidP="003171CC">
      <w:pPr>
        <w:pStyle w:val="Odsekzoznamu"/>
        <w:numPr>
          <w:ilvl w:val="0"/>
          <w:numId w:val="16"/>
        </w:numPr>
        <w:shd w:val="clear" w:color="auto" w:fill="FFFFFF"/>
        <w:spacing w:after="0"/>
        <w:rPr>
          <w:rFonts w:eastAsia="Times New Roman" w:cstheme="minorHAnsi"/>
          <w:color w:val="333333"/>
          <w:sz w:val="24"/>
          <w:szCs w:val="24"/>
          <w:lang w:eastAsia="sk-SK"/>
        </w:rPr>
      </w:pPr>
      <w:r>
        <w:rPr>
          <w:rFonts w:eastAsia="Times New Roman" w:cstheme="minorHAnsi"/>
          <w:color w:val="333333"/>
          <w:sz w:val="24"/>
          <w:szCs w:val="24"/>
          <w:lang w:eastAsia="sk-SK"/>
        </w:rPr>
        <w:t>ú</w:t>
      </w:r>
      <w:r w:rsidRPr="00206AB1">
        <w:rPr>
          <w:rFonts w:eastAsia="Times New Roman" w:cstheme="minorHAnsi"/>
          <w:color w:val="333333"/>
          <w:sz w:val="24"/>
          <w:szCs w:val="24"/>
          <w:lang w:eastAsia="sk-SK"/>
        </w:rPr>
        <w:t>činnosť distribúcie </w:t>
      </w:r>
      <w:r>
        <w:rPr>
          <w:rFonts w:eastAsia="Times New Roman" w:cstheme="minorHAnsi"/>
          <w:b/>
          <w:bCs/>
          <w:color w:val="333333"/>
          <w:sz w:val="24"/>
          <w:szCs w:val="24"/>
          <w:lang w:eastAsia="sk-SK"/>
        </w:rPr>
        <w:t>0,99,</w:t>
      </w:r>
    </w:p>
    <w:p w:rsidR="00333742" w:rsidRPr="00206AB1" w:rsidRDefault="00333742" w:rsidP="003171CC">
      <w:pPr>
        <w:pStyle w:val="Odsekzoznamu"/>
        <w:numPr>
          <w:ilvl w:val="0"/>
          <w:numId w:val="16"/>
        </w:numPr>
        <w:shd w:val="clear" w:color="auto" w:fill="FFFFFF"/>
        <w:spacing w:after="0"/>
        <w:rPr>
          <w:rFonts w:eastAsia="Times New Roman" w:cstheme="minorHAnsi"/>
          <w:color w:val="333333"/>
          <w:sz w:val="24"/>
          <w:szCs w:val="24"/>
          <w:lang w:eastAsia="sk-SK"/>
        </w:rPr>
      </w:pPr>
      <w:r>
        <w:rPr>
          <w:rFonts w:eastAsia="Times New Roman" w:cstheme="minorHAnsi"/>
          <w:color w:val="333333"/>
          <w:sz w:val="24"/>
          <w:szCs w:val="24"/>
          <w:lang w:eastAsia="sk-SK"/>
        </w:rPr>
        <w:t>ú</w:t>
      </w:r>
      <w:r w:rsidRPr="00206AB1">
        <w:rPr>
          <w:rFonts w:eastAsia="Times New Roman" w:cstheme="minorHAnsi"/>
          <w:color w:val="333333"/>
          <w:sz w:val="24"/>
          <w:szCs w:val="24"/>
          <w:lang w:eastAsia="sk-SK"/>
        </w:rPr>
        <w:t>činnosť prepravy plynu: </w:t>
      </w:r>
      <w:r w:rsidRPr="00206AB1">
        <w:rPr>
          <w:rFonts w:eastAsia="Times New Roman" w:cstheme="minorHAnsi"/>
          <w:b/>
          <w:bCs/>
          <w:color w:val="333333"/>
          <w:sz w:val="24"/>
          <w:szCs w:val="24"/>
          <w:lang w:eastAsia="sk-SK"/>
        </w:rPr>
        <w:t>0,985.</w:t>
      </w:r>
    </w:p>
    <w:p w:rsidR="00333742" w:rsidRPr="00353FE8" w:rsidRDefault="00333742" w:rsidP="003171CC">
      <w:pPr>
        <w:shd w:val="clear" w:color="auto" w:fill="FFFFFF"/>
        <w:spacing w:after="0"/>
        <w:ind w:left="372" w:firstLine="708"/>
        <w:jc w:val="both"/>
        <w:rPr>
          <w:rFonts w:eastAsia="Times New Roman" w:cstheme="minorHAnsi"/>
          <w:b/>
          <w:bCs/>
          <w:color w:val="333333"/>
          <w:sz w:val="24"/>
          <w:szCs w:val="24"/>
          <w:lang w:eastAsia="sk-SK"/>
        </w:rPr>
      </w:pPr>
      <w:r w:rsidRPr="00353FE8">
        <w:rPr>
          <w:rFonts w:eastAsia="Times New Roman" w:cstheme="minorHAnsi"/>
          <w:b/>
          <w:bCs/>
          <w:color w:val="333333"/>
          <w:sz w:val="24"/>
          <w:szCs w:val="24"/>
          <w:lang w:eastAsia="sk-SK"/>
        </w:rPr>
        <w:t>Príklad výpočtu:</w:t>
      </w:r>
    </w:p>
    <w:p w:rsidR="00333742" w:rsidRPr="00552F8B" w:rsidRDefault="00333742" w:rsidP="003171CC">
      <w:pPr>
        <w:shd w:val="clear" w:color="auto" w:fill="FFFFFF"/>
        <w:spacing w:after="0"/>
        <w:ind w:left="1560"/>
        <w:rPr>
          <w:rFonts w:eastAsia="Times New Roman" w:cstheme="minorHAnsi"/>
          <w:color w:val="333333"/>
          <w:sz w:val="20"/>
          <w:szCs w:val="20"/>
          <w:lang w:eastAsia="sk-SK"/>
        </w:rPr>
      </w:pPr>
      <m:oMathPara>
        <m:oMath>
          <m:r>
            <m:rPr>
              <m:nor/>
            </m:rPr>
            <w:rPr>
              <w:rFonts w:ascii="Cambria Math" w:eastAsia="Times New Roman" w:hAnsi="Cambria Math" w:cs="Cambria Math"/>
              <w:color w:val="333333"/>
              <w:sz w:val="20"/>
              <w:szCs w:val="20"/>
              <w:lang w:eastAsia="sk-SK"/>
            </w:rPr>
            <m:t>Úspora PEZ v podniku =</m:t>
          </m:r>
        </m:oMath>
      </m:oMathPara>
    </w:p>
    <w:p w:rsidR="00333742" w:rsidRPr="009D2246" w:rsidRDefault="00333742" w:rsidP="003171CC">
      <w:pPr>
        <w:shd w:val="clear" w:color="auto" w:fill="FFFFFF"/>
        <w:spacing w:after="0"/>
        <w:ind w:left="1134"/>
        <w:rPr>
          <w:rFonts w:ascii="Helvetica" w:eastAsia="Times New Roman" w:hAnsi="Helvetica" w:cs="Helvetica"/>
          <w:color w:val="333333"/>
          <w:sz w:val="20"/>
          <w:szCs w:val="20"/>
          <w:lang w:eastAsia="sk-SK"/>
        </w:rPr>
      </w:pPr>
      <m:oMathPara>
        <m:oMath>
          <m:r>
            <w:rPr>
              <w:rFonts w:ascii="Cambria Math" w:eastAsia="Times New Roman" w:hAnsi="Cambria Math" w:cs="Helvetica"/>
              <w:color w:val="333333"/>
              <w:sz w:val="20"/>
              <w:szCs w:val="20"/>
              <w:lang w:eastAsia="sk-SK"/>
            </w:rPr>
            <m:t>=</m:t>
          </m:r>
          <m:f>
            <m:fPr>
              <m:ctrlPr>
                <w:rPr>
                  <w:rFonts w:ascii="Cambria Math" w:eastAsia="Times New Roman" w:hAnsi="Cambria Math" w:cs="Helvetica"/>
                  <w:color w:val="333333"/>
                  <w:sz w:val="20"/>
                  <w:szCs w:val="20"/>
                  <w:lang w:eastAsia="sk-SK"/>
                </w:rPr>
              </m:ctrlPr>
            </m:fPr>
            <m:num>
              <m:r>
                <w:rPr>
                  <w:rFonts w:ascii="Cambria Math" w:eastAsia="Times New Roman" w:hAnsi="Cambria Math" w:cs="Helvetica"/>
                  <w:color w:val="333333"/>
                  <w:sz w:val="20"/>
                  <w:szCs w:val="20"/>
                  <w:lang w:eastAsia="sk-SK"/>
                </w:rPr>
                <m:t xml:space="preserve">predpokladaná úspora KES v podniku podľa energetického auditu </m:t>
              </m:r>
              <m:d>
                <m:dPr>
                  <m:ctrlPr>
                    <w:rPr>
                      <w:rFonts w:ascii="Cambria Math" w:eastAsia="Times New Roman" w:hAnsi="Cambria Math" w:cs="Helvetica"/>
                      <w:i/>
                      <w:color w:val="333333"/>
                      <w:sz w:val="20"/>
                      <w:szCs w:val="20"/>
                      <w:lang w:eastAsia="sk-SK"/>
                    </w:rPr>
                  </m:ctrlPr>
                </m:dPr>
                <m:e>
                  <m:r>
                    <m:rPr>
                      <m:nor/>
                    </m:rPr>
                    <w:rPr>
                      <w:rFonts w:ascii="Cambria Math" w:eastAsia="Times New Roman" w:hAnsi="Cambria Math" w:cs="Helvetica"/>
                      <w:color w:val="333333"/>
                      <w:sz w:val="20"/>
                      <w:szCs w:val="20"/>
                      <w:lang w:eastAsia="sk-SK"/>
                    </w:rPr>
                    <m:t xml:space="preserve">resp. údaj z faktúry </m:t>
                  </m:r>
                </m:e>
              </m:d>
              <m:ctrlPr>
                <w:rPr>
                  <w:rFonts w:ascii="Cambria Math" w:eastAsia="Times New Roman" w:hAnsi="Cambria Math" w:cs="Helvetica"/>
                  <w:i/>
                  <w:color w:val="333333"/>
                  <w:sz w:val="20"/>
                  <w:szCs w:val="20"/>
                  <w:lang w:eastAsia="sk-SK"/>
                </w:rPr>
              </m:ctrlPr>
            </m:num>
            <m:den>
              <m:r>
                <w:rPr>
                  <w:rFonts w:ascii="Cambria Math" w:eastAsia="Times New Roman" w:hAnsi="Cambria Math" w:cs="Cambria Math"/>
                  <w:color w:val="333333"/>
                  <w:sz w:val="20"/>
                  <w:szCs w:val="20"/>
                  <w:vertAlign w:val="subscript"/>
                  <w:lang w:eastAsia="sk-SK"/>
                </w:rPr>
                <m:t xml:space="preserve">0,99 účinnosť distribúcie </m:t>
              </m:r>
              <m:r>
                <w:rPr>
                  <w:rFonts w:ascii="Cambria Math" w:eastAsia="Times New Roman" w:hAnsi="Cambria Math" w:cs="Cambria Math"/>
                  <w:color w:val="333333"/>
                  <w:sz w:val="20"/>
                  <w:szCs w:val="20"/>
                  <w:lang w:eastAsia="sk-SK"/>
                </w:rPr>
                <m:t xml:space="preserve"> X 0,985 účinnosť prepravy plynu </m:t>
              </m:r>
            </m:den>
          </m:f>
        </m:oMath>
      </m:oMathPara>
    </w:p>
    <w:p w:rsidR="00333742" w:rsidRDefault="00333742" w:rsidP="003171CC">
      <w:pPr>
        <w:shd w:val="clear" w:color="auto" w:fill="FFFFFF"/>
        <w:spacing w:after="0"/>
        <w:jc w:val="both"/>
        <w:rPr>
          <w:rFonts w:eastAsia="Times New Roman" w:cstheme="minorHAnsi"/>
          <w:i/>
          <w:iCs/>
          <w:color w:val="333333"/>
          <w:sz w:val="24"/>
          <w:szCs w:val="24"/>
          <w:lang w:eastAsia="sk-SK"/>
        </w:rPr>
      </w:pPr>
    </w:p>
    <w:p w:rsidR="00333742" w:rsidRDefault="00333742" w:rsidP="003171CC">
      <w:pPr>
        <w:shd w:val="clear" w:color="auto" w:fill="FFFFFF"/>
        <w:spacing w:after="0"/>
        <w:jc w:val="both"/>
        <w:rPr>
          <w:rFonts w:eastAsia="Times New Roman" w:cstheme="minorHAnsi"/>
          <w:i/>
          <w:iCs/>
          <w:color w:val="333333"/>
          <w:sz w:val="24"/>
          <w:szCs w:val="24"/>
          <w:lang w:eastAsia="sk-SK"/>
        </w:rPr>
      </w:pPr>
    </w:p>
    <w:p w:rsidR="00333742" w:rsidRDefault="00333742" w:rsidP="003171CC">
      <w:pPr>
        <w:pStyle w:val="Odsekzoznamu"/>
        <w:numPr>
          <w:ilvl w:val="0"/>
          <w:numId w:val="15"/>
        </w:numPr>
        <w:shd w:val="clear" w:color="auto" w:fill="FFFFFF"/>
        <w:spacing w:after="0"/>
        <w:rPr>
          <w:rFonts w:eastAsia="Times New Roman" w:cstheme="minorHAnsi"/>
          <w:color w:val="333333"/>
          <w:sz w:val="24"/>
          <w:szCs w:val="24"/>
          <w:lang w:eastAsia="sk-SK"/>
        </w:rPr>
      </w:pPr>
      <w:r>
        <w:rPr>
          <w:rFonts w:eastAsia="Times New Roman" w:cstheme="minorHAnsi"/>
          <w:b/>
          <w:bCs/>
          <w:color w:val="333333"/>
          <w:sz w:val="24"/>
          <w:szCs w:val="24"/>
          <w:u w:val="single"/>
          <w:lang w:eastAsia="sk-SK"/>
        </w:rPr>
        <w:t>Biomasa, uhlie, veterná, vodná a slnečná energia a iné OZE, pri ktorých nedochádza ku spaľovaniu</w:t>
      </w:r>
      <w:r w:rsidRPr="00206AB1">
        <w:rPr>
          <w:rFonts w:eastAsia="Times New Roman" w:cstheme="minorHAnsi"/>
          <w:b/>
          <w:bCs/>
          <w:color w:val="333333"/>
          <w:sz w:val="24"/>
          <w:szCs w:val="24"/>
          <w:u w:val="single"/>
          <w:lang w:eastAsia="sk-SK"/>
        </w:rPr>
        <w:t>:</w:t>
      </w:r>
      <w:r w:rsidRPr="00206AB1">
        <w:rPr>
          <w:rFonts w:eastAsia="Times New Roman" w:cstheme="minorHAnsi"/>
          <w:color w:val="333333"/>
          <w:sz w:val="24"/>
          <w:szCs w:val="24"/>
          <w:lang w:eastAsia="sk-SK"/>
        </w:rPr>
        <w:t xml:space="preserve">  </w:t>
      </w:r>
    </w:p>
    <w:p w:rsidR="00333742" w:rsidRPr="00206AB1" w:rsidRDefault="00333742" w:rsidP="003171CC">
      <w:pPr>
        <w:pStyle w:val="Odsekzoznamu"/>
        <w:numPr>
          <w:ilvl w:val="0"/>
          <w:numId w:val="16"/>
        </w:numPr>
        <w:shd w:val="clear" w:color="auto" w:fill="FFFFFF"/>
        <w:spacing w:after="0"/>
        <w:rPr>
          <w:rFonts w:eastAsia="Times New Roman" w:cstheme="minorHAnsi"/>
          <w:color w:val="333333"/>
          <w:sz w:val="24"/>
          <w:szCs w:val="24"/>
          <w:lang w:eastAsia="sk-SK"/>
        </w:rPr>
      </w:pPr>
      <w:r>
        <w:rPr>
          <w:rFonts w:eastAsia="Times New Roman" w:cstheme="minorHAnsi"/>
          <w:color w:val="333333"/>
          <w:sz w:val="24"/>
          <w:szCs w:val="24"/>
          <w:lang w:eastAsia="sk-SK"/>
        </w:rPr>
        <w:t xml:space="preserve">straty PEZ sa nezohľadňujú teda PEZ = KES. </w:t>
      </w:r>
    </w:p>
    <w:p w:rsidR="00333742" w:rsidRPr="00353FE8" w:rsidRDefault="00333742" w:rsidP="003171CC">
      <w:pPr>
        <w:shd w:val="clear" w:color="auto" w:fill="FFFFFF"/>
        <w:spacing w:after="0"/>
        <w:ind w:left="372" w:firstLine="708"/>
        <w:jc w:val="both"/>
        <w:rPr>
          <w:rFonts w:eastAsia="Times New Roman" w:cstheme="minorHAnsi"/>
          <w:b/>
          <w:bCs/>
          <w:color w:val="333333"/>
          <w:sz w:val="24"/>
          <w:szCs w:val="24"/>
          <w:lang w:eastAsia="sk-SK"/>
        </w:rPr>
      </w:pPr>
      <w:r w:rsidRPr="00353FE8">
        <w:rPr>
          <w:rFonts w:eastAsia="Times New Roman" w:cstheme="minorHAnsi"/>
          <w:b/>
          <w:bCs/>
          <w:color w:val="333333"/>
          <w:sz w:val="24"/>
          <w:szCs w:val="24"/>
          <w:lang w:eastAsia="sk-SK"/>
        </w:rPr>
        <w:t>Príklad výpočtu:</w:t>
      </w:r>
    </w:p>
    <w:p w:rsidR="00333742" w:rsidRPr="000416B8" w:rsidRDefault="00333742" w:rsidP="003171CC">
      <w:pPr>
        <w:shd w:val="clear" w:color="auto" w:fill="FFFFFF"/>
        <w:spacing w:after="0"/>
        <w:ind w:left="567" w:hanging="425"/>
        <w:rPr>
          <w:rFonts w:eastAsia="Times New Roman" w:cstheme="minorHAnsi"/>
          <w:color w:val="333333"/>
          <w:sz w:val="20"/>
          <w:szCs w:val="20"/>
          <w:lang w:eastAsia="sk-SK"/>
        </w:rPr>
      </w:pPr>
      <m:oMathPara>
        <m:oMathParaPr>
          <m:jc m:val="center"/>
        </m:oMathParaPr>
        <m:oMath>
          <m:r>
            <m:rPr>
              <m:nor/>
            </m:rPr>
            <w:rPr>
              <w:rFonts w:ascii="Cambria Math" w:eastAsia="Times New Roman" w:hAnsi="Cambria Math" w:cs="Cambria Math"/>
              <w:color w:val="333333"/>
              <w:sz w:val="20"/>
              <w:szCs w:val="20"/>
              <w:lang w:eastAsia="sk-SK"/>
            </w:rPr>
            <m:t>Úspora PEZ v podniku=</m:t>
          </m:r>
        </m:oMath>
      </m:oMathPara>
    </w:p>
    <w:p w:rsidR="00333742" w:rsidRDefault="00333742" w:rsidP="003171CC">
      <w:pPr>
        <w:shd w:val="clear" w:color="auto" w:fill="FFFFFF"/>
        <w:spacing w:after="0"/>
        <w:jc w:val="both"/>
        <w:rPr>
          <w:rFonts w:eastAsia="Times New Roman" w:cstheme="minorHAnsi"/>
          <w:i/>
          <w:iCs/>
          <w:color w:val="333333"/>
          <w:sz w:val="24"/>
          <w:szCs w:val="24"/>
          <w:lang w:eastAsia="sk-SK"/>
        </w:rPr>
      </w:pPr>
      <m:oMathPara>
        <m:oMath>
          <m:r>
            <w:rPr>
              <w:rFonts w:ascii="Cambria Math" w:eastAsia="Times New Roman" w:hAnsi="Cambria Math" w:cs="Helvetica"/>
              <w:color w:val="333333"/>
              <w:sz w:val="20"/>
              <w:szCs w:val="20"/>
              <w:lang w:eastAsia="sk-SK"/>
            </w:rPr>
            <m:t>=</m:t>
          </m:r>
          <m:f>
            <m:fPr>
              <m:ctrlPr>
                <w:rPr>
                  <w:rFonts w:ascii="Cambria Math" w:eastAsia="Times New Roman" w:hAnsi="Cambria Math" w:cs="Helvetica"/>
                  <w:color w:val="333333"/>
                  <w:sz w:val="20"/>
                  <w:szCs w:val="20"/>
                  <w:lang w:eastAsia="sk-SK"/>
                </w:rPr>
              </m:ctrlPr>
            </m:fPr>
            <m:num>
              <m:r>
                <w:rPr>
                  <w:rFonts w:ascii="Cambria Math" w:eastAsia="Times New Roman" w:hAnsi="Cambria Math" w:cs="Helvetica"/>
                  <w:color w:val="333333"/>
                  <w:sz w:val="20"/>
                  <w:szCs w:val="20"/>
                  <w:lang w:eastAsia="sk-SK"/>
                </w:rPr>
                <m:t xml:space="preserve">predpokladaná úspora KES v podniku podľa energetického auditu </m:t>
              </m:r>
              <m:ctrlPr>
                <w:rPr>
                  <w:rFonts w:ascii="Cambria Math" w:eastAsia="Times New Roman" w:hAnsi="Cambria Math" w:cs="Helvetica"/>
                  <w:i/>
                  <w:color w:val="333333"/>
                  <w:sz w:val="20"/>
                  <w:szCs w:val="20"/>
                  <w:lang w:eastAsia="sk-SK"/>
                </w:rPr>
              </m:ctrlPr>
            </m:num>
            <m:den>
              <m:r>
                <w:rPr>
                  <w:rFonts w:ascii="Cambria Math" w:eastAsia="Times New Roman" w:hAnsi="Cambria Math" w:cs="Cambria Math"/>
                  <w:color w:val="333333"/>
                  <w:sz w:val="20"/>
                  <w:szCs w:val="20"/>
                  <w:vertAlign w:val="subscript"/>
                  <w:lang w:eastAsia="sk-SK"/>
                </w:rPr>
                <m:t>1</m:t>
              </m:r>
              <m:r>
                <w:rPr>
                  <w:rFonts w:ascii="Cambria Math" w:eastAsia="Times New Roman" w:hAnsi="Cambria Math" w:cs="Cambria Math"/>
                  <w:color w:val="333333"/>
                  <w:sz w:val="20"/>
                  <w:szCs w:val="20"/>
                  <w:lang w:eastAsia="sk-SK"/>
                </w:rPr>
                <m:t xml:space="preserve"> </m:t>
              </m:r>
            </m:den>
          </m:f>
        </m:oMath>
      </m:oMathPara>
    </w:p>
    <w:p w:rsidR="00333742" w:rsidRDefault="00333742" w:rsidP="003171CC">
      <w:pPr>
        <w:shd w:val="clear" w:color="auto" w:fill="FFFFFF"/>
        <w:spacing w:after="0"/>
        <w:jc w:val="both"/>
        <w:rPr>
          <w:rFonts w:eastAsia="Times New Roman" w:cstheme="minorHAnsi"/>
          <w:i/>
          <w:iCs/>
          <w:color w:val="333333"/>
          <w:sz w:val="24"/>
          <w:szCs w:val="24"/>
          <w:lang w:eastAsia="sk-SK"/>
        </w:rPr>
      </w:pPr>
    </w:p>
    <w:p w:rsidR="00333742" w:rsidRPr="00552F8B" w:rsidRDefault="00333742" w:rsidP="003171CC">
      <w:pPr>
        <w:shd w:val="clear" w:color="auto" w:fill="FFFFFF"/>
        <w:spacing w:after="0"/>
        <w:jc w:val="both"/>
        <w:rPr>
          <w:rFonts w:eastAsia="Times New Roman" w:cstheme="minorHAnsi"/>
          <w:color w:val="333333"/>
          <w:sz w:val="24"/>
          <w:szCs w:val="24"/>
          <w:lang w:eastAsia="sk-SK"/>
        </w:rPr>
      </w:pPr>
      <w:r w:rsidRPr="00552F8B">
        <w:rPr>
          <w:rFonts w:eastAsia="Times New Roman" w:cstheme="minorHAnsi"/>
          <w:i/>
          <w:iCs/>
          <w:color w:val="333333"/>
          <w:sz w:val="24"/>
          <w:szCs w:val="24"/>
          <w:lang w:eastAsia="sk-SK"/>
        </w:rPr>
        <w:t>Poznámka:</w:t>
      </w:r>
    </w:p>
    <w:p w:rsidR="00630D0B" w:rsidRPr="003171CC" w:rsidRDefault="00333742" w:rsidP="003171CC">
      <w:pPr>
        <w:shd w:val="clear" w:color="auto" w:fill="FFFFFF"/>
        <w:spacing w:after="0"/>
        <w:jc w:val="both"/>
        <w:rPr>
          <w:rFonts w:eastAsia="Times New Roman" w:cstheme="minorHAnsi"/>
          <w:color w:val="333333"/>
          <w:sz w:val="24"/>
          <w:szCs w:val="24"/>
          <w:lang w:eastAsia="sk-SK"/>
        </w:rPr>
      </w:pPr>
      <w:r w:rsidRPr="00552F8B">
        <w:rPr>
          <w:rFonts w:eastAsia="Times New Roman" w:cstheme="minorHAnsi"/>
          <w:i/>
          <w:iCs/>
          <w:color w:val="333333"/>
          <w:sz w:val="24"/>
          <w:szCs w:val="24"/>
          <w:lang w:eastAsia="sk-SK"/>
        </w:rPr>
        <w:t>Vzhľadom na skutočnosť, že predmetný údaj je stanovovaný výhradne pre potreby OP KŽP a na účely energetickej štatistiky, konečná energetická spotreba (KES) predstavuje fakturačné údaje za kalendárny rok (porovnateľné fakturačné obdobie) pre jednotlivé formy využiteľne</w:t>
      </w:r>
      <w:r>
        <w:rPr>
          <w:rFonts w:eastAsia="Times New Roman" w:cstheme="minorHAnsi"/>
          <w:i/>
          <w:iCs/>
          <w:color w:val="333333"/>
          <w:sz w:val="24"/>
          <w:szCs w:val="24"/>
          <w:lang w:eastAsia="sk-SK"/>
        </w:rPr>
        <w:t>j energie (elektrina, zemný plyn</w:t>
      </w:r>
      <w:r w:rsidRPr="00552F8B">
        <w:rPr>
          <w:rFonts w:eastAsia="Times New Roman" w:cstheme="minorHAnsi"/>
          <w:i/>
          <w:iCs/>
          <w:color w:val="333333"/>
          <w:sz w:val="24"/>
          <w:szCs w:val="24"/>
          <w:lang w:eastAsia="sk-SK"/>
        </w:rPr>
        <w:t>, teplo atď.) na určených meradlách</w:t>
      </w:r>
      <w:r>
        <w:rPr>
          <w:rFonts w:eastAsia="Times New Roman" w:cstheme="minorHAnsi"/>
          <w:i/>
          <w:iCs/>
          <w:color w:val="333333"/>
          <w:sz w:val="24"/>
          <w:szCs w:val="24"/>
          <w:lang w:eastAsia="sk-SK"/>
        </w:rPr>
        <w:t xml:space="preserve"> </w:t>
      </w:r>
      <w:r w:rsidRPr="00552F8B">
        <w:rPr>
          <w:rFonts w:eastAsia="Times New Roman" w:cstheme="minorHAnsi"/>
          <w:i/>
          <w:iCs/>
          <w:color w:val="333333"/>
          <w:sz w:val="24"/>
          <w:szCs w:val="24"/>
          <w:lang w:eastAsia="sk-SK"/>
        </w:rPr>
        <w:t xml:space="preserve">vstupe do </w:t>
      </w:r>
      <w:r>
        <w:rPr>
          <w:rFonts w:eastAsia="Times New Roman" w:cstheme="minorHAnsi"/>
          <w:i/>
          <w:iCs/>
          <w:color w:val="333333"/>
          <w:sz w:val="24"/>
          <w:szCs w:val="24"/>
          <w:lang w:eastAsia="sk-SK"/>
        </w:rPr>
        <w:t>podniku</w:t>
      </w:r>
      <w:r w:rsidRPr="00552F8B">
        <w:rPr>
          <w:rFonts w:eastAsia="Times New Roman" w:cstheme="minorHAnsi"/>
          <w:i/>
          <w:iCs/>
          <w:color w:val="333333"/>
          <w:sz w:val="24"/>
          <w:szCs w:val="24"/>
          <w:lang w:eastAsia="sk-SK"/>
        </w:rPr>
        <w:t>.</w:t>
      </w:r>
    </w:p>
    <w:p w:rsidR="00CC117E" w:rsidRDefault="00CC117E" w:rsidP="003171CC">
      <w:pPr>
        <w:pStyle w:val="Odsekzoznamu"/>
        <w:spacing w:after="0"/>
        <w:ind w:left="0"/>
        <w:jc w:val="both"/>
      </w:pPr>
    </w:p>
    <w:sectPr w:rsidR="00CC117E" w:rsidSect="009B0352">
      <w:pgSz w:w="11906" w:h="16838"/>
      <w:pgMar w:top="1134" w:right="1417" w:bottom="709"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E8130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957" w:rsidRDefault="002F1957" w:rsidP="00531D2E">
      <w:pPr>
        <w:spacing w:after="0" w:line="240" w:lineRule="auto"/>
      </w:pPr>
      <w:r>
        <w:separator/>
      </w:r>
    </w:p>
  </w:endnote>
  <w:endnote w:type="continuationSeparator" w:id="0">
    <w:p w:rsidR="002F1957" w:rsidRDefault="002F1957" w:rsidP="00531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957" w:rsidRDefault="002F1957" w:rsidP="00531D2E">
      <w:pPr>
        <w:spacing w:after="0" w:line="240" w:lineRule="auto"/>
      </w:pPr>
      <w:r>
        <w:separator/>
      </w:r>
    </w:p>
  </w:footnote>
  <w:footnote w:type="continuationSeparator" w:id="0">
    <w:p w:rsidR="002F1957" w:rsidRDefault="002F1957" w:rsidP="00531D2E">
      <w:pPr>
        <w:spacing w:after="0" w:line="240" w:lineRule="auto"/>
      </w:pPr>
      <w:r>
        <w:continuationSeparator/>
      </w:r>
    </w:p>
  </w:footnote>
  <w:footnote w:id="1">
    <w:p w:rsidR="00333742" w:rsidRPr="00810E1B" w:rsidRDefault="00333742" w:rsidP="003171CC">
      <w:pPr>
        <w:pStyle w:val="Textpoznmkypodiarou"/>
        <w:spacing w:after="0"/>
        <w:ind w:left="142" w:hanging="142"/>
      </w:pPr>
      <w:r>
        <w:rPr>
          <w:rStyle w:val="Odkaznapoznmkupodiarou"/>
        </w:rPr>
        <w:footnoteRef/>
      </w:r>
      <w:r>
        <w:t xml:space="preserve"> </w:t>
      </w:r>
      <w:r>
        <w:tab/>
        <w:t>obnoviteľné zdroje energie</w:t>
      </w:r>
    </w:p>
  </w:footnote>
  <w:footnote w:id="2">
    <w:p w:rsidR="00333742" w:rsidRPr="00810E1B" w:rsidRDefault="00333742" w:rsidP="003171CC">
      <w:pPr>
        <w:pStyle w:val="Textpoznmkypodiarou"/>
        <w:spacing w:after="0"/>
        <w:ind w:left="142" w:hanging="142"/>
      </w:pPr>
      <w:r>
        <w:rPr>
          <w:rStyle w:val="Odkaznapoznmkupodiarou"/>
        </w:rPr>
        <w:footnoteRef/>
      </w:r>
      <w:r>
        <w:t xml:space="preserve"> </w:t>
      </w:r>
      <w:r>
        <w:tab/>
        <w:t>o</w:t>
      </w:r>
      <w:r w:rsidRPr="00810E1B">
        <w:t>peračný program Kvalita životného prostredia</w:t>
      </w:r>
    </w:p>
  </w:footnote>
  <w:footnote w:id="3">
    <w:p w:rsidR="00281B94" w:rsidRPr="00810E1B" w:rsidRDefault="00281B94" w:rsidP="00281B94">
      <w:pPr>
        <w:pStyle w:val="Textpoznmkypodiarou"/>
        <w:spacing w:after="0"/>
        <w:ind w:left="142" w:hanging="142"/>
      </w:pPr>
      <w:r>
        <w:rPr>
          <w:rStyle w:val="Odkaznapoznmkupodiarou"/>
        </w:rPr>
        <w:footnoteRef/>
      </w:r>
      <w:r>
        <w:t xml:space="preserve"> </w:t>
      </w:r>
      <w:r>
        <w:tab/>
        <w:t>primárne energetické zdroje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E07"/>
    <w:multiLevelType w:val="hybridMultilevel"/>
    <w:tmpl w:val="013A824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9ED5B20"/>
    <w:multiLevelType w:val="hybridMultilevel"/>
    <w:tmpl w:val="493A94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24481C3D"/>
    <w:multiLevelType w:val="hybridMultilevel"/>
    <w:tmpl w:val="013A824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2A3161A7"/>
    <w:multiLevelType w:val="hybridMultilevel"/>
    <w:tmpl w:val="245091FC"/>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44F81B41"/>
    <w:multiLevelType w:val="hybridMultilevel"/>
    <w:tmpl w:val="A13ADF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46EC136D"/>
    <w:multiLevelType w:val="hybridMultilevel"/>
    <w:tmpl w:val="A29CC8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47583859"/>
    <w:multiLevelType w:val="hybridMultilevel"/>
    <w:tmpl w:val="B31E28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48E23C9B"/>
    <w:multiLevelType w:val="hybridMultilevel"/>
    <w:tmpl w:val="24260F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49FB765F"/>
    <w:multiLevelType w:val="hybridMultilevel"/>
    <w:tmpl w:val="4B022194"/>
    <w:lvl w:ilvl="0" w:tplc="041B000B">
      <w:start w:val="1"/>
      <w:numFmt w:val="bullet"/>
      <w:lvlText w:val=""/>
      <w:lvlJc w:val="left"/>
      <w:pPr>
        <w:ind w:left="720" w:hanging="360"/>
      </w:pPr>
      <w:rPr>
        <w:rFonts w:ascii="Wingdings" w:hAnsi="Wingdings"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50F763D8"/>
    <w:multiLevelType w:val="hybridMultilevel"/>
    <w:tmpl w:val="32D69676"/>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51D94019"/>
    <w:multiLevelType w:val="hybridMultilevel"/>
    <w:tmpl w:val="F65815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529B42A2"/>
    <w:multiLevelType w:val="hybridMultilevel"/>
    <w:tmpl w:val="07CEB73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nsid w:val="59706667"/>
    <w:multiLevelType w:val="hybridMultilevel"/>
    <w:tmpl w:val="7B6AF1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61A83317"/>
    <w:multiLevelType w:val="hybridMultilevel"/>
    <w:tmpl w:val="6FE8B3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643A43D6"/>
    <w:multiLevelType w:val="hybridMultilevel"/>
    <w:tmpl w:val="5F7A33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66B31C3F"/>
    <w:multiLevelType w:val="hybridMultilevel"/>
    <w:tmpl w:val="013A824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71F81304"/>
    <w:multiLevelType w:val="hybridMultilevel"/>
    <w:tmpl w:val="48B01CE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num w:numId="1">
    <w:abstractNumId w:val="7"/>
  </w:num>
  <w:num w:numId="2">
    <w:abstractNumId w:val="2"/>
  </w:num>
  <w:num w:numId="3">
    <w:abstractNumId w:val="13"/>
  </w:num>
  <w:num w:numId="4">
    <w:abstractNumId w:val="5"/>
  </w:num>
  <w:num w:numId="5">
    <w:abstractNumId w:val="4"/>
  </w:num>
  <w:num w:numId="6">
    <w:abstractNumId w:val="6"/>
  </w:num>
  <w:num w:numId="7">
    <w:abstractNumId w:val="15"/>
  </w:num>
  <w:num w:numId="8">
    <w:abstractNumId w:val="9"/>
  </w:num>
  <w:num w:numId="9">
    <w:abstractNumId w:val="0"/>
  </w:num>
  <w:num w:numId="10">
    <w:abstractNumId w:val="3"/>
  </w:num>
  <w:num w:numId="11">
    <w:abstractNumId w:val="1"/>
  </w:num>
  <w:num w:numId="12">
    <w:abstractNumId w:val="12"/>
  </w:num>
  <w:num w:numId="13">
    <w:abstractNumId w:val="14"/>
  </w:num>
  <w:num w:numId="14">
    <w:abstractNumId w:val="10"/>
  </w:num>
  <w:num w:numId="15">
    <w:abstractNumId w:val="8"/>
  </w:num>
  <w:num w:numId="16">
    <w:abstractNumId w:val="16"/>
  </w:num>
  <w:num w:numId="1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D39"/>
    <w:rsid w:val="00006F49"/>
    <w:rsid w:val="00040CE5"/>
    <w:rsid w:val="000726F9"/>
    <w:rsid w:val="000A5DD2"/>
    <w:rsid w:val="000A7CE0"/>
    <w:rsid w:val="000B6379"/>
    <w:rsid w:val="000C19A7"/>
    <w:rsid w:val="000D1D25"/>
    <w:rsid w:val="000E3A0C"/>
    <w:rsid w:val="000E3C44"/>
    <w:rsid w:val="000F1D8B"/>
    <w:rsid w:val="000F3F10"/>
    <w:rsid w:val="000F43DE"/>
    <w:rsid w:val="000F6372"/>
    <w:rsid w:val="00101705"/>
    <w:rsid w:val="001063A5"/>
    <w:rsid w:val="00116D1B"/>
    <w:rsid w:val="001330D3"/>
    <w:rsid w:val="00134E74"/>
    <w:rsid w:val="0015517B"/>
    <w:rsid w:val="00155BD6"/>
    <w:rsid w:val="00162496"/>
    <w:rsid w:val="00164505"/>
    <w:rsid w:val="00177E21"/>
    <w:rsid w:val="00183CC7"/>
    <w:rsid w:val="00185315"/>
    <w:rsid w:val="00187DC3"/>
    <w:rsid w:val="001A037E"/>
    <w:rsid w:val="001A2B83"/>
    <w:rsid w:val="001A5D59"/>
    <w:rsid w:val="001C1E3E"/>
    <w:rsid w:val="001C3BE2"/>
    <w:rsid w:val="001E3B77"/>
    <w:rsid w:val="001E5682"/>
    <w:rsid w:val="001E70A3"/>
    <w:rsid w:val="001E766C"/>
    <w:rsid w:val="001F51B7"/>
    <w:rsid w:val="001F58D1"/>
    <w:rsid w:val="00217D22"/>
    <w:rsid w:val="002225DC"/>
    <w:rsid w:val="00222A53"/>
    <w:rsid w:val="002359B7"/>
    <w:rsid w:val="0025298C"/>
    <w:rsid w:val="00254BBE"/>
    <w:rsid w:val="00255611"/>
    <w:rsid w:val="00271020"/>
    <w:rsid w:val="0027256E"/>
    <w:rsid w:val="00281B94"/>
    <w:rsid w:val="00286C93"/>
    <w:rsid w:val="002B30BA"/>
    <w:rsid w:val="002B3ABA"/>
    <w:rsid w:val="002B59E5"/>
    <w:rsid w:val="002C6FC5"/>
    <w:rsid w:val="002C71A0"/>
    <w:rsid w:val="002D2C18"/>
    <w:rsid w:val="002F1957"/>
    <w:rsid w:val="002F4107"/>
    <w:rsid w:val="00304006"/>
    <w:rsid w:val="00304BEE"/>
    <w:rsid w:val="00312DD6"/>
    <w:rsid w:val="003171CC"/>
    <w:rsid w:val="0031720C"/>
    <w:rsid w:val="0032287E"/>
    <w:rsid w:val="00327D03"/>
    <w:rsid w:val="00333742"/>
    <w:rsid w:val="00353C0B"/>
    <w:rsid w:val="00355B8E"/>
    <w:rsid w:val="00370ECA"/>
    <w:rsid w:val="003801DF"/>
    <w:rsid w:val="00392836"/>
    <w:rsid w:val="003A084E"/>
    <w:rsid w:val="003A0E75"/>
    <w:rsid w:val="003A72D2"/>
    <w:rsid w:val="003B0832"/>
    <w:rsid w:val="003B7FA9"/>
    <w:rsid w:val="003C29F2"/>
    <w:rsid w:val="003D6970"/>
    <w:rsid w:val="00406534"/>
    <w:rsid w:val="00420785"/>
    <w:rsid w:val="00423434"/>
    <w:rsid w:val="00436057"/>
    <w:rsid w:val="00436639"/>
    <w:rsid w:val="004516F9"/>
    <w:rsid w:val="004653BB"/>
    <w:rsid w:val="00466069"/>
    <w:rsid w:val="00470BB7"/>
    <w:rsid w:val="00482DBD"/>
    <w:rsid w:val="0049261F"/>
    <w:rsid w:val="004935CC"/>
    <w:rsid w:val="004B1A87"/>
    <w:rsid w:val="004B1F2A"/>
    <w:rsid w:val="004B3915"/>
    <w:rsid w:val="004D280C"/>
    <w:rsid w:val="004D514A"/>
    <w:rsid w:val="004D5162"/>
    <w:rsid w:val="004E5243"/>
    <w:rsid w:val="004E5649"/>
    <w:rsid w:val="004F784C"/>
    <w:rsid w:val="0052742E"/>
    <w:rsid w:val="00531D2E"/>
    <w:rsid w:val="0054007D"/>
    <w:rsid w:val="005432DD"/>
    <w:rsid w:val="0055028A"/>
    <w:rsid w:val="00560AC7"/>
    <w:rsid w:val="00563AD0"/>
    <w:rsid w:val="005775DA"/>
    <w:rsid w:val="00580E15"/>
    <w:rsid w:val="00584BBA"/>
    <w:rsid w:val="00590AD5"/>
    <w:rsid w:val="005A2D49"/>
    <w:rsid w:val="005B2E29"/>
    <w:rsid w:val="005B2F8B"/>
    <w:rsid w:val="005B4D0A"/>
    <w:rsid w:val="005B56F2"/>
    <w:rsid w:val="005B588F"/>
    <w:rsid w:val="005C0F05"/>
    <w:rsid w:val="005C10E3"/>
    <w:rsid w:val="005C7935"/>
    <w:rsid w:val="005E460E"/>
    <w:rsid w:val="005E687F"/>
    <w:rsid w:val="005F2BE3"/>
    <w:rsid w:val="00615997"/>
    <w:rsid w:val="00620B2A"/>
    <w:rsid w:val="00630D0B"/>
    <w:rsid w:val="006327FE"/>
    <w:rsid w:val="006332C6"/>
    <w:rsid w:val="00641086"/>
    <w:rsid w:val="00644BD0"/>
    <w:rsid w:val="00666858"/>
    <w:rsid w:val="00672098"/>
    <w:rsid w:val="0068134E"/>
    <w:rsid w:val="00681B67"/>
    <w:rsid w:val="006961E0"/>
    <w:rsid w:val="006B04D0"/>
    <w:rsid w:val="006D435F"/>
    <w:rsid w:val="006D68AC"/>
    <w:rsid w:val="006D71C9"/>
    <w:rsid w:val="006E6AD0"/>
    <w:rsid w:val="0070783F"/>
    <w:rsid w:val="00735E99"/>
    <w:rsid w:val="00737655"/>
    <w:rsid w:val="00741142"/>
    <w:rsid w:val="00747A77"/>
    <w:rsid w:val="00770E7D"/>
    <w:rsid w:val="00770EDC"/>
    <w:rsid w:val="00776E4E"/>
    <w:rsid w:val="00787D60"/>
    <w:rsid w:val="007920FC"/>
    <w:rsid w:val="007B0318"/>
    <w:rsid w:val="007B2481"/>
    <w:rsid w:val="007B2B05"/>
    <w:rsid w:val="007C46F5"/>
    <w:rsid w:val="007E1CAA"/>
    <w:rsid w:val="007E459A"/>
    <w:rsid w:val="00804B16"/>
    <w:rsid w:val="0080502D"/>
    <w:rsid w:val="00805B98"/>
    <w:rsid w:val="00816AE3"/>
    <w:rsid w:val="00824B92"/>
    <w:rsid w:val="008278DD"/>
    <w:rsid w:val="00832690"/>
    <w:rsid w:val="00842064"/>
    <w:rsid w:val="008456B1"/>
    <w:rsid w:val="00852E1B"/>
    <w:rsid w:val="00852E95"/>
    <w:rsid w:val="00853EB1"/>
    <w:rsid w:val="00854D86"/>
    <w:rsid w:val="008656D6"/>
    <w:rsid w:val="00867A6A"/>
    <w:rsid w:val="008714E5"/>
    <w:rsid w:val="0087366A"/>
    <w:rsid w:val="0087683F"/>
    <w:rsid w:val="008812DA"/>
    <w:rsid w:val="008907AC"/>
    <w:rsid w:val="00894FBB"/>
    <w:rsid w:val="00895EFD"/>
    <w:rsid w:val="008A4103"/>
    <w:rsid w:val="008B0C63"/>
    <w:rsid w:val="008B1C5D"/>
    <w:rsid w:val="008B1C6E"/>
    <w:rsid w:val="008B24F2"/>
    <w:rsid w:val="008C14FA"/>
    <w:rsid w:val="008C3F40"/>
    <w:rsid w:val="008D5819"/>
    <w:rsid w:val="008E6626"/>
    <w:rsid w:val="008F1265"/>
    <w:rsid w:val="008F7E7F"/>
    <w:rsid w:val="0090607B"/>
    <w:rsid w:val="009154F1"/>
    <w:rsid w:val="00915A80"/>
    <w:rsid w:val="00957FF6"/>
    <w:rsid w:val="009728C8"/>
    <w:rsid w:val="00974C30"/>
    <w:rsid w:val="0097791C"/>
    <w:rsid w:val="009841F4"/>
    <w:rsid w:val="009A5861"/>
    <w:rsid w:val="009B0352"/>
    <w:rsid w:val="009B54BA"/>
    <w:rsid w:val="009B6468"/>
    <w:rsid w:val="009D0073"/>
    <w:rsid w:val="009E2890"/>
    <w:rsid w:val="009E7A0D"/>
    <w:rsid w:val="009F15AE"/>
    <w:rsid w:val="009F1D39"/>
    <w:rsid w:val="009F4E83"/>
    <w:rsid w:val="00A000AB"/>
    <w:rsid w:val="00A07E4C"/>
    <w:rsid w:val="00A125BE"/>
    <w:rsid w:val="00A22927"/>
    <w:rsid w:val="00A27C18"/>
    <w:rsid w:val="00A420A1"/>
    <w:rsid w:val="00A52789"/>
    <w:rsid w:val="00A55423"/>
    <w:rsid w:val="00A57B04"/>
    <w:rsid w:val="00A620CF"/>
    <w:rsid w:val="00A7523F"/>
    <w:rsid w:val="00A767E2"/>
    <w:rsid w:val="00A92A69"/>
    <w:rsid w:val="00AA503A"/>
    <w:rsid w:val="00AA5CF1"/>
    <w:rsid w:val="00AB5401"/>
    <w:rsid w:val="00AE4489"/>
    <w:rsid w:val="00AE44CD"/>
    <w:rsid w:val="00AE74DF"/>
    <w:rsid w:val="00AF197D"/>
    <w:rsid w:val="00B03A53"/>
    <w:rsid w:val="00B03AFF"/>
    <w:rsid w:val="00B04D7A"/>
    <w:rsid w:val="00B10B85"/>
    <w:rsid w:val="00B11922"/>
    <w:rsid w:val="00B20738"/>
    <w:rsid w:val="00B25C51"/>
    <w:rsid w:val="00B31F53"/>
    <w:rsid w:val="00B64DBE"/>
    <w:rsid w:val="00B66F97"/>
    <w:rsid w:val="00B873DC"/>
    <w:rsid w:val="00BB2D6C"/>
    <w:rsid w:val="00BC3E06"/>
    <w:rsid w:val="00BD249F"/>
    <w:rsid w:val="00BD7C98"/>
    <w:rsid w:val="00BE6AAA"/>
    <w:rsid w:val="00BF3A4C"/>
    <w:rsid w:val="00C040B0"/>
    <w:rsid w:val="00C3101C"/>
    <w:rsid w:val="00C374AA"/>
    <w:rsid w:val="00C42B09"/>
    <w:rsid w:val="00C46AED"/>
    <w:rsid w:val="00C47B3F"/>
    <w:rsid w:val="00C56ECB"/>
    <w:rsid w:val="00C64570"/>
    <w:rsid w:val="00C667B7"/>
    <w:rsid w:val="00C746D4"/>
    <w:rsid w:val="00C77E00"/>
    <w:rsid w:val="00C80CE4"/>
    <w:rsid w:val="00C934B8"/>
    <w:rsid w:val="00CA2CEA"/>
    <w:rsid w:val="00CA6175"/>
    <w:rsid w:val="00CB2963"/>
    <w:rsid w:val="00CC05CC"/>
    <w:rsid w:val="00CC117E"/>
    <w:rsid w:val="00CD2ED7"/>
    <w:rsid w:val="00CD47BD"/>
    <w:rsid w:val="00CE2E89"/>
    <w:rsid w:val="00CE4E8E"/>
    <w:rsid w:val="00CE5299"/>
    <w:rsid w:val="00CE63BE"/>
    <w:rsid w:val="00D003A5"/>
    <w:rsid w:val="00D016EA"/>
    <w:rsid w:val="00D4757F"/>
    <w:rsid w:val="00D631D8"/>
    <w:rsid w:val="00D66413"/>
    <w:rsid w:val="00D801F8"/>
    <w:rsid w:val="00D8367D"/>
    <w:rsid w:val="00D96C7F"/>
    <w:rsid w:val="00DA015C"/>
    <w:rsid w:val="00DC0E5F"/>
    <w:rsid w:val="00DD0B79"/>
    <w:rsid w:val="00DE4651"/>
    <w:rsid w:val="00E006A9"/>
    <w:rsid w:val="00E1329A"/>
    <w:rsid w:val="00E15EFA"/>
    <w:rsid w:val="00E1663C"/>
    <w:rsid w:val="00E20D4C"/>
    <w:rsid w:val="00E271E0"/>
    <w:rsid w:val="00E31C48"/>
    <w:rsid w:val="00E34712"/>
    <w:rsid w:val="00E350E5"/>
    <w:rsid w:val="00E426C6"/>
    <w:rsid w:val="00E4283B"/>
    <w:rsid w:val="00E472E5"/>
    <w:rsid w:val="00E601F2"/>
    <w:rsid w:val="00E6139C"/>
    <w:rsid w:val="00E645BB"/>
    <w:rsid w:val="00E703DE"/>
    <w:rsid w:val="00E73E26"/>
    <w:rsid w:val="00E77CC5"/>
    <w:rsid w:val="00E93704"/>
    <w:rsid w:val="00E956AB"/>
    <w:rsid w:val="00E97536"/>
    <w:rsid w:val="00EB095A"/>
    <w:rsid w:val="00ED0AF6"/>
    <w:rsid w:val="00EE16D1"/>
    <w:rsid w:val="00F026FF"/>
    <w:rsid w:val="00F15D5B"/>
    <w:rsid w:val="00F2435E"/>
    <w:rsid w:val="00F269DD"/>
    <w:rsid w:val="00F32CB1"/>
    <w:rsid w:val="00F355FF"/>
    <w:rsid w:val="00F44C98"/>
    <w:rsid w:val="00F47DD9"/>
    <w:rsid w:val="00F5009F"/>
    <w:rsid w:val="00F66B88"/>
    <w:rsid w:val="00F75FD3"/>
    <w:rsid w:val="00F9046C"/>
    <w:rsid w:val="00F93475"/>
    <w:rsid w:val="00F97FC4"/>
    <w:rsid w:val="00FB23DB"/>
    <w:rsid w:val="00FB3D7A"/>
    <w:rsid w:val="00FB414D"/>
    <w:rsid w:val="00FC532D"/>
    <w:rsid w:val="00FD3502"/>
    <w:rsid w:val="00FE055C"/>
    <w:rsid w:val="00FF1C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4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enabsatz"/>
    <w:basedOn w:val="Normlny"/>
    <w:link w:val="OdsekzoznamuChar"/>
    <w:uiPriority w:val="34"/>
    <w:qFormat/>
    <w:rsid w:val="008B0C63"/>
    <w:pPr>
      <w:ind w:left="720"/>
      <w:contextualSpacing/>
    </w:pPr>
  </w:style>
  <w:style w:type="table" w:styleId="Mriekatabuky">
    <w:name w:val="Table Grid"/>
    <w:basedOn w:val="Normlnatabuka"/>
    <w:uiPriority w:val="39"/>
    <w:rsid w:val="00707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Listenabsatz Char"/>
    <w:link w:val="Odsekzoznamu"/>
    <w:uiPriority w:val="34"/>
    <w:locked/>
    <w:rsid w:val="00531D2E"/>
  </w:style>
  <w:style w:type="paragraph" w:styleId="Hlavika">
    <w:name w:val="header"/>
    <w:basedOn w:val="Normlny"/>
    <w:link w:val="HlavikaChar"/>
    <w:uiPriority w:val="99"/>
    <w:unhideWhenUsed/>
    <w:rsid w:val="00531D2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31D2E"/>
  </w:style>
  <w:style w:type="paragraph" w:styleId="Pta">
    <w:name w:val="footer"/>
    <w:basedOn w:val="Normlny"/>
    <w:link w:val="PtaChar"/>
    <w:uiPriority w:val="99"/>
    <w:unhideWhenUsed/>
    <w:rsid w:val="00531D2E"/>
    <w:pPr>
      <w:tabs>
        <w:tab w:val="center" w:pos="4536"/>
        <w:tab w:val="right" w:pos="9072"/>
      </w:tabs>
      <w:spacing w:after="0" w:line="240" w:lineRule="auto"/>
    </w:pPr>
  </w:style>
  <w:style w:type="character" w:customStyle="1" w:styleId="PtaChar">
    <w:name w:val="Päta Char"/>
    <w:basedOn w:val="Predvolenpsmoodseku"/>
    <w:link w:val="Pta"/>
    <w:uiPriority w:val="99"/>
    <w:rsid w:val="00531D2E"/>
  </w:style>
  <w:style w:type="paragraph" w:styleId="Zkladntext">
    <w:name w:val="Body Text"/>
    <w:basedOn w:val="Normlny"/>
    <w:link w:val="ZkladntextChar"/>
    <w:uiPriority w:val="99"/>
    <w:unhideWhenUsed/>
    <w:rsid w:val="009B6468"/>
    <w:pPr>
      <w:spacing w:after="0"/>
      <w:jc w:val="both"/>
    </w:pPr>
    <w:rPr>
      <w:rFonts w:ascii="Calibri" w:eastAsia="Times New Roman" w:hAnsi="Calibri" w:cs="Times New Roman"/>
      <w:color w:val="000000"/>
      <w:lang w:eastAsia="sk-SK"/>
    </w:rPr>
  </w:style>
  <w:style w:type="character" w:customStyle="1" w:styleId="ZkladntextChar">
    <w:name w:val="Základný text Char"/>
    <w:basedOn w:val="Predvolenpsmoodseku"/>
    <w:link w:val="Zkladntext"/>
    <w:uiPriority w:val="99"/>
    <w:rsid w:val="009B6468"/>
    <w:rPr>
      <w:rFonts w:ascii="Calibri" w:eastAsia="Times New Roman" w:hAnsi="Calibri" w:cs="Times New Roman"/>
      <w:color w:val="000000"/>
      <w:lang w:eastAsia="sk-SK"/>
    </w:rPr>
  </w:style>
  <w:style w:type="paragraph" w:styleId="Obyajntext">
    <w:name w:val="Plain Text"/>
    <w:basedOn w:val="Normlny"/>
    <w:link w:val="ObyajntextChar"/>
    <w:uiPriority w:val="99"/>
    <w:semiHidden/>
    <w:unhideWhenUsed/>
    <w:rsid w:val="00C42B09"/>
    <w:pPr>
      <w:spacing w:after="0" w:line="240" w:lineRule="auto"/>
    </w:pPr>
    <w:rPr>
      <w:rFonts w:ascii="Calibri" w:hAnsi="Calibri" w:cs="Consolas"/>
      <w:szCs w:val="21"/>
    </w:rPr>
  </w:style>
  <w:style w:type="character" w:customStyle="1" w:styleId="ObyajntextChar">
    <w:name w:val="Obyčajný text Char"/>
    <w:basedOn w:val="Predvolenpsmoodseku"/>
    <w:link w:val="Obyajntext"/>
    <w:uiPriority w:val="99"/>
    <w:semiHidden/>
    <w:rsid w:val="00C42B09"/>
    <w:rPr>
      <w:rFonts w:ascii="Calibri" w:hAnsi="Calibri" w:cs="Consolas"/>
      <w:szCs w:val="21"/>
    </w:rPr>
  </w:style>
  <w:style w:type="character" w:styleId="Odkaznakomentr">
    <w:name w:val="annotation reference"/>
    <w:basedOn w:val="Predvolenpsmoodseku"/>
    <w:unhideWhenUsed/>
    <w:rsid w:val="00C42B09"/>
    <w:rPr>
      <w:sz w:val="16"/>
      <w:szCs w:val="16"/>
    </w:rPr>
  </w:style>
  <w:style w:type="paragraph" w:styleId="Textkomentra">
    <w:name w:val="annotation text"/>
    <w:basedOn w:val="Normlny"/>
    <w:link w:val="TextkomentraChar"/>
    <w:uiPriority w:val="99"/>
    <w:unhideWhenUsed/>
    <w:rsid w:val="00C42B09"/>
    <w:pPr>
      <w:spacing w:after="200" w:line="240" w:lineRule="auto"/>
    </w:pPr>
    <w:rPr>
      <w:sz w:val="20"/>
      <w:szCs w:val="20"/>
    </w:rPr>
  </w:style>
  <w:style w:type="character" w:customStyle="1" w:styleId="TextkomentraChar">
    <w:name w:val="Text komentára Char"/>
    <w:basedOn w:val="Predvolenpsmoodseku"/>
    <w:link w:val="Textkomentra"/>
    <w:uiPriority w:val="99"/>
    <w:rsid w:val="00C42B09"/>
    <w:rPr>
      <w:sz w:val="20"/>
      <w:szCs w:val="20"/>
    </w:rPr>
  </w:style>
  <w:style w:type="paragraph" w:styleId="Textbubliny">
    <w:name w:val="Balloon Text"/>
    <w:basedOn w:val="Normlny"/>
    <w:link w:val="TextbublinyChar"/>
    <w:uiPriority w:val="99"/>
    <w:semiHidden/>
    <w:unhideWhenUsed/>
    <w:rsid w:val="00C42B0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42B09"/>
    <w:rPr>
      <w:rFonts w:ascii="Tahoma" w:hAnsi="Tahoma" w:cs="Tahoma"/>
      <w:sz w:val="16"/>
      <w:szCs w:val="16"/>
    </w:rPr>
  </w:style>
  <w:style w:type="paragraph" w:styleId="Zkladntext2">
    <w:name w:val="Body Text 2"/>
    <w:basedOn w:val="Normlny"/>
    <w:link w:val="Zkladntext2Char"/>
    <w:uiPriority w:val="99"/>
    <w:unhideWhenUsed/>
    <w:rsid w:val="000F6372"/>
    <w:pPr>
      <w:jc w:val="both"/>
    </w:pPr>
  </w:style>
  <w:style w:type="character" w:customStyle="1" w:styleId="Zkladntext2Char">
    <w:name w:val="Základný text 2 Char"/>
    <w:basedOn w:val="Predvolenpsmoodseku"/>
    <w:link w:val="Zkladntext2"/>
    <w:uiPriority w:val="99"/>
    <w:rsid w:val="000F6372"/>
  </w:style>
  <w:style w:type="paragraph" w:styleId="Zarkazkladnhotextu">
    <w:name w:val="Body Text Indent"/>
    <w:basedOn w:val="Normlny"/>
    <w:link w:val="ZarkazkladnhotextuChar"/>
    <w:uiPriority w:val="99"/>
    <w:unhideWhenUsed/>
    <w:rsid w:val="00E350E5"/>
    <w:pPr>
      <w:spacing w:after="0"/>
      <w:ind w:left="425" w:hanging="357"/>
      <w:jc w:val="both"/>
    </w:pPr>
    <w:rPr>
      <w:rFonts w:ascii="Calibri" w:eastAsia="Times New Roman" w:hAnsi="Calibri" w:cs="Times New Roman"/>
      <w:b/>
      <w:color w:val="000000"/>
      <w:lang w:eastAsia="sk-SK"/>
    </w:rPr>
  </w:style>
  <w:style w:type="character" w:customStyle="1" w:styleId="ZarkazkladnhotextuChar">
    <w:name w:val="Zarážka základného textu Char"/>
    <w:basedOn w:val="Predvolenpsmoodseku"/>
    <w:link w:val="Zarkazkladnhotextu"/>
    <w:uiPriority w:val="99"/>
    <w:rsid w:val="00E350E5"/>
    <w:rPr>
      <w:rFonts w:ascii="Calibri" w:eastAsia="Times New Roman" w:hAnsi="Calibri" w:cs="Times New Roman"/>
      <w:b/>
      <w:color w:val="000000"/>
      <w:lang w:eastAsia="sk-SK"/>
    </w:rPr>
  </w:style>
  <w:style w:type="paragraph" w:customStyle="1" w:styleId="Default">
    <w:name w:val="Default"/>
    <w:rsid w:val="00040CE5"/>
    <w:pPr>
      <w:autoSpaceDE w:val="0"/>
      <w:autoSpaceDN w:val="0"/>
      <w:adjustRightInd w:val="0"/>
      <w:spacing w:after="0" w:line="240" w:lineRule="auto"/>
    </w:pPr>
    <w:rPr>
      <w:rFonts w:ascii="Arial" w:hAnsi="Arial" w:cs="Arial"/>
      <w:color w:val="000000"/>
      <w:sz w:val="24"/>
      <w:szCs w:val="24"/>
    </w:rPr>
  </w:style>
  <w:style w:type="paragraph" w:styleId="Predmetkomentra">
    <w:name w:val="annotation subject"/>
    <w:basedOn w:val="Textkomentra"/>
    <w:next w:val="Textkomentra"/>
    <w:link w:val="PredmetkomentraChar"/>
    <w:uiPriority w:val="99"/>
    <w:semiHidden/>
    <w:unhideWhenUsed/>
    <w:rsid w:val="00C77E00"/>
    <w:pPr>
      <w:spacing w:after="160"/>
    </w:pPr>
    <w:rPr>
      <w:b/>
      <w:bCs/>
    </w:rPr>
  </w:style>
  <w:style w:type="character" w:customStyle="1" w:styleId="PredmetkomentraChar">
    <w:name w:val="Predmet komentára Char"/>
    <w:basedOn w:val="TextkomentraChar"/>
    <w:link w:val="Predmetkomentra"/>
    <w:uiPriority w:val="99"/>
    <w:semiHidden/>
    <w:rsid w:val="00C77E00"/>
    <w:rPr>
      <w:b/>
      <w:bCs/>
      <w:sz w:val="20"/>
      <w:szCs w:val="20"/>
    </w:rPr>
  </w:style>
  <w:style w:type="paragraph" w:styleId="Textpoznmkypodiarou">
    <w:name w:val="footnote text"/>
    <w:aliases w:val="Text poznámky pod čiarou 007,Text poznámky pod eiarou 007,_Poznámka pod čiarou,Text poznámky pod èiarou 007,Stinking Styles2,Tekst przypisu- dokt,Char Char Char Char Char Char Char Char Char Char Char,Char Char Ch,o,Car, Char4"/>
    <w:basedOn w:val="Normlny"/>
    <w:link w:val="TextpoznmkypodiarouChar"/>
    <w:uiPriority w:val="99"/>
    <w:qFormat/>
    <w:rsid w:val="00304BEE"/>
    <w:pPr>
      <w:spacing w:after="200" w:line="276" w:lineRule="auto"/>
    </w:pPr>
    <w:rPr>
      <w:rFonts w:ascii="Calibri" w:eastAsia="Times New Roman" w:hAnsi="Calibri" w:cs="Times New Roman"/>
      <w:sz w:val="20"/>
      <w:szCs w:val="20"/>
    </w:rPr>
  </w:style>
  <w:style w:type="character" w:customStyle="1" w:styleId="FootnoteTextChar">
    <w:name w:val="Footnote Text Char"/>
    <w:basedOn w:val="Predvolenpsmoodseku"/>
    <w:uiPriority w:val="99"/>
    <w:semiHidden/>
    <w:rsid w:val="00304BEE"/>
    <w:rPr>
      <w:sz w:val="20"/>
      <w:szCs w:val="20"/>
    </w:rPr>
  </w:style>
  <w:style w:type="character" w:styleId="Odkaznapoznmkupodiarou">
    <w:name w:val="footnote reference"/>
    <w:aliases w:val="Footnote symbol,Footnote,Stinking Styles1,Footnote reference number,Times 10 Point,Exposant 3 Point,Ref,de nota al pie,note TESI,SUPERS,EN Footnote text,EN Footnote Refe,FRef ISO,PGI Fußnote Ziffer,Footnotes refss,ftref,fr,E"/>
    <w:uiPriority w:val="99"/>
    <w:rsid w:val="00304BEE"/>
    <w:rPr>
      <w:rFonts w:cs="Times New Roman"/>
      <w:vertAlign w:val="superscript"/>
    </w:rPr>
  </w:style>
  <w:style w:type="character" w:customStyle="1" w:styleId="TextpoznmkypodiarouChar">
    <w:name w:val="Text poznámky pod čiarou Char"/>
    <w:aliases w:val="Text poznámky pod čiarou 007 Char,Text poznámky pod eiarou 007 Char,_Poznámka pod čiarou Char,Text poznámky pod èiarou 007 Char,Stinking Styles2 Char,Tekst przypisu- dokt Char,Char Char Ch Char,o Char,Car Char, Char4 Char"/>
    <w:link w:val="Textpoznmkypodiarou"/>
    <w:uiPriority w:val="99"/>
    <w:locked/>
    <w:rsid w:val="00304BEE"/>
    <w:rPr>
      <w:rFonts w:ascii="Calibri" w:eastAsia="Times New Roman" w:hAnsi="Calibri" w:cs="Times New Roman"/>
      <w:sz w:val="20"/>
      <w:szCs w:val="20"/>
    </w:rPr>
  </w:style>
  <w:style w:type="table" w:customStyle="1" w:styleId="Mriekatabuky1">
    <w:name w:val="Mriežka tabuľky1"/>
    <w:basedOn w:val="Normlnatabuka"/>
    <w:next w:val="Mriekatabuky"/>
    <w:uiPriority w:val="39"/>
    <w:rsid w:val="00580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enabsatz"/>
    <w:basedOn w:val="Normlny"/>
    <w:link w:val="OdsekzoznamuChar"/>
    <w:uiPriority w:val="34"/>
    <w:qFormat/>
    <w:rsid w:val="008B0C63"/>
    <w:pPr>
      <w:ind w:left="720"/>
      <w:contextualSpacing/>
    </w:pPr>
  </w:style>
  <w:style w:type="table" w:styleId="Mriekatabuky">
    <w:name w:val="Table Grid"/>
    <w:basedOn w:val="Normlnatabuka"/>
    <w:uiPriority w:val="39"/>
    <w:rsid w:val="00707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Listenabsatz Char"/>
    <w:link w:val="Odsekzoznamu"/>
    <w:uiPriority w:val="34"/>
    <w:locked/>
    <w:rsid w:val="00531D2E"/>
  </w:style>
  <w:style w:type="paragraph" w:styleId="Hlavika">
    <w:name w:val="header"/>
    <w:basedOn w:val="Normlny"/>
    <w:link w:val="HlavikaChar"/>
    <w:uiPriority w:val="99"/>
    <w:unhideWhenUsed/>
    <w:rsid w:val="00531D2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31D2E"/>
  </w:style>
  <w:style w:type="paragraph" w:styleId="Pta">
    <w:name w:val="footer"/>
    <w:basedOn w:val="Normlny"/>
    <w:link w:val="PtaChar"/>
    <w:uiPriority w:val="99"/>
    <w:unhideWhenUsed/>
    <w:rsid w:val="00531D2E"/>
    <w:pPr>
      <w:tabs>
        <w:tab w:val="center" w:pos="4536"/>
        <w:tab w:val="right" w:pos="9072"/>
      </w:tabs>
      <w:spacing w:after="0" w:line="240" w:lineRule="auto"/>
    </w:pPr>
  </w:style>
  <w:style w:type="character" w:customStyle="1" w:styleId="PtaChar">
    <w:name w:val="Päta Char"/>
    <w:basedOn w:val="Predvolenpsmoodseku"/>
    <w:link w:val="Pta"/>
    <w:uiPriority w:val="99"/>
    <w:rsid w:val="00531D2E"/>
  </w:style>
  <w:style w:type="paragraph" w:styleId="Zkladntext">
    <w:name w:val="Body Text"/>
    <w:basedOn w:val="Normlny"/>
    <w:link w:val="ZkladntextChar"/>
    <w:uiPriority w:val="99"/>
    <w:unhideWhenUsed/>
    <w:rsid w:val="009B6468"/>
    <w:pPr>
      <w:spacing w:after="0"/>
      <w:jc w:val="both"/>
    </w:pPr>
    <w:rPr>
      <w:rFonts w:ascii="Calibri" w:eastAsia="Times New Roman" w:hAnsi="Calibri" w:cs="Times New Roman"/>
      <w:color w:val="000000"/>
      <w:lang w:eastAsia="sk-SK"/>
    </w:rPr>
  </w:style>
  <w:style w:type="character" w:customStyle="1" w:styleId="ZkladntextChar">
    <w:name w:val="Základný text Char"/>
    <w:basedOn w:val="Predvolenpsmoodseku"/>
    <w:link w:val="Zkladntext"/>
    <w:uiPriority w:val="99"/>
    <w:rsid w:val="009B6468"/>
    <w:rPr>
      <w:rFonts w:ascii="Calibri" w:eastAsia="Times New Roman" w:hAnsi="Calibri" w:cs="Times New Roman"/>
      <w:color w:val="000000"/>
      <w:lang w:eastAsia="sk-SK"/>
    </w:rPr>
  </w:style>
  <w:style w:type="paragraph" w:styleId="Obyajntext">
    <w:name w:val="Plain Text"/>
    <w:basedOn w:val="Normlny"/>
    <w:link w:val="ObyajntextChar"/>
    <w:uiPriority w:val="99"/>
    <w:semiHidden/>
    <w:unhideWhenUsed/>
    <w:rsid w:val="00C42B09"/>
    <w:pPr>
      <w:spacing w:after="0" w:line="240" w:lineRule="auto"/>
    </w:pPr>
    <w:rPr>
      <w:rFonts w:ascii="Calibri" w:hAnsi="Calibri" w:cs="Consolas"/>
      <w:szCs w:val="21"/>
    </w:rPr>
  </w:style>
  <w:style w:type="character" w:customStyle="1" w:styleId="ObyajntextChar">
    <w:name w:val="Obyčajný text Char"/>
    <w:basedOn w:val="Predvolenpsmoodseku"/>
    <w:link w:val="Obyajntext"/>
    <w:uiPriority w:val="99"/>
    <w:semiHidden/>
    <w:rsid w:val="00C42B09"/>
    <w:rPr>
      <w:rFonts w:ascii="Calibri" w:hAnsi="Calibri" w:cs="Consolas"/>
      <w:szCs w:val="21"/>
    </w:rPr>
  </w:style>
  <w:style w:type="character" w:styleId="Odkaznakomentr">
    <w:name w:val="annotation reference"/>
    <w:basedOn w:val="Predvolenpsmoodseku"/>
    <w:unhideWhenUsed/>
    <w:rsid w:val="00C42B09"/>
    <w:rPr>
      <w:sz w:val="16"/>
      <w:szCs w:val="16"/>
    </w:rPr>
  </w:style>
  <w:style w:type="paragraph" w:styleId="Textkomentra">
    <w:name w:val="annotation text"/>
    <w:basedOn w:val="Normlny"/>
    <w:link w:val="TextkomentraChar"/>
    <w:uiPriority w:val="99"/>
    <w:unhideWhenUsed/>
    <w:rsid w:val="00C42B09"/>
    <w:pPr>
      <w:spacing w:after="200" w:line="240" w:lineRule="auto"/>
    </w:pPr>
    <w:rPr>
      <w:sz w:val="20"/>
      <w:szCs w:val="20"/>
    </w:rPr>
  </w:style>
  <w:style w:type="character" w:customStyle="1" w:styleId="TextkomentraChar">
    <w:name w:val="Text komentára Char"/>
    <w:basedOn w:val="Predvolenpsmoodseku"/>
    <w:link w:val="Textkomentra"/>
    <w:uiPriority w:val="99"/>
    <w:rsid w:val="00C42B09"/>
    <w:rPr>
      <w:sz w:val="20"/>
      <w:szCs w:val="20"/>
    </w:rPr>
  </w:style>
  <w:style w:type="paragraph" w:styleId="Textbubliny">
    <w:name w:val="Balloon Text"/>
    <w:basedOn w:val="Normlny"/>
    <w:link w:val="TextbublinyChar"/>
    <w:uiPriority w:val="99"/>
    <w:semiHidden/>
    <w:unhideWhenUsed/>
    <w:rsid w:val="00C42B0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42B09"/>
    <w:rPr>
      <w:rFonts w:ascii="Tahoma" w:hAnsi="Tahoma" w:cs="Tahoma"/>
      <w:sz w:val="16"/>
      <w:szCs w:val="16"/>
    </w:rPr>
  </w:style>
  <w:style w:type="paragraph" w:styleId="Zkladntext2">
    <w:name w:val="Body Text 2"/>
    <w:basedOn w:val="Normlny"/>
    <w:link w:val="Zkladntext2Char"/>
    <w:uiPriority w:val="99"/>
    <w:unhideWhenUsed/>
    <w:rsid w:val="000F6372"/>
    <w:pPr>
      <w:jc w:val="both"/>
    </w:pPr>
  </w:style>
  <w:style w:type="character" w:customStyle="1" w:styleId="Zkladntext2Char">
    <w:name w:val="Základný text 2 Char"/>
    <w:basedOn w:val="Predvolenpsmoodseku"/>
    <w:link w:val="Zkladntext2"/>
    <w:uiPriority w:val="99"/>
    <w:rsid w:val="000F6372"/>
  </w:style>
  <w:style w:type="paragraph" w:styleId="Zarkazkladnhotextu">
    <w:name w:val="Body Text Indent"/>
    <w:basedOn w:val="Normlny"/>
    <w:link w:val="ZarkazkladnhotextuChar"/>
    <w:uiPriority w:val="99"/>
    <w:unhideWhenUsed/>
    <w:rsid w:val="00E350E5"/>
    <w:pPr>
      <w:spacing w:after="0"/>
      <w:ind w:left="425" w:hanging="357"/>
      <w:jc w:val="both"/>
    </w:pPr>
    <w:rPr>
      <w:rFonts w:ascii="Calibri" w:eastAsia="Times New Roman" w:hAnsi="Calibri" w:cs="Times New Roman"/>
      <w:b/>
      <w:color w:val="000000"/>
      <w:lang w:eastAsia="sk-SK"/>
    </w:rPr>
  </w:style>
  <w:style w:type="character" w:customStyle="1" w:styleId="ZarkazkladnhotextuChar">
    <w:name w:val="Zarážka základného textu Char"/>
    <w:basedOn w:val="Predvolenpsmoodseku"/>
    <w:link w:val="Zarkazkladnhotextu"/>
    <w:uiPriority w:val="99"/>
    <w:rsid w:val="00E350E5"/>
    <w:rPr>
      <w:rFonts w:ascii="Calibri" w:eastAsia="Times New Roman" w:hAnsi="Calibri" w:cs="Times New Roman"/>
      <w:b/>
      <w:color w:val="000000"/>
      <w:lang w:eastAsia="sk-SK"/>
    </w:rPr>
  </w:style>
  <w:style w:type="paragraph" w:customStyle="1" w:styleId="Default">
    <w:name w:val="Default"/>
    <w:rsid w:val="00040CE5"/>
    <w:pPr>
      <w:autoSpaceDE w:val="0"/>
      <w:autoSpaceDN w:val="0"/>
      <w:adjustRightInd w:val="0"/>
      <w:spacing w:after="0" w:line="240" w:lineRule="auto"/>
    </w:pPr>
    <w:rPr>
      <w:rFonts w:ascii="Arial" w:hAnsi="Arial" w:cs="Arial"/>
      <w:color w:val="000000"/>
      <w:sz w:val="24"/>
      <w:szCs w:val="24"/>
    </w:rPr>
  </w:style>
  <w:style w:type="paragraph" w:styleId="Predmetkomentra">
    <w:name w:val="annotation subject"/>
    <w:basedOn w:val="Textkomentra"/>
    <w:next w:val="Textkomentra"/>
    <w:link w:val="PredmetkomentraChar"/>
    <w:uiPriority w:val="99"/>
    <w:semiHidden/>
    <w:unhideWhenUsed/>
    <w:rsid w:val="00C77E00"/>
    <w:pPr>
      <w:spacing w:after="160"/>
    </w:pPr>
    <w:rPr>
      <w:b/>
      <w:bCs/>
    </w:rPr>
  </w:style>
  <w:style w:type="character" w:customStyle="1" w:styleId="PredmetkomentraChar">
    <w:name w:val="Predmet komentára Char"/>
    <w:basedOn w:val="TextkomentraChar"/>
    <w:link w:val="Predmetkomentra"/>
    <w:uiPriority w:val="99"/>
    <w:semiHidden/>
    <w:rsid w:val="00C77E00"/>
    <w:rPr>
      <w:b/>
      <w:bCs/>
      <w:sz w:val="20"/>
      <w:szCs w:val="20"/>
    </w:rPr>
  </w:style>
  <w:style w:type="paragraph" w:styleId="Textpoznmkypodiarou">
    <w:name w:val="footnote text"/>
    <w:aliases w:val="Text poznámky pod čiarou 007,Text poznámky pod eiarou 007,_Poznámka pod čiarou,Text poznámky pod èiarou 007,Stinking Styles2,Tekst przypisu- dokt,Char Char Char Char Char Char Char Char Char Char Char,Char Char Ch,o,Car, Char4"/>
    <w:basedOn w:val="Normlny"/>
    <w:link w:val="TextpoznmkypodiarouChar"/>
    <w:uiPriority w:val="99"/>
    <w:qFormat/>
    <w:rsid w:val="00304BEE"/>
    <w:pPr>
      <w:spacing w:after="200" w:line="276" w:lineRule="auto"/>
    </w:pPr>
    <w:rPr>
      <w:rFonts w:ascii="Calibri" w:eastAsia="Times New Roman" w:hAnsi="Calibri" w:cs="Times New Roman"/>
      <w:sz w:val="20"/>
      <w:szCs w:val="20"/>
    </w:rPr>
  </w:style>
  <w:style w:type="character" w:customStyle="1" w:styleId="FootnoteTextChar">
    <w:name w:val="Footnote Text Char"/>
    <w:basedOn w:val="Predvolenpsmoodseku"/>
    <w:uiPriority w:val="99"/>
    <w:semiHidden/>
    <w:rsid w:val="00304BEE"/>
    <w:rPr>
      <w:sz w:val="20"/>
      <w:szCs w:val="20"/>
    </w:rPr>
  </w:style>
  <w:style w:type="character" w:styleId="Odkaznapoznmkupodiarou">
    <w:name w:val="footnote reference"/>
    <w:aliases w:val="Footnote symbol,Footnote,Stinking Styles1,Footnote reference number,Times 10 Point,Exposant 3 Point,Ref,de nota al pie,note TESI,SUPERS,EN Footnote text,EN Footnote Refe,FRef ISO,PGI Fußnote Ziffer,Footnotes refss,ftref,fr,E"/>
    <w:uiPriority w:val="99"/>
    <w:rsid w:val="00304BEE"/>
    <w:rPr>
      <w:rFonts w:cs="Times New Roman"/>
      <w:vertAlign w:val="superscript"/>
    </w:rPr>
  </w:style>
  <w:style w:type="character" w:customStyle="1" w:styleId="TextpoznmkypodiarouChar">
    <w:name w:val="Text poznámky pod čiarou Char"/>
    <w:aliases w:val="Text poznámky pod čiarou 007 Char,Text poznámky pod eiarou 007 Char,_Poznámka pod čiarou Char,Text poznámky pod èiarou 007 Char,Stinking Styles2 Char,Tekst przypisu- dokt Char,Char Char Ch Char,o Char,Car Char, Char4 Char"/>
    <w:link w:val="Textpoznmkypodiarou"/>
    <w:uiPriority w:val="99"/>
    <w:locked/>
    <w:rsid w:val="00304BEE"/>
    <w:rPr>
      <w:rFonts w:ascii="Calibri" w:eastAsia="Times New Roman" w:hAnsi="Calibri" w:cs="Times New Roman"/>
      <w:sz w:val="20"/>
      <w:szCs w:val="20"/>
    </w:rPr>
  </w:style>
  <w:style w:type="table" w:customStyle="1" w:styleId="Mriekatabuky1">
    <w:name w:val="Mriežka tabuľky1"/>
    <w:basedOn w:val="Normlnatabuka"/>
    <w:next w:val="Mriekatabuky"/>
    <w:uiPriority w:val="39"/>
    <w:rsid w:val="00580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23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B4EF9-32C5-4F72-B782-5F79A39FE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2170</Words>
  <Characters>12374</Characters>
  <Application>Microsoft Office Word</Application>
  <DocSecurity>0</DocSecurity>
  <Lines>103</Lines>
  <Paragraphs>29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Amilo</dc:creator>
  <cp:lastModifiedBy>Fiala Michal</cp:lastModifiedBy>
  <cp:revision>2</cp:revision>
  <dcterms:created xsi:type="dcterms:W3CDTF">2018-09-05T08:49:00Z</dcterms:created>
  <dcterms:modified xsi:type="dcterms:W3CDTF">2018-09-05T08:49:00Z</dcterms:modified>
</cp:coreProperties>
</file>