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4" w:rsidRDefault="009502E3" w:rsidP="002E7F4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B155B5" wp14:editId="4631ECCD">
            <wp:simplePos x="0" y="0"/>
            <wp:positionH relativeFrom="column">
              <wp:posOffset>4253230</wp:posOffset>
            </wp:positionH>
            <wp:positionV relativeFrom="paragraph">
              <wp:posOffset>131445</wp:posOffset>
            </wp:positionV>
            <wp:extent cx="893445" cy="422275"/>
            <wp:effectExtent l="0" t="0" r="1905" b="0"/>
            <wp:wrapSquare wrapText="bothSides"/>
            <wp:docPr id="5" name="Obrázok 5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Word\Nový obrázo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0F32C08" wp14:editId="0BECE90E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1933575" cy="328930"/>
            <wp:effectExtent l="0" t="0" r="9525" b="0"/>
            <wp:wrapSquare wrapText="bothSides"/>
            <wp:docPr id="2" name="Obrázok 2" descr="C:\Users\ruzickova\AppData\Local\Microsoft\Windows\Temporary Internet Files\Content.Word\EU-EFRR-HORIZ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ruzickova\AppData\Local\Microsoft\Windows\Temporary Internet Files\Content.Word\EU-EFRR-HORIZ-COLO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1AB56FC4" wp14:editId="3D8D8197">
            <wp:simplePos x="0" y="0"/>
            <wp:positionH relativeFrom="column">
              <wp:posOffset>109855</wp:posOffset>
            </wp:positionH>
            <wp:positionV relativeFrom="paragraph">
              <wp:posOffset>210185</wp:posOffset>
            </wp:positionV>
            <wp:extent cx="1801495" cy="340995"/>
            <wp:effectExtent l="0" t="0" r="8255" b="1905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8379FA" wp14:editId="6CEB49C7">
            <wp:simplePos x="0" y="0"/>
            <wp:positionH relativeFrom="column">
              <wp:posOffset>5503280</wp:posOffset>
            </wp:positionH>
            <wp:positionV relativeFrom="paragraph">
              <wp:posOffset>190178</wp:posOffset>
            </wp:positionV>
            <wp:extent cx="307074" cy="348017"/>
            <wp:effectExtent l="0" t="0" r="0" b="0"/>
            <wp:wrapSquare wrapText="bothSides"/>
            <wp:docPr id="6" name="Obrázok 6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" cy="3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9E4" w:rsidRDefault="008479E4" w:rsidP="008479E4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502E3" w:rsidRDefault="009502E3" w:rsidP="008479E4">
      <w:pPr>
        <w:pStyle w:val="Bezriadkovania"/>
        <w:jc w:val="center"/>
      </w:pPr>
    </w:p>
    <w:p w:rsidR="008479E4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Slovenská inovačná a energetická agentúra ako </w:t>
      </w:r>
      <w:r>
        <w:rPr>
          <w:rFonts w:ascii="Calibri" w:hAnsi="Calibri" w:cs="Calibri"/>
          <w:color w:val="231F20"/>
          <w:lang w:eastAsia="en-US"/>
        </w:rPr>
        <w:t>Sprostredkovateľský</w:t>
      </w:r>
      <w:r w:rsidR="00D05F4E">
        <w:rPr>
          <w:rFonts w:ascii="Calibri" w:hAnsi="Calibri" w:cs="Calibri"/>
          <w:color w:val="231F20"/>
          <w:lang w:eastAsia="en-US"/>
        </w:rPr>
        <w:t xml:space="preserve"> </w:t>
      </w:r>
      <w:r>
        <w:rPr>
          <w:rFonts w:ascii="Calibri" w:hAnsi="Calibri" w:cs="Calibri"/>
          <w:color w:val="231F20"/>
          <w:lang w:eastAsia="en-US"/>
        </w:rPr>
        <w:t xml:space="preserve">orgán pre Operačný program Kvalita životného prostredia </w:t>
      </w:r>
      <w:r>
        <w:rPr>
          <w:rFonts w:ascii="Calibri" w:hAnsi="Calibri" w:cs="Calibri"/>
          <w:color w:val="000000"/>
          <w:lang w:eastAsia="en-US"/>
        </w:rPr>
        <w:t>Vás pozýva na</w:t>
      </w:r>
    </w:p>
    <w:p w:rsidR="00D05F4E" w:rsidRPr="008479E4" w:rsidRDefault="00D05F4E" w:rsidP="008479E4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8479E4" w:rsidRPr="0064107E" w:rsidRDefault="008479E4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</w:pP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INFORMAČN</w:t>
      </w:r>
      <w:r w:rsidR="009502E3"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Ý</w:t>
      </w: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 xml:space="preserve"> SEMINÁR</w:t>
      </w:r>
    </w:p>
    <w:p w:rsidR="00D05F4E" w:rsidRPr="0064107E" w:rsidRDefault="008479E4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k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 30.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výzve s kódom 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OPKZP-PO4-SC4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1-201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7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-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30</w:t>
      </w:r>
    </w:p>
    <w:p w:rsidR="00EC1D23" w:rsidRPr="0064107E" w:rsidRDefault="00EC1D23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4.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.1 Zníženie 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energetickej náročnosti a zvýšenie využívania obnoviteľných zdrojov energie v podnikoch</w:t>
      </w:r>
    </w:p>
    <w:p w:rsidR="00D05F4E" w:rsidRPr="0064107E" w:rsidRDefault="00D05F4E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1A4C47" w:rsidRDefault="001A4C47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8479E4" w:rsidRPr="001A4C47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31F2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231F20"/>
          <w:sz w:val="32"/>
          <w:szCs w:val="32"/>
          <w:lang w:eastAsia="en-US"/>
        </w:rPr>
        <w:t>Termín a miesto konania:</w:t>
      </w:r>
      <w:bookmarkStart w:id="0" w:name="_GoBack"/>
      <w:bookmarkEnd w:id="0"/>
    </w:p>
    <w:p w:rsidR="0064107E" w:rsidRDefault="009502E3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00B050"/>
          <w:sz w:val="32"/>
          <w:szCs w:val="32"/>
          <w:lang w:eastAsia="en-US"/>
        </w:rPr>
        <w:t>12.10.2017 o 10.00 Bratislava</w:t>
      </w:r>
      <w:r w:rsidR="0064107E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 – Veľká zasadačka </w:t>
      </w:r>
    </w:p>
    <w:p w:rsidR="008479E4" w:rsidRPr="0064107E" w:rsidRDefault="0064107E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000000" w:themeColor="text1"/>
          <w:sz w:val="28"/>
          <w:szCs w:val="28"/>
          <w:lang w:eastAsia="en-US"/>
        </w:rPr>
        <w:t>( miestnosť č. 207)</w:t>
      </w: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05F4E" w:rsidRPr="009502E3" w:rsidRDefault="00D05F4E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  <w:r w:rsidRPr="009502E3">
        <w:rPr>
          <w:rFonts w:ascii="Calibri" w:hAnsi="Calibri" w:cs="Calibri"/>
          <w:b/>
          <w:color w:val="000000"/>
          <w:lang w:eastAsia="en-US"/>
        </w:rPr>
        <w:t>Program: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09:30 – 10:00 Registrácia účastníkov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 xml:space="preserve">10:00 – </w:t>
      </w:r>
      <w:r w:rsidR="009502E3">
        <w:rPr>
          <w:rFonts w:ascii="Calibri" w:hAnsi="Calibri" w:cs="Calibri"/>
          <w:color w:val="000000"/>
          <w:lang w:eastAsia="en-US"/>
        </w:rPr>
        <w:t>12:00 Z</w:t>
      </w:r>
      <w:r w:rsidRPr="00DB63D1">
        <w:rPr>
          <w:rFonts w:ascii="Calibri" w:hAnsi="Calibri" w:cs="Calibri"/>
          <w:color w:val="000000"/>
          <w:lang w:eastAsia="en-US"/>
        </w:rPr>
        <w:t>ákladné informácie o výzve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1</w:t>
      </w:r>
      <w:r w:rsidR="00DB63D1" w:rsidRPr="00DB63D1">
        <w:rPr>
          <w:rFonts w:ascii="Calibri" w:hAnsi="Calibri" w:cs="Calibri"/>
          <w:color w:val="000000"/>
          <w:lang w:eastAsia="en-US"/>
        </w:rPr>
        <w:t>2</w:t>
      </w:r>
      <w:r w:rsidRPr="00DB63D1">
        <w:rPr>
          <w:rFonts w:ascii="Calibri" w:hAnsi="Calibri" w:cs="Calibri"/>
          <w:color w:val="000000"/>
          <w:lang w:eastAsia="en-US"/>
        </w:rPr>
        <w:t>:</w:t>
      </w:r>
      <w:r w:rsidR="009502E3">
        <w:rPr>
          <w:rFonts w:ascii="Calibri" w:hAnsi="Calibri" w:cs="Calibri"/>
          <w:color w:val="000000"/>
          <w:lang w:eastAsia="en-US"/>
        </w:rPr>
        <w:t>00</w:t>
      </w:r>
      <w:r w:rsidRPr="00DB63D1">
        <w:rPr>
          <w:rFonts w:ascii="Calibri" w:hAnsi="Calibri" w:cs="Calibri"/>
          <w:color w:val="000000"/>
          <w:lang w:eastAsia="en-US"/>
        </w:rPr>
        <w:t xml:space="preserve"> – 1</w:t>
      </w:r>
      <w:r w:rsidR="009502E3">
        <w:rPr>
          <w:rFonts w:ascii="Calibri" w:hAnsi="Calibri" w:cs="Calibri"/>
          <w:color w:val="000000"/>
          <w:lang w:eastAsia="en-US"/>
        </w:rPr>
        <w:t>2</w:t>
      </w:r>
      <w:r w:rsidR="00DB63D1" w:rsidRPr="00DB63D1">
        <w:rPr>
          <w:rFonts w:ascii="Calibri" w:hAnsi="Calibri" w:cs="Calibri"/>
          <w:color w:val="000000"/>
          <w:lang w:eastAsia="en-US"/>
        </w:rPr>
        <w:t>:</w:t>
      </w:r>
      <w:r w:rsidR="009502E3">
        <w:rPr>
          <w:rFonts w:ascii="Calibri" w:hAnsi="Calibri" w:cs="Calibri"/>
          <w:color w:val="000000"/>
          <w:lang w:eastAsia="en-US"/>
        </w:rPr>
        <w:t>30</w:t>
      </w:r>
      <w:r w:rsidRPr="00DB63D1">
        <w:rPr>
          <w:rFonts w:ascii="Calibri" w:hAnsi="Calibri" w:cs="Calibri"/>
          <w:color w:val="000000"/>
          <w:lang w:eastAsia="en-US"/>
        </w:rPr>
        <w:t xml:space="preserve"> Prestávka</w:t>
      </w:r>
    </w:p>
    <w:p w:rsidR="00D05F4E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12:00 – 15:00</w:t>
      </w:r>
      <w:r w:rsidR="00D05F4E" w:rsidRPr="00DB63D1">
        <w:rPr>
          <w:rFonts w:ascii="Calibri" w:hAnsi="Calibri" w:cs="Calibri"/>
          <w:color w:val="000000"/>
          <w:lang w:eastAsia="en-US"/>
        </w:rPr>
        <w:t xml:space="preserve"> Diskusia</w:t>
      </w:r>
      <w:r>
        <w:rPr>
          <w:rFonts w:ascii="Calibri" w:hAnsi="Calibri" w:cs="Calibri"/>
          <w:color w:val="000000"/>
          <w:lang w:eastAsia="en-US"/>
        </w:rPr>
        <w:t xml:space="preserve"> a osobné konzultácie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502E3" w:rsidRPr="00DB63D1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05F4E" w:rsidRDefault="00D05F4E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Svoju účasť , prosím</w:t>
      </w:r>
      <w:r w:rsidR="0064107E">
        <w:rPr>
          <w:rFonts w:ascii="Calibri" w:hAnsi="Calibri" w:cs="Calibri"/>
          <w:color w:val="000000"/>
          <w:lang w:eastAsia="en-US"/>
        </w:rPr>
        <w:t>e</w:t>
      </w:r>
      <w:r>
        <w:rPr>
          <w:rFonts w:ascii="Calibri" w:hAnsi="Calibri" w:cs="Calibri"/>
          <w:color w:val="000000"/>
          <w:lang w:eastAsia="en-US"/>
        </w:rPr>
        <w:t xml:space="preserve"> potvrd</w:t>
      </w:r>
      <w:r w:rsidR="0064107E">
        <w:rPr>
          <w:rFonts w:ascii="Calibri" w:hAnsi="Calibri" w:cs="Calibri"/>
          <w:color w:val="000000"/>
          <w:lang w:eastAsia="en-US"/>
        </w:rPr>
        <w:t>iť</w:t>
      </w:r>
      <w:r>
        <w:rPr>
          <w:rFonts w:ascii="Calibri" w:hAnsi="Calibri" w:cs="Calibri"/>
          <w:color w:val="000000"/>
          <w:lang w:eastAsia="en-US"/>
        </w:rPr>
        <w:t xml:space="preserve"> zaslaním e-mailu na adresu: </w:t>
      </w:r>
      <w:hyperlink r:id="rId9" w:history="1">
        <w:r w:rsidRPr="00BA15BF">
          <w:rPr>
            <w:rStyle w:val="Hypertextovprepojenie"/>
            <w:rFonts w:ascii="Calibri" w:hAnsi="Calibri" w:cs="Calibri"/>
            <w:lang w:eastAsia="en-US"/>
          </w:rPr>
          <w:t>viera.kominakova@siea.gov.sk</w:t>
        </w:r>
      </w:hyperlink>
      <w:r>
        <w:rPr>
          <w:rFonts w:ascii="Calibri" w:hAnsi="Calibri" w:cs="Calibri"/>
          <w:color w:val="000000"/>
          <w:lang w:eastAsia="en-US"/>
        </w:rPr>
        <w:t xml:space="preserve"> v termíne do 11.10.2017 do 12.00 h. Všetci</w:t>
      </w:r>
      <w:r w:rsidR="008479E4" w:rsidRPr="00DB63D1">
        <w:rPr>
          <w:rFonts w:ascii="Calibri" w:hAnsi="Calibri" w:cs="Calibri"/>
          <w:color w:val="000000"/>
          <w:lang w:eastAsia="en-US"/>
        </w:rPr>
        <w:t xml:space="preserve"> záujemcovia dostanú spätné potvrdenie účasti e-mailom. </w:t>
      </w:r>
      <w:r>
        <w:rPr>
          <w:rFonts w:ascii="Calibri" w:hAnsi="Calibri" w:cs="Calibri"/>
          <w:color w:val="000000"/>
          <w:lang w:eastAsia="en-US"/>
        </w:rPr>
        <w:t>Z dôvodu obmedzenej kapacity miestnosti je možné prihlásiť maximálne 2 osoby z jednej spoločnosti.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8479E4" w:rsidRPr="009502E3" w:rsidRDefault="0064107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I</w:t>
      </w:r>
      <w:r w:rsidR="008479E4" w:rsidRPr="00DB63D1">
        <w:rPr>
          <w:rFonts w:ascii="Calibri" w:hAnsi="Calibri" w:cs="Calibri"/>
          <w:color w:val="000000"/>
          <w:lang w:eastAsia="en-US"/>
        </w:rPr>
        <w:t>nformácie o pripravovaných seminároch k vyhláseným výzvam sú dostupné na webových sídlach</w:t>
      </w:r>
      <w:r w:rsidR="009502E3">
        <w:rPr>
          <w:rFonts w:ascii="Calibri" w:hAnsi="Calibri" w:cs="Calibri"/>
          <w:color w:val="000000"/>
          <w:lang w:eastAsia="en-US"/>
        </w:rPr>
        <w:t xml:space="preserve"> </w:t>
      </w:r>
      <w:r w:rsidR="008479E4" w:rsidRPr="00DB63D1">
        <w:rPr>
          <w:rFonts w:ascii="Calibri" w:hAnsi="Calibri" w:cs="Calibri"/>
          <w:color w:val="000000"/>
          <w:lang w:eastAsia="en-US"/>
        </w:rPr>
        <w:t xml:space="preserve">OP KŽP </w:t>
      </w:r>
      <w:proofErr w:type="spellStart"/>
      <w:r w:rsidR="008479E4" w:rsidRPr="00DB63D1">
        <w:rPr>
          <w:rFonts w:ascii="Calibri" w:hAnsi="Calibri" w:cs="Calibri"/>
          <w:color w:val="00B050"/>
          <w:lang w:eastAsia="en-US"/>
        </w:rPr>
        <w:t>www.op-kzp.sk</w:t>
      </w:r>
      <w:proofErr w:type="spellEnd"/>
      <w:r w:rsidR="008479E4" w:rsidRPr="00DB63D1">
        <w:rPr>
          <w:rFonts w:ascii="Calibri" w:hAnsi="Calibri" w:cs="Calibri"/>
          <w:color w:val="00B050"/>
          <w:lang w:eastAsia="en-US"/>
        </w:rPr>
        <w:t xml:space="preserve"> </w:t>
      </w:r>
      <w:r w:rsidR="008479E4" w:rsidRPr="00DB63D1">
        <w:rPr>
          <w:rFonts w:ascii="Calibri" w:hAnsi="Calibri" w:cs="Calibri"/>
          <w:color w:val="000000"/>
          <w:lang w:eastAsia="en-US"/>
        </w:rPr>
        <w:t>a</w:t>
      </w:r>
      <w:r w:rsidR="00D05F4E" w:rsidRPr="00DB63D1">
        <w:rPr>
          <w:rFonts w:ascii="Calibri" w:hAnsi="Calibri" w:cs="Calibri"/>
          <w:color w:val="000000"/>
          <w:lang w:eastAsia="en-US"/>
        </w:rPr>
        <w:t> SIEA</w:t>
      </w:r>
      <w:r w:rsidR="00D05F4E" w:rsidRPr="00DB63D1">
        <w:rPr>
          <w:rFonts w:ascii="Calibri" w:hAnsi="Calibri" w:cs="Calibri"/>
          <w:color w:val="00B050"/>
          <w:lang w:eastAsia="en-US"/>
        </w:rPr>
        <w:t xml:space="preserve"> </w:t>
      </w:r>
      <w:hyperlink r:id="rId10" w:history="1">
        <w:r w:rsidR="00D05F4E" w:rsidRPr="00DB63D1">
          <w:rPr>
            <w:rFonts w:ascii="Calibri" w:hAnsi="Calibri" w:cs="Calibri"/>
            <w:color w:val="00B050"/>
            <w:lang w:eastAsia="en-US"/>
          </w:rPr>
          <w:t>www.siea.sk</w:t>
        </w:r>
      </w:hyperlink>
      <w:r w:rsidR="00D05F4E" w:rsidRPr="00DB63D1">
        <w:rPr>
          <w:rFonts w:ascii="Calibri" w:hAnsi="Calibri" w:cs="Calibri"/>
          <w:b/>
          <w:color w:val="000000"/>
          <w:lang w:eastAsia="en-US"/>
        </w:rPr>
        <w:t xml:space="preserve"> </w:t>
      </w:r>
    </w:p>
    <w:p w:rsidR="00EC1D23" w:rsidRPr="00DB63D1" w:rsidRDefault="00EC1D23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</w:p>
    <w:p w:rsidR="009502E3" w:rsidRDefault="009502E3" w:rsidP="00175F3F">
      <w:pPr>
        <w:spacing w:before="100" w:beforeAutospacing="1" w:after="100" w:afterAutospacing="1"/>
        <w:jc w:val="center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</w:p>
    <w:p w:rsidR="008479E4" w:rsidRPr="00EC1D23" w:rsidRDefault="008479E4" w:rsidP="00175F3F">
      <w:pPr>
        <w:spacing w:before="100" w:beforeAutospacing="1" w:after="100" w:afterAutospacing="1"/>
        <w:jc w:val="center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Informačné semináre sú spolu</w:t>
      </w:r>
      <w:r w:rsidR="00D05F4E"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f</w:t>
      </w:r>
      <w:r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inancované z Európskych štrukturálnych a investičných fondov</w:t>
      </w:r>
    </w:p>
    <w:sectPr w:rsidR="008479E4" w:rsidRPr="00EC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4E"/>
    <w:rsid w:val="00175F3F"/>
    <w:rsid w:val="001A4C47"/>
    <w:rsid w:val="002E7F4E"/>
    <w:rsid w:val="003547A7"/>
    <w:rsid w:val="0064107E"/>
    <w:rsid w:val="008479E4"/>
    <w:rsid w:val="00946811"/>
    <w:rsid w:val="009502E3"/>
    <w:rsid w:val="00982515"/>
    <w:rsid w:val="00D05F4E"/>
    <w:rsid w:val="00DB63D1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ie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era.kominakova@sie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2017-10-03T07:30:00Z</dcterms:created>
  <dcterms:modified xsi:type="dcterms:W3CDTF">2017-10-03T07:30:00Z</dcterms:modified>
</cp:coreProperties>
</file>