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54" w:rsidRDefault="004F2154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 xml:space="preserve">Text na web v časti </w:t>
      </w:r>
      <w:hyperlink r:id="rId5" w:history="1">
        <w:r w:rsidR="009C6FEC" w:rsidRPr="009C6FEC">
          <w:rPr>
            <w:color w:val="0000FF"/>
            <w:u w:val="single"/>
          </w:rPr>
          <w:t>https://www.op-kzp.sk/obsah-vyzvy/37-vyzva-na-predkladanie-ziadosti-o-poskytnutie-nfp-zamerana-na-prevenciu-prieskum-monitoring-a-sanacia-havarijnych-zosuvov-s-kodom-opkzp-po3-sc312-2017-37/</w:t>
        </w:r>
      </w:hyperlink>
    </w:p>
    <w:p w:rsidR="004F2154" w:rsidRDefault="004F2154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--------------------------------------------------------------------------------------------------------------------------</w:t>
      </w:r>
    </w:p>
    <w:p w:rsidR="0020019B" w:rsidRDefault="004F2154" w:rsidP="0020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b/>
          <w:bCs/>
          <w:color w:val="FF0000"/>
          <w:shd w:val="clear" w:color="auto" w:fill="FFFFFF"/>
        </w:rPr>
      </w:pPr>
      <w:r w:rsidRPr="004F2154">
        <w:rPr>
          <w:rFonts w:ascii="Helvetica" w:eastAsia="Times New Roman" w:hAnsi="Helvetica" w:cs="Helvetica"/>
          <w:color w:val="333333"/>
          <w:sz w:val="24"/>
          <w:szCs w:val="24"/>
          <w:highlight w:val="yellow"/>
          <w:lang w:eastAsia="sk-SK"/>
        </w:rPr>
        <w:t>Pôvodný text (ostáva)</w:t>
      </w:r>
      <w:r w:rsidR="0002008F">
        <w:rPr>
          <w:rFonts w:ascii="Helvetica" w:eastAsia="Times New Roman" w:hAnsi="Helvetica" w:cs="Helvetica"/>
          <w:color w:val="333333"/>
          <w:sz w:val="24"/>
          <w:szCs w:val="24"/>
          <w:lang w:eastAsia="sk-SK"/>
        </w:rPr>
        <w:t xml:space="preserve"> </w:t>
      </w:r>
    </w:p>
    <w:p w:rsidR="004F2154" w:rsidRPr="0020019B" w:rsidRDefault="004F2154" w:rsidP="002001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hAnsi="Helvetica" w:cs="Helvetica"/>
          <w:b/>
          <w:bCs/>
          <w:color w:val="FF0000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---------------------------------------------------------------------------------------------------------------------------</w:t>
      </w:r>
    </w:p>
    <w:p w:rsidR="004F2154" w:rsidRDefault="004F2154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4F2154">
        <w:rPr>
          <w:rFonts w:ascii="Helvetica" w:hAnsi="Helvetica" w:cs="Helvetica"/>
          <w:color w:val="333333"/>
          <w:highlight w:val="yellow"/>
          <w:shd w:val="clear" w:color="auto" w:fill="FFFFFF"/>
        </w:rPr>
        <w:t>Doplnený text:</w:t>
      </w:r>
    </w:p>
    <w:p w:rsidR="004F2154" w:rsidRDefault="004F2154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CE3F73" w:rsidRDefault="00CE3F73" w:rsidP="00BE7F2E">
      <w:pPr>
        <w:spacing w:after="0" w:line="240" w:lineRule="auto"/>
        <w:jc w:val="both"/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Ministerstvo životného prostredia Slovenskej republiky, ako Riadiaci orgán pre Operačný program Kvalita životného prostredia (ďalej len “OP KŽP“), vydalo dňa </w:t>
      </w:r>
      <w:r w:rsidR="009C6FEC">
        <w:rPr>
          <w:rStyle w:val="Siln"/>
          <w:rFonts w:ascii="Helvetica" w:hAnsi="Helvetica" w:cs="Helvetica"/>
          <w:color w:val="333333"/>
          <w:shd w:val="clear" w:color="auto" w:fill="FFFFFF"/>
        </w:rPr>
        <w:t>03</w:t>
      </w:r>
      <w:r>
        <w:rPr>
          <w:rStyle w:val="Siln"/>
          <w:rFonts w:ascii="Helvetica" w:hAnsi="Helvetica" w:cs="Helvetica"/>
          <w:color w:val="333333"/>
          <w:shd w:val="clear" w:color="auto" w:fill="FFFFFF"/>
        </w:rPr>
        <w:t>. </w:t>
      </w:r>
      <w:r w:rsidR="009C6FEC">
        <w:rPr>
          <w:rStyle w:val="Siln"/>
          <w:rFonts w:ascii="Helvetica" w:hAnsi="Helvetica" w:cs="Helvetica"/>
          <w:color w:val="333333"/>
          <w:shd w:val="clear" w:color="auto" w:fill="FFFFFF"/>
        </w:rPr>
        <w:t>08</w:t>
      </w:r>
      <w:r w:rsidR="008B79FB">
        <w:rPr>
          <w:rStyle w:val="Siln"/>
          <w:rFonts w:ascii="Helvetica" w:hAnsi="Helvetica" w:cs="Helvetica"/>
          <w:color w:val="333333"/>
          <w:shd w:val="clear" w:color="auto" w:fill="FFFFFF"/>
        </w:rPr>
        <w:t>.</w:t>
      </w:r>
      <w:r w:rsidR="00F035EB">
        <w:rPr>
          <w:rStyle w:val="Siln"/>
          <w:rFonts w:ascii="Helvetica" w:hAnsi="Helvetica" w:cs="Helvetica"/>
          <w:color w:val="333333"/>
          <w:shd w:val="clear" w:color="auto" w:fill="FFFFFF"/>
        </w:rPr>
        <w:t xml:space="preserve"> 2020</w:t>
      </w:r>
      <w:r>
        <w:rPr>
          <w:rFonts w:ascii="Helvetica" w:hAnsi="Helvetica" w:cs="Helvetica"/>
          <w:color w:val="333333"/>
          <w:shd w:val="clear" w:color="auto" w:fill="FFFFFF"/>
        </w:rPr>
        <w:t> </w:t>
      </w:r>
      <w:r w:rsidRPr="00CE3F73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 xml:space="preserve"> </w:t>
      </w:r>
      <w:hyperlink r:id="rId6" w:history="1">
        <w:r w:rsidR="009C6FEC">
          <w:rPr>
            <w:rStyle w:val="Hypertextovprepojenie"/>
            <w:rFonts w:ascii="Helvetica" w:hAnsi="Helvetica" w:cs="Helvetica"/>
            <w:color w:val="52B949"/>
            <w:u w:val="none"/>
            <w:shd w:val="clear" w:color="auto" w:fill="FFFFFF"/>
          </w:rPr>
          <w:t>Usmernenie č.1</w:t>
        </w:r>
        <w:r>
          <w:rPr>
            <w:rStyle w:val="Hypertextovprepojenie"/>
            <w:rFonts w:ascii="Helvetica" w:hAnsi="Helvetica" w:cs="Helvetica"/>
            <w:color w:val="52B949"/>
            <w:u w:val="none"/>
            <w:shd w:val="clear" w:color="auto" w:fill="FFFFFF"/>
          </w:rPr>
          <w:t xml:space="preserve"> k výzve </w:t>
        </w:r>
        <w:r w:rsidR="009C6FEC">
          <w:rPr>
            <w:rStyle w:val="Hypertextovprepojenie"/>
            <w:rFonts w:ascii="Helvetica" w:hAnsi="Helvetica" w:cs="Helvetica"/>
            <w:color w:val="52B949"/>
            <w:u w:val="none"/>
            <w:shd w:val="clear" w:color="auto" w:fill="FFFFFF"/>
          </w:rPr>
          <w:t>s kódom OPKZP-PO3-SC312-2017-37 (ďalej len „37</w:t>
        </w:r>
        <w:r w:rsidRPr="00CE3F73">
          <w:rPr>
            <w:rStyle w:val="Hypertextovprepojenie"/>
            <w:rFonts w:ascii="Helvetica" w:hAnsi="Helvetica" w:cs="Helvetica"/>
            <w:color w:val="52B949"/>
            <w:u w:val="none"/>
            <w:shd w:val="clear" w:color="auto" w:fill="FFFFFF"/>
          </w:rPr>
          <w:t xml:space="preserve">. výzva“) </w:t>
        </w:r>
        <w:r>
          <w:rPr>
            <w:rStyle w:val="Hypertextovprepojenie"/>
            <w:rFonts w:ascii="Helvetica" w:hAnsi="Helvetica" w:cs="Helvetica"/>
            <w:color w:val="52B949"/>
            <w:u w:val="none"/>
            <w:shd w:val="clear" w:color="auto" w:fill="FFFFFF"/>
          </w:rPr>
          <w:t>na predkladanie žiadostí o poskytnutie nenávratného finančného príspevku zameranej</w:t>
        </w:r>
      </w:hyperlink>
      <w:r w:rsidR="009C6FEC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 xml:space="preserve"> na</w:t>
      </w:r>
      <w:r w:rsidR="009C6FEC" w:rsidRPr="009C6FEC">
        <w:rPr>
          <w:rFonts w:ascii="Helvetica" w:hAnsi="Helvetica" w:cs="Helvetica"/>
          <w:color w:val="52B949"/>
          <w:shd w:val="clear" w:color="auto" w:fill="FFFFFF"/>
        </w:rPr>
        <w:t xml:space="preserve"> prevenciu, prieskum, monitoring a sanáciu havarijných zosuvov</w:t>
      </w:r>
      <w:r w:rsidR="005A2322" w:rsidRPr="005A2322">
        <w:rPr>
          <w:rFonts w:ascii="Helvetica" w:hAnsi="Helvetica" w:cs="Helvetica"/>
          <w:color w:val="52B949"/>
          <w:shd w:val="clear" w:color="auto" w:fill="FFFFFF"/>
        </w:rPr>
        <w:t xml:space="preserve"> </w:t>
      </w:r>
      <w:r w:rsidRPr="00BE7F2E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>(ďalej</w:t>
      </w:r>
      <w:r w:rsidR="00BE7F2E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> </w:t>
      </w:r>
      <w:r w:rsidRPr="00BE7F2E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>len</w:t>
      </w:r>
      <w:r w:rsidR="00BE7F2E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> </w:t>
      </w:r>
      <w:r w:rsidRPr="00BE7F2E"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  <w:t>„Usmernenie“).</w:t>
      </w:r>
    </w:p>
    <w:p w:rsidR="008B79FB" w:rsidRDefault="008B79FB" w:rsidP="00BE7F2E">
      <w:pPr>
        <w:spacing w:after="0" w:line="240" w:lineRule="auto"/>
        <w:jc w:val="both"/>
        <w:rPr>
          <w:rStyle w:val="Hypertextovprepojenie"/>
          <w:rFonts w:ascii="Helvetica" w:hAnsi="Helvetica" w:cs="Helvetica"/>
          <w:color w:val="52B949"/>
          <w:u w:val="none"/>
          <w:shd w:val="clear" w:color="auto" w:fill="FFFFFF"/>
        </w:rPr>
      </w:pPr>
    </w:p>
    <w:p w:rsidR="008B79FB" w:rsidRDefault="009C6FEC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Cieľom Usmernenia č. 1 k 37</w:t>
      </w:r>
      <w:r w:rsidR="008B79FB" w:rsidRPr="004B02FD">
        <w:rPr>
          <w:rFonts w:ascii="Helvetica" w:hAnsi="Helvetica" w:cs="Helvetica"/>
          <w:color w:val="333333"/>
          <w:shd w:val="clear" w:color="auto" w:fill="FFFFFF"/>
        </w:rPr>
        <w:t xml:space="preserve">. </w:t>
      </w:r>
      <w:r w:rsidR="008B79FB">
        <w:rPr>
          <w:rFonts w:ascii="Helvetica" w:hAnsi="Helvetica" w:cs="Helvetica"/>
          <w:color w:val="333333"/>
          <w:shd w:val="clear" w:color="auto" w:fill="FFFFFF"/>
        </w:rPr>
        <w:t>výzve na predkladanie žiadostí o poskytnutie nenávratného finančného príspevku (ďalej len „usmernenie“) je</w:t>
      </w:r>
      <w:r>
        <w:rPr>
          <w:rFonts w:ascii="Helvetica" w:hAnsi="Helvetica" w:cs="Helvetica"/>
          <w:color w:val="333333"/>
          <w:shd w:val="clear" w:color="auto" w:fill="FFFFFF"/>
        </w:rPr>
        <w:t xml:space="preserve"> najmä</w:t>
      </w:r>
      <w:r w:rsidR="008B79FB">
        <w:rPr>
          <w:rFonts w:ascii="Helvetica" w:hAnsi="Helvetica" w:cs="Helvetica"/>
          <w:color w:val="333333"/>
          <w:shd w:val="clear" w:color="auto" w:fill="FFFFFF"/>
        </w:rPr>
        <w:t>:</w:t>
      </w:r>
    </w:p>
    <w:p w:rsidR="00BE7F2E" w:rsidRDefault="00BE7F2E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F05E92" w:rsidRDefault="00F05E92" w:rsidP="00F05E92">
      <w:pPr>
        <w:pStyle w:val="Odsekzoznamu"/>
        <w:numPr>
          <w:ilvl w:val="0"/>
          <w:numId w:val="1"/>
        </w:numPr>
        <w:rPr>
          <w:rFonts w:ascii="Helvetica" w:eastAsiaTheme="minorHAnsi" w:hAnsi="Helvetica" w:cs="Helvetica"/>
          <w:color w:val="333333"/>
          <w:shd w:val="clear" w:color="auto" w:fill="FFFFFF"/>
        </w:rPr>
      </w:pPr>
      <w:r w:rsidRPr="00F05E92">
        <w:rPr>
          <w:rFonts w:ascii="Helvetica" w:eastAsiaTheme="minorHAnsi" w:hAnsi="Helvetica" w:cs="Helvetica"/>
          <w:color w:val="333333"/>
          <w:shd w:val="clear" w:color="auto" w:fill="FFFFFF"/>
        </w:rPr>
        <w:t>zmena indikatívnej výšky finančných prostriedkov vyčlenených na 37. výzvu na predkladanie žiadostí o poskytnutie nenávratného finančného príspevku (z dôvodu zmeny Operačného programu Kvalita ži</w:t>
      </w:r>
      <w:r>
        <w:rPr>
          <w:rFonts w:ascii="Helvetica" w:eastAsiaTheme="minorHAnsi" w:hAnsi="Helvetica" w:cs="Helvetica"/>
          <w:color w:val="333333"/>
          <w:shd w:val="clear" w:color="auto" w:fill="FFFFFF"/>
        </w:rPr>
        <w:t>votného prostredia, verzia 10.1,</w:t>
      </w:r>
    </w:p>
    <w:p w:rsidR="00F05E92" w:rsidRPr="00F05E92" w:rsidRDefault="00F05E92" w:rsidP="00F05E92">
      <w:pPr>
        <w:pStyle w:val="Odsekzoznamu"/>
        <w:numPr>
          <w:ilvl w:val="0"/>
          <w:numId w:val="1"/>
        </w:numPr>
        <w:rPr>
          <w:rFonts w:ascii="Helvetica" w:eastAsiaTheme="minorHAnsi" w:hAnsi="Helvetica" w:cs="Helvetica"/>
          <w:color w:val="333333"/>
          <w:shd w:val="clear" w:color="auto" w:fill="FFFFFF"/>
        </w:rPr>
      </w:pPr>
      <w:r w:rsidRPr="00F05E92">
        <w:rPr>
          <w:rFonts w:ascii="Helvetica" w:eastAsiaTheme="minorHAnsi" w:hAnsi="Helvetica" w:cs="Helvetica"/>
          <w:color w:val="333333"/>
          <w:shd w:val="clear" w:color="auto" w:fill="FFFFFF"/>
        </w:rPr>
        <w:t>aktualizácia výzvy na základe zmien vykonaných v Systéme riadenia európskych a štrukturálnych fondov na programové obdobie 2014 – 2020</w:t>
      </w:r>
      <w:r>
        <w:rPr>
          <w:rFonts w:ascii="Helvetica" w:eastAsiaTheme="minorHAnsi" w:hAnsi="Helvetica" w:cs="Helvetica"/>
          <w:color w:val="333333"/>
          <w:shd w:val="clear" w:color="auto" w:fill="FFFFFF"/>
        </w:rPr>
        <w:t>,</w:t>
      </w:r>
    </w:p>
    <w:p w:rsidR="00F035EB" w:rsidRDefault="00F035EB" w:rsidP="00F035EB">
      <w:pPr>
        <w:pStyle w:val="Odsekzoznamu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Helvetica" w:eastAsiaTheme="minorHAnsi" w:hAnsi="Helvetica" w:cs="Helvetica"/>
          <w:color w:val="333333"/>
          <w:shd w:val="clear" w:color="auto" w:fill="FFFFFF"/>
        </w:rPr>
      </w:pPr>
      <w:r w:rsidRPr="00F035EB">
        <w:rPr>
          <w:rFonts w:ascii="Helvetica" w:eastAsiaTheme="minorHAnsi" w:hAnsi="Helvetica" w:cs="Helvetica"/>
          <w:color w:val="333333"/>
          <w:shd w:val="clear" w:color="auto" w:fill="FFFFFF"/>
        </w:rPr>
        <w:t>aktualizácia výzvy na vybrané metodické dokumenty OP KŽP, na ktoré sa výzva odkazuje,</w:t>
      </w:r>
    </w:p>
    <w:p w:rsidR="00F05E92" w:rsidRPr="00F05E92" w:rsidRDefault="00F05E92" w:rsidP="00F05E92">
      <w:pPr>
        <w:pStyle w:val="Odsekzoznamu"/>
        <w:numPr>
          <w:ilvl w:val="0"/>
          <w:numId w:val="1"/>
        </w:numPr>
        <w:rPr>
          <w:rFonts w:ascii="Helvetica" w:eastAsiaTheme="minorHAnsi" w:hAnsi="Helvetica" w:cs="Helvetica"/>
          <w:color w:val="333333"/>
          <w:shd w:val="clear" w:color="auto" w:fill="FFFFFF"/>
        </w:rPr>
      </w:pPr>
      <w:r w:rsidRPr="00F05E92">
        <w:rPr>
          <w:rFonts w:ascii="Helvetica" w:eastAsiaTheme="minorHAnsi" w:hAnsi="Helvetica" w:cs="Helvetica"/>
          <w:color w:val="333333"/>
          <w:shd w:val="clear" w:color="auto" w:fill="FFFFFF"/>
        </w:rPr>
        <w:t>úprava znenia podmienok poskytnutia príspevku (ďalej aj „PPP“) vo výzve a spôsobu preukazovania ich splnenia s cieľom optimalizácie a vhodnejšieho nastavenia výzvy a z dôvodu zníženia adminis</w:t>
      </w:r>
      <w:r>
        <w:rPr>
          <w:rFonts w:ascii="Helvetica" w:eastAsiaTheme="minorHAnsi" w:hAnsi="Helvetica" w:cs="Helvetica"/>
          <w:color w:val="333333"/>
          <w:shd w:val="clear" w:color="auto" w:fill="FFFFFF"/>
        </w:rPr>
        <w:t>tratívnej záťaže pre žiadateľov,</w:t>
      </w:r>
    </w:p>
    <w:p w:rsidR="00BE7F2E" w:rsidRPr="004F48A8" w:rsidRDefault="004F48A8" w:rsidP="004F48A8">
      <w:pPr>
        <w:pStyle w:val="Odsekzoznamu"/>
        <w:numPr>
          <w:ilvl w:val="0"/>
          <w:numId w:val="1"/>
        </w:numPr>
        <w:rPr>
          <w:rFonts w:ascii="Helvetica" w:eastAsiaTheme="minorHAnsi" w:hAnsi="Helvetica" w:cs="Helvetica"/>
          <w:color w:val="333333"/>
          <w:shd w:val="clear" w:color="auto" w:fill="FFFFFF"/>
        </w:rPr>
      </w:pPr>
      <w:r w:rsidRPr="004F48A8">
        <w:rPr>
          <w:rFonts w:ascii="Helvetica" w:eastAsiaTheme="minorHAnsi" w:hAnsi="Helvetica" w:cs="Helvetica"/>
          <w:color w:val="333333"/>
          <w:shd w:val="clear" w:color="auto" w:fill="FFFFFF"/>
        </w:rPr>
        <w:t>úprava formálnych chýb, zrejmých nesprávností a ďalšie spresňujúce úpravy dokumentácie výzvy.</w:t>
      </w:r>
    </w:p>
    <w:p w:rsidR="00CE3F73" w:rsidRDefault="00CE3F73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BE7F2E">
        <w:rPr>
          <w:rFonts w:ascii="Helvetica" w:hAnsi="Helvetica" w:cs="Helvetica"/>
          <w:color w:val="333333"/>
          <w:shd w:val="clear" w:color="auto" w:fill="FFFFFF"/>
        </w:rPr>
        <w:t xml:space="preserve">Usmernenie a zmeny z neho vyplývajúce sú účinné </w:t>
      </w:r>
      <w:r w:rsidR="001D6D57">
        <w:rPr>
          <w:rFonts w:ascii="Helvetica" w:hAnsi="Helvetica" w:cs="Helvetica"/>
          <w:color w:val="333333"/>
          <w:shd w:val="clear" w:color="auto" w:fill="FFFFFF"/>
        </w:rPr>
        <w:t xml:space="preserve">odo dňa zverejnenia, t. j. </w:t>
      </w:r>
      <w:r w:rsidR="00F05E92">
        <w:rPr>
          <w:rFonts w:ascii="Helvetica" w:hAnsi="Helvetica" w:cs="Helvetica"/>
          <w:color w:val="333333"/>
          <w:shd w:val="clear" w:color="auto" w:fill="FFFFFF"/>
        </w:rPr>
        <w:t>od 03. 08</w:t>
      </w:r>
      <w:r w:rsidR="004F48A8">
        <w:rPr>
          <w:rFonts w:ascii="Helvetica" w:hAnsi="Helvetica" w:cs="Helvetica"/>
          <w:color w:val="333333"/>
          <w:shd w:val="clear" w:color="auto" w:fill="FFFFFF"/>
        </w:rPr>
        <w:t>. 2020</w:t>
      </w:r>
      <w:r w:rsidRPr="00BE7F2E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926AA7" w:rsidRPr="00BE7F2E" w:rsidRDefault="00926AA7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926AA7">
        <w:rPr>
          <w:rFonts w:ascii="Helvetica" w:hAnsi="Helvetica" w:cs="Helvetica"/>
          <w:color w:val="333333"/>
          <w:shd w:val="clear" w:color="auto" w:fill="FFFFFF"/>
        </w:rPr>
        <w:t>Zmeny vykonané týmto usmernením sa vzťahujú</w:t>
      </w:r>
      <w:r w:rsidR="00F05E92">
        <w:rPr>
          <w:rFonts w:ascii="Helvetica" w:hAnsi="Helvetica" w:cs="Helvetica"/>
          <w:color w:val="333333"/>
          <w:shd w:val="clear" w:color="auto" w:fill="FFFFFF"/>
        </w:rPr>
        <w:t xml:space="preserve"> na všetky </w:t>
      </w:r>
      <w:proofErr w:type="spellStart"/>
      <w:r w:rsidR="00F05E92">
        <w:rPr>
          <w:rFonts w:ascii="Helvetica" w:hAnsi="Helvetica" w:cs="Helvetica"/>
          <w:color w:val="333333"/>
          <w:shd w:val="clear" w:color="auto" w:fill="FFFFFF"/>
        </w:rPr>
        <w:t>ŽoNFP</w:t>
      </w:r>
      <w:proofErr w:type="spellEnd"/>
      <w:r w:rsidR="00F05E92">
        <w:rPr>
          <w:rFonts w:ascii="Helvetica" w:hAnsi="Helvetica" w:cs="Helvetica"/>
          <w:color w:val="333333"/>
          <w:shd w:val="clear" w:color="auto" w:fill="FFFFFF"/>
        </w:rPr>
        <w:t xml:space="preserve"> predložené po 3</w:t>
      </w:r>
      <w:r w:rsidRPr="00926AA7">
        <w:rPr>
          <w:rFonts w:ascii="Helvetica" w:hAnsi="Helvetica" w:cs="Helvetica"/>
          <w:color w:val="333333"/>
          <w:shd w:val="clear" w:color="auto" w:fill="FFFFFF"/>
        </w:rPr>
        <w:t xml:space="preserve">. </w:t>
      </w:r>
      <w:r w:rsidR="00F05E92">
        <w:rPr>
          <w:rFonts w:ascii="Helvetica" w:hAnsi="Helvetica" w:cs="Helvetica"/>
          <w:color w:val="333333"/>
          <w:shd w:val="clear" w:color="auto" w:fill="FFFFFF"/>
        </w:rPr>
        <w:t>auguste 2020</w:t>
      </w:r>
      <w:r w:rsidRPr="00926AA7">
        <w:rPr>
          <w:rFonts w:ascii="Helvetica" w:hAnsi="Helvetica" w:cs="Helvetica"/>
          <w:color w:val="333333"/>
          <w:shd w:val="clear" w:color="auto" w:fill="FFFFFF"/>
        </w:rPr>
        <w:t>.</w:t>
      </w:r>
    </w:p>
    <w:p w:rsidR="00CE3F73" w:rsidRDefault="00CE3F73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BE7F2E">
        <w:rPr>
          <w:rFonts w:ascii="Helvetica" w:hAnsi="Helvetica" w:cs="Helvetica"/>
          <w:color w:val="333333"/>
          <w:shd w:val="clear" w:color="auto" w:fill="FFFFFF"/>
        </w:rPr>
        <w:t>Zmeny vykonané týmto usmernením sú výlučne zmenou formálnej náležitosti výzvy. Zmena výzvy nemá žiadny vplyv na žiadosti o poskytnutie nenávratného finančného príspevku už predložené v rámci výzvy, resp. na vypracovanie žiadostí o poskytnutie nenávratného finančného príspevku, ktoré ku dňu zverejnenia tohto usmernenia neboli predložené.</w:t>
      </w:r>
    </w:p>
    <w:p w:rsidR="00D81909" w:rsidRDefault="00D81909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D81909" w:rsidRDefault="00D81909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Zelený text prosím prelinkovať na PDF d</w:t>
      </w:r>
      <w:r w:rsidR="001D6D57">
        <w:rPr>
          <w:rFonts w:ascii="Helvetica" w:hAnsi="Helvetica" w:cs="Helvetica"/>
          <w:color w:val="333333"/>
          <w:highlight w:val="yellow"/>
          <w:shd w:val="clear" w:color="auto" w:fill="FFFFFF"/>
        </w:rPr>
        <w:t>okument s názvom Usmernen</w:t>
      </w:r>
      <w:r w:rsidR="00F05E92">
        <w:rPr>
          <w:rFonts w:ascii="Helvetica" w:hAnsi="Helvetica" w:cs="Helvetica"/>
          <w:color w:val="333333"/>
          <w:highlight w:val="yellow"/>
          <w:shd w:val="clear" w:color="auto" w:fill="FFFFFF"/>
        </w:rPr>
        <w:t>ie č. 1 k výzve č. 37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.</w:t>
      </w:r>
    </w:p>
    <w:p w:rsidR="00D81909" w:rsidRDefault="00D81909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D81909" w:rsidRDefault="00D81909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rFonts w:ascii="Helvetica" w:hAnsi="Helvetica" w:cs="Helvetica"/>
          <w:color w:val="333333"/>
          <w:shd w:val="clear" w:color="auto" w:fill="FFFFFF"/>
        </w:rPr>
        <w:t>-------------------------------------------------------------------------------------------------------------------------</w:t>
      </w:r>
    </w:p>
    <w:p w:rsidR="00D81909" w:rsidRDefault="00D81909" w:rsidP="00BE7F2E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D81909" w:rsidRDefault="003E2186" w:rsidP="00D81909">
      <w:pPr>
        <w:spacing w:after="0" w:line="240" w:lineRule="auto"/>
        <w:jc w:val="both"/>
        <w:rPr>
          <w:rStyle w:val="Hypertextovprepojenie"/>
          <w:rFonts w:ascii="Helvetica" w:hAnsi="Helvetica" w:cs="Helvetica"/>
          <w:color w:val="52B949"/>
          <w:sz w:val="24"/>
          <w:u w:val="none"/>
          <w:shd w:val="clear" w:color="auto" w:fill="FFFFFF"/>
        </w:rPr>
      </w:pPr>
      <w:r>
        <w:rPr>
          <w:rStyle w:val="Hypertextovprepojenie"/>
          <w:rFonts w:ascii="Helvetica" w:hAnsi="Helvetica" w:cs="Helvetica"/>
          <w:color w:val="52B949"/>
          <w:sz w:val="24"/>
          <w:highlight w:val="yellow"/>
          <w:u w:val="none"/>
          <w:shd w:val="clear" w:color="auto" w:fill="FFFFFF"/>
        </w:rPr>
        <w:t>37</w:t>
      </w:r>
      <w:r w:rsidR="00D81909" w:rsidRPr="00D81909">
        <w:rPr>
          <w:rStyle w:val="Hypertextovprepojenie"/>
          <w:rFonts w:ascii="Helvetica" w:hAnsi="Helvetica" w:cs="Helvetica"/>
          <w:color w:val="52B949"/>
          <w:sz w:val="24"/>
          <w:highlight w:val="yellow"/>
          <w:u w:val="none"/>
          <w:shd w:val="clear" w:color="auto" w:fill="FFFFFF"/>
        </w:rPr>
        <w:t xml:space="preserve">. výzva na predkladanie ŽoNFP </w:t>
      </w:r>
      <w:r w:rsidR="00CE370E">
        <w:rPr>
          <w:rStyle w:val="Hypertextovprepojenie"/>
          <w:rFonts w:ascii="Helvetica" w:hAnsi="Helvetica" w:cs="Helvetica"/>
          <w:color w:val="52B949"/>
          <w:sz w:val="24"/>
          <w:highlight w:val="yellow"/>
          <w:u w:val="none"/>
          <w:shd w:val="clear" w:color="auto" w:fill="FFFFFF"/>
        </w:rPr>
        <w:t>v znení usmerne</w:t>
      </w:r>
      <w:r>
        <w:rPr>
          <w:rStyle w:val="Hypertextovprepojenie"/>
          <w:rFonts w:ascii="Helvetica" w:hAnsi="Helvetica" w:cs="Helvetica"/>
          <w:color w:val="52B949"/>
          <w:sz w:val="24"/>
          <w:highlight w:val="yellow"/>
          <w:u w:val="none"/>
          <w:shd w:val="clear" w:color="auto" w:fill="FFFFFF"/>
        </w:rPr>
        <w:t>nia č. 1</w:t>
      </w:r>
    </w:p>
    <w:p w:rsidR="00D81909" w:rsidRDefault="00D81909" w:rsidP="00D81909">
      <w:pPr>
        <w:spacing w:after="0" w:line="240" w:lineRule="auto"/>
        <w:jc w:val="both"/>
        <w:rPr>
          <w:rFonts w:ascii="Helvetica" w:hAnsi="Helvetica" w:cs="Helvetica"/>
          <w:color w:val="333333"/>
          <w:highlight w:val="yellow"/>
          <w:shd w:val="clear" w:color="auto" w:fill="FFFFFF"/>
        </w:rPr>
      </w:pPr>
    </w:p>
    <w:p w:rsidR="00DF3BAA" w:rsidRDefault="00D81909" w:rsidP="00DF3BAA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Zelený text prosím prelinkovať na PDF dokument s názvom </w:t>
      </w:r>
      <w:r w:rsidR="003E2186">
        <w:rPr>
          <w:rFonts w:ascii="Helvetica" w:hAnsi="Helvetica" w:cs="Helvetica"/>
          <w:color w:val="333333"/>
          <w:highlight w:val="yellow"/>
          <w:shd w:val="clear" w:color="auto" w:fill="FFFFFF"/>
        </w:rPr>
        <w:t>37</w:t>
      </w:r>
      <w:r w:rsidR="003275FA">
        <w:rPr>
          <w:rFonts w:ascii="Helvetica" w:hAnsi="Helvetica" w:cs="Helvetica"/>
          <w:color w:val="333333"/>
          <w:highlight w:val="yellow"/>
          <w:shd w:val="clear" w:color="auto" w:fill="FFFFFF"/>
        </w:rPr>
        <w:t>.</w:t>
      </w:r>
      <w:r w:rsidR="00DF3BAA"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</w:t>
      </w:r>
      <w:proofErr w:type="spellStart"/>
      <w:r w:rsidR="00DF3BAA"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>vyzva</w:t>
      </w:r>
      <w:proofErr w:type="spellEnd"/>
      <w:r w:rsidR="00DF3BAA"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na predkladan</w:t>
      </w:r>
      <w:r w:rsidR="003E2186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ie </w:t>
      </w:r>
      <w:proofErr w:type="spellStart"/>
      <w:r w:rsidR="003E2186">
        <w:rPr>
          <w:rFonts w:ascii="Helvetica" w:hAnsi="Helvetica" w:cs="Helvetica"/>
          <w:color w:val="333333"/>
          <w:highlight w:val="yellow"/>
          <w:shd w:val="clear" w:color="auto" w:fill="FFFFFF"/>
        </w:rPr>
        <w:t>ZoNFP</w:t>
      </w:r>
      <w:proofErr w:type="spellEnd"/>
      <w:r w:rsidR="003E2186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v znení Usmernenia č. 1</w:t>
      </w:r>
    </w:p>
    <w:p w:rsidR="00DF3BAA" w:rsidRDefault="00DF3BAA" w:rsidP="00DF3BAA">
      <w:pPr>
        <w:spacing w:after="0" w:line="240" w:lineRule="auto"/>
        <w:jc w:val="both"/>
        <w:rPr>
          <w:rFonts w:ascii="Helvetica" w:hAnsi="Helvetica" w:cs="Helvetica"/>
          <w:i/>
          <w:color w:val="333333"/>
          <w:shd w:val="clear" w:color="auto" w:fill="FFFFFF"/>
        </w:rPr>
      </w:pPr>
    </w:p>
    <w:p w:rsidR="008B79FB" w:rsidRPr="00DF3BAA" w:rsidRDefault="00EB2B3E" w:rsidP="00DF3BAA">
      <w:pPr>
        <w:spacing w:after="0" w:line="240" w:lineRule="auto"/>
        <w:jc w:val="both"/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</w:pPr>
      <w:hyperlink r:id="rId7" w:history="1">
        <w:r w:rsidR="008B79FB" w:rsidRPr="00DF3BAA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>Príloha 1 – Form</w:t>
        </w:r>
        <w:r w:rsidR="00230BF7" w:rsidRPr="00DF3BAA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 xml:space="preserve">ulár </w:t>
        </w:r>
        <w:proofErr w:type="spellStart"/>
        <w:r w:rsidR="00230BF7" w:rsidRPr="00DF3BAA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>ŽoNFP</w:t>
        </w:r>
        <w:proofErr w:type="spellEnd"/>
        <w:r w:rsidR="00230BF7" w:rsidRPr="00DF3BAA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 xml:space="preserve"> v znení Usmernenia </w:t>
        </w:r>
      </w:hyperlink>
      <w:r w:rsidR="003E2186"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  <w:t>č. 1</w:t>
      </w:r>
    </w:p>
    <w:p w:rsidR="00DF3BAA" w:rsidRDefault="00DF3BAA" w:rsidP="00DF3BAA">
      <w:pPr>
        <w:spacing w:after="0" w:line="240" w:lineRule="auto"/>
        <w:jc w:val="both"/>
        <w:rPr>
          <w:rStyle w:val="Hypertextovprepojenie"/>
          <w:rFonts w:ascii="Helvetica" w:hAnsi="Helvetica" w:cs="Helvetica"/>
          <w:color w:val="52B949"/>
          <w:u w:val="none"/>
        </w:rPr>
      </w:pPr>
    </w:p>
    <w:p w:rsidR="00CA757F" w:rsidRDefault="00CA757F" w:rsidP="00CA757F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lastRenderedPageBreak/>
        <w:t xml:space="preserve">Zelený text prosím prelinkovať na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priečinok s PDF, Excel a Word dokumentmi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s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 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názvom</w:t>
      </w:r>
      <w:r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Príloha 1 -</w:t>
      </w:r>
      <w:r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Formulár </w:t>
      </w:r>
      <w:proofErr w:type="spellStart"/>
      <w:r>
        <w:rPr>
          <w:rFonts w:ascii="Helvetica" w:hAnsi="Helvetica" w:cs="Helvetica"/>
          <w:color w:val="333333"/>
          <w:highlight w:val="yellow"/>
          <w:shd w:val="clear" w:color="auto" w:fill="FFFFFF"/>
        </w:rPr>
        <w:t>ŽoNFP</w:t>
      </w:r>
      <w:proofErr w:type="spellEnd"/>
      <w:r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v znení Usmernenia č. 1</w:t>
      </w:r>
    </w:p>
    <w:p w:rsidR="0032718B" w:rsidRPr="00DF3BAA" w:rsidRDefault="0032718B" w:rsidP="008B79FB">
      <w:pPr>
        <w:spacing w:after="0" w:line="240" w:lineRule="auto"/>
        <w:jc w:val="both"/>
        <w:rPr>
          <w:rStyle w:val="Hypertextovprepojenie"/>
          <w:rFonts w:eastAsia="Times New Roman"/>
          <w:color w:val="52B949"/>
          <w:sz w:val="24"/>
          <w:szCs w:val="24"/>
          <w:u w:val="none"/>
          <w:lang w:eastAsia="sk-SK"/>
        </w:rPr>
      </w:pPr>
    </w:p>
    <w:p w:rsidR="00230BF7" w:rsidRPr="00DF3BAA" w:rsidRDefault="00230BF7" w:rsidP="008B79FB">
      <w:pPr>
        <w:spacing w:after="0" w:line="240" w:lineRule="auto"/>
        <w:jc w:val="both"/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</w:pPr>
      <w:r w:rsidRPr="00DF3BAA"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  <w:t>Príloha 2</w:t>
      </w:r>
      <w:r w:rsidR="00924A26"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  <w:t xml:space="preserve"> -</w:t>
      </w:r>
      <w:r w:rsidRPr="00DF3BAA"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  <w:t xml:space="preserve"> Príručka pre ž</w:t>
      </w:r>
      <w:r w:rsidR="008F3393"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  <w:t>iadateľa v znení Usmernenia č. 1</w:t>
      </w:r>
    </w:p>
    <w:p w:rsidR="0032718B" w:rsidRDefault="0032718B" w:rsidP="008B7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79FB" w:rsidRDefault="008B79FB" w:rsidP="008B79FB">
      <w:pPr>
        <w:spacing w:after="0" w:line="240" w:lineRule="auto"/>
        <w:jc w:val="both"/>
        <w:rPr>
          <w:rFonts w:ascii="Helvetica" w:hAnsi="Helvetica" w:cs="Helvetica"/>
          <w:color w:val="333333"/>
          <w:shd w:val="clear" w:color="auto" w:fill="FFFFFF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Zelený text prosím prelinkovať na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priečinok s</w:t>
      </w:r>
      <w:r w:rsidR="00DA2354">
        <w:rPr>
          <w:rFonts w:ascii="Helvetica" w:hAnsi="Helvetica" w:cs="Helvetica"/>
          <w:color w:val="333333"/>
          <w:highlight w:val="yellow"/>
          <w:shd w:val="clear" w:color="auto" w:fill="FFFFFF"/>
        </w:rPr>
        <w:t> 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PDF dokumentmi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s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 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názvom</w:t>
      </w:r>
      <w:r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</w:t>
      </w:r>
      <w:r w:rsidR="00DF3BAA"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>Príloha 2</w:t>
      </w:r>
      <w:r w:rsidR="00924A26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-</w:t>
      </w:r>
      <w:r w:rsidR="00DF3BAA"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Príručka pre ž</w:t>
      </w:r>
      <w:r w:rsidR="00924A26">
        <w:rPr>
          <w:rFonts w:ascii="Helvetica" w:hAnsi="Helvetica" w:cs="Helvetica"/>
          <w:color w:val="333333"/>
          <w:highlight w:val="yellow"/>
          <w:shd w:val="clear" w:color="auto" w:fill="FFFFFF"/>
        </w:rPr>
        <w:t>iadateľa v znení Usmernenia č. 1</w:t>
      </w:r>
    </w:p>
    <w:p w:rsidR="008B79FB" w:rsidRDefault="00EB2B3E" w:rsidP="008B79FB">
      <w:pPr>
        <w:pStyle w:val="Normlnywebov"/>
        <w:shd w:val="clear" w:color="auto" w:fill="FFFFFF"/>
        <w:jc w:val="both"/>
        <w:rPr>
          <w:rFonts w:ascii="Helvetica" w:hAnsi="Helvetica" w:cs="Helvetica"/>
          <w:color w:val="333333"/>
        </w:rPr>
      </w:pPr>
      <w:hyperlink r:id="rId8" w:history="1">
        <w:r w:rsidR="008B79FB">
          <w:rPr>
            <w:rStyle w:val="Hypertextovprepojenie"/>
            <w:rFonts w:ascii="Helvetica" w:hAnsi="Helvetica" w:cs="Helvetica"/>
            <w:color w:val="52B949"/>
            <w:u w:val="none"/>
          </w:rPr>
          <w:t>Príloha 3 – Zoznam merateľných ukazovateľov</w:t>
        </w:r>
      </w:hyperlink>
    </w:p>
    <w:p w:rsidR="008B79FB" w:rsidRDefault="00EB2B3E" w:rsidP="008B79FB">
      <w:pPr>
        <w:pStyle w:val="Normlnywebov"/>
        <w:shd w:val="clear" w:color="auto" w:fill="FFFFFF"/>
        <w:jc w:val="both"/>
        <w:rPr>
          <w:rStyle w:val="Hypertextovprepojenie"/>
          <w:rFonts w:ascii="Helvetica" w:hAnsi="Helvetica" w:cs="Helvetica"/>
          <w:color w:val="52B949"/>
          <w:u w:val="none"/>
        </w:rPr>
      </w:pPr>
      <w:hyperlink r:id="rId9" w:history="1">
        <w:r w:rsidR="008B79FB">
          <w:rPr>
            <w:rStyle w:val="Hypertextovprepojenie"/>
            <w:rFonts w:ascii="Helvetica" w:hAnsi="Helvetica" w:cs="Helvetica"/>
            <w:color w:val="52B949"/>
            <w:u w:val="none"/>
          </w:rPr>
          <w:t xml:space="preserve">Príloha 4 – Osobitné podmienky OV v znení Usmernenia č. </w:t>
        </w:r>
      </w:hyperlink>
      <w:r w:rsidR="00924A26">
        <w:rPr>
          <w:rStyle w:val="Hypertextovprepojenie"/>
          <w:rFonts w:ascii="Helvetica" w:hAnsi="Helvetica" w:cs="Helvetica"/>
          <w:color w:val="52B949"/>
          <w:u w:val="none"/>
        </w:rPr>
        <w:t>1</w:t>
      </w:r>
    </w:p>
    <w:p w:rsidR="004F48A8" w:rsidRPr="004F48A8" w:rsidRDefault="004F48A8" w:rsidP="004F48A8">
      <w:pPr>
        <w:spacing w:after="0" w:line="240" w:lineRule="auto"/>
        <w:jc w:val="both"/>
        <w:rPr>
          <w:rStyle w:val="Hypertextovprepojenie"/>
          <w:rFonts w:ascii="Helvetica" w:hAnsi="Helvetica" w:cs="Helvetica"/>
          <w:color w:val="333333"/>
          <w:u w:val="none"/>
          <w:shd w:val="clear" w:color="auto" w:fill="FFFFFF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Zelený text prosím prelinkovať na </w:t>
      </w:r>
      <w:proofErr w:type="spellStart"/>
      <w:r w:rsidR="00924A26"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na</w:t>
      </w:r>
      <w:proofErr w:type="spellEnd"/>
      <w:r w:rsidR="00924A26"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PDF dokument s názvom </w:t>
      </w:r>
      <w:r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Príloha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4</w:t>
      </w:r>
      <w:r w:rsidR="00924A26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-</w:t>
      </w:r>
      <w:r w:rsidRPr="00DF3BAA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Osobitné p</w:t>
      </w:r>
      <w:r w:rsidR="00924A26">
        <w:rPr>
          <w:rFonts w:ascii="Helvetica" w:hAnsi="Helvetica" w:cs="Helvetica"/>
          <w:color w:val="333333"/>
          <w:highlight w:val="yellow"/>
          <w:shd w:val="clear" w:color="auto" w:fill="FFFFFF"/>
        </w:rPr>
        <w:t>odmienky v znení Usmernenia č. 1</w:t>
      </w:r>
    </w:p>
    <w:p w:rsidR="008B79FB" w:rsidRDefault="00EB2B3E" w:rsidP="008B79FB">
      <w:pPr>
        <w:pStyle w:val="Normlnywebov"/>
        <w:shd w:val="clear" w:color="auto" w:fill="FFFFFF"/>
        <w:jc w:val="both"/>
        <w:rPr>
          <w:rFonts w:ascii="Helvetica" w:hAnsi="Helvetica" w:cs="Helvetica"/>
          <w:color w:val="333333"/>
        </w:rPr>
      </w:pPr>
      <w:hyperlink r:id="rId10" w:history="1">
        <w:r w:rsidR="008B79FB">
          <w:rPr>
            <w:rStyle w:val="Hypertextovprepojenie"/>
            <w:rFonts w:ascii="Helvetica" w:hAnsi="Helvetica" w:cs="Helvetica"/>
            <w:color w:val="52B949"/>
            <w:u w:val="none"/>
          </w:rPr>
          <w:t>Príloha 5 – Predbežná informácia pre žiadateľov o NFP</w:t>
        </w:r>
      </w:hyperlink>
      <w:r w:rsidR="003275FA" w:rsidRPr="003275FA">
        <w:rPr>
          <w:rStyle w:val="Hypertextovprepojenie"/>
          <w:rFonts w:ascii="Helvetica" w:hAnsi="Helvetica" w:cs="Helvetica"/>
          <w:color w:val="52B949"/>
          <w:u w:val="none"/>
        </w:rPr>
        <w:t xml:space="preserve"> </w:t>
      </w:r>
      <w:r>
        <w:rPr>
          <w:rStyle w:val="Hypertextovprepojenie"/>
          <w:rFonts w:ascii="Helvetica" w:hAnsi="Helvetica" w:cs="Helvetica"/>
          <w:color w:val="52B949"/>
          <w:u w:val="none"/>
        </w:rPr>
        <w:t>v znení Usmernenia č. 1</w:t>
      </w:r>
    </w:p>
    <w:p w:rsidR="008B79FB" w:rsidRDefault="008B79FB" w:rsidP="008B79FB">
      <w:pPr>
        <w:spacing w:after="0" w:line="240" w:lineRule="auto"/>
        <w:jc w:val="both"/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</w:pPr>
    </w:p>
    <w:p w:rsidR="008B79FB" w:rsidRPr="00175E34" w:rsidRDefault="00EB2B3E" w:rsidP="008B79FB">
      <w:pPr>
        <w:spacing w:after="0" w:line="240" w:lineRule="auto"/>
        <w:jc w:val="both"/>
        <w:rPr>
          <w:rStyle w:val="Hypertextovprepojenie"/>
          <w:rFonts w:ascii="Helvetica" w:eastAsia="Times New Roman" w:hAnsi="Helvetica" w:cs="Helvetica"/>
          <w:color w:val="52B949"/>
          <w:sz w:val="24"/>
          <w:szCs w:val="24"/>
          <w:u w:val="none"/>
          <w:lang w:eastAsia="sk-SK"/>
        </w:rPr>
      </w:pPr>
      <w:hyperlink r:id="rId11" w:history="1">
        <w:r w:rsidR="008B79FB" w:rsidRPr="00F5282B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>Do</w:t>
        </w:r>
        <w:r w:rsidR="008B79FB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 xml:space="preserve">kumenty dotknuté </w:t>
        </w:r>
        <w:r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>Usmernením č. 1</w:t>
        </w:r>
        <w:bookmarkStart w:id="0" w:name="_GoBack"/>
        <w:bookmarkEnd w:id="0"/>
        <w:r w:rsidR="008B79FB" w:rsidRPr="00F5282B">
          <w:rPr>
            <w:rStyle w:val="Hypertextovprepojenie"/>
            <w:rFonts w:ascii="Helvetica" w:eastAsia="Times New Roman" w:hAnsi="Helvetica" w:cs="Helvetica"/>
            <w:color w:val="52B949"/>
            <w:sz w:val="24"/>
            <w:szCs w:val="24"/>
            <w:u w:val="none"/>
            <w:lang w:eastAsia="sk-SK"/>
          </w:rPr>
          <w:t xml:space="preserve"> – sledovanie zmien</w:t>
        </w:r>
      </w:hyperlink>
    </w:p>
    <w:p w:rsidR="008B79FB" w:rsidRDefault="008B79FB" w:rsidP="008B79FB">
      <w:pPr>
        <w:pStyle w:val="Normlnywebov"/>
        <w:shd w:val="clear" w:color="auto" w:fill="FFFFFF"/>
        <w:jc w:val="both"/>
        <w:rPr>
          <w:rFonts w:ascii="Helvetica" w:hAnsi="Helvetica" w:cs="Helvetica"/>
          <w:color w:val="333333"/>
        </w:rPr>
      </w:pP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Zelený text prosím prelinkovať na 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priečinok D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okument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y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 xml:space="preserve"> s</w:t>
      </w:r>
      <w:r>
        <w:rPr>
          <w:rFonts w:ascii="Helvetica" w:hAnsi="Helvetica" w:cs="Helvetica"/>
          <w:color w:val="333333"/>
          <w:highlight w:val="yellow"/>
          <w:shd w:val="clear" w:color="auto" w:fill="FFFFFF"/>
        </w:rPr>
        <w:t>o SZ v PDF</w:t>
      </w:r>
      <w:r w:rsidRPr="00D81909">
        <w:rPr>
          <w:rFonts w:ascii="Helvetica" w:hAnsi="Helvetica" w:cs="Helvetica"/>
          <w:color w:val="333333"/>
          <w:highlight w:val="yellow"/>
          <w:shd w:val="clear" w:color="auto" w:fill="FFFFFF"/>
        </w:rPr>
        <w:t> </w:t>
      </w:r>
    </w:p>
    <w:p w:rsidR="00D81909" w:rsidRDefault="00D81909" w:rsidP="00D81909">
      <w:pPr>
        <w:pStyle w:val="Normlnywebov"/>
        <w:shd w:val="clear" w:color="auto" w:fill="FFFFFF"/>
        <w:jc w:val="both"/>
        <w:rPr>
          <w:rFonts w:ascii="Helvetica" w:hAnsi="Helvetica" w:cs="Helvetica"/>
          <w:color w:val="333333"/>
        </w:rPr>
      </w:pPr>
    </w:p>
    <w:sectPr w:rsidR="00D8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080C"/>
    <w:multiLevelType w:val="hybridMultilevel"/>
    <w:tmpl w:val="E2743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468BA"/>
    <w:multiLevelType w:val="hybridMultilevel"/>
    <w:tmpl w:val="1E8099E2"/>
    <w:lvl w:ilvl="0" w:tplc="994699F6">
      <w:numFmt w:val="bullet"/>
      <w:lvlText w:val="-"/>
      <w:lvlJc w:val="left"/>
      <w:pPr>
        <w:ind w:left="1080" w:hanging="360"/>
      </w:pPr>
      <w:rPr>
        <w:rFonts w:ascii="Helvetica" w:eastAsia="Calibri" w:hAnsi="Helvetica" w:cs="Helvetica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B9C"/>
    <w:rsid w:val="0002008F"/>
    <w:rsid w:val="00086E6E"/>
    <w:rsid w:val="001D6D57"/>
    <w:rsid w:val="0020019B"/>
    <w:rsid w:val="00211A5A"/>
    <w:rsid w:val="00230BF7"/>
    <w:rsid w:val="00305E07"/>
    <w:rsid w:val="0032718B"/>
    <w:rsid w:val="003275FA"/>
    <w:rsid w:val="003D6DE1"/>
    <w:rsid w:val="003E2186"/>
    <w:rsid w:val="004F2154"/>
    <w:rsid w:val="004F48A8"/>
    <w:rsid w:val="00554797"/>
    <w:rsid w:val="0058282D"/>
    <w:rsid w:val="005A2322"/>
    <w:rsid w:val="00675205"/>
    <w:rsid w:val="006F0F67"/>
    <w:rsid w:val="00840B9C"/>
    <w:rsid w:val="008B79FB"/>
    <w:rsid w:val="008F3393"/>
    <w:rsid w:val="00924A26"/>
    <w:rsid w:val="00926AA7"/>
    <w:rsid w:val="009C6FEC"/>
    <w:rsid w:val="00A13885"/>
    <w:rsid w:val="00B6484A"/>
    <w:rsid w:val="00BE7F2E"/>
    <w:rsid w:val="00CA757F"/>
    <w:rsid w:val="00CE370E"/>
    <w:rsid w:val="00CE3F73"/>
    <w:rsid w:val="00D4547E"/>
    <w:rsid w:val="00D81909"/>
    <w:rsid w:val="00DA2354"/>
    <w:rsid w:val="00DB301E"/>
    <w:rsid w:val="00DD13ED"/>
    <w:rsid w:val="00DF3BAA"/>
    <w:rsid w:val="00E8719C"/>
    <w:rsid w:val="00EB2B3E"/>
    <w:rsid w:val="00F035EB"/>
    <w:rsid w:val="00F0410C"/>
    <w:rsid w:val="00F05E92"/>
    <w:rsid w:val="00F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0FD87-8385-481E-A2B1-6F4157D3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CE3F7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E3F73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8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4F2154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2154"/>
    <w:rPr>
      <w:color w:val="954F72" w:themeColor="followedHyperlink"/>
      <w:u w:val="single"/>
    </w:rPr>
  </w:style>
  <w:style w:type="paragraph" w:styleId="Odsekzoznamu">
    <w:name w:val="List Paragraph"/>
    <w:aliases w:val="body,Odsek zoznamu2,Odsek zoznamu1"/>
    <w:basedOn w:val="Normlny"/>
    <w:link w:val="OdsekzoznamuChar"/>
    <w:uiPriority w:val="34"/>
    <w:qFormat/>
    <w:rsid w:val="008B79F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OdsekzoznamuChar">
    <w:name w:val="Odsek zoznamu Char"/>
    <w:aliases w:val="body Char,Odsek zoznamu2 Char,Odsek zoznamu1 Char"/>
    <w:link w:val="Odsekzoznamu"/>
    <w:uiPriority w:val="34"/>
    <w:locked/>
    <w:rsid w:val="008B79F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-kzp.sk/wp-content/uploads/2016/04/Priloha-3-Zoznam-meratelnych-ukazovatelov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-kzp.sk/wp-content/uploads/2016/04/Priloha-1-Formular-ZoNFP-v-zneni-Usmernenia-c_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-kzp.sk/wp-content/uploads/2017/02/Usmernenie-c.-1-k-18.-vyzve.pdf" TargetMode="External"/><Relationship Id="rId11" Type="http://schemas.openxmlformats.org/officeDocument/2006/relationships/hyperlink" Target="http://www.op-kzp.sk/wp-content/uploads/2017/04/22.vyzva_Dokumenty_dotknute_Usmernenim_1---SZ.zip" TargetMode="External"/><Relationship Id="rId5" Type="http://schemas.openxmlformats.org/officeDocument/2006/relationships/hyperlink" Target="https://www.op-kzp.sk/obsah-vyzvy/37-vyzva-na-predkladanie-ziadosti-o-poskytnutie-nfp-zamerana-na-prevenciu-prieskum-monitoring-a-sanacia-havarijnych-zosuvov-s-kodom-opkzp-po3-sc312-2017-37/" TargetMode="External"/><Relationship Id="rId10" Type="http://schemas.openxmlformats.org/officeDocument/2006/relationships/hyperlink" Target="http://www.op-kzp.sk/wp-content/uploads/2016/04/Priloha-5-Predbezna-informacia-pre-ziadatelov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-kzp.sk/wp-content/uploads/2016/04/Priloha-4-Osobitne-podmienky-oprav-v-zneni_Usmern-1.pd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Keliar Miroslav</cp:lastModifiedBy>
  <cp:revision>5</cp:revision>
  <dcterms:created xsi:type="dcterms:W3CDTF">2020-07-30T07:44:00Z</dcterms:created>
  <dcterms:modified xsi:type="dcterms:W3CDTF">2020-07-30T08:14:00Z</dcterms:modified>
</cp:coreProperties>
</file>