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BE78C8" w14:textId="1E5801F8" w:rsidR="00546E84" w:rsidRPr="00C85A84" w:rsidRDefault="00546E84" w:rsidP="00C85A84">
      <w:pPr>
        <w:spacing w:after="0" w:line="240" w:lineRule="auto"/>
        <w:rPr>
          <w:rFonts w:cs="Times New Roman"/>
          <w:i/>
          <w:sz w:val="24"/>
          <w:szCs w:val="24"/>
        </w:rPr>
      </w:pPr>
    </w:p>
    <w:p w14:paraId="276493B3" w14:textId="4465255B" w:rsidR="00691F3B" w:rsidRDefault="00691F3B" w:rsidP="00BA220C">
      <w:pPr>
        <w:spacing w:after="0" w:line="240" w:lineRule="auto"/>
        <w:jc w:val="center"/>
        <w:rPr>
          <w:rFonts w:cs="Times New Roman"/>
          <w:b/>
          <w:sz w:val="25"/>
          <w:szCs w:val="25"/>
        </w:rPr>
      </w:pPr>
      <w:r w:rsidRPr="00504D6F">
        <w:rPr>
          <w:rFonts w:ascii="Arial" w:hAnsi="Arial" w:cs="Arial"/>
          <w:noProof/>
          <w:color w:val="0A5283"/>
          <w:sz w:val="18"/>
          <w:szCs w:val="18"/>
          <w:shd w:val="clear" w:color="auto" w:fill="FFFFFF"/>
          <w:lang w:eastAsia="sk-SK"/>
        </w:rPr>
        <w:drawing>
          <wp:inline distT="0" distB="0" distL="0" distR="0" wp14:anchorId="78D4600A" wp14:editId="60BCC1D6">
            <wp:extent cx="5619750" cy="476250"/>
            <wp:effectExtent l="0" t="0" r="0" b="0"/>
            <wp:docPr id="1" name="Obrázok 1" descr="l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lg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82FB4A" w14:textId="77777777" w:rsidR="00691F3B" w:rsidRDefault="00691F3B" w:rsidP="00BA220C">
      <w:pPr>
        <w:spacing w:after="0" w:line="240" w:lineRule="auto"/>
        <w:jc w:val="center"/>
        <w:rPr>
          <w:rFonts w:cs="Times New Roman"/>
          <w:b/>
          <w:sz w:val="25"/>
          <w:szCs w:val="25"/>
        </w:rPr>
      </w:pPr>
    </w:p>
    <w:p w14:paraId="33EF27BD" w14:textId="77777777" w:rsidR="00691F3B" w:rsidRDefault="00691F3B" w:rsidP="00BA220C">
      <w:pPr>
        <w:spacing w:after="0" w:line="240" w:lineRule="auto"/>
        <w:jc w:val="center"/>
        <w:rPr>
          <w:rFonts w:cs="Times New Roman"/>
          <w:b/>
          <w:sz w:val="25"/>
          <w:szCs w:val="25"/>
        </w:rPr>
      </w:pPr>
    </w:p>
    <w:p w14:paraId="1A6327DB" w14:textId="77777777" w:rsidR="00656715" w:rsidRDefault="00CA26A8" w:rsidP="00DD1BC8">
      <w:pPr>
        <w:spacing w:after="0" w:line="360" w:lineRule="auto"/>
        <w:jc w:val="center"/>
        <w:rPr>
          <w:rFonts w:cs="Times New Roman"/>
          <w:b/>
          <w:sz w:val="25"/>
          <w:szCs w:val="25"/>
        </w:rPr>
      </w:pPr>
      <w:r>
        <w:rPr>
          <w:rFonts w:cs="Times New Roman"/>
          <w:b/>
          <w:sz w:val="25"/>
          <w:szCs w:val="25"/>
        </w:rPr>
        <w:t>P</w:t>
      </w:r>
      <w:r w:rsidR="00D13193">
        <w:rPr>
          <w:rFonts w:cs="Times New Roman"/>
          <w:b/>
          <w:sz w:val="25"/>
          <w:szCs w:val="25"/>
        </w:rPr>
        <w:t>rieskum trhu</w:t>
      </w:r>
      <w:r w:rsidR="00C9624D" w:rsidRPr="00B556E1">
        <w:rPr>
          <w:rFonts w:cs="Times New Roman"/>
          <w:b/>
          <w:sz w:val="25"/>
          <w:szCs w:val="25"/>
        </w:rPr>
        <w:t xml:space="preserve"> </w:t>
      </w:r>
    </w:p>
    <w:p w14:paraId="19D95A90" w14:textId="0A53569E" w:rsidR="00C9624D" w:rsidRPr="00656715" w:rsidRDefault="00B130EE" w:rsidP="00DD1BC8">
      <w:pPr>
        <w:spacing w:after="0" w:line="360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na účely </w:t>
      </w:r>
      <w:r w:rsidR="00FE2017" w:rsidRPr="00656715">
        <w:rPr>
          <w:rFonts w:cs="Times New Roman"/>
          <w:b/>
        </w:rPr>
        <w:t>zabezpečenia hospodárnosti výdavkov</w:t>
      </w:r>
      <w:r w:rsidR="007259B3" w:rsidRPr="00656715">
        <w:rPr>
          <w:rFonts w:cs="Times New Roman"/>
          <w:b/>
        </w:rPr>
        <w:t xml:space="preserve"> v rámci </w:t>
      </w:r>
      <w:r w:rsidR="00656715" w:rsidRPr="00656715">
        <w:rPr>
          <w:rFonts w:cs="Times New Roman"/>
          <w:b/>
        </w:rPr>
        <w:t>stanovenia odmeny pri uzatváraní dohôd o</w:t>
      </w:r>
      <w:r w:rsidR="00DD1BC8">
        <w:rPr>
          <w:rFonts w:cs="Times New Roman"/>
          <w:b/>
        </w:rPr>
        <w:t> </w:t>
      </w:r>
      <w:r w:rsidR="00656715" w:rsidRPr="00656715">
        <w:rPr>
          <w:rFonts w:cs="Times New Roman"/>
          <w:b/>
        </w:rPr>
        <w:t>prácach vykonávaných mimo pracovného pomeru</w:t>
      </w:r>
    </w:p>
    <w:p w14:paraId="427404CE" w14:textId="77777777" w:rsidR="00B556E1" w:rsidRDefault="00B556E1" w:rsidP="00DD1BC8">
      <w:pPr>
        <w:spacing w:after="0" w:line="360" w:lineRule="auto"/>
        <w:jc w:val="center"/>
        <w:rPr>
          <w:rFonts w:cs="Times New Roman"/>
          <w:b/>
          <w:i/>
          <w:sz w:val="24"/>
          <w:szCs w:val="24"/>
        </w:rPr>
      </w:pPr>
    </w:p>
    <w:p w14:paraId="7AA63AC6" w14:textId="1A44D1F7" w:rsidR="00656715" w:rsidRDefault="00656715" w:rsidP="00DD1BC8">
      <w:pPr>
        <w:pStyle w:val="Odsekzoznamu"/>
        <w:numPr>
          <w:ilvl w:val="0"/>
          <w:numId w:val="3"/>
        </w:numPr>
        <w:tabs>
          <w:tab w:val="left" w:pos="426"/>
        </w:tabs>
        <w:spacing w:after="0" w:line="360" w:lineRule="auto"/>
        <w:ind w:left="0" w:hanging="284"/>
        <w:rPr>
          <w:rFonts w:cs="Times New Roman"/>
          <w:b/>
        </w:rPr>
      </w:pPr>
      <w:r>
        <w:rPr>
          <w:rFonts w:cs="Times New Roman"/>
          <w:b/>
        </w:rPr>
        <w:t>Názov žiadateľa/prijímateľa:</w:t>
      </w:r>
    </w:p>
    <w:p w14:paraId="5D37BB35" w14:textId="65BB97EB" w:rsidR="00656715" w:rsidRDefault="00656715" w:rsidP="00DD1BC8">
      <w:pPr>
        <w:pStyle w:val="Odsekzoznamu"/>
        <w:numPr>
          <w:ilvl w:val="0"/>
          <w:numId w:val="3"/>
        </w:numPr>
        <w:tabs>
          <w:tab w:val="left" w:pos="426"/>
        </w:tabs>
        <w:spacing w:after="0" w:line="360" w:lineRule="auto"/>
        <w:ind w:left="0" w:hanging="284"/>
        <w:rPr>
          <w:rFonts w:cs="Times New Roman"/>
          <w:b/>
        </w:rPr>
      </w:pPr>
      <w:r>
        <w:rPr>
          <w:rFonts w:cs="Times New Roman"/>
          <w:b/>
        </w:rPr>
        <w:t>Operačný program:</w:t>
      </w:r>
    </w:p>
    <w:p w14:paraId="3E15CF39" w14:textId="211890D8" w:rsidR="00656715" w:rsidRDefault="00656715" w:rsidP="00DD1BC8">
      <w:pPr>
        <w:pStyle w:val="Odsekzoznamu"/>
        <w:numPr>
          <w:ilvl w:val="0"/>
          <w:numId w:val="3"/>
        </w:numPr>
        <w:tabs>
          <w:tab w:val="left" w:pos="426"/>
        </w:tabs>
        <w:spacing w:after="0" w:line="360" w:lineRule="auto"/>
        <w:ind w:left="0" w:hanging="284"/>
        <w:rPr>
          <w:rFonts w:cs="Times New Roman"/>
          <w:b/>
        </w:rPr>
      </w:pPr>
      <w:r>
        <w:rPr>
          <w:rFonts w:cs="Times New Roman"/>
          <w:b/>
        </w:rPr>
        <w:t>Názov projektu a číslo ITMS:</w:t>
      </w:r>
    </w:p>
    <w:p w14:paraId="322EF869" w14:textId="0D0D966D" w:rsidR="00DB0429" w:rsidRPr="00FE2017" w:rsidRDefault="00C9624D" w:rsidP="00DD1BC8">
      <w:pPr>
        <w:pStyle w:val="Odsekzoznamu"/>
        <w:numPr>
          <w:ilvl w:val="0"/>
          <w:numId w:val="3"/>
        </w:numPr>
        <w:tabs>
          <w:tab w:val="left" w:pos="426"/>
        </w:tabs>
        <w:spacing w:after="0" w:line="360" w:lineRule="auto"/>
        <w:ind w:left="0" w:hanging="284"/>
        <w:rPr>
          <w:rFonts w:cs="Times New Roman"/>
          <w:b/>
        </w:rPr>
      </w:pPr>
      <w:r w:rsidRPr="00B556E1">
        <w:rPr>
          <w:rFonts w:cs="Times New Roman"/>
          <w:b/>
        </w:rPr>
        <w:t>Predmet / názov zákazky:</w:t>
      </w:r>
    </w:p>
    <w:p w14:paraId="6B7F835D" w14:textId="52CF6D70" w:rsidR="00B556E1" w:rsidRPr="00FE2017" w:rsidRDefault="00B556E1" w:rsidP="00DD1BC8">
      <w:pPr>
        <w:pStyle w:val="Odsekzoznamu"/>
        <w:numPr>
          <w:ilvl w:val="0"/>
          <w:numId w:val="3"/>
        </w:numPr>
        <w:spacing w:after="0" w:line="360" w:lineRule="auto"/>
        <w:ind w:left="0" w:hanging="284"/>
        <w:rPr>
          <w:rFonts w:cs="Times New Roman"/>
          <w:b/>
        </w:rPr>
      </w:pPr>
      <w:r w:rsidRPr="008D68E8">
        <w:rPr>
          <w:rFonts w:cs="Times New Roman"/>
          <w:b/>
        </w:rPr>
        <w:t xml:space="preserve">Spôsob vykonania </w:t>
      </w:r>
      <w:r w:rsidR="00656715">
        <w:rPr>
          <w:rFonts w:cs="Times New Roman"/>
          <w:b/>
        </w:rPr>
        <w:t>prieskumu trhu</w:t>
      </w:r>
      <w:r w:rsidRPr="008D68E8">
        <w:rPr>
          <w:rStyle w:val="Odkaznapoznmkupodiarou"/>
          <w:rFonts w:cs="Times New Roman"/>
          <w:b/>
        </w:rPr>
        <w:footnoteReference w:id="1"/>
      </w:r>
      <w:r w:rsidRPr="008D68E8">
        <w:rPr>
          <w:rFonts w:cs="Times New Roman"/>
          <w:b/>
        </w:rPr>
        <w:t>:</w:t>
      </w:r>
    </w:p>
    <w:p w14:paraId="730723A5" w14:textId="6E3F69BF" w:rsidR="00450456" w:rsidRPr="00DD1BC8" w:rsidRDefault="006F0652" w:rsidP="00DD1BC8">
      <w:pPr>
        <w:pStyle w:val="Odsekzoznamu"/>
        <w:numPr>
          <w:ilvl w:val="0"/>
          <w:numId w:val="3"/>
        </w:numPr>
        <w:tabs>
          <w:tab w:val="left" w:pos="426"/>
        </w:tabs>
        <w:spacing w:after="0" w:line="360" w:lineRule="auto"/>
        <w:ind w:left="0" w:hanging="284"/>
        <w:rPr>
          <w:rFonts w:cs="Times New Roman"/>
          <w:b/>
        </w:rPr>
      </w:pPr>
      <w:r w:rsidRPr="006F0652">
        <w:rPr>
          <w:rFonts w:cs="Times New Roman"/>
          <w:b/>
        </w:rPr>
        <w:t>Identifikovanie podkladov, na základe na základe ktorých bol prieskum vykonaný</w:t>
      </w:r>
      <w:r w:rsidRPr="006F0652">
        <w:rPr>
          <w:rStyle w:val="Odkaznapoznmkupodiarou"/>
          <w:rFonts w:cs="Times New Roman"/>
          <w:b/>
        </w:rPr>
        <w:footnoteReference w:id="2"/>
      </w:r>
      <w:r w:rsidRPr="006F0652">
        <w:rPr>
          <w:rFonts w:cs="Times New Roman"/>
          <w:b/>
        </w:rPr>
        <w:t>:</w:t>
      </w:r>
    </w:p>
    <w:p w14:paraId="73EF5DF6" w14:textId="181D4FB7" w:rsidR="006F0652" w:rsidRPr="008D7700" w:rsidRDefault="006F0652" w:rsidP="00DD1BC8">
      <w:pPr>
        <w:pStyle w:val="Odsekzoznamu"/>
        <w:numPr>
          <w:ilvl w:val="0"/>
          <w:numId w:val="4"/>
        </w:numPr>
        <w:tabs>
          <w:tab w:val="left" w:pos="709"/>
        </w:tabs>
        <w:spacing w:after="0" w:line="360" w:lineRule="auto"/>
        <w:ind w:left="0" w:hanging="284"/>
        <w:jc w:val="both"/>
        <w:rPr>
          <w:rFonts w:cs="Times New Roman"/>
        </w:rPr>
      </w:pPr>
      <w:r w:rsidRPr="008D7700">
        <w:rPr>
          <w:rFonts w:cs="Times New Roman"/>
        </w:rPr>
        <w:t>zoznam</w:t>
      </w:r>
      <w:r w:rsidR="00A7349A" w:rsidRPr="00A7349A">
        <w:rPr>
          <w:rFonts w:cs="Times New Roman"/>
        </w:rPr>
        <w:t xml:space="preserve"> </w:t>
      </w:r>
      <w:r w:rsidR="00A7349A" w:rsidRPr="0085580A">
        <w:rPr>
          <w:rFonts w:cs="Times New Roman"/>
        </w:rPr>
        <w:t xml:space="preserve">oslovených </w:t>
      </w:r>
      <w:r w:rsidR="00C80931">
        <w:rPr>
          <w:rFonts w:cs="Times New Roman"/>
        </w:rPr>
        <w:t>uchádzačov</w:t>
      </w:r>
      <w:r w:rsidR="00A7349A">
        <w:rPr>
          <w:rFonts w:cs="Times New Roman"/>
        </w:rPr>
        <w:t>/</w:t>
      </w:r>
      <w:r w:rsidRPr="008D7700">
        <w:rPr>
          <w:rFonts w:cs="Times New Roman"/>
        </w:rPr>
        <w:t>identifikovaných cenníkov/zmlúv/plnení</w:t>
      </w:r>
      <w:r w:rsidR="00023184">
        <w:rPr>
          <w:rStyle w:val="Odkaznapoznmkupodiarou"/>
          <w:rFonts w:cs="Times New Roman"/>
        </w:rPr>
        <w:footnoteReference w:id="3"/>
      </w:r>
      <w:r w:rsidRPr="008D7700">
        <w:rPr>
          <w:rFonts w:cs="Times New Roman"/>
        </w:rPr>
        <w:t>:</w:t>
      </w:r>
    </w:p>
    <w:tbl>
      <w:tblPr>
        <w:tblW w:w="9406" w:type="dxa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985"/>
        <w:gridCol w:w="1275"/>
        <w:gridCol w:w="1276"/>
        <w:gridCol w:w="1326"/>
      </w:tblGrid>
      <w:tr w:rsidR="00A7349A" w:rsidRPr="00C9624D" w14:paraId="78EF2B3E" w14:textId="77777777" w:rsidTr="0009248A">
        <w:trPr>
          <w:trHeight w:val="1617"/>
        </w:trPr>
        <w:tc>
          <w:tcPr>
            <w:tcW w:w="3544" w:type="dxa"/>
            <w:shd w:val="pct5" w:color="auto" w:fill="auto"/>
            <w:vAlign w:val="center"/>
          </w:tcPr>
          <w:p w14:paraId="40F48B4C" w14:textId="6146722E" w:rsidR="00A7349A" w:rsidRPr="00C9624D" w:rsidRDefault="00A7349A" w:rsidP="00DD1BC8">
            <w:pPr>
              <w:spacing w:after="0" w:line="360" w:lineRule="auto"/>
              <w:ind w:hanging="284"/>
              <w:jc w:val="center"/>
              <w:rPr>
                <w:b/>
                <w:color w:val="2E74B5" w:themeColor="accent1" w:themeShade="BF"/>
                <w:sz w:val="20"/>
                <w:szCs w:val="20"/>
              </w:rPr>
            </w:pPr>
            <w:r w:rsidRPr="00C9624D">
              <w:rPr>
                <w:b/>
                <w:color w:val="2E74B5" w:themeColor="accent1" w:themeShade="BF"/>
                <w:sz w:val="20"/>
                <w:szCs w:val="20"/>
              </w:rPr>
              <w:t xml:space="preserve">Identifikácia </w:t>
            </w:r>
            <w:r w:rsidR="00C80931">
              <w:rPr>
                <w:b/>
                <w:color w:val="2E74B5" w:themeColor="accent1" w:themeShade="BF"/>
                <w:sz w:val="20"/>
                <w:szCs w:val="20"/>
              </w:rPr>
              <w:t>uchádzača</w:t>
            </w:r>
            <w:r>
              <w:rPr>
                <w:b/>
                <w:color w:val="2E74B5" w:themeColor="accent1" w:themeShade="BF"/>
                <w:sz w:val="20"/>
                <w:szCs w:val="20"/>
              </w:rPr>
              <w:t>/</w:t>
            </w:r>
            <w:r w:rsidRPr="00C9624D">
              <w:rPr>
                <w:b/>
                <w:color w:val="2E74B5" w:themeColor="accent1" w:themeShade="BF"/>
                <w:sz w:val="20"/>
                <w:szCs w:val="20"/>
              </w:rPr>
              <w:t>zdroja údaju</w:t>
            </w:r>
          </w:p>
        </w:tc>
        <w:tc>
          <w:tcPr>
            <w:tcW w:w="1985" w:type="dxa"/>
            <w:shd w:val="pct5" w:color="auto" w:fill="auto"/>
            <w:vAlign w:val="center"/>
          </w:tcPr>
          <w:p w14:paraId="5AAC1EA8" w14:textId="77777777" w:rsidR="0009248A" w:rsidRDefault="00A7349A" w:rsidP="00DD1BC8">
            <w:pPr>
              <w:spacing w:after="0" w:line="360" w:lineRule="auto"/>
              <w:ind w:hanging="284"/>
              <w:rPr>
                <w:b/>
                <w:color w:val="2E74B5" w:themeColor="accent1" w:themeShade="BF"/>
                <w:sz w:val="20"/>
                <w:szCs w:val="20"/>
              </w:rPr>
            </w:pPr>
            <w:r>
              <w:rPr>
                <w:b/>
                <w:color w:val="2E74B5" w:themeColor="accent1" w:themeShade="BF"/>
                <w:sz w:val="20"/>
                <w:szCs w:val="20"/>
              </w:rPr>
              <w:t xml:space="preserve">     D</w:t>
            </w:r>
            <w:r w:rsidRPr="00A7349A">
              <w:rPr>
                <w:b/>
                <w:color w:val="2E74B5" w:themeColor="accent1" w:themeShade="BF"/>
                <w:sz w:val="20"/>
                <w:szCs w:val="20"/>
              </w:rPr>
              <w:t>átum oslovenia</w:t>
            </w:r>
            <w:r>
              <w:rPr>
                <w:b/>
                <w:color w:val="2E74B5" w:themeColor="accent1" w:themeShade="BF"/>
                <w:sz w:val="20"/>
                <w:szCs w:val="20"/>
              </w:rPr>
              <w:t>, spôsob oslovenia / Internetový link na tento zdroj</w:t>
            </w:r>
            <w:r w:rsidRPr="00C9624D">
              <w:rPr>
                <w:b/>
                <w:color w:val="2E74B5" w:themeColor="accent1" w:themeShade="BF"/>
                <w:sz w:val="20"/>
                <w:szCs w:val="20"/>
              </w:rPr>
              <w:t xml:space="preserve"> </w:t>
            </w:r>
          </w:p>
          <w:p w14:paraId="0090AFDD" w14:textId="623E6585" w:rsidR="00A7349A" w:rsidRPr="00C9624D" w:rsidRDefault="0009248A" w:rsidP="00DD1BC8">
            <w:pPr>
              <w:spacing w:after="0" w:line="360" w:lineRule="auto"/>
              <w:ind w:hanging="284"/>
              <w:rPr>
                <w:b/>
                <w:color w:val="2E74B5" w:themeColor="accent1" w:themeShade="BF"/>
                <w:sz w:val="20"/>
                <w:szCs w:val="20"/>
              </w:rPr>
            </w:pPr>
            <w:r>
              <w:rPr>
                <w:color w:val="2E74B5" w:themeColor="accent1" w:themeShade="BF"/>
                <w:sz w:val="20"/>
                <w:szCs w:val="20"/>
              </w:rPr>
              <w:t xml:space="preserve">     </w:t>
            </w:r>
            <w:r w:rsidR="00A7349A" w:rsidRPr="00C9624D">
              <w:rPr>
                <w:color w:val="2E74B5" w:themeColor="accent1" w:themeShade="BF"/>
                <w:sz w:val="20"/>
                <w:szCs w:val="20"/>
              </w:rPr>
              <w:t xml:space="preserve">(ak </w:t>
            </w:r>
            <w:r w:rsidR="00A7349A">
              <w:rPr>
                <w:color w:val="2E74B5" w:themeColor="accent1" w:themeShade="BF"/>
                <w:sz w:val="20"/>
                <w:szCs w:val="20"/>
              </w:rPr>
              <w:t xml:space="preserve">je to </w:t>
            </w:r>
            <w:r w:rsidR="00A7349A" w:rsidRPr="00C9624D">
              <w:rPr>
                <w:color w:val="2E74B5" w:themeColor="accent1" w:themeShade="BF"/>
                <w:sz w:val="20"/>
                <w:szCs w:val="20"/>
              </w:rPr>
              <w:t>relevantné)</w:t>
            </w:r>
          </w:p>
        </w:tc>
        <w:tc>
          <w:tcPr>
            <w:tcW w:w="1275" w:type="dxa"/>
            <w:shd w:val="pct5" w:color="auto" w:fill="auto"/>
          </w:tcPr>
          <w:p w14:paraId="6F067408" w14:textId="77777777" w:rsidR="00A7349A" w:rsidRDefault="00A7349A" w:rsidP="00DD1BC8">
            <w:pPr>
              <w:spacing w:after="0" w:line="360" w:lineRule="auto"/>
              <w:ind w:hanging="284"/>
              <w:jc w:val="center"/>
              <w:rPr>
                <w:b/>
                <w:color w:val="2E74B5" w:themeColor="accent1" w:themeShade="BF"/>
                <w:sz w:val="20"/>
                <w:szCs w:val="20"/>
              </w:rPr>
            </w:pPr>
          </w:p>
          <w:p w14:paraId="659E4653" w14:textId="77777777" w:rsidR="00A7349A" w:rsidRDefault="00A7349A" w:rsidP="00DD1BC8">
            <w:pPr>
              <w:spacing w:after="0" w:line="360" w:lineRule="auto"/>
              <w:ind w:hanging="284"/>
              <w:jc w:val="center"/>
              <w:rPr>
                <w:b/>
                <w:color w:val="2E74B5" w:themeColor="accent1" w:themeShade="BF"/>
                <w:sz w:val="20"/>
                <w:szCs w:val="20"/>
              </w:rPr>
            </w:pPr>
          </w:p>
          <w:p w14:paraId="063ECE04" w14:textId="6446915E" w:rsidR="00A7349A" w:rsidRDefault="00A7349A" w:rsidP="00DD1BC8">
            <w:pPr>
              <w:spacing w:after="0" w:line="360" w:lineRule="auto"/>
              <w:ind w:hanging="284"/>
              <w:jc w:val="center"/>
              <w:rPr>
                <w:b/>
                <w:color w:val="2E74B5" w:themeColor="accent1" w:themeShade="BF"/>
                <w:sz w:val="20"/>
                <w:szCs w:val="20"/>
              </w:rPr>
            </w:pPr>
            <w:r w:rsidRPr="00C9624D">
              <w:rPr>
                <w:b/>
                <w:color w:val="2E74B5" w:themeColor="accent1" w:themeShade="BF"/>
                <w:sz w:val="20"/>
                <w:szCs w:val="20"/>
              </w:rPr>
              <w:t>Dátum predloženia</w:t>
            </w:r>
            <w:r>
              <w:rPr>
                <w:b/>
                <w:color w:val="2E74B5" w:themeColor="accent1" w:themeShade="BF"/>
                <w:sz w:val="20"/>
                <w:szCs w:val="20"/>
              </w:rPr>
              <w:t xml:space="preserve"> </w:t>
            </w:r>
            <w:r w:rsidRPr="00C9624D">
              <w:rPr>
                <w:color w:val="2E74B5" w:themeColor="accent1" w:themeShade="BF"/>
                <w:sz w:val="20"/>
                <w:szCs w:val="20"/>
              </w:rPr>
              <w:t xml:space="preserve">(ak </w:t>
            </w:r>
            <w:r>
              <w:rPr>
                <w:color w:val="2E74B5" w:themeColor="accent1" w:themeShade="BF"/>
                <w:sz w:val="20"/>
                <w:szCs w:val="20"/>
              </w:rPr>
              <w:t xml:space="preserve">je to </w:t>
            </w:r>
            <w:r w:rsidRPr="00C9624D">
              <w:rPr>
                <w:color w:val="2E74B5" w:themeColor="accent1" w:themeShade="BF"/>
                <w:sz w:val="20"/>
                <w:szCs w:val="20"/>
              </w:rPr>
              <w:t>relevantné)</w:t>
            </w:r>
          </w:p>
        </w:tc>
        <w:tc>
          <w:tcPr>
            <w:tcW w:w="1276" w:type="dxa"/>
            <w:shd w:val="pct5" w:color="auto" w:fill="auto"/>
            <w:vAlign w:val="center"/>
          </w:tcPr>
          <w:p w14:paraId="49B76F2D" w14:textId="0CE76B8D" w:rsidR="00A7349A" w:rsidRPr="00C9624D" w:rsidRDefault="00A7349A" w:rsidP="00A602FA">
            <w:pPr>
              <w:spacing w:after="0" w:line="360" w:lineRule="auto"/>
              <w:ind w:hanging="284"/>
              <w:jc w:val="center"/>
              <w:rPr>
                <w:b/>
                <w:color w:val="2E74B5" w:themeColor="accent1" w:themeShade="BF"/>
                <w:sz w:val="20"/>
                <w:szCs w:val="20"/>
              </w:rPr>
            </w:pPr>
            <w:r>
              <w:rPr>
                <w:b/>
                <w:color w:val="2E74B5" w:themeColor="accent1" w:themeShade="BF"/>
                <w:sz w:val="20"/>
                <w:szCs w:val="20"/>
              </w:rPr>
              <w:t xml:space="preserve">    </w:t>
            </w:r>
            <w:r w:rsidRPr="00C9624D">
              <w:rPr>
                <w:b/>
                <w:color w:val="2E74B5" w:themeColor="accent1" w:themeShade="BF"/>
                <w:sz w:val="20"/>
                <w:szCs w:val="20"/>
              </w:rPr>
              <w:t xml:space="preserve">Suma </w:t>
            </w:r>
            <w:r w:rsidR="00A602FA">
              <w:rPr>
                <w:color w:val="2E74B5" w:themeColor="accent1" w:themeShade="BF"/>
                <w:sz w:val="20"/>
                <w:szCs w:val="20"/>
              </w:rPr>
              <w:t>v EUR/hodinová sadzba</w:t>
            </w:r>
          </w:p>
        </w:tc>
        <w:tc>
          <w:tcPr>
            <w:tcW w:w="1326" w:type="dxa"/>
            <w:shd w:val="pct5" w:color="auto" w:fill="auto"/>
            <w:vAlign w:val="center"/>
          </w:tcPr>
          <w:p w14:paraId="45338A63" w14:textId="22AF2A02" w:rsidR="00A7349A" w:rsidRPr="00C9624D" w:rsidRDefault="00A7349A" w:rsidP="00DD1BC8">
            <w:pPr>
              <w:spacing w:after="0" w:line="360" w:lineRule="auto"/>
              <w:ind w:hanging="284"/>
              <w:jc w:val="center"/>
              <w:rPr>
                <w:b/>
                <w:color w:val="2E74B5" w:themeColor="accent1" w:themeShade="BF"/>
                <w:sz w:val="20"/>
                <w:szCs w:val="20"/>
              </w:rPr>
            </w:pPr>
            <w:r w:rsidRPr="00C9624D">
              <w:rPr>
                <w:b/>
                <w:color w:val="2E74B5" w:themeColor="accent1" w:themeShade="BF"/>
                <w:sz w:val="20"/>
                <w:szCs w:val="20"/>
              </w:rPr>
              <w:t>Poznámka</w:t>
            </w:r>
          </w:p>
          <w:p w14:paraId="1D30EC8A" w14:textId="743EBAED" w:rsidR="00A7349A" w:rsidRPr="00C9624D" w:rsidRDefault="00A7349A" w:rsidP="00DD1BC8">
            <w:pPr>
              <w:spacing w:after="0" w:line="360" w:lineRule="auto"/>
              <w:ind w:hanging="284"/>
              <w:jc w:val="center"/>
              <w:rPr>
                <w:b/>
                <w:color w:val="2E74B5" w:themeColor="accent1" w:themeShade="BF"/>
                <w:sz w:val="20"/>
                <w:szCs w:val="20"/>
              </w:rPr>
            </w:pPr>
          </w:p>
        </w:tc>
      </w:tr>
      <w:tr w:rsidR="00A7349A" w:rsidRPr="003D2FCB" w14:paraId="21347F67" w14:textId="77777777" w:rsidTr="0009248A">
        <w:tc>
          <w:tcPr>
            <w:tcW w:w="3544" w:type="dxa"/>
          </w:tcPr>
          <w:p w14:paraId="0A5AE3CF" w14:textId="37F3D7F8" w:rsidR="00A7349A" w:rsidRPr="003D2FCB" w:rsidRDefault="00A7349A" w:rsidP="00DD1BC8">
            <w:pPr>
              <w:spacing w:after="0" w:line="360" w:lineRule="auto"/>
              <w:ind w:hanging="28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14:paraId="5BE24075" w14:textId="50D6A2C7" w:rsidR="00A7349A" w:rsidRPr="003D2FCB" w:rsidRDefault="00A7349A" w:rsidP="00DD1BC8">
            <w:pPr>
              <w:spacing w:after="0" w:line="360" w:lineRule="auto"/>
              <w:ind w:hanging="28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14:paraId="5DC18C81" w14:textId="77777777" w:rsidR="00A7349A" w:rsidRDefault="00A7349A" w:rsidP="00DD1BC8">
            <w:pPr>
              <w:spacing w:after="0" w:line="360" w:lineRule="auto"/>
              <w:ind w:hanging="28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11CFB48E" w14:textId="327215F8" w:rsidR="00A7349A" w:rsidRPr="003D2FCB" w:rsidRDefault="00A7349A" w:rsidP="00DD1BC8">
            <w:pPr>
              <w:spacing w:after="0" w:line="360" w:lineRule="auto"/>
              <w:ind w:hanging="28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326" w:type="dxa"/>
          </w:tcPr>
          <w:p w14:paraId="684E5C36" w14:textId="521680E6" w:rsidR="00A7349A" w:rsidRPr="003D2FCB" w:rsidRDefault="00A7349A" w:rsidP="00DD1BC8">
            <w:pPr>
              <w:spacing w:after="0" w:line="360" w:lineRule="auto"/>
              <w:ind w:hanging="28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A7349A" w:rsidRPr="003D2FCB" w14:paraId="437F9EB8" w14:textId="77777777" w:rsidTr="0009248A">
        <w:tc>
          <w:tcPr>
            <w:tcW w:w="3544" w:type="dxa"/>
          </w:tcPr>
          <w:p w14:paraId="76084897" w14:textId="50D87DEC" w:rsidR="00A7349A" w:rsidRPr="003D2FCB" w:rsidRDefault="00A7349A" w:rsidP="00DD1BC8">
            <w:pPr>
              <w:spacing w:after="0" w:line="360" w:lineRule="auto"/>
              <w:ind w:hanging="28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14:paraId="36D5AF35" w14:textId="2CB07925" w:rsidR="00A7349A" w:rsidRPr="003D2FCB" w:rsidRDefault="00A7349A" w:rsidP="00DD1BC8">
            <w:pPr>
              <w:spacing w:after="0" w:line="360" w:lineRule="auto"/>
              <w:ind w:hanging="28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14:paraId="3549A72C" w14:textId="77777777" w:rsidR="00A7349A" w:rsidRDefault="00A7349A" w:rsidP="00DD1BC8">
            <w:pPr>
              <w:spacing w:after="0" w:line="360" w:lineRule="auto"/>
              <w:ind w:hanging="28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3EAF62E4" w14:textId="653820A8" w:rsidR="00A7349A" w:rsidRPr="003D2FCB" w:rsidRDefault="00A7349A" w:rsidP="00DD1BC8">
            <w:pPr>
              <w:spacing w:after="0" w:line="360" w:lineRule="auto"/>
              <w:ind w:hanging="28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326" w:type="dxa"/>
          </w:tcPr>
          <w:p w14:paraId="6971881D" w14:textId="6583CCA7" w:rsidR="00A7349A" w:rsidRPr="003D2FCB" w:rsidRDefault="00A7349A" w:rsidP="00DD1BC8">
            <w:pPr>
              <w:spacing w:after="0" w:line="360" w:lineRule="auto"/>
              <w:ind w:hanging="28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A7349A" w:rsidRPr="003D2FCB" w14:paraId="44478874" w14:textId="77777777" w:rsidTr="0009248A">
        <w:tc>
          <w:tcPr>
            <w:tcW w:w="3544" w:type="dxa"/>
          </w:tcPr>
          <w:p w14:paraId="11F8DF0D" w14:textId="3E201B7F" w:rsidR="00A7349A" w:rsidRPr="003D2FCB" w:rsidRDefault="00A7349A" w:rsidP="00DD1BC8">
            <w:pPr>
              <w:spacing w:after="0" w:line="360" w:lineRule="auto"/>
              <w:ind w:hanging="28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14:paraId="13919FE9" w14:textId="430B6A61" w:rsidR="00A7349A" w:rsidRPr="003D2FCB" w:rsidRDefault="00A7349A" w:rsidP="00DD1BC8">
            <w:pPr>
              <w:spacing w:after="0" w:line="360" w:lineRule="auto"/>
              <w:ind w:hanging="28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14:paraId="2155DC87" w14:textId="77777777" w:rsidR="00A7349A" w:rsidRDefault="00A7349A" w:rsidP="00DD1BC8">
            <w:pPr>
              <w:spacing w:after="0" w:line="360" w:lineRule="auto"/>
              <w:ind w:hanging="28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54B06B3C" w14:textId="659F0A2A" w:rsidR="00A7349A" w:rsidRPr="003D2FCB" w:rsidRDefault="00A7349A" w:rsidP="00DD1BC8">
            <w:pPr>
              <w:spacing w:after="0" w:line="360" w:lineRule="auto"/>
              <w:ind w:hanging="28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326" w:type="dxa"/>
          </w:tcPr>
          <w:p w14:paraId="0F0EC27A" w14:textId="287F84A2" w:rsidR="00A7349A" w:rsidRPr="003D2FCB" w:rsidRDefault="00A7349A" w:rsidP="00DD1BC8">
            <w:pPr>
              <w:spacing w:after="0" w:line="360" w:lineRule="auto"/>
              <w:ind w:hanging="28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</w:tbl>
    <w:p w14:paraId="074AA495" w14:textId="77777777" w:rsidR="008D7700" w:rsidRDefault="008D7700" w:rsidP="00DD1BC8">
      <w:pPr>
        <w:pStyle w:val="Odsekzoznamu"/>
        <w:tabs>
          <w:tab w:val="left" w:pos="709"/>
        </w:tabs>
        <w:spacing w:after="0" w:line="360" w:lineRule="auto"/>
        <w:ind w:left="0" w:hanging="284"/>
        <w:contextualSpacing w:val="0"/>
        <w:jc w:val="both"/>
        <w:rPr>
          <w:rFonts w:cs="Times New Roman"/>
        </w:rPr>
      </w:pPr>
    </w:p>
    <w:p w14:paraId="51020920" w14:textId="786DD55E" w:rsidR="00C06D84" w:rsidRPr="00DD1BC8" w:rsidRDefault="006F0652" w:rsidP="00DD1BC8">
      <w:pPr>
        <w:pStyle w:val="Odsekzoznamu"/>
        <w:numPr>
          <w:ilvl w:val="0"/>
          <w:numId w:val="4"/>
        </w:numPr>
        <w:tabs>
          <w:tab w:val="left" w:pos="709"/>
        </w:tabs>
        <w:spacing w:after="0" w:line="360" w:lineRule="auto"/>
        <w:ind w:left="0" w:hanging="284"/>
        <w:contextualSpacing w:val="0"/>
        <w:jc w:val="both"/>
        <w:rPr>
          <w:rFonts w:cs="Times New Roman"/>
        </w:rPr>
      </w:pPr>
      <w:r w:rsidRPr="008E337D">
        <w:rPr>
          <w:rFonts w:cs="Times New Roman"/>
        </w:rPr>
        <w:t xml:space="preserve">iné relevantné podklady preukazujúce vykonanie </w:t>
      </w:r>
      <w:r w:rsidR="00A7349A">
        <w:rPr>
          <w:rFonts w:cs="Times New Roman"/>
        </w:rPr>
        <w:t>analýzy hospodárnosti</w:t>
      </w:r>
      <w:r w:rsidRPr="008E337D">
        <w:rPr>
          <w:rFonts w:cs="Times New Roman"/>
        </w:rPr>
        <w:t>:</w:t>
      </w:r>
    </w:p>
    <w:p w14:paraId="4024BCB5" w14:textId="62F88AC1" w:rsidR="00EA5FD5" w:rsidRPr="00EA5FD5" w:rsidRDefault="00F06979" w:rsidP="00EA5FD5">
      <w:pPr>
        <w:pStyle w:val="Odsekzoznamu"/>
        <w:numPr>
          <w:ilvl w:val="0"/>
          <w:numId w:val="3"/>
        </w:numPr>
        <w:tabs>
          <w:tab w:val="left" w:pos="426"/>
        </w:tabs>
        <w:spacing w:after="0" w:line="360" w:lineRule="auto"/>
        <w:ind w:left="0" w:hanging="284"/>
        <w:rPr>
          <w:rFonts w:cs="Times New Roman"/>
          <w:b/>
        </w:rPr>
      </w:pPr>
      <w:r>
        <w:rPr>
          <w:rFonts w:cs="Times New Roman"/>
          <w:b/>
        </w:rPr>
        <w:t>Priemer cien ponúk</w:t>
      </w:r>
      <w:r w:rsidR="00EA5FD5">
        <w:rPr>
          <w:rFonts w:cs="Times New Roman"/>
          <w:b/>
        </w:rPr>
        <w:t>:</w:t>
      </w:r>
    </w:p>
    <w:p w14:paraId="1E3976CA" w14:textId="4AEF9978" w:rsidR="00F749F5" w:rsidRDefault="00F749F5" w:rsidP="00DD1BC8">
      <w:pPr>
        <w:pStyle w:val="Odsekzoznamu"/>
        <w:numPr>
          <w:ilvl w:val="0"/>
          <w:numId w:val="3"/>
        </w:numPr>
        <w:tabs>
          <w:tab w:val="left" w:pos="426"/>
        </w:tabs>
        <w:spacing w:after="0" w:line="360" w:lineRule="auto"/>
        <w:ind w:left="0" w:hanging="284"/>
        <w:rPr>
          <w:rFonts w:cs="Times New Roman"/>
          <w:b/>
        </w:rPr>
      </w:pPr>
      <w:r>
        <w:rPr>
          <w:rFonts w:cs="Times New Roman"/>
          <w:b/>
        </w:rPr>
        <w:t>Identifikácia úspešného uchádzača:</w:t>
      </w:r>
    </w:p>
    <w:p w14:paraId="51B742BA" w14:textId="30344316" w:rsidR="00F749F5" w:rsidRDefault="00F749F5" w:rsidP="00DD1BC8">
      <w:pPr>
        <w:pStyle w:val="Odsekzoznamu"/>
        <w:numPr>
          <w:ilvl w:val="0"/>
          <w:numId w:val="3"/>
        </w:numPr>
        <w:tabs>
          <w:tab w:val="left" w:pos="426"/>
        </w:tabs>
        <w:spacing w:after="0" w:line="360" w:lineRule="auto"/>
        <w:ind w:left="0" w:hanging="284"/>
        <w:rPr>
          <w:rFonts w:cs="Times New Roman"/>
          <w:b/>
        </w:rPr>
      </w:pPr>
      <w:r>
        <w:rPr>
          <w:rFonts w:cs="Times New Roman"/>
          <w:b/>
        </w:rPr>
        <w:t>Cena víťaznej ponuky:</w:t>
      </w:r>
    </w:p>
    <w:p w14:paraId="40CE29CD" w14:textId="67546C9D" w:rsidR="00C80931" w:rsidRDefault="00C80931" w:rsidP="00DD1BC8">
      <w:pPr>
        <w:pStyle w:val="Odsekzoznamu"/>
        <w:numPr>
          <w:ilvl w:val="0"/>
          <w:numId w:val="3"/>
        </w:numPr>
        <w:tabs>
          <w:tab w:val="left" w:pos="426"/>
        </w:tabs>
        <w:spacing w:after="0" w:line="360" w:lineRule="auto"/>
        <w:ind w:left="0" w:hanging="284"/>
        <w:rPr>
          <w:rFonts w:cs="Times New Roman"/>
          <w:b/>
        </w:rPr>
      </w:pPr>
      <w:r>
        <w:rPr>
          <w:rFonts w:cs="Times New Roman"/>
          <w:b/>
        </w:rPr>
        <w:t>Spôsob vzniku záväzku</w:t>
      </w:r>
      <w:r>
        <w:rPr>
          <w:rStyle w:val="Odkaznapoznmkupodiarou"/>
          <w:rFonts w:cs="Times New Roman"/>
          <w:b/>
        </w:rPr>
        <w:footnoteReference w:id="4"/>
      </w:r>
      <w:r>
        <w:rPr>
          <w:rFonts w:cs="Times New Roman"/>
          <w:b/>
        </w:rPr>
        <w:t xml:space="preserve">: </w:t>
      </w:r>
    </w:p>
    <w:p w14:paraId="6105A75D" w14:textId="6F6522FE" w:rsidR="006877BF" w:rsidRPr="006877BF" w:rsidRDefault="006877BF" w:rsidP="00DD1BC8">
      <w:pPr>
        <w:pStyle w:val="Odsekzoznamu"/>
        <w:numPr>
          <w:ilvl w:val="0"/>
          <w:numId w:val="3"/>
        </w:numPr>
        <w:tabs>
          <w:tab w:val="left" w:pos="426"/>
        </w:tabs>
        <w:spacing w:after="0" w:line="360" w:lineRule="auto"/>
        <w:ind w:left="0" w:hanging="284"/>
        <w:rPr>
          <w:rFonts w:cs="Times New Roman"/>
          <w:b/>
        </w:rPr>
      </w:pPr>
      <w:r>
        <w:rPr>
          <w:rFonts w:cs="Times New Roman"/>
          <w:b/>
        </w:rPr>
        <w:t xml:space="preserve"> Podmienky realizácie zmluvy (najmä lehota plnenia a miesto realizácie):</w:t>
      </w:r>
    </w:p>
    <w:p w14:paraId="378A95D6" w14:textId="64DF78AB" w:rsidR="00C06D84" w:rsidRPr="00F749F5" w:rsidRDefault="00B556E1" w:rsidP="00DD1BC8">
      <w:pPr>
        <w:pStyle w:val="Odsekzoznamu"/>
        <w:numPr>
          <w:ilvl w:val="0"/>
          <w:numId w:val="3"/>
        </w:numPr>
        <w:tabs>
          <w:tab w:val="left" w:pos="426"/>
        </w:tabs>
        <w:spacing w:after="0" w:line="360" w:lineRule="auto"/>
        <w:ind w:left="0" w:hanging="284"/>
        <w:rPr>
          <w:rFonts w:cs="Times New Roman"/>
          <w:b/>
        </w:rPr>
      </w:pPr>
      <w:r w:rsidRPr="00DA6E62">
        <w:rPr>
          <w:rFonts w:cs="Times New Roman"/>
          <w:b/>
        </w:rPr>
        <w:t>Meno, funkcia a podpis zodpovednej osoby:</w:t>
      </w:r>
    </w:p>
    <w:p w14:paraId="0513AD6A" w14:textId="690910CE" w:rsidR="00D42471" w:rsidRPr="00F749F5" w:rsidRDefault="00B556E1" w:rsidP="00DD1BC8">
      <w:pPr>
        <w:pStyle w:val="Odsekzoznamu"/>
        <w:numPr>
          <w:ilvl w:val="0"/>
          <w:numId w:val="3"/>
        </w:numPr>
        <w:spacing w:after="0" w:line="360" w:lineRule="auto"/>
        <w:ind w:left="0" w:hanging="284"/>
        <w:rPr>
          <w:rFonts w:cs="Times New Roman"/>
          <w:b/>
        </w:rPr>
      </w:pPr>
      <w:r w:rsidRPr="00DA6E62">
        <w:rPr>
          <w:rFonts w:cs="Times New Roman"/>
          <w:b/>
        </w:rPr>
        <w:t>Miesto a</w:t>
      </w:r>
      <w:r w:rsidR="00D42471">
        <w:rPr>
          <w:rFonts w:cs="Times New Roman"/>
          <w:b/>
        </w:rPr>
        <w:t> </w:t>
      </w:r>
      <w:r w:rsidRPr="00DA6E62">
        <w:rPr>
          <w:rFonts w:cs="Times New Roman"/>
          <w:b/>
        </w:rPr>
        <w:t>dátum</w:t>
      </w:r>
      <w:r w:rsidR="00D42471">
        <w:rPr>
          <w:rFonts w:cs="Times New Roman"/>
          <w:b/>
        </w:rPr>
        <w:t xml:space="preserve"> vykonania </w:t>
      </w:r>
      <w:r w:rsidR="00A7349A">
        <w:rPr>
          <w:rFonts w:cs="Times New Roman"/>
          <w:b/>
        </w:rPr>
        <w:t>analýzy</w:t>
      </w:r>
      <w:r w:rsidRPr="00DA6E62">
        <w:rPr>
          <w:rFonts w:cs="Times New Roman"/>
          <w:b/>
        </w:rPr>
        <w:t>:</w:t>
      </w:r>
    </w:p>
    <w:p w14:paraId="754C970D" w14:textId="1BD6A659" w:rsidR="006506AD" w:rsidRPr="00F749F5" w:rsidRDefault="00D42471" w:rsidP="00DD1BC8">
      <w:pPr>
        <w:pStyle w:val="Odsekzoznamu"/>
        <w:numPr>
          <w:ilvl w:val="0"/>
          <w:numId w:val="3"/>
        </w:numPr>
        <w:spacing w:after="0" w:line="360" w:lineRule="auto"/>
        <w:ind w:left="0" w:hanging="284"/>
        <w:rPr>
          <w:rFonts w:cs="Times New Roman"/>
          <w:b/>
        </w:rPr>
      </w:pPr>
      <w:r>
        <w:rPr>
          <w:rFonts w:cs="Times New Roman"/>
          <w:b/>
        </w:rPr>
        <w:t>Prílohy</w:t>
      </w:r>
      <w:r>
        <w:rPr>
          <w:rStyle w:val="Odkaznapoznmkupodiarou"/>
          <w:rFonts w:cs="Times New Roman"/>
          <w:b/>
        </w:rPr>
        <w:footnoteReference w:id="5"/>
      </w:r>
      <w:r>
        <w:rPr>
          <w:rFonts w:cs="Times New Roman"/>
          <w:b/>
        </w:rPr>
        <w:t>:</w:t>
      </w:r>
    </w:p>
    <w:sectPr w:rsidR="006506AD" w:rsidRPr="00F749F5" w:rsidSect="00546E8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21" w:right="1191" w:bottom="964" w:left="130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03EF75" w14:textId="77777777" w:rsidR="00023BF5" w:rsidRDefault="00023BF5" w:rsidP="00C9624D">
      <w:pPr>
        <w:spacing w:after="0" w:line="240" w:lineRule="auto"/>
      </w:pPr>
      <w:r>
        <w:separator/>
      </w:r>
    </w:p>
  </w:endnote>
  <w:endnote w:type="continuationSeparator" w:id="0">
    <w:p w14:paraId="2A143B58" w14:textId="77777777" w:rsidR="00023BF5" w:rsidRDefault="00023BF5" w:rsidP="00C96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287CD0" w14:textId="77777777" w:rsidR="00B764EC" w:rsidRDefault="00B764EC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D4A91E" w14:textId="77777777" w:rsidR="00B764EC" w:rsidRDefault="00B764EC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4E15E9" w14:textId="77777777" w:rsidR="00B764EC" w:rsidRDefault="00B764E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BE1D2E" w14:textId="77777777" w:rsidR="00023BF5" w:rsidRDefault="00023BF5" w:rsidP="00C9624D">
      <w:pPr>
        <w:spacing w:after="0" w:line="240" w:lineRule="auto"/>
      </w:pPr>
      <w:r>
        <w:separator/>
      </w:r>
    </w:p>
  </w:footnote>
  <w:footnote w:type="continuationSeparator" w:id="0">
    <w:p w14:paraId="30690FCD" w14:textId="77777777" w:rsidR="00023BF5" w:rsidRDefault="00023BF5" w:rsidP="00C9624D">
      <w:pPr>
        <w:spacing w:after="0" w:line="240" w:lineRule="auto"/>
      </w:pPr>
      <w:r>
        <w:continuationSeparator/>
      </w:r>
    </w:p>
  </w:footnote>
  <w:footnote w:id="1">
    <w:p w14:paraId="766AAEC7" w14:textId="37A07846" w:rsidR="00B556E1" w:rsidRPr="00C9624D" w:rsidRDefault="00B556E1" w:rsidP="003F05E0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  <w:sz w:val="16"/>
          <w:szCs w:val="16"/>
        </w:rPr>
      </w:pPr>
      <w:r w:rsidRPr="00C9624D">
        <w:rPr>
          <w:rStyle w:val="Odkaznapoznmkupodiarou"/>
          <w:rFonts w:ascii="Times New Roman" w:hAnsi="Times New Roman" w:cs="Times New Roman"/>
          <w:color w:val="auto"/>
          <w:sz w:val="16"/>
          <w:szCs w:val="16"/>
        </w:rPr>
        <w:footnoteRef/>
      </w:r>
      <w:r w:rsidRPr="00C9624D">
        <w:rPr>
          <w:rFonts w:ascii="Times New Roman" w:hAnsi="Times New Roman" w:cs="Times New Roman"/>
          <w:color w:val="auto"/>
          <w:sz w:val="16"/>
          <w:szCs w:val="16"/>
        </w:rPr>
        <w:t xml:space="preserve"> </w:t>
      </w:r>
      <w:r w:rsidR="003F05E0" w:rsidRPr="003F05E0">
        <w:rPr>
          <w:rFonts w:ascii="Times New Roman" w:hAnsi="Times New Roman" w:cs="Times New Roman"/>
          <w:color w:val="auto"/>
          <w:sz w:val="16"/>
          <w:szCs w:val="16"/>
        </w:rPr>
        <w:t xml:space="preserve">Uviesť aký: a) na základe výzvy/oslovenia </w:t>
      </w:r>
      <w:r w:rsidR="00C80931">
        <w:rPr>
          <w:rFonts w:ascii="Times New Roman" w:hAnsi="Times New Roman" w:cs="Times New Roman"/>
          <w:color w:val="auto"/>
          <w:sz w:val="16"/>
          <w:szCs w:val="16"/>
        </w:rPr>
        <w:t>uchádzačov</w:t>
      </w:r>
      <w:r w:rsidR="003F05E0" w:rsidRPr="003F05E0">
        <w:rPr>
          <w:rFonts w:ascii="Times New Roman" w:hAnsi="Times New Roman" w:cs="Times New Roman"/>
          <w:color w:val="auto"/>
          <w:sz w:val="16"/>
          <w:szCs w:val="16"/>
        </w:rPr>
        <w:t xml:space="preserve"> a následného predloženia cien alebo ponúk, b) na</w:t>
      </w:r>
      <w:r w:rsidR="003F05E0">
        <w:rPr>
          <w:rFonts w:ascii="Times New Roman" w:hAnsi="Times New Roman" w:cs="Times New Roman"/>
          <w:color w:val="auto"/>
          <w:sz w:val="16"/>
          <w:szCs w:val="16"/>
        </w:rPr>
        <w:t xml:space="preserve"> </w:t>
      </w:r>
      <w:r w:rsidR="003F05E0" w:rsidRPr="003F05E0">
        <w:rPr>
          <w:rFonts w:ascii="Times New Roman" w:hAnsi="Times New Roman" w:cs="Times New Roman"/>
          <w:color w:val="auto"/>
          <w:sz w:val="16"/>
          <w:szCs w:val="16"/>
        </w:rPr>
        <w:t>zákl</w:t>
      </w:r>
      <w:r w:rsidR="003F05E0">
        <w:rPr>
          <w:rFonts w:ascii="Times New Roman" w:hAnsi="Times New Roman" w:cs="Times New Roman"/>
          <w:color w:val="auto"/>
          <w:sz w:val="16"/>
          <w:szCs w:val="16"/>
        </w:rPr>
        <w:t xml:space="preserve">ade internetového prieskumu cez </w:t>
      </w:r>
      <w:r w:rsidR="003F05E0" w:rsidRPr="003F05E0">
        <w:rPr>
          <w:rFonts w:ascii="Times New Roman" w:hAnsi="Times New Roman" w:cs="Times New Roman"/>
          <w:color w:val="auto"/>
          <w:sz w:val="16"/>
          <w:szCs w:val="16"/>
        </w:rPr>
        <w:t>cenníky, katalógy a iné zdroje s možnou identifikáciou hodnoty</w:t>
      </w:r>
      <w:r w:rsidR="003F05E0">
        <w:rPr>
          <w:rFonts w:ascii="Times New Roman" w:hAnsi="Times New Roman" w:cs="Times New Roman"/>
          <w:color w:val="auto"/>
          <w:sz w:val="16"/>
          <w:szCs w:val="16"/>
        </w:rPr>
        <w:t xml:space="preserve"> </w:t>
      </w:r>
      <w:r w:rsidR="003F05E0" w:rsidRPr="003F05E0">
        <w:rPr>
          <w:rFonts w:ascii="Times New Roman" w:hAnsi="Times New Roman" w:cs="Times New Roman"/>
          <w:color w:val="auto"/>
          <w:sz w:val="16"/>
          <w:szCs w:val="16"/>
        </w:rPr>
        <w:t xml:space="preserve">tovaru/práce/služby, c) </w:t>
      </w:r>
      <w:r w:rsidR="001252E8">
        <w:rPr>
          <w:rFonts w:ascii="Times New Roman" w:hAnsi="Times New Roman" w:cs="Times New Roman"/>
          <w:color w:val="auto"/>
          <w:sz w:val="16"/>
          <w:szCs w:val="16"/>
        </w:rPr>
        <w:t xml:space="preserve">na základe predchádzajúcich plnení, d) </w:t>
      </w:r>
      <w:r w:rsidR="003F05E0" w:rsidRPr="003F05E0">
        <w:rPr>
          <w:rFonts w:ascii="Times New Roman" w:hAnsi="Times New Roman" w:cs="Times New Roman"/>
          <w:color w:val="auto"/>
          <w:sz w:val="16"/>
          <w:szCs w:val="16"/>
        </w:rPr>
        <w:t>iný spôsob – uviesť aký, (pozn. telefonic</w:t>
      </w:r>
      <w:r w:rsidR="003F05E0">
        <w:rPr>
          <w:rFonts w:ascii="Times New Roman" w:hAnsi="Times New Roman" w:cs="Times New Roman"/>
          <w:color w:val="auto"/>
          <w:sz w:val="16"/>
          <w:szCs w:val="16"/>
        </w:rPr>
        <w:t>ký prieskum nie je akceptovaný).</w:t>
      </w:r>
    </w:p>
  </w:footnote>
  <w:footnote w:id="2">
    <w:p w14:paraId="75C00DBD" w14:textId="63C9533A" w:rsidR="006F0652" w:rsidRPr="00C9624D" w:rsidRDefault="006F0652" w:rsidP="006F0652">
      <w:pPr>
        <w:pStyle w:val="Textpoznmkypodiarou"/>
        <w:ind w:left="0"/>
        <w:jc w:val="both"/>
        <w:rPr>
          <w:rFonts w:ascii="Times New Roman" w:hAnsi="Times New Roman" w:cs="Times New Roman"/>
          <w:color w:val="auto"/>
          <w:sz w:val="16"/>
          <w:szCs w:val="16"/>
        </w:rPr>
      </w:pPr>
      <w:r w:rsidRPr="00C9624D">
        <w:rPr>
          <w:rStyle w:val="Odkaznapoznmkupodiarou"/>
          <w:rFonts w:ascii="Times New Roman" w:hAnsi="Times New Roman" w:cs="Times New Roman"/>
          <w:color w:val="auto"/>
          <w:sz w:val="16"/>
          <w:szCs w:val="16"/>
        </w:rPr>
        <w:footnoteRef/>
      </w:r>
      <w:r w:rsidRPr="00C9624D">
        <w:rPr>
          <w:rFonts w:ascii="Times New Roman" w:hAnsi="Times New Roman" w:cs="Times New Roman"/>
          <w:color w:val="auto"/>
          <w:sz w:val="16"/>
          <w:szCs w:val="16"/>
        </w:rPr>
        <w:t xml:space="preserve"> </w:t>
      </w:r>
      <w:r w:rsidR="003F05E0" w:rsidRPr="003F05E0">
        <w:rPr>
          <w:rFonts w:ascii="Times New Roman" w:hAnsi="Times New Roman" w:cs="Times New Roman"/>
          <w:color w:val="auto"/>
          <w:sz w:val="16"/>
          <w:szCs w:val="16"/>
        </w:rPr>
        <w:t xml:space="preserve">Vybrať z voľby a), b), c) alebo d) podľa spôsobu vykonania </w:t>
      </w:r>
      <w:r w:rsidR="0009248A">
        <w:rPr>
          <w:rFonts w:ascii="Times New Roman" w:hAnsi="Times New Roman" w:cs="Times New Roman"/>
          <w:color w:val="auto"/>
          <w:sz w:val="16"/>
          <w:szCs w:val="16"/>
        </w:rPr>
        <w:t>analýzy</w:t>
      </w:r>
    </w:p>
  </w:footnote>
  <w:footnote w:id="3">
    <w:p w14:paraId="15B3373B" w14:textId="70B1F2CD" w:rsidR="00023184" w:rsidRPr="00023184" w:rsidRDefault="00023184" w:rsidP="00023184">
      <w:pPr>
        <w:pStyle w:val="Textpoznmkypodiarou"/>
        <w:ind w:left="0"/>
        <w:rPr>
          <w:rFonts w:ascii="Times New Roman" w:hAnsi="Times New Roman" w:cs="Times New Roman"/>
          <w:color w:val="auto"/>
          <w:sz w:val="16"/>
          <w:szCs w:val="16"/>
        </w:rPr>
      </w:pPr>
      <w:r w:rsidRPr="00023184">
        <w:rPr>
          <w:rStyle w:val="Odkaznapoznmkupodiarou"/>
        </w:rPr>
        <w:footnoteRef/>
      </w:r>
      <w:r w:rsidRPr="00023184">
        <w:rPr>
          <w:rStyle w:val="Odkaznapoznmkupodiarou"/>
        </w:rPr>
        <w:t xml:space="preserve"> </w:t>
      </w:r>
      <w:r w:rsidRPr="00023184">
        <w:rPr>
          <w:rFonts w:ascii="Times New Roman" w:hAnsi="Times New Roman" w:cs="Times New Roman"/>
          <w:color w:val="auto"/>
          <w:sz w:val="16"/>
          <w:szCs w:val="16"/>
        </w:rPr>
        <w:t xml:space="preserve">Vyžadujú sa minimálne </w:t>
      </w:r>
      <w:r w:rsidR="00A7349A" w:rsidRPr="00023184">
        <w:rPr>
          <w:rFonts w:ascii="Times New Roman" w:hAnsi="Times New Roman" w:cs="Times New Roman"/>
          <w:color w:val="auto"/>
          <w:sz w:val="16"/>
          <w:szCs w:val="16"/>
        </w:rPr>
        <w:t xml:space="preserve">traja oslovení </w:t>
      </w:r>
      <w:r w:rsidR="00C80931">
        <w:rPr>
          <w:rFonts w:ascii="Times New Roman" w:hAnsi="Times New Roman" w:cs="Times New Roman"/>
          <w:color w:val="auto"/>
          <w:sz w:val="16"/>
          <w:szCs w:val="16"/>
        </w:rPr>
        <w:t>uchádzači</w:t>
      </w:r>
      <w:r w:rsidR="00A7349A">
        <w:rPr>
          <w:rFonts w:ascii="Times New Roman" w:hAnsi="Times New Roman" w:cs="Times New Roman"/>
          <w:color w:val="auto"/>
          <w:sz w:val="16"/>
          <w:szCs w:val="16"/>
        </w:rPr>
        <w:t>/</w:t>
      </w:r>
      <w:r w:rsidRPr="00023184">
        <w:rPr>
          <w:rFonts w:ascii="Times New Roman" w:hAnsi="Times New Roman" w:cs="Times New Roman"/>
          <w:color w:val="auto"/>
          <w:sz w:val="16"/>
          <w:szCs w:val="16"/>
        </w:rPr>
        <w:t>tri identifikované zdroje</w:t>
      </w:r>
    </w:p>
  </w:footnote>
  <w:footnote w:id="4">
    <w:p w14:paraId="2CD7A4BE" w14:textId="383A2A57" w:rsidR="00C80931" w:rsidRDefault="00C80931" w:rsidP="00C80931">
      <w:pPr>
        <w:pStyle w:val="Textpoznmkypodiarou"/>
        <w:ind w:left="0"/>
        <w:jc w:val="both"/>
      </w:pPr>
      <w:r w:rsidRPr="00C80931">
        <w:rPr>
          <w:rStyle w:val="Odkaznapoznmkupodiarou"/>
        </w:rPr>
        <w:footnoteRef/>
      </w:r>
      <w:r w:rsidRPr="00C80931">
        <w:rPr>
          <w:rFonts w:ascii="Times New Roman" w:hAnsi="Times New Roman" w:cs="Times New Roman"/>
          <w:color w:val="auto"/>
          <w:sz w:val="16"/>
          <w:szCs w:val="16"/>
        </w:rPr>
        <w:t xml:space="preserve"> Uviesť druh zmluvy</w:t>
      </w:r>
    </w:p>
  </w:footnote>
  <w:footnote w:id="5">
    <w:p w14:paraId="05AB4FF2" w14:textId="03647AF8" w:rsidR="00D42471" w:rsidRDefault="00D42471" w:rsidP="00D42471">
      <w:pPr>
        <w:pStyle w:val="Textpoznmkypodiarou"/>
        <w:ind w:left="0"/>
      </w:pPr>
      <w:r w:rsidRPr="00D42471">
        <w:rPr>
          <w:rStyle w:val="Odkaznapoznmkupodiarou"/>
          <w:rFonts w:ascii="Times New Roman" w:hAnsi="Times New Roman" w:cs="Times New Roman"/>
          <w:color w:val="auto"/>
          <w:sz w:val="16"/>
          <w:szCs w:val="16"/>
        </w:rPr>
        <w:footnoteRef/>
      </w:r>
      <w:r>
        <w:t xml:space="preserve"> </w:t>
      </w:r>
      <w:r w:rsidRPr="00D42471">
        <w:rPr>
          <w:rFonts w:ascii="Times New Roman" w:hAnsi="Times New Roman" w:cs="Times New Roman"/>
          <w:color w:val="auto"/>
          <w:sz w:val="16"/>
          <w:szCs w:val="16"/>
        </w:rPr>
        <w:t>Uviesť a priložiť všetky</w:t>
      </w:r>
      <w:r w:rsidR="00FE2017">
        <w:rPr>
          <w:rFonts w:ascii="Times New Roman" w:hAnsi="Times New Roman" w:cs="Times New Roman"/>
          <w:color w:val="auto"/>
          <w:sz w:val="16"/>
          <w:szCs w:val="16"/>
        </w:rPr>
        <w:t xml:space="preserve"> prílohy vzťahujúce sa k zabezpečeniu hospodárnosti výdavkov</w:t>
      </w:r>
      <w:r w:rsidRPr="00D42471">
        <w:rPr>
          <w:rFonts w:ascii="Times New Roman" w:hAnsi="Times New Roman" w:cs="Times New Roman"/>
          <w:color w:val="auto"/>
          <w:sz w:val="16"/>
          <w:szCs w:val="16"/>
        </w:rPr>
        <w:t>, najmä dok</w:t>
      </w:r>
      <w:r w:rsidR="00C80931">
        <w:rPr>
          <w:rFonts w:ascii="Times New Roman" w:hAnsi="Times New Roman" w:cs="Times New Roman"/>
          <w:color w:val="auto"/>
          <w:sz w:val="16"/>
          <w:szCs w:val="16"/>
        </w:rPr>
        <w:t>lady/dokumenty uvádzané v bode 6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F1E2E9" w14:textId="77777777" w:rsidR="00B764EC" w:rsidRDefault="00B764EC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0525E0" w14:textId="73DCD2AF" w:rsidR="00546E84" w:rsidRPr="00691F3B" w:rsidRDefault="008B5DF0" w:rsidP="00691F3B">
    <w:pPr>
      <w:pStyle w:val="Hlavika"/>
      <w:jc w:val="right"/>
      <w:rPr>
        <w:sz w:val="20"/>
        <w:szCs w:val="20"/>
      </w:rPr>
    </w:pPr>
    <w:r>
      <w:rPr>
        <w:sz w:val="20"/>
        <w:szCs w:val="20"/>
      </w:rPr>
      <w:t>Príloha č. 4.4.3.10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CA903C" w14:textId="77777777" w:rsidR="00B764EC" w:rsidRDefault="00B764EC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9586DDCC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9D38F8"/>
    <w:multiLevelType w:val="hybridMultilevel"/>
    <w:tmpl w:val="497A2E4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73321E"/>
    <w:multiLevelType w:val="hybridMultilevel"/>
    <w:tmpl w:val="FF0E7788"/>
    <w:lvl w:ilvl="0" w:tplc="23DC1F0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0C2F2D"/>
    <w:multiLevelType w:val="hybridMultilevel"/>
    <w:tmpl w:val="FB6CFF5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9B6DB8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B8798A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F0145F"/>
    <w:multiLevelType w:val="hybridMultilevel"/>
    <w:tmpl w:val="AAA2B2F4"/>
    <w:lvl w:ilvl="0" w:tplc="C84E100E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color w:val="auto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3"/>
  </w:num>
  <w:num w:numId="6">
    <w:abstractNumId w:val="7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24D"/>
    <w:rsid w:val="00005C5A"/>
    <w:rsid w:val="00005E3D"/>
    <w:rsid w:val="00023184"/>
    <w:rsid w:val="00023BF5"/>
    <w:rsid w:val="00052126"/>
    <w:rsid w:val="0009248A"/>
    <w:rsid w:val="000E3EE0"/>
    <w:rsid w:val="001232AA"/>
    <w:rsid w:val="001252E8"/>
    <w:rsid w:val="001C548F"/>
    <w:rsid w:val="001D783E"/>
    <w:rsid w:val="001F7FD3"/>
    <w:rsid w:val="002B6EA0"/>
    <w:rsid w:val="002D1BAA"/>
    <w:rsid w:val="002D30AF"/>
    <w:rsid w:val="002D5762"/>
    <w:rsid w:val="002D75C7"/>
    <w:rsid w:val="00331DE4"/>
    <w:rsid w:val="003D2FCB"/>
    <w:rsid w:val="003E57D0"/>
    <w:rsid w:val="003F05E0"/>
    <w:rsid w:val="0042321B"/>
    <w:rsid w:val="00450456"/>
    <w:rsid w:val="0046292D"/>
    <w:rsid w:val="00493014"/>
    <w:rsid w:val="004B30B5"/>
    <w:rsid w:val="004C63AF"/>
    <w:rsid w:val="004F7BCE"/>
    <w:rsid w:val="00546E84"/>
    <w:rsid w:val="0059259D"/>
    <w:rsid w:val="006506AD"/>
    <w:rsid w:val="00656715"/>
    <w:rsid w:val="006877BF"/>
    <w:rsid w:val="00691F3B"/>
    <w:rsid w:val="006C5A35"/>
    <w:rsid w:val="006D4B1F"/>
    <w:rsid w:val="006F0652"/>
    <w:rsid w:val="00724FEB"/>
    <w:rsid w:val="007259B3"/>
    <w:rsid w:val="00756DAC"/>
    <w:rsid w:val="00765C8A"/>
    <w:rsid w:val="0086393E"/>
    <w:rsid w:val="008706E6"/>
    <w:rsid w:val="00874AE7"/>
    <w:rsid w:val="008B5DF0"/>
    <w:rsid w:val="008C2167"/>
    <w:rsid w:val="008D68E8"/>
    <w:rsid w:val="008D7700"/>
    <w:rsid w:val="00990339"/>
    <w:rsid w:val="00A602FA"/>
    <w:rsid w:val="00A7349A"/>
    <w:rsid w:val="00A74CF1"/>
    <w:rsid w:val="00AA35FE"/>
    <w:rsid w:val="00AA4D2A"/>
    <w:rsid w:val="00AB11F1"/>
    <w:rsid w:val="00AF4D18"/>
    <w:rsid w:val="00B130EE"/>
    <w:rsid w:val="00B40D3A"/>
    <w:rsid w:val="00B476C6"/>
    <w:rsid w:val="00B556E1"/>
    <w:rsid w:val="00B610B5"/>
    <w:rsid w:val="00B65146"/>
    <w:rsid w:val="00B764EC"/>
    <w:rsid w:val="00BA220C"/>
    <w:rsid w:val="00BE44E7"/>
    <w:rsid w:val="00C0015C"/>
    <w:rsid w:val="00C06D84"/>
    <w:rsid w:val="00C31B19"/>
    <w:rsid w:val="00C80931"/>
    <w:rsid w:val="00C82719"/>
    <w:rsid w:val="00C85A84"/>
    <w:rsid w:val="00C9624D"/>
    <w:rsid w:val="00CA26A8"/>
    <w:rsid w:val="00CB5E76"/>
    <w:rsid w:val="00CD6CB4"/>
    <w:rsid w:val="00D1156A"/>
    <w:rsid w:val="00D13193"/>
    <w:rsid w:val="00D13A96"/>
    <w:rsid w:val="00D42471"/>
    <w:rsid w:val="00D5524E"/>
    <w:rsid w:val="00D625E8"/>
    <w:rsid w:val="00DA6E62"/>
    <w:rsid w:val="00DB0429"/>
    <w:rsid w:val="00DD1BC8"/>
    <w:rsid w:val="00E17FB9"/>
    <w:rsid w:val="00EA5FD5"/>
    <w:rsid w:val="00EC495D"/>
    <w:rsid w:val="00F04C36"/>
    <w:rsid w:val="00F05885"/>
    <w:rsid w:val="00F06979"/>
    <w:rsid w:val="00F135F8"/>
    <w:rsid w:val="00F749F5"/>
    <w:rsid w:val="00F77620"/>
    <w:rsid w:val="00F870FD"/>
    <w:rsid w:val="00FB7A5C"/>
    <w:rsid w:val="00FE2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03D54"/>
  <w15:chartTrackingRefBased/>
  <w15:docId w15:val="{2631F274-C603-4D39-8C14-61DE2EFC9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9624D"/>
    <w:pPr>
      <w:spacing w:after="200" w:line="276" w:lineRule="auto"/>
    </w:pPr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C9624D"/>
    <w:pPr>
      <w:keepNext/>
      <w:keepLines/>
      <w:numPr>
        <w:numId w:val="6"/>
      </w:numPr>
      <w:spacing w:before="480" w:after="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C9624D"/>
    <w:pPr>
      <w:keepNext/>
      <w:keepLines/>
      <w:numPr>
        <w:ilvl w:val="1"/>
        <w:numId w:val="6"/>
      </w:numPr>
      <w:spacing w:before="240" w:after="12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C9624D"/>
    <w:pPr>
      <w:keepNext/>
      <w:keepLines/>
      <w:numPr>
        <w:ilvl w:val="2"/>
        <w:numId w:val="6"/>
      </w:numPr>
      <w:spacing w:before="240" w:after="120"/>
      <w:outlineLvl w:val="2"/>
    </w:pPr>
    <w:rPr>
      <w:rFonts w:eastAsiaTheme="majorEastAsia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C9624D"/>
    <w:pPr>
      <w:keepNext/>
      <w:keepLines/>
      <w:numPr>
        <w:ilvl w:val="3"/>
        <w:numId w:val="6"/>
      </w:numPr>
      <w:spacing w:before="240" w:after="120"/>
      <w:outlineLvl w:val="3"/>
    </w:pPr>
    <w:rPr>
      <w:rFonts w:eastAsiaTheme="majorEastAsia" w:cstheme="majorBidi"/>
      <w:b/>
      <w:bCs/>
      <w:i/>
      <w:iCs/>
      <w:color w:val="5B9BD5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C9624D"/>
    <w:pPr>
      <w:keepNext/>
      <w:keepLines/>
      <w:numPr>
        <w:ilvl w:val="4"/>
        <w:numId w:val="6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C9624D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C9624D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C9624D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C9624D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C9624D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C9624D"/>
    <w:rPr>
      <w:rFonts w:ascii="Times New Roman" w:eastAsiaTheme="majorEastAsia" w:hAnsi="Times New Roman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C9624D"/>
    <w:rPr>
      <w:rFonts w:ascii="Times New Roman" w:eastAsiaTheme="majorEastAsia" w:hAnsi="Times New Roman" w:cstheme="majorBidi"/>
      <w:b/>
      <w:bCs/>
      <w:color w:val="5B9BD5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C9624D"/>
    <w:rPr>
      <w:rFonts w:ascii="Times New Roman" w:eastAsiaTheme="majorEastAsia" w:hAnsi="Times New Roman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C9624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C9624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C9624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C9624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9624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C9624D"/>
    <w:pPr>
      <w:ind w:left="720"/>
      <w:contextualSpacing/>
    </w:pPr>
  </w:style>
  <w:style w:type="character" w:customStyle="1" w:styleId="OdsekzoznamuChar">
    <w:name w:val="Odsek zoznamu Char"/>
    <w:aliases w:val="body Char,Odsek zoznamu2 Char"/>
    <w:link w:val="Odsekzoznamu"/>
    <w:uiPriority w:val="34"/>
    <w:rsid w:val="00C9624D"/>
    <w:rPr>
      <w:rFonts w:ascii="Times New Roman" w:hAnsi="Times New Roman"/>
    </w:rPr>
  </w:style>
  <w:style w:type="character" w:styleId="Hypertextovprepojenie">
    <w:name w:val="Hyperlink"/>
    <w:basedOn w:val="Predvolenpsmoodseku"/>
    <w:uiPriority w:val="99"/>
    <w:unhideWhenUsed/>
    <w:rsid w:val="00C9624D"/>
    <w:rPr>
      <w:color w:val="0563C1" w:themeColor="hyperlink"/>
      <w:u w:val="single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C9624D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C9624D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C9624D"/>
    <w:rPr>
      <w:vertAlign w:val="superscript"/>
    </w:rPr>
  </w:style>
  <w:style w:type="table" w:customStyle="1" w:styleId="Mriekatabukysvetl1">
    <w:name w:val="Mriežka tabuľky – svetlá1"/>
    <w:basedOn w:val="Normlnatabuka"/>
    <w:uiPriority w:val="40"/>
    <w:rsid w:val="00C9624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232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232AA"/>
    <w:rPr>
      <w:rFonts w:ascii="Segoe UI" w:hAnsi="Segoe UI" w:cs="Segoe UI"/>
      <w:sz w:val="18"/>
      <w:szCs w:val="18"/>
    </w:rPr>
  </w:style>
  <w:style w:type="character" w:customStyle="1" w:styleId="normal1">
    <w:name w:val="normal1"/>
    <w:basedOn w:val="Predvolenpsmoodseku"/>
    <w:rsid w:val="00450456"/>
    <w:rPr>
      <w:rFonts w:ascii="Tahoma" w:hAnsi="Tahoma" w:cs="Tahoma" w:hint="default"/>
      <w:b w:val="0"/>
      <w:bCs w:val="0"/>
      <w:sz w:val="17"/>
      <w:szCs w:val="17"/>
    </w:rPr>
  </w:style>
  <w:style w:type="paragraph" w:styleId="Bezriadkovania">
    <w:name w:val="No Spacing"/>
    <w:uiPriority w:val="1"/>
    <w:qFormat/>
    <w:rsid w:val="006D4B1F"/>
    <w:pPr>
      <w:spacing w:after="0" w:line="240" w:lineRule="auto"/>
    </w:pPr>
    <w:rPr>
      <w:rFonts w:ascii="Times New Roman" w:hAnsi="Times New Roman"/>
    </w:rPr>
  </w:style>
  <w:style w:type="paragraph" w:styleId="Zoznamsodrkami">
    <w:name w:val="List Bullet"/>
    <w:basedOn w:val="Normlny"/>
    <w:uiPriority w:val="99"/>
    <w:unhideWhenUsed/>
    <w:rsid w:val="002D75C7"/>
    <w:pPr>
      <w:numPr>
        <w:numId w:val="8"/>
      </w:numPr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A74CF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74CF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74CF1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74CF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74CF1"/>
    <w:rPr>
      <w:rFonts w:ascii="Times New Roman" w:hAnsi="Times New Roman"/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546E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46E84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546E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46E8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0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81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66B636-75F5-411D-BB1F-75501F6AD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Kubovčíková Lenka</dc:creator>
  <cp:keywords/>
  <dc:description/>
  <cp:lastModifiedBy>Hanuščin Štefan</cp:lastModifiedBy>
  <cp:revision>39</cp:revision>
  <cp:lastPrinted>2017-05-24T14:46:00Z</cp:lastPrinted>
  <dcterms:created xsi:type="dcterms:W3CDTF">2016-10-07T09:50:00Z</dcterms:created>
  <dcterms:modified xsi:type="dcterms:W3CDTF">2020-02-14T13:06:00Z</dcterms:modified>
</cp:coreProperties>
</file>